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101F" w14:textId="054F892A" w:rsidR="00801F4A" w:rsidRPr="00311C9A" w:rsidRDefault="00801F4A" w:rsidP="00801F4A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Q&amp;A Addendum #</w:t>
      </w:r>
      <w:r w:rsidR="004B188F">
        <w:rPr>
          <w:rFonts w:cs="Arial"/>
          <w:b/>
          <w:sz w:val="28"/>
          <w:szCs w:val="28"/>
        </w:rPr>
        <w:t>3</w:t>
      </w:r>
      <w:bookmarkStart w:id="0" w:name="_GoBack"/>
      <w:bookmarkEnd w:id="0"/>
    </w:p>
    <w:p w14:paraId="40035AB7" w14:textId="77777777" w:rsidR="00801F4A" w:rsidRPr="00907CA7" w:rsidRDefault="00801F4A" w:rsidP="00801F4A">
      <w:pPr>
        <w:pStyle w:val="MyNormal"/>
        <w:jc w:val="center"/>
        <w:rPr>
          <w:rFonts w:cs="Arial"/>
          <w:b/>
          <w:sz w:val="28"/>
          <w:szCs w:val="28"/>
        </w:rPr>
      </w:pPr>
      <w:r w:rsidRPr="00907CA7">
        <w:rPr>
          <w:rFonts w:cs="Arial"/>
          <w:b/>
          <w:sz w:val="28"/>
          <w:szCs w:val="28"/>
        </w:rPr>
        <w:t xml:space="preserve">RFP No. </w:t>
      </w:r>
      <w:r>
        <w:rPr>
          <w:rFonts w:cs="Arial"/>
          <w:b/>
          <w:sz w:val="32"/>
          <w:szCs w:val="32"/>
        </w:rPr>
        <w:t>726876</w:t>
      </w:r>
    </w:p>
    <w:p w14:paraId="5BBBF638" w14:textId="77777777" w:rsidR="00801F4A" w:rsidRPr="00907CA7" w:rsidRDefault="00801F4A" w:rsidP="00801F4A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Hazardous Waste Disposal Services</w:t>
      </w:r>
    </w:p>
    <w:p w14:paraId="06804C20" w14:textId="77777777" w:rsidR="00801F4A" w:rsidRDefault="00801F4A" w:rsidP="00790F88">
      <w:pPr>
        <w:rPr>
          <w:rFonts w:ascii="Arial" w:hAnsi="Arial" w:cs="Arial"/>
          <w:b/>
        </w:rPr>
      </w:pPr>
    </w:p>
    <w:p w14:paraId="476EA456" w14:textId="54E1B715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1:</w:t>
      </w:r>
    </w:p>
    <w:p w14:paraId="7AA35AAB" w14:textId="77777777" w:rsidR="008830F9" w:rsidRPr="00CB0B99" w:rsidRDefault="008830F9" w:rsidP="008830F9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Please provide copies of the most recently available quarterly report and annual report the University of Arkansas (University) has available. </w:t>
      </w:r>
      <w:r w:rsidR="00E978D4" w:rsidRPr="00CB0B99">
        <w:rPr>
          <w:rFonts w:ascii="Arial" w:hAnsi="Arial" w:cs="Arial"/>
        </w:rPr>
        <w:t>These would be copies of the reports required under the terms of your current contract.</w:t>
      </w:r>
    </w:p>
    <w:p w14:paraId="2C5A39C5" w14:textId="2D27CC5A" w:rsidR="00645D10" w:rsidRDefault="00E978D4" w:rsidP="00E978D4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“Quarterly Report: </w:t>
      </w:r>
      <w:proofErr w:type="gramStart"/>
      <w:r w:rsidRPr="00CB0B99">
        <w:rPr>
          <w:rFonts w:ascii="Arial" w:hAnsi="Arial" w:cs="Arial"/>
        </w:rPr>
        <w:t>the</w:t>
      </w:r>
      <w:proofErr w:type="gramEnd"/>
      <w:r w:rsidRPr="00CB0B99">
        <w:rPr>
          <w:rFonts w:ascii="Arial" w:hAnsi="Arial" w:cs="Arial"/>
        </w:rPr>
        <w:t xml:space="preserve"> U of A requires a Quarterly Report, to be submitted at the end of each calendar quarter, listing all the waste picked up and disposed of during the reporting period by type and weight. A spread sheet is acceptable. Annual Report: </w:t>
      </w:r>
      <w:proofErr w:type="gramStart"/>
      <w:r w:rsidRPr="00CB0B99">
        <w:rPr>
          <w:rFonts w:ascii="Arial" w:hAnsi="Arial" w:cs="Arial"/>
        </w:rPr>
        <w:t>the</w:t>
      </w:r>
      <w:proofErr w:type="gramEnd"/>
      <w:r w:rsidRPr="00CB0B99">
        <w:rPr>
          <w:rFonts w:ascii="Arial" w:hAnsi="Arial" w:cs="Arial"/>
        </w:rPr>
        <w:t xml:space="preserve"> U of A requires an Annual Report, to be submitted at the end of the contract period listing by type and weight, all hazardous waste disposed of during the contract period. A spread sheet is acceptable.” </w:t>
      </w:r>
    </w:p>
    <w:p w14:paraId="6AD762F2" w14:textId="2EB36924" w:rsidR="00801F4A" w:rsidRPr="00801F4A" w:rsidRDefault="00801F4A" w:rsidP="00E978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1046"/>
        <w:gridCol w:w="2507"/>
        <w:gridCol w:w="2647"/>
        <w:gridCol w:w="1220"/>
        <w:gridCol w:w="2100"/>
      </w:tblGrid>
      <w:tr w:rsidR="004268E1" w:rsidRPr="004268E1" w14:paraId="36F2C7FF" w14:textId="77777777" w:rsidTr="004268E1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076" w14:textId="77777777" w:rsidR="004268E1" w:rsidRPr="004268E1" w:rsidRDefault="004268E1" w:rsidP="0042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CY 2018 Medical Waste Tonnage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BE3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851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27F27649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30C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BEE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Total tubs/boxes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A389E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Total Weight (lbs)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99D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B50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Quarterly Weight (lbs)</w:t>
            </w:r>
          </w:p>
        </w:tc>
      </w:tr>
      <w:tr w:rsidR="004268E1" w:rsidRPr="004268E1" w14:paraId="3D1D9AA0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72B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C62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6B8C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421.5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B92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1,574.91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558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1689C51A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4CE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405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C9DD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678.9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2FF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1,344.44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6DA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3D595765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9FF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F447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1D0F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882.8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D69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1,536.50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3BE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1983.2</w:t>
            </w:r>
          </w:p>
        </w:tc>
      </w:tr>
      <w:tr w:rsidR="004268E1" w:rsidRPr="004268E1" w14:paraId="1F1B37C8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073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EB1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27A5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728.6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963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1,766.98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9A4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5ED42EF7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E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569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A2F9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E86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    960.31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33D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776279DC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17A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D55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9F92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678.4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7C5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1,843.80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890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1765</w:t>
            </w:r>
          </w:p>
        </w:tc>
      </w:tr>
      <w:tr w:rsidR="004268E1" w:rsidRPr="004268E1" w14:paraId="5BAE4755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D0D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694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B0D9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0CD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    460.95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EEE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0EEA4699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FEB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49E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30F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F54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1,483.39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D0F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5DC40137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FA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317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C1C6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083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1,131.38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DE5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</w:tr>
      <w:tr w:rsidR="004268E1" w:rsidRPr="004268E1" w14:paraId="50A87836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1D1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BEA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6372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22C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1,244.51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FF2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55EBD97C" w14:textId="77777777" w:rsidTr="004268E1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C87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F9E0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D041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B32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1,470.79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859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8E1" w:rsidRPr="004268E1" w14:paraId="2F795645" w14:textId="77777777" w:rsidTr="004268E1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B01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0DA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CB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A4C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$        301.70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C14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</w:tr>
      <w:tr w:rsidR="004268E1" w:rsidRPr="004268E1" w14:paraId="49CE394D" w14:textId="77777777" w:rsidTr="004268E1">
        <w:trPr>
          <w:trHeight w:val="315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816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7B8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44FB" w14:textId="77777777" w:rsidR="004268E1" w:rsidRPr="004268E1" w:rsidRDefault="004268E1" w:rsidP="0042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6591.2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3AE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4268E1">
              <w:rPr>
                <w:rFonts w:ascii="Calibri" w:eastAsia="Times New Roman" w:hAnsi="Calibri" w:cs="Calibri"/>
                <w:color w:val="000000"/>
              </w:rPr>
              <w:t>$  15,119.66</w:t>
            </w:r>
            <w:proofErr w:type="gramEnd"/>
            <w:r w:rsidRPr="004268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387" w14:textId="77777777" w:rsidR="004268E1" w:rsidRPr="004268E1" w:rsidRDefault="004268E1" w:rsidP="0042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8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0649BF3" w14:textId="42C3B54F" w:rsidR="00645D10" w:rsidRDefault="00645D10" w:rsidP="00E978D4">
      <w:pPr>
        <w:rPr>
          <w:rFonts w:ascii="Arial" w:hAnsi="Arial" w:cs="Arial"/>
        </w:rPr>
      </w:pPr>
    </w:p>
    <w:p w14:paraId="78361C61" w14:textId="49C6298C" w:rsidR="00645D10" w:rsidRPr="00CB0B99" w:rsidRDefault="00645D10" w:rsidP="00E978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annual ADEQ report is available online</w:t>
      </w:r>
      <w:r w:rsidR="00801F4A">
        <w:rPr>
          <w:rFonts w:ascii="Arial" w:hAnsi="Arial" w:cs="Arial"/>
        </w:rPr>
        <w:t>.</w:t>
      </w:r>
    </w:p>
    <w:p w14:paraId="3DCBA984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2:</w:t>
      </w:r>
    </w:p>
    <w:p w14:paraId="493312B5" w14:textId="77777777" w:rsidR="00790F88" w:rsidRPr="00CB0B99" w:rsidRDefault="00D40C42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What Isotopes and activity level were present in the </w:t>
      </w:r>
      <w:proofErr w:type="gramStart"/>
      <w:r w:rsidRPr="00CB0B99">
        <w:rPr>
          <w:rFonts w:ascii="Arial" w:hAnsi="Arial" w:cs="Arial"/>
        </w:rPr>
        <w:t>low level</w:t>
      </w:r>
      <w:proofErr w:type="gramEnd"/>
      <w:r w:rsidRPr="00CB0B99">
        <w:rPr>
          <w:rFonts w:ascii="Arial" w:hAnsi="Arial" w:cs="Arial"/>
        </w:rPr>
        <w:t xml:space="preserve"> radioactive waste </w:t>
      </w:r>
      <w:r w:rsidR="008830F9" w:rsidRPr="00CB0B99">
        <w:rPr>
          <w:rFonts w:ascii="Arial" w:hAnsi="Arial" w:cs="Arial"/>
        </w:rPr>
        <w:t xml:space="preserve">(LLRW) </w:t>
      </w:r>
      <w:r w:rsidRPr="00CB0B99">
        <w:rPr>
          <w:rFonts w:ascii="Arial" w:hAnsi="Arial" w:cs="Arial"/>
        </w:rPr>
        <w:t>shipped from the University in 2018 and 2019</w:t>
      </w:r>
      <w:r w:rsidR="00790F88" w:rsidRPr="00CB0B99">
        <w:rPr>
          <w:rFonts w:ascii="Arial" w:hAnsi="Arial" w:cs="Arial"/>
        </w:rPr>
        <w:t>?</w:t>
      </w:r>
    </w:p>
    <w:p w14:paraId="49A72D65" w14:textId="202D9510" w:rsidR="00645D10" w:rsidRPr="00801F4A" w:rsidRDefault="00801F4A" w:rsidP="00790F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Answer:</w:t>
      </w:r>
    </w:p>
    <w:p w14:paraId="719BE29B" w14:textId="5969BBC5" w:rsidR="00645D10" w:rsidRDefault="00645D10" w:rsidP="00790F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Isotopes shipped in 2018 I-125, C-14, Ra-226, Po-210, U-Depleted, H-3, S-35 Total Activity 33.3 Micro-Curie.  No LLWR was shipped in 2019</w:t>
      </w:r>
      <w:r w:rsidR="00801F4A">
        <w:rPr>
          <w:rFonts w:ascii="Arial" w:hAnsi="Arial" w:cs="Arial"/>
          <w:bCs/>
        </w:rPr>
        <w:t>.</w:t>
      </w:r>
    </w:p>
    <w:p w14:paraId="476176DB" w14:textId="1AA511C3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3:</w:t>
      </w:r>
    </w:p>
    <w:p w14:paraId="011985E1" w14:textId="77777777" w:rsidR="00E978D4" w:rsidRPr="00CB0B99" w:rsidRDefault="00E978D4" w:rsidP="00E978D4">
      <w:pPr>
        <w:rPr>
          <w:rFonts w:ascii="Arial" w:hAnsi="Arial" w:cs="Arial"/>
        </w:rPr>
      </w:pPr>
      <w:r w:rsidRPr="00CB0B99">
        <w:rPr>
          <w:rFonts w:ascii="Arial" w:hAnsi="Arial" w:cs="Arial"/>
        </w:rPr>
        <w:t>What were the number the number and sizes of containers shipped in 2018 and 2019 of LLRW?</w:t>
      </w:r>
    </w:p>
    <w:p w14:paraId="06D28BB6" w14:textId="1094E894" w:rsidR="00645D10" w:rsidRPr="00801F4A" w:rsidRDefault="00801F4A" w:rsidP="00790F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Answer:</w:t>
      </w:r>
    </w:p>
    <w:p w14:paraId="75380903" w14:textId="281F721E" w:rsidR="00645D10" w:rsidRPr="00645D10" w:rsidRDefault="00645D10" w:rsidP="00790F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2018: 5 Drums of 55 gallon each 2019: None</w:t>
      </w:r>
      <w:r w:rsidR="00801F4A">
        <w:rPr>
          <w:rFonts w:ascii="Arial" w:hAnsi="Arial" w:cs="Arial"/>
          <w:bCs/>
        </w:rPr>
        <w:t>.</w:t>
      </w:r>
    </w:p>
    <w:p w14:paraId="4B31C5CE" w14:textId="5646687B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4:</w:t>
      </w:r>
    </w:p>
    <w:p w14:paraId="4F7E4B19" w14:textId="63ED9853" w:rsidR="00790F88" w:rsidRDefault="00E978D4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>What was the matrix of the of the LLRW shipped in the last two years, for example is this PPE contaminated with LLRW, aqueous solutions, pure compounds?</w:t>
      </w:r>
    </w:p>
    <w:p w14:paraId="4CC14F32" w14:textId="05A83B12" w:rsidR="00645D10" w:rsidRPr="00801F4A" w:rsidRDefault="00801F4A" w:rsidP="00790F88">
      <w:pPr>
        <w:rPr>
          <w:rFonts w:ascii="Arial" w:hAnsi="Arial" w:cs="Arial"/>
          <w:b/>
          <w:bCs/>
        </w:rPr>
      </w:pPr>
      <w:bookmarkStart w:id="1" w:name="_Hlk24707484"/>
      <w:r>
        <w:rPr>
          <w:rFonts w:ascii="Arial" w:hAnsi="Arial" w:cs="Arial"/>
          <w:b/>
          <w:bCs/>
        </w:rPr>
        <w:t>Answer:</w:t>
      </w:r>
    </w:p>
    <w:bookmarkEnd w:id="1"/>
    <w:p w14:paraId="2CF987D6" w14:textId="1E4715E3" w:rsidR="00645D10" w:rsidRPr="00CB0B99" w:rsidRDefault="00645D10" w:rsidP="00790F88">
      <w:pPr>
        <w:rPr>
          <w:rFonts w:ascii="Arial" w:hAnsi="Arial" w:cs="Arial"/>
        </w:rPr>
      </w:pPr>
      <w:r>
        <w:rPr>
          <w:rFonts w:ascii="Arial" w:hAnsi="Arial" w:cs="Arial"/>
        </w:rPr>
        <w:t>Dry waste, aqueous solutions, Scintillation cocktail, Sealed Sources, and Solid</w:t>
      </w:r>
      <w:r w:rsidR="00801F4A">
        <w:rPr>
          <w:rFonts w:ascii="Arial" w:hAnsi="Arial" w:cs="Arial"/>
        </w:rPr>
        <w:t>.</w:t>
      </w:r>
    </w:p>
    <w:p w14:paraId="3B13EC87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5:</w:t>
      </w:r>
    </w:p>
    <w:p w14:paraId="278B0F90" w14:textId="77777777" w:rsidR="00645D10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For the biological waste – what </w:t>
      </w:r>
      <w:r w:rsidR="00E978D4" w:rsidRPr="00CB0B99">
        <w:rPr>
          <w:rFonts w:ascii="Arial" w:hAnsi="Arial" w:cs="Arial"/>
        </w:rPr>
        <w:t xml:space="preserve">is the difference between the </w:t>
      </w:r>
      <w:r w:rsidR="00255E84" w:rsidRPr="00CB0B99">
        <w:rPr>
          <w:rFonts w:ascii="Arial" w:hAnsi="Arial" w:cs="Arial"/>
        </w:rPr>
        <w:t>materials</w:t>
      </w:r>
      <w:r w:rsidR="00E978D4" w:rsidRPr="00CB0B99">
        <w:rPr>
          <w:rFonts w:ascii="Arial" w:hAnsi="Arial" w:cs="Arial"/>
        </w:rPr>
        <w:t xml:space="preserve"> shipped in tubs vs boxes</w:t>
      </w:r>
      <w:r w:rsidRPr="00CB0B99">
        <w:rPr>
          <w:rFonts w:ascii="Arial" w:hAnsi="Arial" w:cs="Arial"/>
        </w:rPr>
        <w:t>?</w:t>
      </w:r>
      <w:r w:rsidR="000731AE">
        <w:rPr>
          <w:rFonts w:ascii="Arial" w:hAnsi="Arial" w:cs="Arial"/>
        </w:rPr>
        <w:t xml:space="preserve">  </w:t>
      </w:r>
    </w:p>
    <w:p w14:paraId="623B0E73" w14:textId="77777777" w:rsidR="00801F4A" w:rsidRPr="00801F4A" w:rsidRDefault="00801F4A" w:rsidP="00801F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0665C6D8" w14:textId="5323C4F0" w:rsidR="00790F88" w:rsidRPr="00801F4A" w:rsidRDefault="000731AE" w:rsidP="00790F88">
      <w:pPr>
        <w:rPr>
          <w:rFonts w:ascii="Arial" w:hAnsi="Arial" w:cs="Arial"/>
        </w:rPr>
      </w:pPr>
      <w:r w:rsidRPr="00801F4A">
        <w:rPr>
          <w:rFonts w:ascii="Arial" w:hAnsi="Arial" w:cs="Arial"/>
        </w:rPr>
        <w:t>None</w:t>
      </w:r>
      <w:r w:rsidR="00801F4A">
        <w:rPr>
          <w:rFonts w:ascii="Arial" w:hAnsi="Arial" w:cs="Arial"/>
        </w:rPr>
        <w:t xml:space="preserve"> – it </w:t>
      </w:r>
      <w:r w:rsidRPr="00801F4A">
        <w:rPr>
          <w:rFonts w:ascii="Arial" w:hAnsi="Arial" w:cs="Arial"/>
        </w:rPr>
        <w:t>is a convenience item</w:t>
      </w:r>
      <w:r w:rsidR="00801F4A">
        <w:rPr>
          <w:rFonts w:ascii="Arial" w:hAnsi="Arial" w:cs="Arial"/>
        </w:rPr>
        <w:t>.</w:t>
      </w:r>
      <w:r w:rsidR="00B80283" w:rsidRPr="00801F4A">
        <w:rPr>
          <w:rFonts w:ascii="Arial" w:hAnsi="Arial" w:cs="Arial"/>
        </w:rPr>
        <w:t xml:space="preserve"> Tubs are preferred from an integrity and leakage perspecitive</w:t>
      </w:r>
    </w:p>
    <w:p w14:paraId="098A111B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6:</w:t>
      </w:r>
    </w:p>
    <w:p w14:paraId="2DE827CD" w14:textId="0B128471" w:rsidR="00645D10" w:rsidRDefault="00E978D4" w:rsidP="00E978D4">
      <w:pPr>
        <w:rPr>
          <w:rFonts w:ascii="Arial" w:hAnsi="Arial" w:cs="Arial"/>
        </w:rPr>
      </w:pPr>
      <w:r w:rsidRPr="00CB0B99">
        <w:rPr>
          <w:rFonts w:ascii="Arial" w:hAnsi="Arial" w:cs="Arial"/>
        </w:rPr>
        <w:t>Is all the biological waste classified as infectious or only some of the materials? If only some of the materials is it the items in tubs vs boxes or vice vers</w:t>
      </w:r>
      <w:r w:rsidR="00801F4A">
        <w:rPr>
          <w:rFonts w:ascii="Arial" w:hAnsi="Arial" w:cs="Arial"/>
        </w:rPr>
        <w:t>a</w:t>
      </w:r>
      <w:r w:rsidRPr="00CB0B99">
        <w:rPr>
          <w:rFonts w:ascii="Arial" w:hAnsi="Arial" w:cs="Arial"/>
        </w:rPr>
        <w:t>?</w:t>
      </w:r>
      <w:r w:rsidR="000731AE">
        <w:rPr>
          <w:rFonts w:ascii="Arial" w:hAnsi="Arial" w:cs="Arial"/>
        </w:rPr>
        <w:t xml:space="preserve"> </w:t>
      </w:r>
    </w:p>
    <w:p w14:paraId="1138CA34" w14:textId="77777777" w:rsidR="00801F4A" w:rsidRPr="00801F4A" w:rsidRDefault="00801F4A" w:rsidP="00801F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10BEFAF9" w14:textId="4AB1E9E2" w:rsidR="00790F88" w:rsidRPr="00801F4A" w:rsidRDefault="000731AE" w:rsidP="00E978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B80283" w:rsidRPr="00801F4A">
        <w:rPr>
          <w:rFonts w:ascii="Arial" w:hAnsi="Arial" w:cs="Arial"/>
        </w:rPr>
        <w:t>All Materials could be classified as infectious substances</w:t>
      </w:r>
      <w:r w:rsidR="00801F4A" w:rsidRPr="00801F4A">
        <w:rPr>
          <w:rFonts w:ascii="Arial" w:hAnsi="Arial" w:cs="Arial"/>
        </w:rPr>
        <w:t>.</w:t>
      </w:r>
    </w:p>
    <w:p w14:paraId="09AEE4D9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7:</w:t>
      </w:r>
    </w:p>
    <w:p w14:paraId="3F0ECF2B" w14:textId="76C7E0F9" w:rsidR="00D56359" w:rsidRPr="00D56359" w:rsidRDefault="00D56359" w:rsidP="00D56359">
      <w:pPr>
        <w:rPr>
          <w:rFonts w:ascii="Arial" w:hAnsi="Arial" w:cs="Arial"/>
        </w:rPr>
      </w:pPr>
      <w:r w:rsidRPr="00CB0B99">
        <w:rPr>
          <w:rFonts w:ascii="Arial" w:hAnsi="Arial" w:cs="Arial"/>
        </w:rPr>
        <w:t>How is the total calculated for the Medical and Biological Waste? Are we to add the unit price per box and per tub and provide as the total?</w:t>
      </w:r>
    </w:p>
    <w:p w14:paraId="362E680F" w14:textId="6D0EA258" w:rsidR="00D56359" w:rsidRDefault="00D56359" w:rsidP="00D56359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 xml:space="preserve">Cost for pick up, transportation and disposal of medical and research biological waste: </w:t>
      </w:r>
    </w:p>
    <w:p w14:paraId="65770DC4" w14:textId="77777777" w:rsidR="00D56359" w:rsidRPr="00CB0B99" w:rsidRDefault="00D56359" w:rsidP="00D56359">
      <w:pPr>
        <w:pStyle w:val="Default"/>
        <w:rPr>
          <w:sz w:val="22"/>
          <w:szCs w:val="22"/>
        </w:rPr>
      </w:pPr>
    </w:p>
    <w:p w14:paraId="2D5ACD35" w14:textId="77777777" w:rsidR="00D56359" w:rsidRPr="00CB0B99" w:rsidRDefault="00D56359" w:rsidP="00D56359">
      <w:pPr>
        <w:pStyle w:val="Default"/>
        <w:rPr>
          <w:sz w:val="22"/>
          <w:szCs w:val="22"/>
        </w:rPr>
      </w:pPr>
      <w:r w:rsidRPr="00CB0B99">
        <w:rPr>
          <w:b/>
          <w:bCs/>
          <w:sz w:val="22"/>
          <w:szCs w:val="22"/>
        </w:rPr>
        <w:t>$ ______</w:t>
      </w:r>
      <w:r w:rsidRPr="004268E1">
        <w:rPr>
          <w:b/>
          <w:bCs/>
          <w:i/>
          <w:iCs/>
          <w:sz w:val="22"/>
          <w:szCs w:val="22"/>
          <w:u w:val="single"/>
        </w:rPr>
        <w:t>35</w:t>
      </w:r>
      <w:r w:rsidRPr="00CB0B99">
        <w:rPr>
          <w:b/>
          <w:bCs/>
          <w:sz w:val="22"/>
          <w:szCs w:val="22"/>
        </w:rPr>
        <w:t xml:space="preserve">____ </w:t>
      </w:r>
      <w:r w:rsidRPr="00CB0B99">
        <w:rPr>
          <w:sz w:val="22"/>
          <w:szCs w:val="22"/>
        </w:rPr>
        <w:t xml:space="preserve">per box (approximately 24” x 17” x 14”) </w:t>
      </w:r>
    </w:p>
    <w:p w14:paraId="0F7F4838" w14:textId="77777777" w:rsidR="00D56359" w:rsidRPr="00CB0B99" w:rsidRDefault="00D56359" w:rsidP="00D56359">
      <w:pPr>
        <w:pStyle w:val="Default"/>
        <w:rPr>
          <w:sz w:val="22"/>
          <w:szCs w:val="22"/>
        </w:rPr>
      </w:pPr>
      <w:r w:rsidRPr="00CB0B99">
        <w:rPr>
          <w:b/>
          <w:bCs/>
          <w:sz w:val="22"/>
          <w:szCs w:val="22"/>
        </w:rPr>
        <w:lastRenderedPageBreak/>
        <w:t>$ ______</w:t>
      </w:r>
      <w:r w:rsidRPr="004268E1">
        <w:rPr>
          <w:b/>
          <w:bCs/>
          <w:i/>
          <w:iCs/>
          <w:sz w:val="22"/>
          <w:szCs w:val="22"/>
          <w:u w:val="single"/>
        </w:rPr>
        <w:t>35</w:t>
      </w:r>
      <w:r w:rsidRPr="00CB0B99">
        <w:rPr>
          <w:b/>
          <w:bCs/>
          <w:sz w:val="22"/>
          <w:szCs w:val="22"/>
        </w:rPr>
        <w:t xml:space="preserve">____ </w:t>
      </w:r>
      <w:r w:rsidRPr="00CB0B99">
        <w:rPr>
          <w:sz w:val="22"/>
          <w:szCs w:val="22"/>
        </w:rPr>
        <w:t xml:space="preserve">per tub (approximately 18” x 18” x 30”) </w:t>
      </w:r>
    </w:p>
    <w:p w14:paraId="21023748" w14:textId="77777777" w:rsidR="00D56359" w:rsidRPr="00CB0B99" w:rsidRDefault="00D56359" w:rsidP="00D56359">
      <w:pPr>
        <w:rPr>
          <w:rFonts w:ascii="Arial" w:hAnsi="Arial" w:cs="Arial"/>
        </w:rPr>
      </w:pPr>
      <w:r w:rsidRPr="00CB0B99">
        <w:rPr>
          <w:rFonts w:ascii="Arial" w:hAnsi="Arial" w:cs="Arial"/>
          <w:b/>
          <w:bCs/>
        </w:rPr>
        <w:t xml:space="preserve">Total Medical and Research Biological Waste cost: </w:t>
      </w:r>
      <w:r w:rsidRPr="004268E1">
        <w:rPr>
          <w:rFonts w:ascii="Arial" w:hAnsi="Arial" w:cs="Arial"/>
          <w:b/>
          <w:bCs/>
          <w:i/>
          <w:iCs/>
          <w:u w:val="single"/>
        </w:rPr>
        <w:t xml:space="preserve">$ </w:t>
      </w:r>
      <w:proofErr w:type="gramStart"/>
      <w:r w:rsidRPr="004268E1">
        <w:rPr>
          <w:rFonts w:ascii="Arial" w:hAnsi="Arial" w:cs="Arial"/>
          <w:b/>
          <w:bCs/>
          <w:i/>
          <w:iCs/>
          <w:u w:val="single"/>
        </w:rPr>
        <w:t>_</w:t>
      </w:r>
      <w:r>
        <w:rPr>
          <w:rFonts w:ascii="Arial" w:hAnsi="Arial" w:cs="Arial"/>
          <w:b/>
          <w:bCs/>
          <w:i/>
          <w:iCs/>
          <w:u w:val="single"/>
        </w:rPr>
        <w:t>{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>(Total Boxes cost)+ (total Tubs Cost) + (cases of Bags purchased during the year)}{Sales Tax}= Total for year</w:t>
      </w:r>
    </w:p>
    <w:p w14:paraId="72047B52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8:</w:t>
      </w:r>
    </w:p>
    <w:p w14:paraId="30FBE6B6" w14:textId="77777777" w:rsidR="00790F88" w:rsidRPr="00CB0B99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What </w:t>
      </w:r>
      <w:proofErr w:type="gramStart"/>
      <w:r w:rsidRPr="00CB0B99">
        <w:rPr>
          <w:rFonts w:ascii="Arial" w:hAnsi="Arial" w:cs="Arial"/>
        </w:rPr>
        <w:t>is</w:t>
      </w:r>
      <w:proofErr w:type="gramEnd"/>
      <w:r w:rsidRPr="00CB0B99">
        <w:rPr>
          <w:rFonts w:ascii="Arial" w:hAnsi="Arial" w:cs="Arial"/>
        </w:rPr>
        <w:t xml:space="preserve"> the total spend for all services, in 201</w:t>
      </w:r>
      <w:r w:rsidR="00255E84" w:rsidRPr="00CB0B99">
        <w:rPr>
          <w:rFonts w:ascii="Arial" w:hAnsi="Arial" w:cs="Arial"/>
        </w:rPr>
        <w:t>8</w:t>
      </w:r>
      <w:r w:rsidRPr="00CB0B99">
        <w:rPr>
          <w:rFonts w:ascii="Arial" w:hAnsi="Arial" w:cs="Arial"/>
        </w:rPr>
        <w:t>, for the work outlined in this IFB?</w:t>
      </w:r>
    </w:p>
    <w:p w14:paraId="0F67746F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677748BE" w14:textId="77777777" w:rsidR="00B53D20" w:rsidRPr="00B53D20" w:rsidRDefault="00B53D20" w:rsidP="00B53D20">
      <w:pPr>
        <w:pStyle w:val="ListParagraph"/>
        <w:ind w:left="0"/>
        <w:rPr>
          <w:rFonts w:ascii="Arial" w:eastAsia="Times New Roman" w:hAnsi="Arial" w:cs="Arial"/>
        </w:rPr>
      </w:pPr>
      <w:r w:rsidRPr="00B53D20">
        <w:rPr>
          <w:rFonts w:ascii="Arial" w:eastAsia="Times New Roman" w:hAnsi="Arial" w:cs="Arial"/>
        </w:rPr>
        <w:t xml:space="preserve">The University is unable to provide budget and/or pricing information in order to assist bidders with their price proposal. Bidders should provide their best price for the services requested. </w:t>
      </w:r>
    </w:p>
    <w:p w14:paraId="4ACE9993" w14:textId="0121A42D" w:rsidR="00790F88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9:</w:t>
      </w:r>
    </w:p>
    <w:p w14:paraId="72E684D9" w14:textId="4E85D542" w:rsidR="00790F88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Does the university provide containers for non-lab pack items? If not does the contractor need to provide on a swap out or </w:t>
      </w:r>
      <w:proofErr w:type="gramStart"/>
      <w:r w:rsidRPr="00CB0B99">
        <w:rPr>
          <w:rFonts w:ascii="Arial" w:hAnsi="Arial" w:cs="Arial"/>
        </w:rPr>
        <w:t>other</w:t>
      </w:r>
      <w:proofErr w:type="gramEnd"/>
      <w:r w:rsidRPr="00CB0B99">
        <w:rPr>
          <w:rFonts w:ascii="Arial" w:hAnsi="Arial" w:cs="Arial"/>
        </w:rPr>
        <w:t xml:space="preserve"> basis?</w:t>
      </w:r>
    </w:p>
    <w:p w14:paraId="0EEA8F02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7B36947A" w14:textId="77777777" w:rsidR="00FF4B86" w:rsidRDefault="00645D10" w:rsidP="00790F88">
      <w:pPr>
        <w:rPr>
          <w:rFonts w:ascii="Arial" w:hAnsi="Arial" w:cs="Arial"/>
        </w:rPr>
      </w:pPr>
      <w:r>
        <w:rPr>
          <w:rFonts w:ascii="Arial" w:hAnsi="Arial" w:cs="Arial"/>
        </w:rPr>
        <w:t>The only containers provided are the ones the materials are stored in prior to contractor pac</w:t>
      </w:r>
      <w:r w:rsidR="00FF4B86">
        <w:rPr>
          <w:rFonts w:ascii="Arial" w:hAnsi="Arial" w:cs="Arial"/>
        </w:rPr>
        <w:t>king</w:t>
      </w:r>
    </w:p>
    <w:p w14:paraId="25378B6C" w14:textId="77777777" w:rsidR="00FF4B86" w:rsidRDefault="00FF4B86" w:rsidP="00790F88">
      <w:pPr>
        <w:rPr>
          <w:rFonts w:ascii="Arial" w:hAnsi="Arial" w:cs="Arial"/>
        </w:rPr>
      </w:pPr>
      <w:r>
        <w:rPr>
          <w:rFonts w:ascii="Arial" w:hAnsi="Arial" w:cs="Arial"/>
        </w:rPr>
        <w:t>Contractor provides all required containers, packing materials, labels, placard, information documentation required for transporting/disposal</w:t>
      </w:r>
    </w:p>
    <w:p w14:paraId="3733DF99" w14:textId="77777777" w:rsidR="00FF4B86" w:rsidRDefault="00FF4B86" w:rsidP="00790F88">
      <w:pPr>
        <w:rPr>
          <w:rFonts w:ascii="Arial" w:hAnsi="Arial" w:cs="Arial"/>
        </w:rPr>
      </w:pPr>
      <w:r>
        <w:rPr>
          <w:rFonts w:ascii="Arial" w:hAnsi="Arial" w:cs="Arial"/>
        </w:rPr>
        <w:t>The contractor provides all containers except what the materials are in prior to packing/transport/ and disposal</w:t>
      </w:r>
    </w:p>
    <w:p w14:paraId="108380FB" w14:textId="577CFA8B" w:rsidR="00790F88" w:rsidRPr="00CB0B99" w:rsidRDefault="00645D10" w:rsidP="00790F8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90F88" w:rsidRPr="00CB0B99">
        <w:rPr>
          <w:rFonts w:ascii="Arial" w:hAnsi="Arial" w:cs="Arial"/>
          <w:b/>
        </w:rPr>
        <w:t>Question 10:</w:t>
      </w:r>
    </w:p>
    <w:p w14:paraId="1FF7D24F" w14:textId="77777777" w:rsidR="00790F88" w:rsidRPr="00CB0B99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>What is a typical time onsite for a lab pack service under the current contract? How many chemists are typically onsite for the lab pack event?</w:t>
      </w:r>
    </w:p>
    <w:p w14:paraId="70A496E3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2B12D8B7" w14:textId="02633EB9" w:rsidR="00FF4B86" w:rsidRDefault="00FF4B86" w:rsidP="00790F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3-4 days with 3-7 people packing</w:t>
      </w:r>
      <w:r w:rsidR="00B53D20">
        <w:rPr>
          <w:rFonts w:ascii="Arial" w:hAnsi="Arial" w:cs="Arial"/>
          <w:bCs/>
        </w:rPr>
        <w:t>.</w:t>
      </w:r>
    </w:p>
    <w:p w14:paraId="014BF23A" w14:textId="01EBD97E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11:</w:t>
      </w:r>
    </w:p>
    <w:p w14:paraId="59984029" w14:textId="77777777" w:rsidR="00790F88" w:rsidRPr="00CB0B99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>How many separate removal events occurred in 201</w:t>
      </w:r>
      <w:r w:rsidR="00255E84" w:rsidRPr="00CB0B99">
        <w:rPr>
          <w:rFonts w:ascii="Arial" w:hAnsi="Arial" w:cs="Arial"/>
        </w:rPr>
        <w:t>8</w:t>
      </w:r>
      <w:r w:rsidRPr="00CB0B99">
        <w:rPr>
          <w:rFonts w:ascii="Arial" w:hAnsi="Arial" w:cs="Arial"/>
        </w:rPr>
        <w:t xml:space="preserve"> for the chemical waste?</w:t>
      </w:r>
    </w:p>
    <w:p w14:paraId="753D6DFC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6EB58CAD" w14:textId="3469E6D8" w:rsidR="00FF4B86" w:rsidRDefault="00FF4B86" w:rsidP="00790F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="00B53D20">
        <w:rPr>
          <w:rFonts w:ascii="Arial" w:hAnsi="Arial" w:cs="Arial"/>
          <w:bCs/>
        </w:rPr>
        <w:t>.</w:t>
      </w:r>
    </w:p>
    <w:p w14:paraId="40E23B5D" w14:textId="0FB0E3AF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12:</w:t>
      </w:r>
    </w:p>
    <w:p w14:paraId="420C3541" w14:textId="3D461A42" w:rsidR="00790F88" w:rsidRPr="00CB0B99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>Does the contractor provide swap out containers for the biological waste or are the containers provided by the university</w:t>
      </w:r>
      <w:r w:rsidR="00B53D20">
        <w:rPr>
          <w:rFonts w:ascii="Arial" w:hAnsi="Arial" w:cs="Arial"/>
        </w:rPr>
        <w:t>?</w:t>
      </w:r>
    </w:p>
    <w:p w14:paraId="456A32BD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6963C99D" w14:textId="5C7EAA97" w:rsidR="00790F88" w:rsidRPr="00B53D20" w:rsidRDefault="000731AE" w:rsidP="00790F88">
      <w:pPr>
        <w:rPr>
          <w:rFonts w:ascii="Arial" w:hAnsi="Arial" w:cs="Arial"/>
        </w:rPr>
      </w:pPr>
      <w:r w:rsidRPr="00B53D20">
        <w:rPr>
          <w:rFonts w:ascii="Arial" w:hAnsi="Arial" w:cs="Arial"/>
        </w:rPr>
        <w:t xml:space="preserve">Contractor </w:t>
      </w:r>
      <w:r w:rsidR="00B53D20">
        <w:rPr>
          <w:rFonts w:ascii="Arial" w:hAnsi="Arial" w:cs="Arial"/>
        </w:rPr>
        <w:t>s</w:t>
      </w:r>
      <w:r w:rsidRPr="00B53D20">
        <w:rPr>
          <w:rFonts w:ascii="Arial" w:hAnsi="Arial" w:cs="Arial"/>
        </w:rPr>
        <w:t>waps out containers</w:t>
      </w:r>
      <w:r w:rsidR="00B53D20">
        <w:rPr>
          <w:rFonts w:ascii="Arial" w:hAnsi="Arial" w:cs="Arial"/>
        </w:rPr>
        <w:t>.</w:t>
      </w:r>
    </w:p>
    <w:p w14:paraId="343A856C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13:</w:t>
      </w:r>
    </w:p>
    <w:p w14:paraId="441D3D9A" w14:textId="1FADE100" w:rsidR="00790F88" w:rsidRDefault="00790F88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lastRenderedPageBreak/>
        <w:t>Please confirm that packing supplies &amp; containers are only needed for the “Lab Pack”, line items and that the University will be supplying containers for the Bulk line items &amp; Universal wastes, ie, lamps.</w:t>
      </w:r>
    </w:p>
    <w:p w14:paraId="5DC9C9AE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60D2A5A2" w14:textId="214B078E" w:rsidR="00FF4B86" w:rsidRDefault="00FF4B86" w:rsidP="00790F88">
      <w:pPr>
        <w:rPr>
          <w:rFonts w:ascii="Arial" w:hAnsi="Arial" w:cs="Arial"/>
        </w:rPr>
      </w:pPr>
      <w:r>
        <w:rPr>
          <w:rFonts w:ascii="Arial" w:hAnsi="Arial" w:cs="Arial"/>
        </w:rPr>
        <w:t>Correct</w:t>
      </w:r>
      <w:r w:rsidR="00B53D20">
        <w:rPr>
          <w:rFonts w:ascii="Arial" w:hAnsi="Arial" w:cs="Arial"/>
        </w:rPr>
        <w:t>.</w:t>
      </w:r>
    </w:p>
    <w:p w14:paraId="30D10DB8" w14:textId="77777777" w:rsidR="00790F88" w:rsidRPr="00CB0B99" w:rsidRDefault="00790F88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14:</w:t>
      </w:r>
    </w:p>
    <w:p w14:paraId="5F081E57" w14:textId="566DA947" w:rsidR="00790F88" w:rsidRPr="00CB0B99" w:rsidRDefault="00255E84" w:rsidP="00790F88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How many containers </w:t>
      </w:r>
      <w:r w:rsidR="0045778F" w:rsidRPr="00CB0B99">
        <w:rPr>
          <w:rFonts w:ascii="Arial" w:hAnsi="Arial" w:cs="Arial"/>
        </w:rPr>
        <w:t xml:space="preserve">of chemical waste </w:t>
      </w:r>
      <w:r w:rsidRPr="00CB0B99">
        <w:rPr>
          <w:rFonts w:ascii="Arial" w:hAnsi="Arial" w:cs="Arial"/>
        </w:rPr>
        <w:t>were removed in 2018</w:t>
      </w:r>
      <w:r w:rsidR="00B53D20">
        <w:rPr>
          <w:rFonts w:ascii="Arial" w:hAnsi="Arial" w:cs="Arial"/>
        </w:rPr>
        <w:t>?</w:t>
      </w:r>
    </w:p>
    <w:p w14:paraId="4803E8B3" w14:textId="5903080C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Answer: </w:t>
      </w:r>
    </w:p>
    <w:p w14:paraId="2F322102" w14:textId="64589936" w:rsidR="00FF4B86" w:rsidRPr="00FF4B86" w:rsidRDefault="00FF4B86" w:rsidP="00790F88">
      <w:pPr>
        <w:rPr>
          <w:rFonts w:ascii="Arial" w:hAnsi="Arial" w:cs="Arial"/>
          <w:bCs/>
        </w:rPr>
      </w:pPr>
      <w:r w:rsidRPr="00FF4B86">
        <w:rPr>
          <w:rFonts w:ascii="Arial" w:hAnsi="Arial" w:cs="Arial"/>
          <w:bCs/>
        </w:rPr>
        <w:t>Unknown</w:t>
      </w:r>
      <w:r w:rsidR="00B53D20">
        <w:rPr>
          <w:rFonts w:ascii="Arial" w:hAnsi="Arial" w:cs="Arial"/>
          <w:bCs/>
        </w:rPr>
        <w:t>.</w:t>
      </w:r>
    </w:p>
    <w:p w14:paraId="5580C8EB" w14:textId="77C150A3" w:rsidR="00255E84" w:rsidRPr="00CB0B99" w:rsidRDefault="00255E84" w:rsidP="00790F88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15</w:t>
      </w:r>
    </w:p>
    <w:p w14:paraId="0ECCFC26" w14:textId="77777777" w:rsidR="00255E84" w:rsidRPr="00CB0B99" w:rsidRDefault="00255E84" w:rsidP="00255E84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 xml:space="preserve">Are all 4 pickup locations serviced for each removal event? If </w:t>
      </w:r>
      <w:proofErr w:type="gramStart"/>
      <w:r w:rsidRPr="00CB0B99">
        <w:rPr>
          <w:sz w:val="22"/>
          <w:szCs w:val="22"/>
        </w:rPr>
        <w:t>not</w:t>
      </w:r>
      <w:proofErr w:type="gramEnd"/>
      <w:r w:rsidRPr="00CB0B99">
        <w:rPr>
          <w:sz w:val="22"/>
          <w:szCs w:val="22"/>
        </w:rPr>
        <w:t xml:space="preserve"> please identify how many services occurred in 2018 for each of the four locations.</w:t>
      </w:r>
    </w:p>
    <w:p w14:paraId="4906A27D" w14:textId="77777777" w:rsidR="00FF4B86" w:rsidRDefault="00FF4B86" w:rsidP="00255E84">
      <w:pPr>
        <w:pStyle w:val="Default"/>
        <w:rPr>
          <w:sz w:val="22"/>
          <w:szCs w:val="22"/>
        </w:rPr>
      </w:pPr>
    </w:p>
    <w:p w14:paraId="35FA9930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285FBF30" w14:textId="69D3A7D8" w:rsidR="00255E84" w:rsidRDefault="00FF4B86" w:rsidP="00255E8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each facility each serviced event unless otherwise indicated</w:t>
      </w:r>
      <w:r w:rsidR="00B53D20">
        <w:rPr>
          <w:sz w:val="22"/>
          <w:szCs w:val="22"/>
        </w:rPr>
        <w:t>.</w:t>
      </w:r>
    </w:p>
    <w:p w14:paraId="40ECAB5E" w14:textId="52771821" w:rsidR="00FF4B86" w:rsidRDefault="00FF4B86" w:rsidP="00255E84">
      <w:pPr>
        <w:pStyle w:val="Default"/>
        <w:rPr>
          <w:sz w:val="22"/>
          <w:szCs w:val="22"/>
        </w:rPr>
      </w:pPr>
    </w:p>
    <w:p w14:paraId="7C365732" w14:textId="77777777" w:rsidR="00255E84" w:rsidRPr="00CB0B99" w:rsidRDefault="00255E84" w:rsidP="00255E84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 xml:space="preserve">There are four (4) pick up locations: </w:t>
      </w:r>
    </w:p>
    <w:p w14:paraId="4BBC134C" w14:textId="77777777" w:rsidR="00255E84" w:rsidRPr="00CB0B99" w:rsidRDefault="00255E84" w:rsidP="00255E84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>1.The main campus (EPAID#ARD055600001)</w:t>
      </w:r>
    </w:p>
    <w:p w14:paraId="093D2773" w14:textId="77777777" w:rsidR="00255E84" w:rsidRPr="00CB0B99" w:rsidRDefault="00255E84" w:rsidP="00255E84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>2.The Farm (EPAID#ART060010097)</w:t>
      </w:r>
    </w:p>
    <w:p w14:paraId="0A1F1C48" w14:textId="77777777" w:rsidR="00255E84" w:rsidRPr="00CB0B99" w:rsidRDefault="00255E84" w:rsidP="00255E84">
      <w:pPr>
        <w:pStyle w:val="Default"/>
        <w:rPr>
          <w:sz w:val="22"/>
          <w:szCs w:val="22"/>
        </w:rPr>
      </w:pPr>
      <w:r w:rsidRPr="00CB0B99">
        <w:rPr>
          <w:sz w:val="22"/>
          <w:szCs w:val="22"/>
        </w:rPr>
        <w:t>3.The Engineering Research Center (EPAID#ARD983266941)</w:t>
      </w:r>
    </w:p>
    <w:p w14:paraId="668C9DCB" w14:textId="77777777" w:rsidR="00255E84" w:rsidRPr="00CB0B99" w:rsidRDefault="00255E84" w:rsidP="00255E84">
      <w:pPr>
        <w:rPr>
          <w:rFonts w:ascii="Arial" w:hAnsi="Arial" w:cs="Arial"/>
          <w:color w:val="FF0000"/>
        </w:rPr>
      </w:pPr>
      <w:r w:rsidRPr="00CB0B99">
        <w:rPr>
          <w:rFonts w:ascii="Arial" w:hAnsi="Arial" w:cs="Arial"/>
        </w:rPr>
        <w:t>4.The Cato Springs Research Center (EPAID#ARR000022947)</w:t>
      </w:r>
    </w:p>
    <w:p w14:paraId="3B8E51F5" w14:textId="77777777" w:rsidR="00255E84" w:rsidRPr="00CB0B99" w:rsidRDefault="00255E84" w:rsidP="00255E84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16:</w:t>
      </w:r>
    </w:p>
    <w:p w14:paraId="5DEAFC58" w14:textId="24129694" w:rsidR="00255E84" w:rsidRDefault="00255E84" w:rsidP="00255E84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Please provide a list of the specific gases shipped in cylinders </w:t>
      </w:r>
      <w:r w:rsidR="0045778F" w:rsidRPr="00CB0B99">
        <w:rPr>
          <w:rFonts w:ascii="Arial" w:hAnsi="Arial" w:cs="Arial"/>
        </w:rPr>
        <w:t xml:space="preserve">in 2018 and the number of cylinders of </w:t>
      </w:r>
      <w:r w:rsidR="002829B6" w:rsidRPr="00CB0B99">
        <w:rPr>
          <w:rFonts w:ascii="Arial" w:hAnsi="Arial" w:cs="Arial"/>
        </w:rPr>
        <w:t xml:space="preserve">by size of </w:t>
      </w:r>
      <w:r w:rsidR="0045778F" w:rsidRPr="00CB0B99">
        <w:rPr>
          <w:rFonts w:ascii="Arial" w:hAnsi="Arial" w:cs="Arial"/>
        </w:rPr>
        <w:t>each</w:t>
      </w:r>
      <w:r w:rsidR="00B53D20">
        <w:rPr>
          <w:rFonts w:ascii="Arial" w:hAnsi="Arial" w:cs="Arial"/>
        </w:rPr>
        <w:t>.</w:t>
      </w:r>
    </w:p>
    <w:p w14:paraId="77DAE866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0D4D37E0" w14:textId="2BE97011" w:rsidR="00FF4B86" w:rsidRPr="00CB0B99" w:rsidRDefault="00FF4B86" w:rsidP="00255E84">
      <w:pPr>
        <w:rPr>
          <w:rFonts w:ascii="Arial" w:hAnsi="Arial" w:cs="Arial"/>
        </w:rPr>
      </w:pPr>
      <w:r>
        <w:rPr>
          <w:rFonts w:ascii="Arial" w:hAnsi="Arial" w:cs="Arial"/>
        </w:rPr>
        <w:t>Any gasses are possible at any time and size is dictated by process, use/storage and control zone of application.</w:t>
      </w:r>
    </w:p>
    <w:p w14:paraId="1ADF9BBB" w14:textId="77777777" w:rsidR="00255E84" w:rsidRPr="00CB0B99" w:rsidRDefault="00255E84" w:rsidP="00255E84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17:</w:t>
      </w:r>
    </w:p>
    <w:p w14:paraId="0F660DA8" w14:textId="357D03E2" w:rsidR="0045778F" w:rsidRDefault="0045778F" w:rsidP="00255E84">
      <w:pPr>
        <w:rPr>
          <w:rFonts w:ascii="Arial" w:hAnsi="Arial" w:cs="Arial"/>
        </w:rPr>
      </w:pPr>
      <w:r w:rsidRPr="00CB0B99">
        <w:rPr>
          <w:rFonts w:ascii="Arial" w:hAnsi="Arial" w:cs="Arial"/>
        </w:rPr>
        <w:t>Please provide manifests for waste shipped from the university for calendar year 2018</w:t>
      </w:r>
    </w:p>
    <w:p w14:paraId="7827799D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3292C86C" w14:textId="2422B438" w:rsidR="00FF4B86" w:rsidRPr="00CB0B99" w:rsidRDefault="00FF4B86" w:rsidP="00255E84">
      <w:pPr>
        <w:rPr>
          <w:rFonts w:ascii="Arial" w:hAnsi="Arial" w:cs="Arial"/>
        </w:rPr>
      </w:pPr>
      <w:r>
        <w:rPr>
          <w:rFonts w:ascii="Arial" w:hAnsi="Arial" w:cs="Arial"/>
        </w:rPr>
        <w:t>Refer to pages 24-28 for description of materials, Quantity is variable</w:t>
      </w:r>
      <w:r w:rsidR="00B53D20">
        <w:rPr>
          <w:rFonts w:ascii="Arial" w:hAnsi="Arial" w:cs="Arial"/>
        </w:rPr>
        <w:t>.</w:t>
      </w:r>
    </w:p>
    <w:p w14:paraId="5926ACC3" w14:textId="77777777" w:rsidR="0045778F" w:rsidRPr="00CB0B99" w:rsidRDefault="0045778F" w:rsidP="0045778F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18:</w:t>
      </w:r>
    </w:p>
    <w:p w14:paraId="3BBEA0AA" w14:textId="3ADA4E6E" w:rsidR="0045778F" w:rsidRDefault="0045778F" w:rsidP="0045778F">
      <w:pPr>
        <w:rPr>
          <w:rFonts w:ascii="Arial" w:hAnsi="Arial" w:cs="Arial"/>
        </w:rPr>
      </w:pPr>
      <w:r w:rsidRPr="00CB0B99">
        <w:rPr>
          <w:rFonts w:ascii="Arial" w:hAnsi="Arial" w:cs="Arial"/>
        </w:rPr>
        <w:t>For lab packs that have multiple characteristics what line item should be selected in the price schedule?</w:t>
      </w:r>
    </w:p>
    <w:p w14:paraId="62688EED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11CEFCE6" w14:textId="2EE96A3D" w:rsidR="00FF4B86" w:rsidRPr="00CB0B99" w:rsidRDefault="00FF4B86" w:rsidP="004577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Shipping and disposal requirements drive selected group/</w:t>
      </w:r>
      <w:r w:rsidR="00B53D20">
        <w:rPr>
          <w:rFonts w:ascii="Arial" w:hAnsi="Arial" w:cs="Arial"/>
        </w:rPr>
        <w:t>category.</w:t>
      </w:r>
    </w:p>
    <w:p w14:paraId="1B265BD9" w14:textId="77777777" w:rsidR="0045778F" w:rsidRPr="00CB0B99" w:rsidRDefault="0045778F" w:rsidP="0045778F">
      <w:pPr>
        <w:rPr>
          <w:rFonts w:ascii="Arial" w:hAnsi="Arial" w:cs="Arial"/>
          <w:b/>
        </w:rPr>
      </w:pPr>
      <w:r w:rsidRPr="00CB0B99">
        <w:rPr>
          <w:rFonts w:ascii="Arial" w:hAnsi="Arial" w:cs="Arial"/>
          <w:b/>
        </w:rPr>
        <w:t>Question 19:</w:t>
      </w:r>
    </w:p>
    <w:p w14:paraId="7A556305" w14:textId="77777777" w:rsidR="00B53D20" w:rsidRDefault="0045778F" w:rsidP="0045778F">
      <w:pPr>
        <w:rPr>
          <w:rFonts w:ascii="Arial" w:hAnsi="Arial" w:cs="Arial"/>
        </w:rPr>
      </w:pPr>
      <w:r w:rsidRPr="00CB0B99">
        <w:rPr>
          <w:rFonts w:ascii="Arial" w:hAnsi="Arial" w:cs="Arial"/>
        </w:rPr>
        <w:t xml:space="preserve">Please provide </w:t>
      </w:r>
      <w:r w:rsidR="002829B6" w:rsidRPr="00CB0B99">
        <w:rPr>
          <w:rFonts w:ascii="Arial" w:hAnsi="Arial" w:cs="Arial"/>
        </w:rPr>
        <w:t>profiles for non-lab pack wastes (items under the bulk price schedule) that have shipped in 2019</w:t>
      </w:r>
      <w:r w:rsidR="00B53D20">
        <w:rPr>
          <w:rFonts w:ascii="Arial" w:hAnsi="Arial" w:cs="Arial"/>
        </w:rPr>
        <w:t>.</w:t>
      </w:r>
    </w:p>
    <w:p w14:paraId="6E210763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096D5931" w14:textId="04255C4D" w:rsidR="00FF4B86" w:rsidRPr="00CB0B99" w:rsidRDefault="00FF4B86" w:rsidP="0045778F">
      <w:pPr>
        <w:rPr>
          <w:rFonts w:ascii="Arial" w:hAnsi="Arial" w:cs="Arial"/>
        </w:rPr>
      </w:pPr>
      <w:r>
        <w:rPr>
          <w:rFonts w:ascii="Arial" w:hAnsi="Arial" w:cs="Arial"/>
        </w:rPr>
        <w:t>Contractor is responsible for all profiles required for transport and disposal and renewals</w:t>
      </w:r>
      <w:r w:rsidR="00B53D20">
        <w:rPr>
          <w:rFonts w:ascii="Arial" w:hAnsi="Arial" w:cs="Arial"/>
        </w:rPr>
        <w:t>.</w:t>
      </w:r>
    </w:p>
    <w:p w14:paraId="395325AA" w14:textId="375D7B79" w:rsidR="002829B6" w:rsidRDefault="002829B6" w:rsidP="002829B6">
      <w:pPr>
        <w:rPr>
          <w:rFonts w:ascii="Arial" w:hAnsi="Arial" w:cs="Arial"/>
        </w:rPr>
      </w:pPr>
      <w:r w:rsidRPr="00CB0B99">
        <w:rPr>
          <w:rFonts w:ascii="Arial" w:hAnsi="Arial" w:cs="Arial"/>
          <w:b/>
        </w:rPr>
        <w:t xml:space="preserve">Question 20:  </w:t>
      </w:r>
      <w:r w:rsidRPr="00CB0B99">
        <w:rPr>
          <w:rFonts w:ascii="Arial" w:hAnsi="Arial" w:cs="Arial"/>
        </w:rPr>
        <w:t xml:space="preserve">Should High Hazard stabilization fees be included in our bid as an addition to the price </w:t>
      </w:r>
      <w:r w:rsidR="00C94AE8" w:rsidRPr="00CB0B99">
        <w:rPr>
          <w:rFonts w:ascii="Arial" w:hAnsi="Arial" w:cs="Arial"/>
        </w:rPr>
        <w:t xml:space="preserve">schedule? </w:t>
      </w:r>
      <w:r w:rsidRPr="00CB0B99">
        <w:rPr>
          <w:rFonts w:ascii="Arial" w:hAnsi="Arial" w:cs="Arial"/>
        </w:rPr>
        <w:t xml:space="preserve">If </w:t>
      </w:r>
      <w:proofErr w:type="gramStart"/>
      <w:r w:rsidRPr="00CB0B99">
        <w:rPr>
          <w:rFonts w:ascii="Arial" w:hAnsi="Arial" w:cs="Arial"/>
        </w:rPr>
        <w:t>not</w:t>
      </w:r>
      <w:proofErr w:type="gramEnd"/>
      <w:r w:rsidRPr="00CB0B99">
        <w:rPr>
          <w:rFonts w:ascii="Arial" w:hAnsi="Arial" w:cs="Arial"/>
        </w:rPr>
        <w:t xml:space="preserve"> there where should we include them?</w:t>
      </w:r>
    </w:p>
    <w:p w14:paraId="2852A8DA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37FD7435" w14:textId="3F6F300B" w:rsidR="00FF4B86" w:rsidRDefault="00FF4B86" w:rsidP="002829B6">
      <w:pPr>
        <w:rPr>
          <w:rFonts w:ascii="Arial" w:hAnsi="Arial" w:cs="Arial"/>
        </w:rPr>
      </w:pPr>
      <w:r>
        <w:rPr>
          <w:rFonts w:ascii="Arial" w:hAnsi="Arial" w:cs="Arial"/>
        </w:rPr>
        <w:t>Indicate how High Hazard Stabilization is provided and by what means and how cost is figured</w:t>
      </w:r>
      <w:r w:rsidR="00B53D20">
        <w:rPr>
          <w:rFonts w:ascii="Arial" w:hAnsi="Arial" w:cs="Arial"/>
        </w:rPr>
        <w:t>.</w:t>
      </w:r>
    </w:p>
    <w:p w14:paraId="45D8B550" w14:textId="024B3139" w:rsidR="00083EFF" w:rsidRPr="00CB0B99" w:rsidRDefault="00083EFF" w:rsidP="002829B6">
      <w:pPr>
        <w:rPr>
          <w:rFonts w:ascii="Arial" w:hAnsi="Arial" w:cs="Arial"/>
        </w:rPr>
      </w:pPr>
      <w:r w:rsidRPr="00CB0B99">
        <w:rPr>
          <w:rFonts w:ascii="Arial" w:hAnsi="Arial" w:cs="Arial"/>
          <w:b/>
        </w:rPr>
        <w:t>Question 21</w:t>
      </w:r>
      <w:r w:rsidRPr="00CB0B99">
        <w:rPr>
          <w:rFonts w:ascii="Arial" w:hAnsi="Arial" w:cs="Arial"/>
        </w:rPr>
        <w:t>: Can minimums per container be provided for reactive wastes? Industry standard practice is to provide a per pound rate with a minimum per container. These are high cost items that cannot accurately be priced strictly on a per pound basis.</w:t>
      </w:r>
    </w:p>
    <w:p w14:paraId="19AC033E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3F8DCD93" w14:textId="50DC6E79" w:rsidR="00FF4B86" w:rsidRPr="00FF4B86" w:rsidRDefault="00FF4B86" w:rsidP="002829B6">
      <w:pPr>
        <w:rPr>
          <w:rFonts w:ascii="Arial" w:hAnsi="Arial" w:cs="Arial"/>
          <w:bCs/>
        </w:rPr>
      </w:pPr>
      <w:r w:rsidRPr="00FF4B86">
        <w:rPr>
          <w:rFonts w:ascii="Arial" w:hAnsi="Arial" w:cs="Arial"/>
          <w:bCs/>
        </w:rPr>
        <w:t>Yes</w:t>
      </w:r>
      <w:r w:rsidR="00B53D20">
        <w:rPr>
          <w:rFonts w:ascii="Arial" w:hAnsi="Arial" w:cs="Arial"/>
          <w:bCs/>
        </w:rPr>
        <w:t>.</w:t>
      </w:r>
    </w:p>
    <w:p w14:paraId="25B08DA3" w14:textId="1C14465F" w:rsidR="00C94AE8" w:rsidRDefault="00083EFF" w:rsidP="002829B6">
      <w:pPr>
        <w:rPr>
          <w:rFonts w:ascii="Arial" w:hAnsi="Arial" w:cs="Arial"/>
        </w:rPr>
      </w:pPr>
      <w:r w:rsidRPr="00CB0B99">
        <w:rPr>
          <w:rFonts w:ascii="Arial" w:hAnsi="Arial" w:cs="Arial"/>
          <w:b/>
        </w:rPr>
        <w:t>Question 22</w:t>
      </w:r>
      <w:r w:rsidRPr="00CB0B99">
        <w:rPr>
          <w:rFonts w:ascii="Arial" w:hAnsi="Arial" w:cs="Arial"/>
        </w:rPr>
        <w:t xml:space="preserve">: </w:t>
      </w:r>
      <w:r w:rsidR="00B53D20">
        <w:rPr>
          <w:rFonts w:ascii="Arial" w:hAnsi="Arial" w:cs="Arial"/>
        </w:rPr>
        <w:t>C</w:t>
      </w:r>
      <w:r w:rsidRPr="00CB0B99">
        <w:rPr>
          <w:rFonts w:ascii="Arial" w:hAnsi="Arial" w:cs="Arial"/>
        </w:rPr>
        <w:t xml:space="preserve">an a </w:t>
      </w:r>
      <w:r w:rsidR="00C94AE8" w:rsidRPr="00CB0B99">
        <w:rPr>
          <w:rFonts w:ascii="Arial" w:hAnsi="Arial" w:cs="Arial"/>
        </w:rPr>
        <w:t>minimum</w:t>
      </w:r>
      <w:r w:rsidRPr="00CB0B99">
        <w:rPr>
          <w:rFonts w:ascii="Arial" w:hAnsi="Arial" w:cs="Arial"/>
        </w:rPr>
        <w:t xml:space="preserve"> per container size be provided that would apply to all per pound priced items in the price schedule? If yes should we add </w:t>
      </w:r>
      <w:r w:rsidR="00C94AE8" w:rsidRPr="00CB0B99">
        <w:rPr>
          <w:rFonts w:ascii="Arial" w:hAnsi="Arial" w:cs="Arial"/>
        </w:rPr>
        <w:t>the pricing to the bottom of the price schedule</w:t>
      </w:r>
    </w:p>
    <w:p w14:paraId="3386E822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2CD87433" w14:textId="59842177" w:rsidR="00FF4B86" w:rsidRDefault="00FF4B86" w:rsidP="00FF4B86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B53D20">
        <w:rPr>
          <w:rFonts w:ascii="Arial" w:hAnsi="Arial" w:cs="Arial"/>
        </w:rPr>
        <w:t>.</w:t>
      </w:r>
    </w:p>
    <w:p w14:paraId="65019A42" w14:textId="7666EA6D" w:rsidR="00FF4B86" w:rsidRDefault="00FF4B86" w:rsidP="00FF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proofErr w:type="gramStart"/>
      <w:r>
        <w:rPr>
          <w:rFonts w:ascii="Arial" w:hAnsi="Arial" w:cs="Arial"/>
        </w:rPr>
        <w:t>on</w:t>
      </w:r>
      <w:r w:rsidR="00B53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line</w:t>
      </w:r>
      <w:proofErr w:type="gramEnd"/>
      <w:r>
        <w:rPr>
          <w:rFonts w:ascii="Arial" w:hAnsi="Arial" w:cs="Arial"/>
        </w:rPr>
        <w:t xml:space="preserve"> item</w:t>
      </w:r>
      <w:r w:rsidR="00B53D20">
        <w:rPr>
          <w:rFonts w:ascii="Arial" w:hAnsi="Arial" w:cs="Arial"/>
        </w:rPr>
        <w:t>.</w:t>
      </w:r>
    </w:p>
    <w:p w14:paraId="01367C50" w14:textId="79CCDA3D" w:rsidR="00083EFF" w:rsidRPr="00CB0B99" w:rsidRDefault="00C94AE8" w:rsidP="002829B6">
      <w:pPr>
        <w:rPr>
          <w:rFonts w:ascii="Arial" w:hAnsi="Arial" w:cs="Arial"/>
        </w:rPr>
      </w:pPr>
      <w:r w:rsidRPr="00CB0B99">
        <w:rPr>
          <w:rFonts w:ascii="Arial" w:hAnsi="Arial" w:cs="Arial"/>
          <w:b/>
          <w:color w:val="000000" w:themeColor="text1"/>
        </w:rPr>
        <w:t>Question 23:</w:t>
      </w:r>
      <w:r w:rsidRPr="00CB0B99">
        <w:rPr>
          <w:rFonts w:ascii="Arial" w:hAnsi="Arial" w:cs="Arial"/>
          <w:color w:val="000000" w:themeColor="text1"/>
        </w:rPr>
        <w:t xml:space="preserve"> </w:t>
      </w:r>
      <w:r w:rsidRPr="00CB0B99">
        <w:rPr>
          <w:rFonts w:ascii="Arial" w:hAnsi="Arial" w:cs="Arial"/>
        </w:rPr>
        <w:t>Should fees such as the EManifest upload fee be added to the bottom of the price schedule or should we indicate it in another locations?</w:t>
      </w:r>
      <w:r w:rsidR="00083EFF" w:rsidRPr="00CB0B99">
        <w:rPr>
          <w:rFonts w:ascii="Arial" w:hAnsi="Arial" w:cs="Arial"/>
        </w:rPr>
        <w:t xml:space="preserve"> </w:t>
      </w:r>
    </w:p>
    <w:p w14:paraId="653C43A4" w14:textId="77777777" w:rsidR="00B53D20" w:rsidRPr="00801F4A" w:rsidRDefault="00B53D20" w:rsidP="00B53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Answer:</w:t>
      </w:r>
    </w:p>
    <w:p w14:paraId="1A0FA3A0" w14:textId="020350FD" w:rsidR="00494F85" w:rsidRDefault="00494F85" w:rsidP="002829B6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B53D20">
        <w:rPr>
          <w:rFonts w:ascii="Arial" w:hAnsi="Arial" w:cs="Arial"/>
        </w:rPr>
        <w:t>.</w:t>
      </w:r>
    </w:p>
    <w:p w14:paraId="3CA6EFB5" w14:textId="5446A7D7" w:rsidR="00494F85" w:rsidRPr="00CB0B99" w:rsidRDefault="00494F85" w:rsidP="002829B6">
      <w:pPr>
        <w:rPr>
          <w:rFonts w:ascii="Arial" w:hAnsi="Arial" w:cs="Arial"/>
        </w:rPr>
      </w:pPr>
      <w:r>
        <w:rPr>
          <w:rFonts w:ascii="Arial" w:hAnsi="Arial" w:cs="Arial"/>
        </w:rPr>
        <w:t>Note on item cost</w:t>
      </w:r>
      <w:r w:rsidR="00B53D20">
        <w:rPr>
          <w:rFonts w:ascii="Arial" w:hAnsi="Arial" w:cs="Arial"/>
        </w:rPr>
        <w:t>.</w:t>
      </w:r>
    </w:p>
    <w:p w14:paraId="4CDABF55" w14:textId="77777777" w:rsidR="002829B6" w:rsidRPr="00CB0B99" w:rsidRDefault="002829B6" w:rsidP="0045778F">
      <w:pPr>
        <w:rPr>
          <w:rFonts w:ascii="Arial" w:hAnsi="Arial" w:cs="Arial"/>
        </w:rPr>
      </w:pPr>
    </w:p>
    <w:p w14:paraId="7EEB0D3C" w14:textId="77777777" w:rsidR="002829B6" w:rsidRPr="00CB0B99" w:rsidRDefault="002829B6" w:rsidP="0045778F">
      <w:pPr>
        <w:rPr>
          <w:rFonts w:ascii="Arial" w:hAnsi="Arial" w:cs="Arial"/>
        </w:rPr>
      </w:pPr>
    </w:p>
    <w:sectPr w:rsidR="002829B6" w:rsidRPr="00CB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ED"/>
    <w:multiLevelType w:val="hybridMultilevel"/>
    <w:tmpl w:val="112C1BD0"/>
    <w:lvl w:ilvl="0" w:tplc="4D8EA1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15"/>
    <w:rsid w:val="000731AE"/>
    <w:rsid w:val="00083EFF"/>
    <w:rsid w:val="00255E84"/>
    <w:rsid w:val="002829B6"/>
    <w:rsid w:val="002D7E15"/>
    <w:rsid w:val="00393C15"/>
    <w:rsid w:val="003A3751"/>
    <w:rsid w:val="004268E1"/>
    <w:rsid w:val="0045778F"/>
    <w:rsid w:val="00461EF0"/>
    <w:rsid w:val="00494F85"/>
    <w:rsid w:val="004B188F"/>
    <w:rsid w:val="005739B1"/>
    <w:rsid w:val="005D6D6C"/>
    <w:rsid w:val="00645D10"/>
    <w:rsid w:val="0070043C"/>
    <w:rsid w:val="00790F88"/>
    <w:rsid w:val="007F2701"/>
    <w:rsid w:val="00801F4A"/>
    <w:rsid w:val="00844F8C"/>
    <w:rsid w:val="008830F9"/>
    <w:rsid w:val="00A9614E"/>
    <w:rsid w:val="00B50338"/>
    <w:rsid w:val="00B53D20"/>
    <w:rsid w:val="00B80283"/>
    <w:rsid w:val="00BE29E4"/>
    <w:rsid w:val="00C57EC7"/>
    <w:rsid w:val="00C94AE8"/>
    <w:rsid w:val="00CB0B99"/>
    <w:rsid w:val="00D40C42"/>
    <w:rsid w:val="00D56359"/>
    <w:rsid w:val="00E978D4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1FF"/>
  <w15:docId w15:val="{3EDEC051-AB1A-472A-9598-60F1308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5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B86"/>
    <w:pPr>
      <w:ind w:left="720"/>
      <w:contextualSpacing/>
    </w:pPr>
  </w:style>
  <w:style w:type="paragraph" w:customStyle="1" w:styleId="MyNormal">
    <w:name w:val="My Normal"/>
    <w:basedOn w:val="Normal"/>
    <w:rsid w:val="00801F4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784A-7CF4-4498-AC98-639CA4B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Hickman</dc:creator>
  <cp:lastModifiedBy>Ellen Ann Ferguson</cp:lastModifiedBy>
  <cp:revision>9</cp:revision>
  <cp:lastPrinted>2019-11-13T18:30:00Z</cp:lastPrinted>
  <dcterms:created xsi:type="dcterms:W3CDTF">2019-11-15T16:45:00Z</dcterms:created>
  <dcterms:modified xsi:type="dcterms:W3CDTF">2019-11-21T22:05:00Z</dcterms:modified>
</cp:coreProperties>
</file>