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BAD6D78" w14:textId="77777777" w:rsidR="00103B10" w:rsidRDefault="00B12523" w:rsidP="00B12523">
      <w:pPr>
        <w:pStyle w:val="MyNormal"/>
        <w:jc w:val="center"/>
        <w:rPr>
          <w:rFonts w:cs="Arial"/>
          <w:b/>
          <w:sz w:val="32"/>
          <w:szCs w:val="32"/>
        </w:rPr>
      </w:pPr>
      <w:r w:rsidRPr="003354F9">
        <w:rPr>
          <w:rFonts w:cs="Arial"/>
          <w:b/>
          <w:sz w:val="28"/>
          <w:szCs w:val="28"/>
        </w:rPr>
        <w:t>RFP No.</w:t>
      </w:r>
      <w:r w:rsidRPr="002F017A">
        <w:rPr>
          <w:rFonts w:cs="Arial"/>
          <w:b/>
          <w:sz w:val="28"/>
          <w:szCs w:val="28"/>
        </w:rPr>
        <w:t xml:space="preserve"> </w:t>
      </w:r>
      <w:r w:rsidR="002F017A" w:rsidRPr="002F017A">
        <w:rPr>
          <w:rFonts w:cs="Arial"/>
          <w:b/>
          <w:sz w:val="32"/>
          <w:szCs w:val="32"/>
        </w:rPr>
        <w:t>R684097</w:t>
      </w:r>
    </w:p>
    <w:p w14:paraId="77ED5886" w14:textId="7D7BB6CD" w:rsidR="00B12523" w:rsidRPr="00C82375" w:rsidRDefault="00316FDD" w:rsidP="00B12523">
      <w:pPr>
        <w:pStyle w:val="MyNormal"/>
        <w:jc w:val="center"/>
        <w:rPr>
          <w:rFonts w:cs="Arial"/>
          <w:b/>
          <w:sz w:val="32"/>
          <w:szCs w:val="32"/>
        </w:rPr>
      </w:pPr>
      <w:r>
        <w:rPr>
          <w:b/>
          <w:sz w:val="32"/>
          <w:szCs w:val="32"/>
        </w:rPr>
        <w:t xml:space="preserve">HR </w:t>
      </w:r>
      <w:r w:rsidR="00C82375" w:rsidRPr="00C82375">
        <w:rPr>
          <w:b/>
          <w:sz w:val="32"/>
          <w:szCs w:val="32"/>
        </w:rPr>
        <w:t>Temporary Staffin</w:t>
      </w:r>
      <w:r w:rsidR="003E3C9D">
        <w:rPr>
          <w:b/>
          <w:sz w:val="32"/>
          <w:szCs w:val="32"/>
        </w:rPr>
        <w:t>g</w:t>
      </w:r>
      <w:r w:rsidR="00C82375">
        <w:rPr>
          <w:b/>
          <w:sz w:val="32"/>
          <w:szCs w:val="32"/>
        </w:rPr>
        <w:t xml:space="preserve"> </w:t>
      </w:r>
      <w:r w:rsidR="009E1D21">
        <w:rPr>
          <w:b/>
          <w:sz w:val="32"/>
          <w:szCs w:val="32"/>
        </w:rPr>
        <w:t>Services</w:t>
      </w:r>
    </w:p>
    <w:p w14:paraId="753DBDB1" w14:textId="77777777" w:rsidR="00D025D4" w:rsidRPr="00040504" w:rsidRDefault="00D025D4" w:rsidP="00B12523">
      <w:pPr>
        <w:pStyle w:val="MyNormal"/>
        <w:tabs>
          <w:tab w:val="clear" w:pos="540"/>
          <w:tab w:val="clear" w:pos="1260"/>
          <w:tab w:val="clear" w:pos="2160"/>
          <w:tab w:val="clear" w:pos="2880"/>
          <w:tab w:val="clear" w:pos="3600"/>
          <w:tab w:val="clear" w:pos="4320"/>
          <w:tab w:val="right" w:pos="5400"/>
          <w:tab w:val="left" w:pos="5760"/>
        </w:tabs>
        <w:rPr>
          <w:rFonts w:cs="Arial"/>
          <w:b/>
          <w:sz w:val="32"/>
          <w:szCs w:val="32"/>
        </w:rPr>
      </w:pPr>
    </w:p>
    <w:p w14:paraId="68FEBD1F" w14:textId="2196C1D4" w:rsidR="00B12523" w:rsidRPr="00040504" w:rsidRDefault="00D025D4"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040504">
        <w:rPr>
          <w:rFonts w:cs="Arial"/>
          <w:b/>
          <w:sz w:val="24"/>
        </w:rPr>
        <w:tab/>
      </w:r>
      <w:r w:rsidR="00B12523" w:rsidRPr="00040504">
        <w:rPr>
          <w:rFonts w:cs="Arial"/>
          <w:b/>
          <w:sz w:val="24"/>
        </w:rPr>
        <w:t>PROPOSAL RELEASE DATE:</w:t>
      </w:r>
      <w:r w:rsidR="00B12523" w:rsidRPr="00040504">
        <w:rPr>
          <w:rFonts w:cs="Arial"/>
          <w:b/>
          <w:sz w:val="24"/>
        </w:rPr>
        <w:tab/>
      </w:r>
      <w:r w:rsidR="00231F53" w:rsidRPr="00040504">
        <w:rPr>
          <w:rFonts w:cs="Arial"/>
          <w:b/>
          <w:sz w:val="24"/>
        </w:rPr>
        <w:t xml:space="preserve">April </w:t>
      </w:r>
      <w:r w:rsidR="00BB590C" w:rsidRPr="00040504">
        <w:rPr>
          <w:rFonts w:cs="Arial"/>
          <w:b/>
          <w:sz w:val="24"/>
        </w:rPr>
        <w:t>4</w:t>
      </w:r>
      <w:r w:rsidR="003332D5" w:rsidRPr="00040504">
        <w:rPr>
          <w:rFonts w:cs="Arial"/>
          <w:b/>
          <w:sz w:val="24"/>
        </w:rPr>
        <w:t xml:space="preserve">, </w:t>
      </w:r>
      <w:r w:rsidR="002F017A" w:rsidRPr="00040504">
        <w:rPr>
          <w:rFonts w:cs="Arial"/>
          <w:b/>
          <w:sz w:val="24"/>
        </w:rPr>
        <w:t>2019</w:t>
      </w:r>
    </w:p>
    <w:p w14:paraId="402E08FF" w14:textId="77777777" w:rsidR="008753B6" w:rsidRDefault="00B12523" w:rsidP="008753B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p>
    <w:p w14:paraId="23BC6C46" w14:textId="65E7D6B8" w:rsidR="008753B6" w:rsidRPr="00AA0282" w:rsidRDefault="008753B6" w:rsidP="008753B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AA0282">
        <w:rPr>
          <w:rFonts w:cs="Arial"/>
          <w:b/>
          <w:sz w:val="24"/>
        </w:rPr>
        <w:t xml:space="preserve">MANDATORY PRE-PROPOSAL </w:t>
      </w:r>
    </w:p>
    <w:p w14:paraId="0E926C02" w14:textId="54F78C76" w:rsidR="008753B6" w:rsidRPr="00EA4802" w:rsidRDefault="008753B6" w:rsidP="008753B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A0282">
        <w:rPr>
          <w:rFonts w:cs="Arial"/>
          <w:b/>
          <w:sz w:val="24"/>
        </w:rPr>
        <w:tab/>
        <w:t>TELE-CONFERENCE:</w:t>
      </w:r>
      <w:r w:rsidRPr="00AA0282">
        <w:rPr>
          <w:rFonts w:cs="Arial"/>
          <w:b/>
          <w:sz w:val="24"/>
        </w:rPr>
        <w:tab/>
      </w:r>
      <w:r w:rsidR="00B3675D" w:rsidRPr="000C6987">
        <w:rPr>
          <w:rFonts w:cs="Arial"/>
          <w:b/>
          <w:sz w:val="24"/>
        </w:rPr>
        <w:t xml:space="preserve">April </w:t>
      </w:r>
      <w:r w:rsidR="00AC3839" w:rsidRPr="000C6987">
        <w:rPr>
          <w:rFonts w:cs="Arial"/>
          <w:b/>
          <w:sz w:val="24"/>
        </w:rPr>
        <w:t>11</w:t>
      </w:r>
      <w:r w:rsidR="00015BCF" w:rsidRPr="000C6987">
        <w:rPr>
          <w:rFonts w:cs="Arial"/>
          <w:b/>
          <w:sz w:val="24"/>
        </w:rPr>
        <w:t xml:space="preserve">, </w:t>
      </w:r>
      <w:r w:rsidR="002F017A" w:rsidRPr="000C6987">
        <w:rPr>
          <w:rFonts w:cs="Arial"/>
          <w:b/>
          <w:sz w:val="24"/>
        </w:rPr>
        <w:t>2019</w:t>
      </w:r>
      <w:r w:rsidR="00EA4802" w:rsidRPr="000C6987">
        <w:rPr>
          <w:rFonts w:cs="Arial"/>
          <w:b/>
          <w:sz w:val="24"/>
        </w:rPr>
        <w:t xml:space="preserve"> </w:t>
      </w:r>
      <w:r w:rsidR="007C39B9">
        <w:rPr>
          <w:rFonts w:cs="Arial"/>
          <w:b/>
          <w:sz w:val="24"/>
        </w:rPr>
        <w:t xml:space="preserve">- </w:t>
      </w:r>
      <w:r w:rsidR="00EA4802" w:rsidRPr="000C6987">
        <w:rPr>
          <w:rFonts w:cs="Arial"/>
          <w:b/>
          <w:sz w:val="24"/>
        </w:rPr>
        <w:t>3:45-5:0</w:t>
      </w:r>
      <w:r w:rsidR="00770018" w:rsidRPr="000C6987">
        <w:rPr>
          <w:rFonts w:cs="Arial"/>
          <w:b/>
          <w:sz w:val="24"/>
        </w:rPr>
        <w:t>0</w:t>
      </w:r>
      <w:r w:rsidR="00015BCF" w:rsidRPr="000C6987">
        <w:rPr>
          <w:rFonts w:cs="Arial"/>
          <w:b/>
          <w:sz w:val="24"/>
        </w:rPr>
        <w:t xml:space="preserve"> PM</w:t>
      </w:r>
      <w:r w:rsidR="00CC12C8" w:rsidRPr="000C6987">
        <w:rPr>
          <w:rFonts w:cs="Arial"/>
          <w:b/>
          <w:sz w:val="24"/>
        </w:rPr>
        <w:t xml:space="preserve"> CST</w:t>
      </w:r>
    </w:p>
    <w:p w14:paraId="22465382" w14:textId="1BBE0315" w:rsidR="008753B6" w:rsidRPr="007C39B9" w:rsidRDefault="008753B6" w:rsidP="008753B6">
      <w:pPr>
        <w:pStyle w:val="MyNormal"/>
        <w:tabs>
          <w:tab w:val="clear" w:pos="540"/>
          <w:tab w:val="clear" w:pos="1260"/>
          <w:tab w:val="clear" w:pos="2160"/>
          <w:tab w:val="clear" w:pos="2880"/>
          <w:tab w:val="clear" w:pos="3600"/>
          <w:tab w:val="clear" w:pos="4320"/>
          <w:tab w:val="left" w:pos="4230"/>
          <w:tab w:val="right" w:pos="5400"/>
        </w:tabs>
        <w:jc w:val="left"/>
        <w:rPr>
          <w:b/>
          <w:sz w:val="24"/>
        </w:rPr>
      </w:pPr>
      <w:r w:rsidRPr="00AA0282">
        <w:rPr>
          <w:rFonts w:cs="Arial"/>
          <w:b/>
          <w:sz w:val="24"/>
        </w:rPr>
        <w:tab/>
      </w:r>
      <w:r w:rsidRPr="00AA0282">
        <w:rPr>
          <w:rFonts w:cs="Arial"/>
          <w:b/>
          <w:sz w:val="24"/>
        </w:rPr>
        <w:tab/>
      </w:r>
      <w:r w:rsidRPr="007C39B9">
        <w:rPr>
          <w:rFonts w:cs="Arial"/>
          <w:b/>
          <w:sz w:val="24"/>
        </w:rPr>
        <w:tab/>
      </w:r>
      <w:proofErr w:type="spellStart"/>
      <w:r w:rsidR="007C39B9" w:rsidRPr="007C39B9">
        <w:rPr>
          <w:rFonts w:cs="Arial"/>
          <w:b/>
          <w:sz w:val="24"/>
        </w:rPr>
        <w:t>Webex</w:t>
      </w:r>
      <w:proofErr w:type="spellEnd"/>
      <w:r w:rsidR="007C39B9" w:rsidRPr="007C39B9">
        <w:rPr>
          <w:rFonts w:cs="Arial"/>
          <w:b/>
          <w:sz w:val="24"/>
        </w:rPr>
        <w:t xml:space="preserve"> </w:t>
      </w:r>
      <w:r w:rsidRPr="007C39B9">
        <w:rPr>
          <w:rFonts w:cs="Arial"/>
          <w:b/>
          <w:sz w:val="24"/>
        </w:rPr>
        <w:t>Dial-In #:</w:t>
      </w:r>
      <w:r w:rsidR="00852495" w:rsidRPr="007C39B9">
        <w:rPr>
          <w:rFonts w:cs="Arial"/>
          <w:b/>
          <w:sz w:val="24"/>
        </w:rPr>
        <w:t xml:space="preserve">  </w:t>
      </w:r>
      <w:r w:rsidR="00852495" w:rsidRPr="007C39B9">
        <w:rPr>
          <w:rFonts w:cs="Arial"/>
          <w:b/>
          <w:sz w:val="24"/>
        </w:rPr>
        <w:tab/>
      </w:r>
      <w:r w:rsidR="00852495" w:rsidRPr="007C39B9">
        <w:rPr>
          <w:b/>
          <w:sz w:val="24"/>
        </w:rPr>
        <w:t>240-454-0887</w:t>
      </w:r>
    </w:p>
    <w:p w14:paraId="35663B34" w14:textId="26C0B0E6" w:rsidR="00852495" w:rsidRPr="007C39B9" w:rsidRDefault="00852495" w:rsidP="008753B6">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7C39B9">
        <w:rPr>
          <w:b/>
          <w:sz w:val="24"/>
        </w:rPr>
        <w:tab/>
      </w:r>
      <w:r w:rsidRPr="007C39B9">
        <w:rPr>
          <w:b/>
          <w:sz w:val="24"/>
        </w:rPr>
        <w:tab/>
      </w:r>
      <w:r w:rsidRPr="007C39B9">
        <w:rPr>
          <w:b/>
          <w:sz w:val="24"/>
        </w:rPr>
        <w:tab/>
        <w:t>Access Code:</w:t>
      </w:r>
      <w:r w:rsidRPr="007C39B9">
        <w:rPr>
          <w:b/>
          <w:sz w:val="24"/>
        </w:rPr>
        <w:tab/>
      </w:r>
      <w:r w:rsidRPr="007C39B9">
        <w:rPr>
          <w:b/>
          <w:sz w:val="24"/>
        </w:rPr>
        <w:t>130 546 10</w:t>
      </w:r>
    </w:p>
    <w:p w14:paraId="29A1A37C" w14:textId="08FA000A" w:rsidR="00B12523" w:rsidRDefault="008753B6" w:rsidP="00F80BC0">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AA0282">
        <w:rPr>
          <w:rFonts w:cs="Arial"/>
          <w:b/>
          <w:sz w:val="24"/>
        </w:rPr>
        <w:tab/>
        <w:t xml:space="preserve"> </w:t>
      </w:r>
      <w:r w:rsidRPr="00AA0282">
        <w:rPr>
          <w:rFonts w:cs="Arial"/>
          <w:b/>
          <w:sz w:val="24"/>
        </w:rPr>
        <w:tab/>
      </w:r>
      <w:r w:rsidR="00B12523" w:rsidRPr="001A593A">
        <w:rPr>
          <w:rFonts w:cs="Arial"/>
          <w:b/>
          <w:sz w:val="24"/>
        </w:rPr>
        <w:tab/>
      </w:r>
      <w:r w:rsidR="00B12523" w:rsidRPr="001A593A">
        <w:rPr>
          <w:rFonts w:cs="Arial"/>
          <w:b/>
          <w:sz w:val="24"/>
        </w:rPr>
        <w:tab/>
      </w:r>
      <w:r w:rsidR="00B12523" w:rsidRPr="00201DE0">
        <w:rPr>
          <w:rFonts w:cs="Arial"/>
          <w:b/>
          <w:sz w:val="24"/>
        </w:rPr>
        <w:tab/>
      </w:r>
    </w:p>
    <w:p w14:paraId="0EA48142" w14:textId="2E1B1FBB" w:rsidR="0063517B" w:rsidRPr="00B3675D"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0C6987">
        <w:rPr>
          <w:rFonts w:cs="Arial"/>
          <w:b/>
          <w:sz w:val="24"/>
        </w:rPr>
        <w:tab/>
      </w:r>
      <w:r w:rsidR="00B3675D" w:rsidRPr="000C6987">
        <w:rPr>
          <w:rFonts w:cs="Arial"/>
          <w:b/>
          <w:sz w:val="24"/>
        </w:rPr>
        <w:t xml:space="preserve">April </w:t>
      </w:r>
      <w:r w:rsidR="006B39F4" w:rsidRPr="000C6987">
        <w:rPr>
          <w:rFonts w:cs="Arial"/>
          <w:b/>
          <w:sz w:val="24"/>
        </w:rPr>
        <w:t>1</w:t>
      </w:r>
      <w:r w:rsidR="000C6987">
        <w:rPr>
          <w:rFonts w:cs="Arial"/>
          <w:b/>
          <w:sz w:val="24"/>
        </w:rPr>
        <w:t>9</w:t>
      </w:r>
      <w:r w:rsidR="00B3675D" w:rsidRPr="000C6987">
        <w:rPr>
          <w:rFonts w:cs="Arial"/>
          <w:b/>
          <w:sz w:val="24"/>
        </w:rPr>
        <w:t xml:space="preserve">, </w:t>
      </w:r>
      <w:r w:rsidR="002F017A" w:rsidRPr="000C6987">
        <w:rPr>
          <w:rFonts w:cs="Arial"/>
          <w:b/>
          <w:sz w:val="24"/>
        </w:rPr>
        <w:t>2019</w:t>
      </w:r>
      <w:r w:rsidR="004B1F89" w:rsidRPr="000C6987">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383A0115"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00256894">
        <w:rPr>
          <w:rFonts w:cs="Arial"/>
          <w:b/>
          <w:sz w:val="24"/>
        </w:rPr>
        <w:tab/>
      </w:r>
      <w:r w:rsidRPr="00201DE0">
        <w:rPr>
          <w:rFonts w:cs="Arial"/>
          <w:b/>
          <w:sz w:val="24"/>
        </w:rPr>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6FFE07C7" w:rsidR="007E06D5" w:rsidRPr="00311C9A" w:rsidRDefault="007E06D5" w:rsidP="000D7B5E">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33B96CD" w:rsidR="007E06D5" w:rsidRDefault="007E06D5" w:rsidP="000D7B5E">
      <w:pPr>
        <w:widowControl w:val="0"/>
        <w:shd w:val="clear" w:color="auto" w:fill="FFFFFF"/>
        <w:tabs>
          <w:tab w:val="left" w:pos="4320"/>
        </w:tabs>
        <w:autoSpaceDE w:val="0"/>
        <w:autoSpaceDN w:val="0"/>
        <w:adjustRightInd w:val="0"/>
        <w:spacing w:after="0" w:line="240" w:lineRule="auto"/>
        <w:rPr>
          <w:rFonts w:ascii="Arial" w:eastAsia="MS Mincho" w:hAnsi="Arial" w:cs="Arial"/>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p w14:paraId="50153E51" w14:textId="77777777" w:rsidR="000D7B5E" w:rsidRDefault="000D7B5E" w:rsidP="000D7B5E">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9E02565"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27078283" w14:textId="6626A7F1" w:rsidR="00F80BC0" w:rsidRDefault="00F80BC0"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627ACDB" w14:textId="639AF425" w:rsidR="000D7B5E" w:rsidRPr="002A5625" w:rsidRDefault="00E62656" w:rsidP="000D7B5E">
      <w:pPr>
        <w:spacing w:after="0" w:line="240" w:lineRule="auto"/>
        <w:rPr>
          <w:rFonts w:ascii="Arial" w:hAnsi="Arial" w:cs="Arial"/>
          <w:b/>
          <w:bCs/>
          <w:iCs/>
          <w:sz w:val="20"/>
          <w:szCs w:val="20"/>
        </w:rPr>
      </w:pPr>
      <w:r>
        <w:rPr>
          <w:rFonts w:ascii="Arial" w:hAnsi="Arial" w:cs="Arial"/>
          <w:b/>
          <w:bCs/>
          <w:iCs/>
          <w:sz w:val="20"/>
          <w:szCs w:val="20"/>
        </w:rPr>
        <w:lastRenderedPageBreak/>
        <w:t>INTERGOVERNMENTAL/COOPERATIVE USE OF COMPETITIVELY BID PROPOSALS AND CONTRACTS:</w:t>
      </w:r>
    </w:p>
    <w:p w14:paraId="7C7E04B7" w14:textId="49631483" w:rsidR="000D7B5E" w:rsidRDefault="000D7B5E" w:rsidP="000D7B5E">
      <w:pPr>
        <w:widowControl w:val="0"/>
        <w:shd w:val="clear" w:color="auto" w:fill="FFFFFF"/>
        <w:tabs>
          <w:tab w:val="left" w:pos="4320"/>
        </w:tabs>
        <w:autoSpaceDE w:val="0"/>
        <w:autoSpaceDN w:val="0"/>
        <w:adjustRightInd w:val="0"/>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916BE4D" w14:textId="77777777" w:rsidR="00CC12C8" w:rsidRDefault="00CC12C8" w:rsidP="000D7B5E">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E0293F" w:rsidRDefault="009045EE" w:rsidP="00F6113E">
      <w:pPr>
        <w:spacing w:after="0" w:line="240" w:lineRule="auto"/>
        <w:ind w:left="540" w:hanging="540"/>
        <w:jc w:val="both"/>
        <w:rPr>
          <w:rFonts w:ascii="Arial" w:eastAsia="Times New Roman" w:hAnsi="Arial" w:cs="Arial"/>
          <w:b/>
        </w:rPr>
      </w:pPr>
      <w:r w:rsidRPr="00E0293F">
        <w:rPr>
          <w:rFonts w:ascii="Arial" w:eastAsia="Times New Roman" w:hAnsi="Arial" w:cs="Arial"/>
          <w:b/>
        </w:rPr>
        <w:t>1.</w:t>
      </w:r>
      <w:r w:rsidRPr="00E0293F">
        <w:rPr>
          <w:rFonts w:ascii="Arial" w:eastAsia="Times New Roman" w:hAnsi="Arial" w:cs="Arial"/>
        </w:rPr>
        <w:t xml:space="preserve"> </w:t>
      </w:r>
      <w:r w:rsidRPr="00E0293F">
        <w:rPr>
          <w:rFonts w:ascii="Arial" w:eastAsia="Times New Roman" w:hAnsi="Arial" w:cs="Arial"/>
        </w:rPr>
        <w:tab/>
      </w:r>
      <w:r w:rsidR="003263CC" w:rsidRPr="00E0293F">
        <w:rPr>
          <w:rFonts w:ascii="Arial" w:eastAsia="Times New Roman" w:hAnsi="Arial" w:cs="Arial"/>
          <w:b/>
        </w:rPr>
        <w:t>DESCRIPTION AND O</w:t>
      </w:r>
      <w:r w:rsidRPr="00E0293F">
        <w:rPr>
          <w:rFonts w:ascii="Arial" w:eastAsia="Times New Roman" w:hAnsi="Arial" w:cs="Arial"/>
          <w:b/>
        </w:rPr>
        <w:t>VERVIEW OF RFP</w:t>
      </w:r>
    </w:p>
    <w:p w14:paraId="41C51F79" w14:textId="238035EB" w:rsidR="0064124F" w:rsidRPr="00E0293F" w:rsidRDefault="00572BB1" w:rsidP="00E0293F">
      <w:pPr>
        <w:ind w:left="540" w:hanging="540"/>
        <w:rPr>
          <w:rFonts w:ascii="Arial" w:hAnsi="Arial" w:cs="Arial"/>
          <w:color w:val="000000"/>
        </w:rPr>
      </w:pPr>
      <w:r w:rsidRPr="00E0293F">
        <w:rPr>
          <w:rFonts w:ascii="Arial" w:eastAsia="Times New Roman" w:hAnsi="Arial" w:cs="Arial"/>
          <w:b/>
          <w:color w:val="FF0000"/>
        </w:rPr>
        <w:tab/>
      </w:r>
      <w:r w:rsidR="0064124F" w:rsidRPr="00E0293F">
        <w:rPr>
          <w:rFonts w:ascii="Arial" w:hAnsi="Arial" w:cs="Arial"/>
          <w:color w:val="000000"/>
        </w:rPr>
        <w:t>The University of Arkansas, Fayetteville (</w:t>
      </w:r>
      <w:r w:rsidR="0033516E">
        <w:rPr>
          <w:rFonts w:ascii="Arial" w:hAnsi="Arial" w:cs="Arial"/>
          <w:color w:val="000000"/>
        </w:rPr>
        <w:t>UA</w:t>
      </w:r>
      <w:r w:rsidR="0064124F" w:rsidRPr="00E0293F">
        <w:rPr>
          <w:rFonts w:ascii="Arial" w:hAnsi="Arial" w:cs="Arial"/>
          <w:color w:val="000000"/>
        </w:rPr>
        <w:t>) is seeking Proposals from qualified and reputable firms to establish a term contract to provide temporary staffing services.</w:t>
      </w:r>
    </w:p>
    <w:p w14:paraId="5CD81873" w14:textId="3981C25D" w:rsidR="0064124F" w:rsidRPr="00E0293F" w:rsidRDefault="0064124F" w:rsidP="00E0293F">
      <w:pPr>
        <w:ind w:left="540" w:hanging="540"/>
        <w:rPr>
          <w:rFonts w:ascii="Arial" w:hAnsi="Arial" w:cs="Arial"/>
          <w:color w:val="000000"/>
        </w:rPr>
      </w:pPr>
      <w:r w:rsidRPr="00E0293F">
        <w:rPr>
          <w:rFonts w:ascii="Arial" w:hAnsi="Arial" w:cs="Arial"/>
          <w:color w:val="000000"/>
        </w:rPr>
        <w:tab/>
      </w:r>
      <w:r w:rsidR="0033516E">
        <w:rPr>
          <w:rFonts w:ascii="Arial" w:hAnsi="Arial" w:cs="Arial"/>
          <w:color w:val="000000"/>
        </w:rPr>
        <w:t>UA</w:t>
      </w:r>
      <w:r w:rsidRPr="00E0293F">
        <w:rPr>
          <w:rFonts w:ascii="Arial" w:hAnsi="Arial" w:cs="Arial"/>
          <w:color w:val="000000"/>
        </w:rPr>
        <w:t xml:space="preserve"> is seeking to award temporary staffing services to the firm or firms that can provide the best overall value to the University. This value will be determined by </w:t>
      </w:r>
      <w:r w:rsidR="0033516E">
        <w:rPr>
          <w:rFonts w:ascii="Arial" w:hAnsi="Arial" w:cs="Arial"/>
          <w:color w:val="000000"/>
        </w:rPr>
        <w:t>UA</w:t>
      </w:r>
      <w:r w:rsidRPr="00E0293F">
        <w:rPr>
          <w:rFonts w:ascii="Arial" w:hAnsi="Arial" w:cs="Arial"/>
          <w:color w:val="000000"/>
        </w:rPr>
        <w:t xml:space="preserve"> based on the overall competence, compliance, and format and presentation of each RFP response. </w:t>
      </w:r>
    </w:p>
    <w:p w14:paraId="46FCD0C1" w14:textId="2032B2E4" w:rsidR="0064124F" w:rsidRPr="00E0293F" w:rsidRDefault="0064124F" w:rsidP="00E0293F">
      <w:pPr>
        <w:ind w:left="540"/>
        <w:rPr>
          <w:rFonts w:ascii="Arial" w:hAnsi="Arial" w:cs="Arial"/>
          <w:color w:val="000000"/>
        </w:rPr>
      </w:pPr>
      <w:r w:rsidRPr="00E0293F">
        <w:rPr>
          <w:rFonts w:ascii="Arial" w:hAnsi="Arial" w:cs="Arial"/>
          <w:color w:val="000000"/>
        </w:rPr>
        <w:t xml:space="preserve">The specifications and administrative requirements outlined herein are intended to serve as a general guideline for each proposal. Each firm is expected to submit a fully detailed proposal which adequately describes the advantages and benefits which </w:t>
      </w:r>
      <w:r w:rsidR="0033516E">
        <w:rPr>
          <w:rFonts w:ascii="Arial" w:hAnsi="Arial" w:cs="Arial"/>
          <w:color w:val="000000"/>
        </w:rPr>
        <w:t>UA</w:t>
      </w:r>
      <w:r w:rsidRPr="00E0293F">
        <w:rPr>
          <w:rFonts w:ascii="Arial" w:hAnsi="Arial" w:cs="Arial"/>
          <w:color w:val="000000"/>
        </w:rPr>
        <w:t xml:space="preserve"> would realize by accepting its proposal.</w:t>
      </w:r>
    </w:p>
    <w:p w14:paraId="6EE56A86" w14:textId="1B92193A" w:rsidR="007001C4" w:rsidRPr="00E0293F" w:rsidRDefault="007001C4" w:rsidP="00E0293F">
      <w:pPr>
        <w:spacing w:after="0" w:line="240" w:lineRule="auto"/>
        <w:ind w:left="540"/>
        <w:rPr>
          <w:rFonts w:ascii="Arial" w:eastAsia="Times New Roman" w:hAnsi="Arial" w:cs="Arial"/>
          <w:b/>
        </w:rPr>
      </w:pPr>
      <w:r w:rsidRPr="00E0293F">
        <w:rPr>
          <w:rFonts w:ascii="Arial" w:eastAsia="Times New Roman" w:hAnsi="Arial" w:cs="Arial"/>
          <w:b/>
        </w:rPr>
        <w:t xml:space="preserve">UA expects to achieve the following goals (at minimum) through the selected </w:t>
      </w:r>
      <w:r w:rsidR="005C6AA5" w:rsidRPr="00E0293F">
        <w:rPr>
          <w:rFonts w:ascii="Arial" w:eastAsia="Times New Roman" w:hAnsi="Arial" w:cs="Arial"/>
          <w:b/>
        </w:rPr>
        <w:t>Respondent</w:t>
      </w:r>
      <w:r w:rsidRPr="00E0293F">
        <w:rPr>
          <w:rFonts w:ascii="Arial" w:eastAsia="Times New Roman" w:hAnsi="Arial" w:cs="Arial"/>
          <w:b/>
        </w:rPr>
        <w:t>:</w:t>
      </w:r>
    </w:p>
    <w:p w14:paraId="723484F9" w14:textId="77777777" w:rsidR="007001C4" w:rsidRPr="00E0293F" w:rsidRDefault="007001C4" w:rsidP="00E0293F">
      <w:pPr>
        <w:spacing w:after="0" w:line="240" w:lineRule="auto"/>
        <w:ind w:left="540"/>
        <w:rPr>
          <w:rFonts w:ascii="Arial" w:eastAsia="Times New Roman" w:hAnsi="Arial" w:cs="Arial"/>
          <w:color w:val="FF0000"/>
        </w:rPr>
      </w:pPr>
    </w:p>
    <w:p w14:paraId="4F016230" w14:textId="15EF9303" w:rsidR="0064124F" w:rsidRPr="00E0293F" w:rsidRDefault="0064124F" w:rsidP="00E0293F">
      <w:pPr>
        <w:pStyle w:val="ListParagraph"/>
        <w:numPr>
          <w:ilvl w:val="0"/>
          <w:numId w:val="8"/>
        </w:numPr>
        <w:tabs>
          <w:tab w:val="left" w:pos="990"/>
        </w:tabs>
        <w:rPr>
          <w:rFonts w:ascii="Arial" w:hAnsi="Arial" w:cs="Arial"/>
          <w:color w:val="000000"/>
          <w:sz w:val="22"/>
          <w:szCs w:val="22"/>
        </w:rPr>
      </w:pPr>
      <w:r w:rsidRPr="00E0293F">
        <w:rPr>
          <w:rFonts w:ascii="Arial" w:hAnsi="Arial" w:cs="Arial"/>
          <w:color w:val="000000"/>
          <w:sz w:val="22"/>
          <w:szCs w:val="22"/>
        </w:rPr>
        <w:t>Recruit Temporary employees for the University at a minimal fee.</w:t>
      </w:r>
    </w:p>
    <w:p w14:paraId="22E78626" w14:textId="6E78F823" w:rsidR="006D32BC" w:rsidRPr="00E0293F" w:rsidRDefault="00887EAA" w:rsidP="00E0293F">
      <w:pPr>
        <w:pStyle w:val="ListParagraph"/>
        <w:numPr>
          <w:ilvl w:val="0"/>
          <w:numId w:val="8"/>
        </w:numPr>
        <w:tabs>
          <w:tab w:val="left" w:pos="990"/>
        </w:tabs>
        <w:rPr>
          <w:rFonts w:ascii="Arial" w:hAnsi="Arial" w:cs="Arial"/>
          <w:color w:val="000000"/>
          <w:sz w:val="22"/>
          <w:szCs w:val="22"/>
        </w:rPr>
      </w:pPr>
      <w:r w:rsidRPr="00E0293F">
        <w:rPr>
          <w:rFonts w:ascii="Arial" w:hAnsi="Arial" w:cs="Arial"/>
          <w:color w:val="000000"/>
          <w:sz w:val="22"/>
          <w:szCs w:val="22"/>
        </w:rPr>
        <w:t>Pre background checked emergency t</w:t>
      </w:r>
      <w:r w:rsidR="006D32BC" w:rsidRPr="00E0293F">
        <w:rPr>
          <w:rFonts w:ascii="Arial" w:hAnsi="Arial" w:cs="Arial"/>
          <w:color w:val="000000"/>
          <w:sz w:val="22"/>
          <w:szCs w:val="22"/>
        </w:rPr>
        <w:t xml:space="preserve">emporary </w:t>
      </w:r>
      <w:r w:rsidRPr="00E0293F">
        <w:rPr>
          <w:rFonts w:ascii="Arial" w:hAnsi="Arial" w:cs="Arial"/>
          <w:color w:val="000000"/>
          <w:sz w:val="22"/>
          <w:szCs w:val="22"/>
        </w:rPr>
        <w:t>s</w:t>
      </w:r>
      <w:r w:rsidR="006D32BC" w:rsidRPr="00E0293F">
        <w:rPr>
          <w:rFonts w:ascii="Arial" w:hAnsi="Arial" w:cs="Arial"/>
          <w:color w:val="000000"/>
          <w:sz w:val="22"/>
          <w:szCs w:val="22"/>
        </w:rPr>
        <w:t>taffing for the University at a minimal fee to meet emergency business needs.</w:t>
      </w:r>
    </w:p>
    <w:p w14:paraId="3FB41A10" w14:textId="77777777" w:rsidR="00FD49A9" w:rsidRPr="00E0293F" w:rsidRDefault="00FD49A9" w:rsidP="00F6113E">
      <w:pPr>
        <w:spacing w:after="0" w:line="240" w:lineRule="auto"/>
        <w:ind w:left="540" w:hanging="540"/>
        <w:jc w:val="both"/>
        <w:rPr>
          <w:rFonts w:ascii="Arial" w:eastAsia="Times New Roman" w:hAnsi="Arial" w:cs="Arial"/>
        </w:rPr>
      </w:pPr>
    </w:p>
    <w:p w14:paraId="7B58AFDA" w14:textId="77777777" w:rsidR="00572BB1" w:rsidRPr="00E0293F" w:rsidRDefault="009045EE" w:rsidP="00F6113E">
      <w:pPr>
        <w:spacing w:after="0" w:line="240" w:lineRule="auto"/>
        <w:ind w:left="540" w:hanging="540"/>
        <w:jc w:val="both"/>
        <w:rPr>
          <w:rFonts w:ascii="Arial" w:eastAsia="Times New Roman" w:hAnsi="Arial" w:cs="Arial"/>
          <w:b/>
        </w:rPr>
      </w:pPr>
      <w:r w:rsidRPr="00E0293F">
        <w:rPr>
          <w:rFonts w:ascii="Arial" w:eastAsia="Times New Roman" w:hAnsi="Arial" w:cs="Arial"/>
          <w:b/>
        </w:rPr>
        <w:t>2.</w:t>
      </w:r>
      <w:r w:rsidRPr="00E0293F">
        <w:rPr>
          <w:rFonts w:ascii="Arial" w:eastAsia="Times New Roman" w:hAnsi="Arial" w:cs="Arial"/>
        </w:rPr>
        <w:tab/>
      </w:r>
      <w:r w:rsidRPr="00E0293F">
        <w:rPr>
          <w:rFonts w:ascii="Arial" w:eastAsia="Times New Roman" w:hAnsi="Arial" w:cs="Arial"/>
          <w:b/>
        </w:rPr>
        <w:t>SCOPE OF WORK</w:t>
      </w:r>
    </w:p>
    <w:p w14:paraId="36A6614B" w14:textId="77C016AA" w:rsidR="0064124F" w:rsidRPr="005E48B2" w:rsidRDefault="0064124F" w:rsidP="00E0293F">
      <w:pPr>
        <w:pStyle w:val="MyNormal"/>
        <w:tabs>
          <w:tab w:val="clear" w:pos="1260"/>
          <w:tab w:val="left" w:pos="630"/>
        </w:tabs>
        <w:ind w:left="540" w:hanging="540"/>
        <w:jc w:val="left"/>
        <w:rPr>
          <w:rFonts w:cs="Arial"/>
          <w:color w:val="000000"/>
          <w:szCs w:val="22"/>
        </w:rPr>
      </w:pPr>
      <w:r w:rsidRPr="00E0293F">
        <w:rPr>
          <w:rFonts w:cs="Arial"/>
          <w:color w:val="000000"/>
          <w:sz w:val="24"/>
        </w:rPr>
        <w:tab/>
      </w:r>
      <w:bookmarkStart w:id="1" w:name="_Hlk5175810"/>
      <w:r w:rsidRPr="00E0293F">
        <w:rPr>
          <w:rFonts w:cs="Arial"/>
          <w:color w:val="000000"/>
          <w:szCs w:val="22"/>
        </w:rPr>
        <w:t xml:space="preserve">The University is issuing this Request for Proposal (“RFP”) to solicit proposals for temporary staffing services provided by qualified firm(s) to assist </w:t>
      </w:r>
      <w:r w:rsidR="0033516E">
        <w:rPr>
          <w:rFonts w:cs="Arial"/>
          <w:color w:val="000000"/>
          <w:szCs w:val="22"/>
        </w:rPr>
        <w:t>UA</w:t>
      </w:r>
      <w:r w:rsidRPr="00E0293F">
        <w:rPr>
          <w:rFonts w:cs="Arial"/>
          <w:color w:val="000000"/>
          <w:szCs w:val="22"/>
        </w:rPr>
        <w:t xml:space="preserve"> in the providing Temporary labor that meets the needs of all of campus as outlined in Fayetteville Policies and Procedures 415.0. </w:t>
      </w:r>
      <w:r w:rsidR="005E48B2" w:rsidRPr="00E0293F">
        <w:rPr>
          <w:rFonts w:cs="Arial"/>
          <w:color w:val="000000"/>
          <w:szCs w:val="22"/>
        </w:rPr>
        <w:t xml:space="preserve">For reference: </w:t>
      </w:r>
      <w:hyperlink r:id="rId10" w:history="1">
        <w:r w:rsidR="005E48B2" w:rsidRPr="00E0293F">
          <w:rPr>
            <w:rStyle w:val="Hyperlink"/>
            <w:rFonts w:cs="Arial"/>
            <w:szCs w:val="22"/>
          </w:rPr>
          <w:t>https://vcfa.uark.edu/policies/fayetteville/hmrs/4150.php</w:t>
        </w:r>
      </w:hyperlink>
      <w:bookmarkEnd w:id="1"/>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 xml:space="preserve">overall system, as listed on the Official Bid Price Sheet provided within this RFP document </w:t>
      </w:r>
      <w:bookmarkStart w:id="2" w:name="_GoBack"/>
      <w:r w:rsidR="002700AA" w:rsidRPr="00515187">
        <w:rPr>
          <w:rFonts w:cs="Arial"/>
          <w:b/>
          <w:szCs w:val="22"/>
        </w:rPr>
        <w:t>(see Appendix II)</w:t>
      </w:r>
      <w:bookmarkEnd w:id="2"/>
      <w:r w:rsidR="002700AA" w:rsidRPr="00782F64">
        <w:rPr>
          <w:rFonts w:cs="Arial"/>
          <w:szCs w:val="22"/>
        </w:rPr>
        <w:t xml:space="preserve">. </w:t>
      </w:r>
      <w:r w:rsidR="002700AA">
        <w:rPr>
          <w:rFonts w:cs="Arial"/>
          <w:szCs w:val="22"/>
        </w:rPr>
        <w:t xml:space="preserve"> </w:t>
      </w:r>
    </w:p>
    <w:p w14:paraId="77423A11" w14:textId="77777777" w:rsidR="002700AA" w:rsidRDefault="002700AA" w:rsidP="002700AA">
      <w:pPr>
        <w:pStyle w:val="MyNormal"/>
        <w:tabs>
          <w:tab w:val="clear" w:pos="1260"/>
        </w:tabs>
        <w:ind w:left="540" w:hanging="1260"/>
        <w:rPr>
          <w:rFonts w:cs="Arial"/>
          <w:szCs w:val="22"/>
        </w:rPr>
      </w:pPr>
    </w:p>
    <w:p w14:paraId="42BA9550" w14:textId="6A7AB481" w:rsidR="002700AA" w:rsidRDefault="002700AA" w:rsidP="002700AA">
      <w:pPr>
        <w:pStyle w:val="MyNormal"/>
        <w:tabs>
          <w:tab w:val="clear" w:pos="1260"/>
        </w:tabs>
        <w:ind w:left="540" w:hanging="1260"/>
        <w:rPr>
          <w:rFonts w:cs="Arial"/>
          <w:szCs w:val="22"/>
        </w:rPr>
      </w:pPr>
      <w:r>
        <w:rPr>
          <w:rFonts w:cs="Arial"/>
          <w:szCs w:val="22"/>
        </w:rPr>
        <w:tab/>
      </w:r>
      <w:r w:rsidRPr="00782F64">
        <w:rPr>
          <w:rFonts w:cs="Arial"/>
          <w:szCs w:val="22"/>
        </w:rPr>
        <w:t>Respondents must provide detailed/itemized pricing for each individual component, or the</w:t>
      </w:r>
      <w:r>
        <w:rPr>
          <w:rFonts w:cs="Arial"/>
          <w:szCs w:val="22"/>
        </w:rPr>
        <w:t xml:space="preserve"> </w:t>
      </w:r>
      <w:r w:rsidRPr="00782F64">
        <w:rPr>
          <w:rFonts w:cs="Arial"/>
          <w:szCs w:val="22"/>
        </w:rPr>
        <w:t>overall system, as listed on the Official Bid Price Sheet provided within this RFP document</w:t>
      </w:r>
      <w:r w:rsidRPr="00103B10">
        <w:rPr>
          <w:rFonts w:cs="Arial"/>
          <w:szCs w:val="22"/>
        </w:rPr>
        <w:t xml:space="preserve"> </w:t>
      </w:r>
      <w:r w:rsidRPr="0095146E">
        <w:rPr>
          <w:rFonts w:cs="Arial"/>
          <w:b/>
          <w:szCs w:val="22"/>
        </w:rPr>
        <w:t>(see Appendix II)</w:t>
      </w:r>
      <w:r w:rsidRPr="00103B10">
        <w:rPr>
          <w:rFonts w:cs="Arial"/>
          <w:szCs w:val="22"/>
        </w:rPr>
        <w:t>.  If pricing is dependent on any assumptions that are not specifically stated on the Offic</w:t>
      </w:r>
      <w:r w:rsidRPr="00782F64">
        <w:rPr>
          <w:rFonts w:cs="Arial"/>
          <w:szCs w:val="22"/>
        </w:rPr>
        <w:t>ial Price Sheet, please list those assumptions accordingly on a separate spreadsheet and show</w:t>
      </w:r>
      <w:r>
        <w:rPr>
          <w:rFonts w:cs="Arial"/>
          <w:szCs w:val="22"/>
        </w:rPr>
        <w:t xml:space="preserve"> </w:t>
      </w:r>
      <w:r w:rsidRPr="00782F64">
        <w:rPr>
          <w:rFonts w:cs="Arial"/>
          <w:szCs w:val="22"/>
        </w:rPr>
        <w:t xml:space="preserve">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476EAB04"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r w:rsidRPr="00782F64">
        <w:rPr>
          <w:rFonts w:cs="Arial"/>
          <w:szCs w:val="22"/>
        </w:rPr>
        <w:t xml:space="preserve">Pricing must be valid for </w:t>
      </w:r>
      <w:r w:rsidRPr="00103B10">
        <w:rPr>
          <w:rFonts w:cs="Arial"/>
          <w:szCs w:val="22"/>
        </w:rPr>
        <w:t>one hundred twenty (120) days</w:t>
      </w:r>
      <w:r w:rsidRPr="002700AA">
        <w:rPr>
          <w:rFonts w:cs="Arial"/>
          <w:color w:val="FF0000"/>
          <w:szCs w:val="22"/>
        </w:rPr>
        <w:t xml:space="preserve"> </w:t>
      </w:r>
      <w:r w:rsidRPr="00782F64">
        <w:rPr>
          <w:rFonts w:cs="Arial"/>
          <w:szCs w:val="22"/>
        </w:rPr>
        <w:t xml:space="preserve">following 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2AB1D52D" w14:textId="77777777" w:rsidR="006F2F48" w:rsidRPr="00B12F00" w:rsidRDefault="006F2F48"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3"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3"/>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1BB11598" w:rsidR="00E517FE" w:rsidRDefault="00E517FE" w:rsidP="00204524">
      <w:pPr>
        <w:numPr>
          <w:ilvl w:val="1"/>
          <w:numId w:val="0"/>
        </w:numPr>
        <w:tabs>
          <w:tab w:val="num" w:pos="540"/>
        </w:tabs>
        <w:spacing w:after="0" w:line="240" w:lineRule="auto"/>
        <w:ind w:left="540" w:hanging="540"/>
        <w:outlineLvl w:val="1"/>
        <w:rPr>
          <w:rFonts w:ascii="Arial" w:hAnsi="Arial" w:cs="Arial"/>
          <w:b/>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03B10">
        <w:rPr>
          <w:rFonts w:ascii="Arial" w:hAnsi="Arial" w:cs="Arial"/>
          <w:b/>
        </w:rPr>
        <w:t>See Appendix I for format.</w:t>
      </w:r>
    </w:p>
    <w:p w14:paraId="3DB5B59C" w14:textId="77777777" w:rsidR="00DB45CA" w:rsidRPr="00F337A6" w:rsidRDefault="003B51D9" w:rsidP="00DB45CA">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lastRenderedPageBreak/>
        <w:t>5</w:t>
      </w:r>
      <w:r w:rsidR="00E0384C" w:rsidRPr="00E4748A">
        <w:rPr>
          <w:rFonts w:ascii="Arial" w:hAnsi="Arial" w:cs="Arial"/>
          <w:b/>
        </w:rPr>
        <w:t>.</w:t>
      </w:r>
      <w:r w:rsidR="00E0384C" w:rsidRPr="00E4748A">
        <w:rPr>
          <w:rFonts w:ascii="Arial" w:hAnsi="Arial" w:cs="Arial"/>
          <w:b/>
        </w:rPr>
        <w:tab/>
      </w:r>
      <w:r w:rsidR="00DB45CA" w:rsidRPr="00F337A6">
        <w:rPr>
          <w:rFonts w:ascii="Arial" w:hAnsi="Arial" w:cs="Arial"/>
          <w:b/>
        </w:rPr>
        <w:t>MANDATORY PRE-PROPOSAL MEETING</w:t>
      </w:r>
    </w:p>
    <w:p w14:paraId="7C7E7F42" w14:textId="77777777" w:rsidR="00E60D2C" w:rsidRDefault="00DB45CA" w:rsidP="00E60D2C">
      <w:pPr>
        <w:numPr>
          <w:ilvl w:val="1"/>
          <w:numId w:val="0"/>
        </w:numPr>
        <w:tabs>
          <w:tab w:val="num" w:pos="540"/>
        </w:tabs>
        <w:spacing w:after="0" w:line="240" w:lineRule="auto"/>
        <w:ind w:left="540" w:hanging="540"/>
        <w:jc w:val="both"/>
        <w:outlineLvl w:val="1"/>
        <w:rPr>
          <w:rFonts w:ascii="Arial" w:hAnsi="Arial" w:cs="Arial"/>
          <w:u w:val="single"/>
        </w:rPr>
      </w:pPr>
      <w:r w:rsidRPr="00F337A6">
        <w:rPr>
          <w:rFonts w:ascii="Arial" w:hAnsi="Arial" w:cs="Arial"/>
          <w:b/>
        </w:rPr>
        <w:tab/>
      </w:r>
      <w:r w:rsidRPr="00F337A6">
        <w:rPr>
          <w:rFonts w:ascii="Arial" w:hAnsi="Arial" w:cs="Arial"/>
        </w:rPr>
        <w:t xml:space="preserve">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t>
      </w:r>
      <w:r w:rsidR="00A54DF5">
        <w:rPr>
          <w:rFonts w:ascii="Arial" w:hAnsi="Arial" w:cs="Arial"/>
        </w:rPr>
        <w:t>Whitney Smith</w:t>
      </w:r>
      <w:r w:rsidR="00103B10" w:rsidRPr="00103B10">
        <w:rPr>
          <w:rFonts w:ascii="Arial" w:hAnsi="Arial" w:cs="Arial"/>
        </w:rPr>
        <w:t xml:space="preserve"> –</w:t>
      </w:r>
      <w:r w:rsidR="00A54DF5">
        <w:rPr>
          <w:rFonts w:ascii="Arial" w:hAnsi="Arial" w:cs="Arial"/>
          <w:color w:val="FF0000"/>
        </w:rPr>
        <w:t xml:space="preserve"> </w:t>
      </w:r>
      <w:hyperlink r:id="rId11" w:history="1">
        <w:r w:rsidR="00A54DF5">
          <w:rPr>
            <w:rStyle w:val="Hyperlink"/>
            <w:rFonts w:ascii="Arial" w:hAnsi="Arial" w:cs="Arial"/>
          </w:rPr>
          <w:t>wesmith</w:t>
        </w:r>
        <w:r w:rsidR="00103B10" w:rsidRPr="00B275B9">
          <w:rPr>
            <w:rStyle w:val="Hyperlink"/>
            <w:rFonts w:ascii="Arial" w:hAnsi="Arial" w:cs="Arial"/>
          </w:rPr>
          <w:t>@uark.edu</w:t>
        </w:r>
      </w:hyperlink>
      <w:r w:rsidRPr="00F337A6">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F337A6">
        <w:rPr>
          <w:rFonts w:ascii="Arial" w:hAnsi="Arial" w:cs="Arial"/>
          <w:u w:val="single"/>
        </w:rPr>
        <w:t>Proposals will NOT be considered from vendors who have not participated in the mandatory pre-proposal conference</w:t>
      </w:r>
      <w:r w:rsidR="00E60D2C">
        <w:rPr>
          <w:rFonts w:ascii="Arial" w:hAnsi="Arial" w:cs="Arial"/>
          <w:u w:val="single"/>
        </w:rPr>
        <w:t>.</w:t>
      </w:r>
    </w:p>
    <w:p w14:paraId="0824FED7" w14:textId="77777777" w:rsidR="00E60D2C" w:rsidRDefault="00E60D2C" w:rsidP="00E60D2C">
      <w:pPr>
        <w:numPr>
          <w:ilvl w:val="1"/>
          <w:numId w:val="0"/>
        </w:numPr>
        <w:tabs>
          <w:tab w:val="num" w:pos="540"/>
        </w:tabs>
        <w:spacing w:after="0" w:line="240" w:lineRule="auto"/>
        <w:ind w:left="540" w:hanging="540"/>
        <w:jc w:val="both"/>
        <w:outlineLvl w:val="1"/>
        <w:rPr>
          <w:rFonts w:ascii="Arial" w:hAnsi="Arial" w:cs="Arial"/>
        </w:rPr>
      </w:pPr>
      <w:r>
        <w:rPr>
          <w:rFonts w:ascii="Arial" w:hAnsi="Arial" w:cs="Arial"/>
        </w:rPr>
        <w:tab/>
      </w:r>
    </w:p>
    <w:p w14:paraId="4F3585BA" w14:textId="77777777" w:rsidR="00E60D2C" w:rsidRDefault="00E60D2C" w:rsidP="00E60D2C">
      <w:pPr>
        <w:numPr>
          <w:ilvl w:val="1"/>
          <w:numId w:val="0"/>
        </w:numPr>
        <w:tabs>
          <w:tab w:val="num" w:pos="540"/>
        </w:tabs>
        <w:spacing w:after="0" w:line="240" w:lineRule="auto"/>
        <w:ind w:left="540" w:hanging="540"/>
        <w:jc w:val="both"/>
        <w:outlineLvl w:val="1"/>
        <w:rPr>
          <w:rFonts w:cs="Arial"/>
          <w:b/>
          <w:sz w:val="24"/>
        </w:rPr>
      </w:pPr>
      <w:r>
        <w:rPr>
          <w:rFonts w:cs="Arial"/>
          <w:b/>
          <w:sz w:val="24"/>
        </w:rPr>
        <w:tab/>
      </w:r>
      <w:r w:rsidRPr="000C6987">
        <w:rPr>
          <w:rFonts w:cs="Arial"/>
          <w:b/>
          <w:sz w:val="24"/>
        </w:rPr>
        <w:t xml:space="preserve">April 11, 2019 </w:t>
      </w:r>
      <w:r>
        <w:rPr>
          <w:rFonts w:cs="Arial"/>
          <w:b/>
          <w:sz w:val="24"/>
        </w:rPr>
        <w:t xml:space="preserve">- </w:t>
      </w:r>
      <w:r w:rsidRPr="000C6987">
        <w:rPr>
          <w:rFonts w:cs="Arial"/>
          <w:b/>
          <w:sz w:val="24"/>
        </w:rPr>
        <w:t>3:45-5:00 PM CST</w:t>
      </w:r>
    </w:p>
    <w:p w14:paraId="4120C208" w14:textId="4CA67F9F" w:rsidR="00E60D2C" w:rsidRDefault="00E60D2C" w:rsidP="00E60D2C">
      <w:pPr>
        <w:numPr>
          <w:ilvl w:val="1"/>
          <w:numId w:val="0"/>
        </w:numPr>
        <w:tabs>
          <w:tab w:val="num" w:pos="540"/>
        </w:tabs>
        <w:spacing w:after="0" w:line="240" w:lineRule="auto"/>
        <w:ind w:left="540" w:hanging="540"/>
        <w:jc w:val="both"/>
        <w:outlineLvl w:val="1"/>
        <w:rPr>
          <w:rFonts w:cs="Arial"/>
          <w:b/>
          <w:sz w:val="24"/>
        </w:rPr>
      </w:pPr>
      <w:r>
        <w:rPr>
          <w:rFonts w:cs="Arial"/>
          <w:b/>
          <w:sz w:val="24"/>
        </w:rPr>
        <w:tab/>
      </w:r>
      <w:proofErr w:type="spellStart"/>
      <w:r>
        <w:rPr>
          <w:rFonts w:cs="Arial"/>
          <w:b/>
          <w:sz w:val="24"/>
        </w:rPr>
        <w:t>W</w:t>
      </w:r>
      <w:r w:rsidRPr="007C39B9">
        <w:rPr>
          <w:rFonts w:cs="Arial"/>
          <w:b/>
          <w:sz w:val="24"/>
        </w:rPr>
        <w:t>ebex</w:t>
      </w:r>
      <w:proofErr w:type="spellEnd"/>
      <w:r w:rsidRPr="007C39B9">
        <w:rPr>
          <w:rFonts w:cs="Arial"/>
          <w:b/>
          <w:sz w:val="24"/>
        </w:rPr>
        <w:t xml:space="preserve"> Dial</w:t>
      </w:r>
      <w:r w:rsidRPr="007C39B9">
        <w:rPr>
          <w:rFonts w:cs="Arial"/>
          <w:b/>
          <w:sz w:val="24"/>
          <w:szCs w:val="24"/>
        </w:rPr>
        <w:t>-In #:</w:t>
      </w:r>
      <w:r>
        <w:rPr>
          <w:rFonts w:cs="Arial"/>
          <w:b/>
          <w:sz w:val="24"/>
          <w:szCs w:val="24"/>
        </w:rPr>
        <w:tab/>
      </w:r>
      <w:r w:rsidRPr="007C39B9">
        <w:rPr>
          <w:b/>
          <w:sz w:val="24"/>
          <w:szCs w:val="24"/>
        </w:rPr>
        <w:t>240-454-0887</w:t>
      </w:r>
    </w:p>
    <w:p w14:paraId="38B97E68" w14:textId="71ED3C78" w:rsidR="00E60D2C" w:rsidRPr="00E60D2C" w:rsidRDefault="00E60D2C" w:rsidP="00E60D2C">
      <w:pPr>
        <w:numPr>
          <w:ilvl w:val="1"/>
          <w:numId w:val="0"/>
        </w:numPr>
        <w:tabs>
          <w:tab w:val="num" w:pos="540"/>
        </w:tabs>
        <w:spacing w:after="0" w:line="240" w:lineRule="auto"/>
        <w:ind w:left="540" w:hanging="540"/>
        <w:jc w:val="both"/>
        <w:outlineLvl w:val="1"/>
        <w:rPr>
          <w:rFonts w:cs="Arial"/>
          <w:b/>
          <w:sz w:val="24"/>
        </w:rPr>
      </w:pPr>
      <w:r>
        <w:rPr>
          <w:rFonts w:cs="Arial"/>
          <w:b/>
          <w:sz w:val="24"/>
        </w:rPr>
        <w:tab/>
      </w:r>
      <w:r w:rsidRPr="007C39B9">
        <w:rPr>
          <w:b/>
          <w:sz w:val="24"/>
          <w:szCs w:val="24"/>
        </w:rPr>
        <w:t>Access Code:</w:t>
      </w:r>
      <w:r>
        <w:rPr>
          <w:b/>
          <w:sz w:val="24"/>
          <w:szCs w:val="24"/>
        </w:rPr>
        <w:tab/>
      </w:r>
      <w:r>
        <w:rPr>
          <w:b/>
          <w:sz w:val="24"/>
          <w:szCs w:val="24"/>
        </w:rPr>
        <w:tab/>
      </w:r>
      <w:r w:rsidRPr="007C39B9">
        <w:rPr>
          <w:b/>
          <w:sz w:val="24"/>
          <w:szCs w:val="24"/>
        </w:rPr>
        <w:t>130 546 10</w:t>
      </w:r>
    </w:p>
    <w:p w14:paraId="1083AFD4" w14:textId="77777777" w:rsidR="00DB45CA" w:rsidRDefault="00DB45CA" w:rsidP="00DB45CA">
      <w:pPr>
        <w:numPr>
          <w:ilvl w:val="1"/>
          <w:numId w:val="0"/>
        </w:numPr>
        <w:tabs>
          <w:tab w:val="num" w:pos="540"/>
        </w:tabs>
        <w:spacing w:after="0" w:line="240" w:lineRule="auto"/>
        <w:ind w:left="540" w:hanging="540"/>
        <w:jc w:val="both"/>
        <w:outlineLvl w:val="1"/>
        <w:rPr>
          <w:rFonts w:ascii="Arial" w:hAnsi="Arial" w:cs="Arial"/>
          <w:b/>
        </w:rPr>
      </w:pPr>
    </w:p>
    <w:p w14:paraId="39729024" w14:textId="4688D3E4" w:rsidR="00F951CC" w:rsidRPr="00E4748A" w:rsidRDefault="00DB45CA" w:rsidP="00DB45CA">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10D8D94F" w:rsidR="009C0813" w:rsidRPr="00E4748A" w:rsidRDefault="009B696B"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3F3DEBAE" w:rsidR="00D12E30" w:rsidRPr="00103B10"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103B10">
        <w:rPr>
          <w:rFonts w:ascii="Arial" w:eastAsia="Times New Roman" w:hAnsi="Arial" w:cs="Arial"/>
        </w:rPr>
        <w:t xml:space="preserve">The following schedule will apply to this RFP, but may change in accordance with </w:t>
      </w:r>
      <w:r w:rsidR="00C0231C" w:rsidRPr="00103B10">
        <w:rPr>
          <w:rFonts w:ascii="Arial" w:eastAsia="Times New Roman" w:hAnsi="Arial" w:cs="Arial"/>
        </w:rPr>
        <w:t>the UA</w:t>
      </w:r>
      <w:r w:rsidR="00D12E30" w:rsidRPr="00103B10">
        <w:rPr>
          <w:rFonts w:ascii="Arial" w:eastAsia="Times New Roman" w:hAnsi="Arial" w:cs="Arial"/>
        </w:rPr>
        <w:t>'s needs:</w:t>
      </w:r>
    </w:p>
    <w:p w14:paraId="3FB06849" w14:textId="77777777" w:rsidR="0052145D" w:rsidRPr="000C6987" w:rsidRDefault="0052145D"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618778DA" w14:textId="12D69C78" w:rsidR="00D1133E" w:rsidRPr="000C6987" w:rsidRDefault="0064124F" w:rsidP="00D1133E">
      <w:pPr>
        <w:numPr>
          <w:ilvl w:val="1"/>
          <w:numId w:val="0"/>
        </w:numPr>
        <w:tabs>
          <w:tab w:val="num" w:pos="540"/>
        </w:tabs>
        <w:spacing w:after="0"/>
        <w:ind w:left="540" w:hanging="540"/>
        <w:jc w:val="both"/>
        <w:outlineLvl w:val="1"/>
        <w:rPr>
          <w:rFonts w:ascii="Arial" w:hAnsi="Arial" w:cs="Arial"/>
          <w:noProof/>
        </w:rPr>
      </w:pPr>
      <w:r w:rsidRPr="000C6987">
        <w:rPr>
          <w:rFonts w:ascii="Arial" w:hAnsi="Arial" w:cs="Arial"/>
          <w:noProof/>
          <w:sz w:val="24"/>
          <w:szCs w:val="24"/>
        </w:rPr>
        <w:tab/>
      </w:r>
      <w:r w:rsidR="00325920" w:rsidRPr="000C6987">
        <w:rPr>
          <w:rFonts w:ascii="Arial" w:hAnsi="Arial" w:cs="Arial"/>
          <w:noProof/>
        </w:rPr>
        <w:t>4</w:t>
      </w:r>
      <w:r w:rsidR="00255F97" w:rsidRPr="000C6987">
        <w:rPr>
          <w:rFonts w:ascii="Arial" w:hAnsi="Arial" w:cs="Arial"/>
          <w:noProof/>
        </w:rPr>
        <w:t>/</w:t>
      </w:r>
      <w:r w:rsidR="00BB590C">
        <w:rPr>
          <w:rFonts w:ascii="Arial" w:hAnsi="Arial" w:cs="Arial"/>
          <w:noProof/>
        </w:rPr>
        <w:t>4</w:t>
      </w:r>
      <w:r w:rsidR="00255F97" w:rsidRPr="000C6987">
        <w:rPr>
          <w:rFonts w:ascii="Arial" w:hAnsi="Arial" w:cs="Arial"/>
          <w:noProof/>
        </w:rPr>
        <w:t>/</w:t>
      </w:r>
      <w:r w:rsidR="003332D5" w:rsidRPr="000C6987">
        <w:rPr>
          <w:rFonts w:ascii="Arial" w:hAnsi="Arial" w:cs="Arial"/>
          <w:noProof/>
        </w:rPr>
        <w:t>19</w:t>
      </w:r>
      <w:r w:rsidR="003332D5" w:rsidRPr="000C6987">
        <w:rPr>
          <w:rFonts w:ascii="Arial" w:hAnsi="Arial" w:cs="Arial"/>
          <w:noProof/>
        </w:rPr>
        <w:tab/>
      </w:r>
      <w:r w:rsidR="00255F97" w:rsidRPr="000C6987">
        <w:rPr>
          <w:rFonts w:ascii="Arial" w:hAnsi="Arial" w:cs="Arial"/>
          <w:noProof/>
        </w:rPr>
        <w:tab/>
      </w:r>
      <w:r w:rsidR="00255F97" w:rsidRPr="000C6987">
        <w:rPr>
          <w:rFonts w:ascii="Arial" w:hAnsi="Arial" w:cs="Arial"/>
          <w:noProof/>
        </w:rPr>
        <w:tab/>
      </w:r>
      <w:r w:rsidR="00255F97" w:rsidRPr="000C6987">
        <w:rPr>
          <w:rFonts w:ascii="Arial" w:hAnsi="Arial" w:cs="Arial"/>
          <w:noProof/>
        </w:rPr>
        <w:tab/>
        <w:t>RFP released to prospective respondents</w:t>
      </w:r>
    </w:p>
    <w:p w14:paraId="20B77802" w14:textId="794A4087" w:rsidR="0064124F" w:rsidRPr="000C6987" w:rsidRDefault="00255F97" w:rsidP="00D1133E">
      <w:pPr>
        <w:numPr>
          <w:ilvl w:val="1"/>
          <w:numId w:val="0"/>
        </w:numPr>
        <w:tabs>
          <w:tab w:val="num" w:pos="540"/>
        </w:tabs>
        <w:spacing w:after="0"/>
        <w:ind w:left="540" w:hanging="540"/>
        <w:jc w:val="both"/>
        <w:outlineLvl w:val="1"/>
        <w:rPr>
          <w:rFonts w:ascii="Arial" w:hAnsi="Arial" w:cs="Arial"/>
        </w:rPr>
      </w:pPr>
      <w:r w:rsidRPr="000C6987">
        <w:rPr>
          <w:rFonts w:ascii="Arial" w:hAnsi="Arial" w:cs="Arial"/>
          <w:noProof/>
        </w:rPr>
        <w:tab/>
      </w:r>
      <w:r w:rsidR="003332D5" w:rsidRPr="000C6987">
        <w:rPr>
          <w:rFonts w:ascii="Arial" w:hAnsi="Arial" w:cs="Arial"/>
          <w:noProof/>
        </w:rPr>
        <w:t>4</w:t>
      </w:r>
      <w:r w:rsidR="0052145D" w:rsidRPr="000C6987">
        <w:rPr>
          <w:rFonts w:ascii="Arial" w:hAnsi="Arial" w:cs="Arial"/>
          <w:noProof/>
        </w:rPr>
        <w:t>/</w:t>
      </w:r>
      <w:r w:rsidR="000C6987" w:rsidRPr="000C6987">
        <w:rPr>
          <w:rFonts w:ascii="Arial" w:hAnsi="Arial" w:cs="Arial"/>
          <w:noProof/>
        </w:rPr>
        <w:t>11</w:t>
      </w:r>
      <w:r w:rsidR="0064124F" w:rsidRPr="000C6987">
        <w:rPr>
          <w:rFonts w:ascii="Arial" w:hAnsi="Arial" w:cs="Arial"/>
        </w:rPr>
        <w:t>/1</w:t>
      </w:r>
      <w:r w:rsidR="0052145D" w:rsidRPr="000C6987">
        <w:rPr>
          <w:rFonts w:ascii="Arial" w:hAnsi="Arial" w:cs="Arial"/>
        </w:rPr>
        <w:t>9</w:t>
      </w:r>
      <w:r w:rsidR="0064124F" w:rsidRPr="000C6987">
        <w:rPr>
          <w:rFonts w:ascii="Arial" w:hAnsi="Arial" w:cs="Arial"/>
        </w:rPr>
        <w:t>:</w:t>
      </w:r>
      <w:r w:rsidR="0064124F" w:rsidRPr="000C6987">
        <w:rPr>
          <w:rFonts w:ascii="Arial" w:hAnsi="Arial" w:cs="Arial"/>
        </w:rPr>
        <w:tab/>
      </w:r>
      <w:r w:rsidR="0064124F" w:rsidRPr="000C6987">
        <w:rPr>
          <w:rFonts w:ascii="Arial" w:hAnsi="Arial" w:cs="Arial"/>
        </w:rPr>
        <w:tab/>
      </w:r>
      <w:r w:rsidR="0064124F" w:rsidRPr="000C6987">
        <w:rPr>
          <w:rFonts w:ascii="Arial" w:hAnsi="Arial" w:cs="Arial"/>
        </w:rPr>
        <w:tab/>
      </w:r>
      <w:r w:rsidR="0064124F" w:rsidRPr="000C6987">
        <w:rPr>
          <w:rFonts w:ascii="Arial" w:hAnsi="Arial" w:cs="Arial"/>
        </w:rPr>
        <w:tab/>
      </w:r>
      <w:r w:rsidR="005E48B2" w:rsidRPr="000C6987">
        <w:rPr>
          <w:rFonts w:ascii="Arial" w:hAnsi="Arial" w:cs="Arial"/>
        </w:rPr>
        <w:t xml:space="preserve">Mandatory </w:t>
      </w:r>
      <w:r w:rsidR="0064124F" w:rsidRPr="000C6987">
        <w:rPr>
          <w:rFonts w:ascii="Arial" w:hAnsi="Arial" w:cs="Arial"/>
        </w:rPr>
        <w:t xml:space="preserve">Pre-Proposal </w:t>
      </w:r>
      <w:r w:rsidR="00A54DF5" w:rsidRPr="000C6987">
        <w:rPr>
          <w:rFonts w:ascii="Arial" w:hAnsi="Arial" w:cs="Arial"/>
        </w:rPr>
        <w:t xml:space="preserve">Tele </w:t>
      </w:r>
      <w:r w:rsidR="006D32BC" w:rsidRPr="000C6987">
        <w:rPr>
          <w:rFonts w:ascii="Arial" w:hAnsi="Arial" w:cs="Arial"/>
        </w:rPr>
        <w:t xml:space="preserve">Conference Call </w:t>
      </w:r>
      <w:r w:rsidR="0064124F" w:rsidRPr="000C6987">
        <w:rPr>
          <w:rFonts w:ascii="Arial" w:hAnsi="Arial" w:cs="Arial"/>
        </w:rPr>
        <w:t>Meeting</w:t>
      </w:r>
    </w:p>
    <w:p w14:paraId="2160A8AE" w14:textId="31FDD550" w:rsidR="003332D5" w:rsidRPr="000C6987" w:rsidRDefault="003332D5" w:rsidP="00D1133E">
      <w:pPr>
        <w:numPr>
          <w:ilvl w:val="1"/>
          <w:numId w:val="0"/>
        </w:numPr>
        <w:tabs>
          <w:tab w:val="num" w:pos="540"/>
        </w:tabs>
        <w:spacing w:after="0"/>
        <w:ind w:left="540" w:hanging="540"/>
        <w:jc w:val="both"/>
        <w:outlineLvl w:val="1"/>
        <w:rPr>
          <w:rFonts w:ascii="Arial" w:hAnsi="Arial" w:cs="Arial"/>
        </w:rPr>
      </w:pPr>
      <w:r w:rsidRPr="000C6987">
        <w:rPr>
          <w:rFonts w:ascii="Arial" w:hAnsi="Arial" w:cs="Arial"/>
        </w:rPr>
        <w:tab/>
      </w:r>
      <w:r w:rsidRPr="000C6987">
        <w:rPr>
          <w:rFonts w:ascii="Arial" w:hAnsi="Arial" w:cs="Arial"/>
        </w:rPr>
        <w:tab/>
      </w:r>
      <w:r w:rsidRPr="000C6987">
        <w:rPr>
          <w:rFonts w:ascii="Arial" w:hAnsi="Arial" w:cs="Arial"/>
        </w:rPr>
        <w:tab/>
      </w:r>
      <w:r w:rsidRPr="000C6987">
        <w:rPr>
          <w:rFonts w:ascii="Arial" w:hAnsi="Arial" w:cs="Arial"/>
        </w:rPr>
        <w:tab/>
      </w:r>
      <w:r w:rsidRPr="000C6987">
        <w:rPr>
          <w:rFonts w:ascii="Arial" w:hAnsi="Arial" w:cs="Arial"/>
        </w:rPr>
        <w:tab/>
      </w:r>
      <w:r w:rsidRPr="000C6987">
        <w:rPr>
          <w:rFonts w:ascii="Arial" w:hAnsi="Arial" w:cs="Arial"/>
        </w:rPr>
        <w:tab/>
      </w:r>
      <w:r w:rsidR="00B3675D" w:rsidRPr="000C6987">
        <w:rPr>
          <w:rFonts w:ascii="Arial" w:hAnsi="Arial" w:cs="Arial"/>
        </w:rPr>
        <w:t>Dial-In #</w:t>
      </w:r>
      <w:r w:rsidR="00346D46">
        <w:rPr>
          <w:rFonts w:ascii="Arial" w:hAnsi="Arial" w:cs="Arial"/>
        </w:rPr>
        <w:t xml:space="preserve"> </w:t>
      </w:r>
      <w:r w:rsidR="00346D46" w:rsidRPr="007C39B9">
        <w:rPr>
          <w:b/>
          <w:sz w:val="24"/>
          <w:szCs w:val="24"/>
        </w:rPr>
        <w:t>240-454-0887</w:t>
      </w:r>
      <w:r w:rsidR="00B3675D" w:rsidRPr="000C6987">
        <w:rPr>
          <w:rFonts w:ascii="Arial" w:hAnsi="Arial" w:cs="Arial"/>
        </w:rPr>
        <w:t>:</w:t>
      </w:r>
      <w:r w:rsidR="00A54DF5" w:rsidRPr="000C6987">
        <w:rPr>
          <w:rFonts w:ascii="Arial" w:hAnsi="Arial" w:cs="Arial"/>
        </w:rPr>
        <w:t xml:space="preserve"> Access Code:</w:t>
      </w:r>
      <w:r w:rsidR="00346D46">
        <w:rPr>
          <w:rFonts w:ascii="Arial" w:hAnsi="Arial" w:cs="Arial"/>
        </w:rPr>
        <w:t xml:space="preserve"> </w:t>
      </w:r>
      <w:r w:rsidR="00346D46" w:rsidRPr="007C39B9">
        <w:rPr>
          <w:b/>
          <w:sz w:val="24"/>
          <w:szCs w:val="24"/>
        </w:rPr>
        <w:t>130 546 10</w:t>
      </w:r>
      <w:r w:rsidR="00B3675D" w:rsidRPr="000C6987">
        <w:rPr>
          <w:rFonts w:ascii="Arial" w:hAnsi="Arial" w:cs="Arial"/>
        </w:rPr>
        <w:tab/>
      </w:r>
    </w:p>
    <w:p w14:paraId="39839F79" w14:textId="78123B35" w:rsidR="0064124F" w:rsidRPr="000C6987" w:rsidRDefault="0064124F" w:rsidP="00D1133E">
      <w:pPr>
        <w:numPr>
          <w:ilvl w:val="1"/>
          <w:numId w:val="0"/>
        </w:numPr>
        <w:tabs>
          <w:tab w:val="num" w:pos="540"/>
        </w:tabs>
        <w:spacing w:after="0"/>
        <w:ind w:left="540" w:hanging="540"/>
        <w:jc w:val="both"/>
        <w:outlineLvl w:val="1"/>
        <w:rPr>
          <w:rFonts w:ascii="Arial" w:hAnsi="Arial" w:cs="Arial"/>
          <w:noProof/>
        </w:rPr>
      </w:pPr>
      <w:r w:rsidRPr="000C6987">
        <w:rPr>
          <w:rFonts w:ascii="Arial" w:hAnsi="Arial" w:cs="Arial"/>
          <w:noProof/>
        </w:rPr>
        <w:tab/>
      </w:r>
      <w:r w:rsidR="003332D5" w:rsidRPr="000C6987">
        <w:rPr>
          <w:rFonts w:ascii="Arial" w:hAnsi="Arial" w:cs="Arial"/>
          <w:noProof/>
        </w:rPr>
        <w:t>4</w:t>
      </w:r>
      <w:r w:rsidR="0052145D" w:rsidRPr="000C6987">
        <w:rPr>
          <w:rFonts w:ascii="Arial" w:hAnsi="Arial" w:cs="Arial"/>
          <w:noProof/>
        </w:rPr>
        <w:t>/</w:t>
      </w:r>
      <w:r w:rsidR="000C6987" w:rsidRPr="000C6987">
        <w:rPr>
          <w:rFonts w:ascii="Arial" w:hAnsi="Arial" w:cs="Arial"/>
          <w:noProof/>
        </w:rPr>
        <w:t>12</w:t>
      </w:r>
      <w:r w:rsidR="0052145D" w:rsidRPr="000C6987">
        <w:rPr>
          <w:rFonts w:ascii="Arial" w:hAnsi="Arial" w:cs="Arial"/>
          <w:noProof/>
        </w:rPr>
        <w:t>/19</w:t>
      </w:r>
      <w:r w:rsidRPr="000C6987">
        <w:rPr>
          <w:rFonts w:ascii="Arial" w:hAnsi="Arial" w:cs="Arial"/>
          <w:noProof/>
        </w:rPr>
        <w:t>:</w:t>
      </w:r>
      <w:r w:rsidRPr="000C6987">
        <w:rPr>
          <w:rFonts w:ascii="Arial" w:hAnsi="Arial" w:cs="Arial"/>
        </w:rPr>
        <w:tab/>
      </w:r>
      <w:r w:rsidRPr="000C6987">
        <w:rPr>
          <w:rFonts w:ascii="Arial" w:hAnsi="Arial" w:cs="Arial"/>
        </w:rPr>
        <w:tab/>
      </w:r>
      <w:r w:rsidRPr="000C6987">
        <w:rPr>
          <w:rFonts w:ascii="Arial" w:hAnsi="Arial" w:cs="Arial"/>
        </w:rPr>
        <w:tab/>
      </w:r>
      <w:r w:rsidRPr="000C6987">
        <w:rPr>
          <w:rFonts w:ascii="Arial" w:hAnsi="Arial" w:cs="Arial"/>
        </w:rPr>
        <w:tab/>
      </w:r>
      <w:r w:rsidR="000C6987" w:rsidRPr="000C6987">
        <w:rPr>
          <w:rFonts w:ascii="Arial" w:hAnsi="Arial" w:cs="Arial"/>
        </w:rPr>
        <w:t>3</w:t>
      </w:r>
      <w:r w:rsidRPr="000C6987">
        <w:rPr>
          <w:rFonts w:ascii="Arial" w:hAnsi="Arial" w:cs="Arial"/>
        </w:rPr>
        <w:t xml:space="preserve">:00 PM CST - Last date/time </w:t>
      </w:r>
      <w:r w:rsidR="0033516E" w:rsidRPr="000C6987">
        <w:rPr>
          <w:rFonts w:ascii="Arial" w:hAnsi="Arial" w:cs="Arial"/>
        </w:rPr>
        <w:t>UA</w:t>
      </w:r>
      <w:r w:rsidRPr="000C6987">
        <w:rPr>
          <w:rFonts w:ascii="Arial" w:hAnsi="Arial" w:cs="Arial"/>
        </w:rPr>
        <w:t xml:space="preserve"> will accept questions </w:t>
      </w:r>
    </w:p>
    <w:p w14:paraId="0989A806" w14:textId="2EE1BAE8" w:rsidR="0064124F" w:rsidRPr="000C6987" w:rsidRDefault="0064124F" w:rsidP="00D1133E">
      <w:pPr>
        <w:numPr>
          <w:ilvl w:val="1"/>
          <w:numId w:val="0"/>
        </w:numPr>
        <w:tabs>
          <w:tab w:val="num" w:pos="540"/>
        </w:tabs>
        <w:spacing w:after="0"/>
        <w:ind w:left="540" w:hanging="540"/>
        <w:jc w:val="both"/>
        <w:outlineLvl w:val="1"/>
        <w:rPr>
          <w:rFonts w:ascii="Arial" w:hAnsi="Arial" w:cs="Arial"/>
          <w:noProof/>
        </w:rPr>
      </w:pPr>
      <w:r w:rsidRPr="000C6987">
        <w:rPr>
          <w:rFonts w:ascii="Arial" w:hAnsi="Arial" w:cs="Arial"/>
          <w:noProof/>
        </w:rPr>
        <w:tab/>
      </w:r>
      <w:r w:rsidR="003332D5" w:rsidRPr="000C6987">
        <w:rPr>
          <w:rFonts w:ascii="Arial" w:hAnsi="Arial" w:cs="Arial"/>
          <w:noProof/>
        </w:rPr>
        <w:t>4</w:t>
      </w:r>
      <w:r w:rsidR="0052145D" w:rsidRPr="000C6987">
        <w:rPr>
          <w:rFonts w:ascii="Arial" w:hAnsi="Arial" w:cs="Arial"/>
          <w:noProof/>
        </w:rPr>
        <w:t>/</w:t>
      </w:r>
      <w:r w:rsidR="000C6987" w:rsidRPr="000C6987">
        <w:rPr>
          <w:rFonts w:ascii="Arial" w:hAnsi="Arial" w:cs="Arial"/>
          <w:noProof/>
        </w:rPr>
        <w:t>15</w:t>
      </w:r>
      <w:r w:rsidR="0052145D" w:rsidRPr="000C6987">
        <w:rPr>
          <w:rFonts w:ascii="Arial" w:hAnsi="Arial" w:cs="Arial"/>
          <w:noProof/>
        </w:rPr>
        <w:t>/19</w:t>
      </w:r>
      <w:r w:rsidRPr="000C6987">
        <w:rPr>
          <w:rFonts w:ascii="Arial" w:hAnsi="Arial" w:cs="Arial"/>
          <w:noProof/>
        </w:rPr>
        <w:t>:</w:t>
      </w:r>
      <w:r w:rsidRPr="000C6987">
        <w:rPr>
          <w:rFonts w:ascii="Arial" w:hAnsi="Arial" w:cs="Arial"/>
        </w:rPr>
        <w:tab/>
      </w:r>
      <w:r w:rsidRPr="000C6987">
        <w:rPr>
          <w:rFonts w:ascii="Arial" w:hAnsi="Arial" w:cs="Arial"/>
        </w:rPr>
        <w:tab/>
      </w:r>
      <w:r w:rsidRPr="000C6987">
        <w:rPr>
          <w:rFonts w:ascii="Arial" w:hAnsi="Arial" w:cs="Arial"/>
        </w:rPr>
        <w:tab/>
      </w:r>
      <w:r w:rsidRPr="000C6987">
        <w:rPr>
          <w:rFonts w:ascii="Arial" w:hAnsi="Arial" w:cs="Arial"/>
        </w:rPr>
        <w:tab/>
        <w:t xml:space="preserve">Last date </w:t>
      </w:r>
      <w:r w:rsidR="0033516E" w:rsidRPr="000C6987">
        <w:rPr>
          <w:rFonts w:ascii="Arial" w:hAnsi="Arial" w:cs="Arial"/>
        </w:rPr>
        <w:t>UA</w:t>
      </w:r>
      <w:r w:rsidRPr="000C6987">
        <w:rPr>
          <w:rFonts w:ascii="Arial" w:hAnsi="Arial" w:cs="Arial"/>
        </w:rPr>
        <w:t xml:space="preserve"> will issue an addendum</w:t>
      </w:r>
    </w:p>
    <w:p w14:paraId="00FF911A" w14:textId="0E427CF8" w:rsidR="0064124F" w:rsidRPr="000C6987" w:rsidRDefault="0064124F" w:rsidP="00D1133E">
      <w:pPr>
        <w:numPr>
          <w:ilvl w:val="1"/>
          <w:numId w:val="0"/>
        </w:numPr>
        <w:tabs>
          <w:tab w:val="num" w:pos="540"/>
        </w:tabs>
        <w:spacing w:after="0"/>
        <w:ind w:left="540" w:hanging="540"/>
        <w:jc w:val="both"/>
        <w:outlineLvl w:val="1"/>
        <w:rPr>
          <w:rFonts w:ascii="Arial" w:hAnsi="Arial" w:cs="Arial"/>
        </w:rPr>
      </w:pPr>
      <w:r w:rsidRPr="000C6987">
        <w:rPr>
          <w:rFonts w:ascii="Arial" w:hAnsi="Arial" w:cs="Arial"/>
          <w:noProof/>
        </w:rPr>
        <w:tab/>
      </w:r>
      <w:r w:rsidR="003332D5" w:rsidRPr="000C6987">
        <w:rPr>
          <w:rFonts w:ascii="Arial" w:hAnsi="Arial" w:cs="Arial"/>
          <w:noProof/>
        </w:rPr>
        <w:t>4</w:t>
      </w:r>
      <w:r w:rsidR="0052145D" w:rsidRPr="000C6987">
        <w:rPr>
          <w:rFonts w:ascii="Arial" w:hAnsi="Arial" w:cs="Arial"/>
          <w:noProof/>
        </w:rPr>
        <w:t>/</w:t>
      </w:r>
      <w:r w:rsidR="000C6987" w:rsidRPr="000C6987">
        <w:rPr>
          <w:rFonts w:ascii="Arial" w:hAnsi="Arial" w:cs="Arial"/>
          <w:noProof/>
        </w:rPr>
        <w:t>19</w:t>
      </w:r>
      <w:r w:rsidR="0052145D" w:rsidRPr="000C6987">
        <w:rPr>
          <w:rFonts w:ascii="Arial" w:hAnsi="Arial" w:cs="Arial"/>
          <w:noProof/>
        </w:rPr>
        <w:t>/19</w:t>
      </w:r>
      <w:r w:rsidRPr="000C6987">
        <w:rPr>
          <w:rFonts w:ascii="Arial" w:hAnsi="Arial" w:cs="Arial"/>
          <w:noProof/>
        </w:rPr>
        <w:t>:</w:t>
      </w:r>
      <w:r w:rsidRPr="000C6987">
        <w:rPr>
          <w:rFonts w:ascii="Arial" w:hAnsi="Arial" w:cs="Arial"/>
        </w:rPr>
        <w:tab/>
      </w:r>
      <w:r w:rsidRPr="000C6987">
        <w:rPr>
          <w:rFonts w:ascii="Arial" w:hAnsi="Arial" w:cs="Arial"/>
        </w:rPr>
        <w:tab/>
      </w:r>
      <w:r w:rsidRPr="000C6987">
        <w:rPr>
          <w:rFonts w:ascii="Arial" w:hAnsi="Arial" w:cs="Arial"/>
        </w:rPr>
        <w:tab/>
      </w:r>
      <w:r w:rsidRPr="000C6987">
        <w:rPr>
          <w:rFonts w:ascii="Arial" w:hAnsi="Arial" w:cs="Arial"/>
        </w:rPr>
        <w:tab/>
        <w:t>Proposal submission deadline 2:30 PM CST</w:t>
      </w:r>
    </w:p>
    <w:p w14:paraId="676E3848" w14:textId="4FA08093" w:rsidR="0064124F" w:rsidRPr="000C6987" w:rsidRDefault="0064124F" w:rsidP="00D1133E">
      <w:pPr>
        <w:numPr>
          <w:ilvl w:val="1"/>
          <w:numId w:val="0"/>
        </w:numPr>
        <w:tabs>
          <w:tab w:val="num" w:pos="540"/>
        </w:tabs>
        <w:spacing w:after="0"/>
        <w:ind w:left="540" w:hanging="540"/>
        <w:jc w:val="both"/>
        <w:outlineLvl w:val="1"/>
        <w:rPr>
          <w:rFonts w:ascii="Arial" w:hAnsi="Arial" w:cs="Arial"/>
          <w:noProof/>
        </w:rPr>
      </w:pPr>
      <w:r w:rsidRPr="000C6987">
        <w:rPr>
          <w:rFonts w:ascii="Arial" w:hAnsi="Arial" w:cs="Arial"/>
        </w:rPr>
        <w:tab/>
      </w:r>
      <w:r w:rsidR="00325920" w:rsidRPr="000C6987">
        <w:rPr>
          <w:rFonts w:ascii="Arial" w:hAnsi="Arial" w:cs="Arial"/>
        </w:rPr>
        <w:t>To Be Determined:</w:t>
      </w:r>
      <w:r w:rsidR="00325920" w:rsidRPr="000C6987">
        <w:rPr>
          <w:rFonts w:ascii="Arial" w:hAnsi="Arial" w:cs="Arial"/>
        </w:rPr>
        <w:tab/>
      </w:r>
      <w:r w:rsidRPr="000C6987">
        <w:rPr>
          <w:rFonts w:ascii="Arial" w:hAnsi="Arial" w:cs="Arial"/>
        </w:rPr>
        <w:tab/>
        <w:t>Vendor Presentations (if necessary)</w:t>
      </w:r>
    </w:p>
    <w:p w14:paraId="0A7217F3" w14:textId="33E71F30" w:rsidR="0064124F" w:rsidRPr="000C6987" w:rsidRDefault="0064124F" w:rsidP="00D1133E">
      <w:pPr>
        <w:numPr>
          <w:ilvl w:val="1"/>
          <w:numId w:val="0"/>
        </w:numPr>
        <w:tabs>
          <w:tab w:val="num" w:pos="540"/>
        </w:tabs>
        <w:spacing w:after="0"/>
        <w:ind w:left="540" w:hanging="540"/>
        <w:jc w:val="both"/>
        <w:outlineLvl w:val="1"/>
        <w:rPr>
          <w:rFonts w:ascii="Arial" w:hAnsi="Arial" w:cs="Arial"/>
          <w:noProof/>
        </w:rPr>
      </w:pPr>
      <w:r w:rsidRPr="000C6987">
        <w:rPr>
          <w:rFonts w:ascii="Arial" w:hAnsi="Arial" w:cs="Arial"/>
          <w:noProof/>
        </w:rPr>
        <w:tab/>
      </w:r>
      <w:r w:rsidR="005E48B2" w:rsidRPr="000C6987">
        <w:rPr>
          <w:rFonts w:ascii="Arial" w:hAnsi="Arial" w:cs="Arial"/>
          <w:noProof/>
        </w:rPr>
        <w:t>Upon Award</w:t>
      </w:r>
      <w:r w:rsidRPr="000C6987">
        <w:rPr>
          <w:rFonts w:ascii="Arial" w:hAnsi="Arial" w:cs="Arial"/>
          <w:noProof/>
        </w:rPr>
        <w:t xml:space="preserve"> </w:t>
      </w:r>
      <w:r w:rsidRPr="000C6987">
        <w:rPr>
          <w:rFonts w:ascii="Arial" w:hAnsi="Arial" w:cs="Arial"/>
          <w:noProof/>
        </w:rPr>
        <w:tab/>
      </w:r>
      <w:r w:rsidRPr="000C6987">
        <w:rPr>
          <w:rFonts w:ascii="Arial" w:hAnsi="Arial" w:cs="Arial"/>
        </w:rPr>
        <w:tab/>
      </w:r>
      <w:r w:rsidRPr="000C6987">
        <w:rPr>
          <w:rFonts w:ascii="Arial" w:hAnsi="Arial" w:cs="Arial"/>
        </w:rPr>
        <w:tab/>
        <w:t>Notice of Intent to Award</w:t>
      </w:r>
    </w:p>
    <w:p w14:paraId="560D7288" w14:textId="77777777" w:rsidR="0064124F" w:rsidRPr="000C6987" w:rsidRDefault="0064124F" w:rsidP="00D1133E">
      <w:pPr>
        <w:numPr>
          <w:ilvl w:val="1"/>
          <w:numId w:val="0"/>
        </w:numPr>
        <w:tabs>
          <w:tab w:val="num" w:pos="540"/>
        </w:tabs>
        <w:spacing w:after="0"/>
        <w:ind w:left="540" w:hanging="540"/>
        <w:jc w:val="both"/>
        <w:outlineLvl w:val="1"/>
        <w:rPr>
          <w:rFonts w:ascii="Arial" w:hAnsi="Arial" w:cs="Arial"/>
        </w:rPr>
      </w:pPr>
      <w:r w:rsidRPr="000C6987">
        <w:rPr>
          <w:rFonts w:ascii="Arial" w:hAnsi="Arial" w:cs="Arial"/>
          <w:noProof/>
        </w:rPr>
        <w:tab/>
      </w:r>
      <w:r w:rsidRPr="000C6987">
        <w:rPr>
          <w:rFonts w:ascii="Arial" w:hAnsi="Arial" w:cs="Arial"/>
        </w:rPr>
        <w:t>Upon Award:</w:t>
      </w:r>
      <w:r w:rsidRPr="000C6987">
        <w:rPr>
          <w:rFonts w:ascii="Arial" w:hAnsi="Arial" w:cs="Arial"/>
        </w:rPr>
        <w:tab/>
      </w:r>
      <w:r w:rsidRPr="000C6987">
        <w:rPr>
          <w:rFonts w:ascii="Arial" w:hAnsi="Arial" w:cs="Arial"/>
        </w:rPr>
        <w:tab/>
      </w:r>
      <w:r w:rsidRPr="000C6987">
        <w:rPr>
          <w:rFonts w:ascii="Arial" w:hAnsi="Arial" w:cs="Arial"/>
        </w:rPr>
        <w:tab/>
        <w:t>Contract Negotiations Begin (upon intent to award)</w:t>
      </w:r>
    </w:p>
    <w:p w14:paraId="6DE6E6B1" w14:textId="53A5815D" w:rsidR="0052145D" w:rsidRPr="000C6987" w:rsidRDefault="0064124F" w:rsidP="00D1133E">
      <w:pPr>
        <w:numPr>
          <w:ilvl w:val="1"/>
          <w:numId w:val="0"/>
        </w:numPr>
        <w:tabs>
          <w:tab w:val="num" w:pos="540"/>
        </w:tabs>
        <w:spacing w:after="0"/>
        <w:ind w:left="540" w:hanging="540"/>
        <w:jc w:val="both"/>
        <w:outlineLvl w:val="1"/>
        <w:rPr>
          <w:rFonts w:ascii="Arial" w:hAnsi="Arial" w:cs="Arial"/>
        </w:rPr>
      </w:pPr>
      <w:r w:rsidRPr="000C6987">
        <w:rPr>
          <w:rFonts w:ascii="Arial" w:hAnsi="Arial" w:cs="Arial"/>
        </w:rPr>
        <w:tab/>
        <w:t>Upon Contract Approval:</w:t>
      </w:r>
      <w:r w:rsidRPr="000C6987">
        <w:rPr>
          <w:rFonts w:ascii="Arial" w:hAnsi="Arial" w:cs="Arial"/>
        </w:rPr>
        <w:tab/>
        <w:t>Service to Commence</w:t>
      </w:r>
      <w:r w:rsidR="0052145D" w:rsidRPr="000C6987">
        <w:rPr>
          <w:rFonts w:ascii="Arial" w:hAnsi="Arial" w:cs="Arial"/>
        </w:rPr>
        <w:t xml:space="preserve"> (</w:t>
      </w:r>
      <w:r w:rsidR="00581160" w:rsidRPr="000C6987">
        <w:rPr>
          <w:rFonts w:ascii="Arial" w:hAnsi="Arial" w:cs="Arial"/>
        </w:rPr>
        <w:t xml:space="preserve">desired </w:t>
      </w:r>
      <w:r w:rsidR="0052145D" w:rsidRPr="000C6987">
        <w:rPr>
          <w:rFonts w:ascii="Arial" w:hAnsi="Arial" w:cs="Arial"/>
        </w:rPr>
        <w:t>to begin 07/01/2019)</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546C41EE" w:rsidR="00C807B0" w:rsidRPr="00E4748A" w:rsidRDefault="009B696B"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4" w:name="_Toc472326936"/>
      <w:bookmarkStart w:id="5"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4"/>
      <w:bookmarkEnd w:id="5"/>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103B10"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103B10">
        <w:rPr>
          <w:rFonts w:ascii="Arial" w:hAnsi="Arial" w:cs="Arial"/>
        </w:rPr>
        <w:t xml:space="preserve">The term (“Term”) of </w:t>
      </w:r>
      <w:r w:rsidR="008347D3" w:rsidRPr="00103B10">
        <w:rPr>
          <w:rFonts w:ascii="Arial" w:hAnsi="Arial" w:cs="Arial"/>
        </w:rPr>
        <w:t>any resulting C</w:t>
      </w:r>
      <w:r w:rsidR="00A56CFC" w:rsidRPr="00103B10">
        <w:rPr>
          <w:rFonts w:ascii="Arial" w:hAnsi="Arial" w:cs="Arial"/>
        </w:rPr>
        <w:t xml:space="preserve">ontract will </w:t>
      </w:r>
      <w:r w:rsidR="00A56CFC" w:rsidRPr="00103B10">
        <w:rPr>
          <w:rFonts w:ascii="Arial" w:hAnsi="Arial" w:cs="Arial"/>
          <w:bCs/>
        </w:rPr>
        <w:t xml:space="preserve">begin upon date of </w:t>
      </w:r>
      <w:r w:rsidR="008347D3" w:rsidRPr="00103B10">
        <w:rPr>
          <w:rFonts w:ascii="Arial" w:hAnsi="Arial" w:cs="Arial"/>
          <w:bCs/>
        </w:rPr>
        <w:t>C</w:t>
      </w:r>
      <w:r w:rsidR="00A56CFC" w:rsidRPr="00103B10">
        <w:rPr>
          <w:rFonts w:ascii="Arial" w:hAnsi="Arial" w:cs="Arial"/>
          <w:bCs/>
        </w:rPr>
        <w:t>ontract award</w:t>
      </w:r>
      <w:r w:rsidR="00A56CFC" w:rsidRPr="00103B10">
        <w:rPr>
          <w:rFonts w:ascii="Arial" w:hAnsi="Arial" w:cs="Arial"/>
        </w:rPr>
        <w:t xml:space="preserve">.  If mutually agreed upon in writing by the </w:t>
      </w:r>
      <w:r w:rsidR="008347D3" w:rsidRPr="00103B10">
        <w:rPr>
          <w:rFonts w:ascii="Arial" w:hAnsi="Arial" w:cs="Arial"/>
        </w:rPr>
        <w:t>C</w:t>
      </w:r>
      <w:r w:rsidR="00A56CFC" w:rsidRPr="00103B10">
        <w:rPr>
          <w:rFonts w:ascii="Arial" w:hAnsi="Arial" w:cs="Arial"/>
        </w:rPr>
        <w:t xml:space="preserve">ontractor and </w:t>
      </w:r>
      <w:r w:rsidR="008347D3" w:rsidRPr="00103B10">
        <w:rPr>
          <w:rFonts w:ascii="Arial" w:hAnsi="Arial" w:cs="Arial"/>
        </w:rPr>
        <w:t>UA</w:t>
      </w:r>
      <w:r w:rsidR="00A56CFC" w:rsidRPr="00103B10">
        <w:rPr>
          <w:rFonts w:ascii="Arial" w:hAnsi="Arial" w:cs="Arial"/>
        </w:rPr>
        <w:t>, the term shall be for an initial period of one (1) year, with option to renew</w:t>
      </w:r>
      <w:r w:rsidR="00A56CFC" w:rsidRPr="00103B10">
        <w:rPr>
          <w:rFonts w:ascii="Arial" w:hAnsi="Arial" w:cs="Arial"/>
          <w:bCs/>
        </w:rPr>
        <w:t xml:space="preserve"> on an annual basis for six (6) additional years, for a combined total of seven (7) years (or 84 months)</w:t>
      </w:r>
      <w:r w:rsidR="00A56CFC" w:rsidRPr="00103B10">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C835D50"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102450"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lastRenderedPageBreak/>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06DB4AD" w:rsidR="00024BF8" w:rsidRPr="00E4748A" w:rsidRDefault="007B0157"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4E09F125" w:rsidR="00024BF8" w:rsidRPr="00E4748A" w:rsidRDefault="007B0157"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7596971E" w14:textId="533D6663" w:rsidR="0052145D" w:rsidRPr="00B275B9" w:rsidRDefault="0052145D" w:rsidP="0052145D">
      <w:pPr>
        <w:tabs>
          <w:tab w:val="left" w:pos="540"/>
        </w:tabs>
        <w:spacing w:after="0"/>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4DF5">
        <w:rPr>
          <w:rFonts w:ascii="Arial" w:hAnsi="Arial" w:cs="Arial"/>
          <w:sz w:val="24"/>
          <w:szCs w:val="24"/>
        </w:rPr>
        <w:t>Whitney Smith</w:t>
      </w:r>
      <w:r w:rsidRPr="00B275B9">
        <w:rPr>
          <w:rFonts w:ascii="Arial" w:hAnsi="Arial" w:cs="Arial"/>
        </w:rPr>
        <w:t xml:space="preserve">, </w:t>
      </w:r>
      <w:r w:rsidR="00943073">
        <w:rPr>
          <w:rFonts w:ascii="Arial" w:hAnsi="Arial" w:cs="Arial"/>
        </w:rPr>
        <w:t>Strategic Sourcing Manager</w:t>
      </w:r>
    </w:p>
    <w:p w14:paraId="52715AFF" w14:textId="758DCBF6" w:rsidR="0052145D" w:rsidRPr="00B275B9" w:rsidRDefault="0052145D" w:rsidP="0052145D">
      <w:pPr>
        <w:tabs>
          <w:tab w:val="left" w:pos="540"/>
        </w:tabs>
        <w:spacing w:after="0"/>
        <w:jc w:val="both"/>
        <w:rPr>
          <w:rFonts w:ascii="Arial" w:hAnsi="Arial" w:cs="Arial"/>
        </w:rPr>
      </w:pPr>
      <w:r w:rsidRPr="00B275B9">
        <w:rPr>
          <w:rFonts w:ascii="Arial" w:hAnsi="Arial" w:cs="Arial"/>
        </w:rPr>
        <w:tab/>
      </w:r>
      <w:r w:rsidRPr="00B275B9">
        <w:rPr>
          <w:rFonts w:ascii="Arial" w:hAnsi="Arial" w:cs="Arial"/>
        </w:rPr>
        <w:tab/>
      </w:r>
      <w:r w:rsidRPr="00B275B9">
        <w:rPr>
          <w:rFonts w:ascii="Arial" w:hAnsi="Arial" w:cs="Arial"/>
        </w:rPr>
        <w:tab/>
      </w:r>
      <w:r w:rsidRPr="00B275B9">
        <w:rPr>
          <w:rFonts w:ascii="Arial" w:hAnsi="Arial" w:cs="Arial"/>
        </w:rPr>
        <w:tab/>
      </w:r>
      <w:r w:rsidRPr="00B275B9">
        <w:rPr>
          <w:rFonts w:ascii="Arial" w:hAnsi="Arial" w:cs="Arial"/>
        </w:rPr>
        <w:tab/>
      </w:r>
      <w:r w:rsidRPr="00B275B9">
        <w:rPr>
          <w:rFonts w:ascii="Arial" w:hAnsi="Arial" w:cs="Arial"/>
        </w:rPr>
        <w:tab/>
        <w:t>Office of Business Services</w:t>
      </w:r>
    </w:p>
    <w:p w14:paraId="52CF44DF" w14:textId="65FB3544" w:rsidR="00692866" w:rsidRDefault="0052145D" w:rsidP="00A54DF5">
      <w:pPr>
        <w:tabs>
          <w:tab w:val="left" w:pos="540"/>
        </w:tabs>
        <w:spacing w:after="0"/>
        <w:ind w:left="540"/>
        <w:jc w:val="both"/>
        <w:rPr>
          <w:rFonts w:ascii="Arial" w:hAnsi="Arial" w:cs="Arial"/>
        </w:rPr>
      </w:pPr>
      <w:r w:rsidRPr="00B275B9">
        <w:rPr>
          <w:rFonts w:ascii="Arial" w:hAnsi="Arial" w:cs="Arial"/>
        </w:rPr>
        <w:tab/>
      </w:r>
      <w:r w:rsidRPr="00B275B9">
        <w:rPr>
          <w:rFonts w:ascii="Arial" w:hAnsi="Arial" w:cs="Arial"/>
        </w:rPr>
        <w:tab/>
      </w:r>
      <w:r w:rsidRPr="00B275B9">
        <w:rPr>
          <w:rFonts w:ascii="Arial" w:hAnsi="Arial" w:cs="Arial"/>
        </w:rPr>
        <w:tab/>
      </w:r>
      <w:r w:rsidRPr="00B275B9">
        <w:rPr>
          <w:rFonts w:ascii="Arial" w:hAnsi="Arial" w:cs="Arial"/>
        </w:rPr>
        <w:tab/>
      </w:r>
      <w:r w:rsidRPr="00B275B9">
        <w:rPr>
          <w:rFonts w:ascii="Arial" w:hAnsi="Arial" w:cs="Arial"/>
        </w:rPr>
        <w:tab/>
      </w:r>
      <w:hyperlink r:id="rId12" w:history="1">
        <w:r w:rsidR="004D4FE1" w:rsidRPr="002E0FC7">
          <w:rPr>
            <w:rStyle w:val="Hyperlink"/>
            <w:rFonts w:ascii="Arial" w:hAnsi="Arial" w:cs="Arial"/>
          </w:rPr>
          <w:t>wesmith@uark.edu</w:t>
        </w:r>
      </w:hyperlink>
    </w:p>
    <w:p w14:paraId="33B4C2EA" w14:textId="77777777" w:rsidR="00A54DF5" w:rsidRPr="00204524" w:rsidRDefault="00A54DF5" w:rsidP="00A54DF5">
      <w:pPr>
        <w:tabs>
          <w:tab w:val="left" w:pos="540"/>
        </w:tabs>
        <w:spacing w:after="0"/>
        <w:ind w:left="540"/>
        <w:jc w:val="both"/>
        <w:rPr>
          <w:rFonts w:ascii="Arial" w:hAnsi="Arial" w:cs="Arial"/>
          <w:color w:val="FF0000"/>
        </w:rPr>
      </w:pPr>
    </w:p>
    <w:p w14:paraId="55D3C841" w14:textId="6FDD108F"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bid solicitation website</w:t>
      </w:r>
      <w:r w:rsidR="00E169E8" w:rsidRPr="00BD155D">
        <w:rPr>
          <w:rFonts w:ascii="Arial" w:hAnsi="Arial" w:cs="Arial"/>
        </w:rPr>
        <w:t>:</w:t>
      </w:r>
      <w:r w:rsidR="00BD155D" w:rsidRPr="00BD155D">
        <w:rPr>
          <w:rFonts w:ascii="Arial" w:hAnsi="Arial" w:cs="Arial"/>
        </w:rPr>
        <w:t xml:space="preserve">  </w:t>
      </w:r>
      <w:hyperlink r:id="rId13" w:history="1">
        <w:r w:rsidR="00BD155D" w:rsidRPr="00BD155D">
          <w:rPr>
            <w:rStyle w:val="Hyperlink"/>
            <w:rFonts w:ascii="Arial" w:hAnsi="Arial" w:cs="Arial"/>
          </w:rPr>
          <w:t>https://hogbid.uark.edu/</w:t>
        </w:r>
      </w:hyperlink>
      <w:r w:rsidR="00E169E8" w:rsidRPr="00BD155D">
        <w:rPr>
          <w:rFonts w:ascii="Arial" w:hAnsi="Arial" w:cs="Arial"/>
        </w:rPr>
        <w:t>.  During the time between the bid opening and contract award(s), with the exception of Respondent’s questions during this process, any contact concerning this RFP will be initiated by the issuing</w:t>
      </w:r>
      <w:r w:rsidR="00E169E8" w:rsidRPr="00E4748A">
        <w:rPr>
          <w:rFonts w:ascii="Arial" w:hAnsi="Arial" w:cs="Arial"/>
        </w:rPr>
        <w:t xml:space="preserve">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18401D2A" w:rsidR="008B07E9" w:rsidRPr="00E4748A" w:rsidRDefault="007B0157" w:rsidP="00F6113E">
      <w:pPr>
        <w:tabs>
          <w:tab w:val="left" w:pos="540"/>
        </w:tabs>
        <w:spacing w:after="0" w:line="240" w:lineRule="auto"/>
        <w:jc w:val="both"/>
        <w:rPr>
          <w:rFonts w:ascii="Arial" w:hAnsi="Arial" w:cs="Arial"/>
          <w:b/>
          <w:color w:val="000000"/>
        </w:rPr>
      </w:pPr>
      <w:r>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4A121476" w:rsidR="00FC5826" w:rsidRPr="00E4748A" w:rsidRDefault="007B0157" w:rsidP="00F6113E">
      <w:pPr>
        <w:pStyle w:val="Default"/>
        <w:tabs>
          <w:tab w:val="left" w:pos="540"/>
        </w:tabs>
        <w:jc w:val="both"/>
        <w:rPr>
          <w:b/>
          <w:color w:val="auto"/>
          <w:sz w:val="22"/>
          <w:szCs w:val="22"/>
        </w:rPr>
      </w:pPr>
      <w:r>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71D6AC71" w14:textId="6C8CF498" w:rsidR="00FC5826" w:rsidRPr="00E4748A" w:rsidRDefault="007B0157" w:rsidP="00F6113E">
      <w:pPr>
        <w:tabs>
          <w:tab w:val="left" w:pos="540"/>
        </w:tabs>
        <w:spacing w:after="0" w:line="240" w:lineRule="auto"/>
        <w:jc w:val="both"/>
        <w:rPr>
          <w:rFonts w:ascii="Arial" w:hAnsi="Arial" w:cs="Arial"/>
          <w:b/>
        </w:rPr>
      </w:pPr>
      <w:r>
        <w:rPr>
          <w:rFonts w:ascii="Arial" w:hAnsi="Arial" w:cs="Arial"/>
          <w:b/>
        </w:rPr>
        <w:lastRenderedPageBreak/>
        <w:t>9</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770EAC0F" w:rsidR="00FC5826"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54741F78" w:rsidR="00FC5826" w:rsidRPr="00E4748A" w:rsidRDefault="0072500A"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34DB820A" w:rsidR="000E3F61" w:rsidRPr="00E4748A" w:rsidRDefault="0072500A" w:rsidP="00F6113E">
      <w:pPr>
        <w:pStyle w:val="Default"/>
        <w:ind w:left="540" w:hanging="540"/>
        <w:jc w:val="both"/>
        <w:rPr>
          <w:b/>
          <w:sz w:val="22"/>
          <w:szCs w:val="22"/>
        </w:rPr>
      </w:pPr>
      <w:r>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38DF9A0F" w14:textId="1C3D8D62" w:rsidR="000E3F61" w:rsidRPr="00E4748A" w:rsidRDefault="0072500A" w:rsidP="00F6113E">
      <w:pPr>
        <w:pStyle w:val="Default"/>
        <w:tabs>
          <w:tab w:val="left" w:pos="540"/>
        </w:tabs>
        <w:jc w:val="both"/>
        <w:rPr>
          <w:b/>
          <w:sz w:val="22"/>
          <w:szCs w:val="22"/>
        </w:rPr>
      </w:pPr>
      <w:r>
        <w:rPr>
          <w:b/>
          <w:sz w:val="22"/>
          <w:szCs w:val="22"/>
        </w:rPr>
        <w:lastRenderedPageBreak/>
        <w:t>9</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24E303A9" w:rsidR="005738FD" w:rsidRPr="00E4748A" w:rsidRDefault="0072500A"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6CCC1DD9" w:rsidR="005738FD"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7C71877B" w:rsidR="008C1C30" w:rsidRPr="00E4748A" w:rsidRDefault="0072500A" w:rsidP="00F6113E">
      <w:pPr>
        <w:tabs>
          <w:tab w:val="left" w:pos="540"/>
        </w:tabs>
        <w:spacing w:after="0" w:line="240" w:lineRule="auto"/>
        <w:jc w:val="both"/>
        <w:rPr>
          <w:rFonts w:ascii="Arial" w:hAnsi="Arial" w:cs="Arial"/>
          <w:b/>
          <w:bCs/>
        </w:rPr>
      </w:pPr>
      <w:r>
        <w:rPr>
          <w:rFonts w:ascii="Arial" w:hAnsi="Arial" w:cs="Arial"/>
          <w:b/>
          <w:bCs/>
        </w:rPr>
        <w:t>9</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5C1B2979" w:rsidR="00C81157" w:rsidRPr="00E4748A" w:rsidRDefault="0072500A" w:rsidP="00F6113E">
      <w:pPr>
        <w:tabs>
          <w:tab w:val="left" w:pos="540"/>
        </w:tabs>
        <w:spacing w:after="0" w:line="240" w:lineRule="auto"/>
        <w:jc w:val="both"/>
        <w:rPr>
          <w:rFonts w:ascii="Arial" w:hAnsi="Arial" w:cs="Arial"/>
          <w:b/>
          <w:bCs/>
        </w:rPr>
      </w:pPr>
      <w:r>
        <w:rPr>
          <w:rFonts w:ascii="Arial" w:hAnsi="Arial" w:cs="Arial"/>
          <w:b/>
          <w:bCs/>
        </w:rPr>
        <w:t>9</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3FE6D676" w:rsidR="00352556"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00F19F59" w14:textId="6F446DAF" w:rsidR="00103B10" w:rsidRDefault="00103B10" w:rsidP="000C75E9">
      <w:pPr>
        <w:tabs>
          <w:tab w:val="left" w:pos="540"/>
        </w:tabs>
        <w:spacing w:after="0" w:line="240" w:lineRule="auto"/>
        <w:ind w:left="540" w:hanging="540"/>
        <w:jc w:val="both"/>
        <w:rPr>
          <w:rFonts w:ascii="Arial" w:hAnsi="Arial" w:cs="Arial"/>
        </w:rPr>
      </w:pPr>
    </w:p>
    <w:p w14:paraId="2F30D673" w14:textId="7F9FC7A0" w:rsidR="0095146E" w:rsidRDefault="0095146E" w:rsidP="000C75E9">
      <w:pPr>
        <w:tabs>
          <w:tab w:val="left" w:pos="540"/>
        </w:tabs>
        <w:spacing w:after="0" w:line="240" w:lineRule="auto"/>
        <w:ind w:left="540" w:hanging="540"/>
        <w:jc w:val="both"/>
        <w:rPr>
          <w:rFonts w:ascii="Arial" w:hAnsi="Arial" w:cs="Arial"/>
        </w:rPr>
      </w:pPr>
    </w:p>
    <w:p w14:paraId="2FBA3AC4" w14:textId="166D2B93" w:rsidR="0095146E" w:rsidRDefault="0095146E" w:rsidP="000C75E9">
      <w:pPr>
        <w:tabs>
          <w:tab w:val="left" w:pos="540"/>
        </w:tabs>
        <w:spacing w:after="0" w:line="240" w:lineRule="auto"/>
        <w:ind w:left="540" w:hanging="540"/>
        <w:jc w:val="both"/>
        <w:rPr>
          <w:rFonts w:ascii="Arial" w:hAnsi="Arial" w:cs="Arial"/>
        </w:rPr>
      </w:pPr>
    </w:p>
    <w:p w14:paraId="752D6CFB" w14:textId="6ABADD6E" w:rsidR="0095146E" w:rsidRDefault="0095146E" w:rsidP="000C75E9">
      <w:pPr>
        <w:tabs>
          <w:tab w:val="left" w:pos="540"/>
        </w:tabs>
        <w:spacing w:after="0" w:line="240" w:lineRule="auto"/>
        <w:ind w:left="540" w:hanging="540"/>
        <w:jc w:val="both"/>
        <w:rPr>
          <w:rFonts w:ascii="Arial" w:hAnsi="Arial" w:cs="Arial"/>
        </w:rPr>
      </w:pPr>
    </w:p>
    <w:p w14:paraId="1DCDB5BB" w14:textId="77777777" w:rsidR="0095146E" w:rsidRPr="001F34E3" w:rsidRDefault="0095146E" w:rsidP="000C75E9">
      <w:pPr>
        <w:tabs>
          <w:tab w:val="left" w:pos="540"/>
        </w:tabs>
        <w:spacing w:after="0" w:line="240" w:lineRule="auto"/>
        <w:ind w:left="540" w:hanging="540"/>
        <w:jc w:val="both"/>
        <w:rPr>
          <w:rFonts w:ascii="Arial" w:hAnsi="Arial" w:cs="Arial"/>
        </w:rPr>
      </w:pPr>
    </w:p>
    <w:p w14:paraId="41B46B15" w14:textId="060A0F7B" w:rsidR="000A302F" w:rsidRDefault="0072500A" w:rsidP="000A302F">
      <w:pPr>
        <w:tabs>
          <w:tab w:val="left" w:pos="540"/>
        </w:tabs>
        <w:spacing w:after="0" w:line="240" w:lineRule="auto"/>
        <w:jc w:val="both"/>
        <w:rPr>
          <w:rFonts w:ascii="Arial" w:hAnsi="Arial" w:cs="Arial"/>
          <w:b/>
        </w:rPr>
      </w:pPr>
      <w:r>
        <w:rPr>
          <w:rFonts w:ascii="Arial" w:hAnsi="Arial" w:cs="Arial"/>
          <w:b/>
        </w:rPr>
        <w:lastRenderedPageBreak/>
        <w:t>9</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6"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7"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6"/>
    <w:bookmarkEnd w:id="7"/>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711C2F6B" w:rsidR="00FF26EE"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6E4AEA2C" w:rsidR="00D3308A"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56789F37" w:rsidR="00B84B48"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 xml:space="preserve">at least </w:t>
      </w:r>
      <w:r w:rsidR="00357616" w:rsidRPr="00B275B9">
        <w:rPr>
          <w:rFonts w:ascii="Arial" w:hAnsi="Arial" w:cs="Arial"/>
          <w:b/>
          <w:u w:val="single"/>
        </w:rPr>
        <w:t>one hundred twenty (120) days</w:t>
      </w:r>
      <w:r w:rsidR="00357616" w:rsidRPr="00782F64">
        <w:rPr>
          <w:rFonts w:ascii="Arial" w:hAnsi="Arial" w:cs="Arial"/>
          <w:color w:val="FF0000"/>
          <w:u w:val="single"/>
        </w:rPr>
        <w:t xml:space="preserve"> </w:t>
      </w:r>
      <w:r w:rsidR="00357616" w:rsidRPr="00782F64">
        <w:rPr>
          <w:rFonts w:ascii="Arial" w:hAnsi="Arial" w:cs="Arial"/>
          <w:u w:val="single"/>
        </w:rPr>
        <w:t>after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indicated here. </w:t>
      </w:r>
      <w:r w:rsidR="00357616">
        <w:rPr>
          <w:rFonts w:ascii="Arial" w:hAnsi="Arial" w:cs="Arial"/>
        </w:rPr>
        <w:t xml:space="preserve"> </w:t>
      </w:r>
      <w:r w:rsidR="00357616" w:rsidRPr="00782F64">
        <w:rPr>
          <w:rFonts w:ascii="Arial" w:hAnsi="Arial" w:cs="Arial"/>
        </w:rPr>
        <w:t xml:space="preserve">If no period is indicated by </w:t>
      </w:r>
      <w:r w:rsidR="00357616">
        <w:rPr>
          <w:rFonts w:ascii="Arial" w:hAnsi="Arial" w:cs="Arial"/>
        </w:rPr>
        <w:t xml:space="preserve">the </w:t>
      </w:r>
      <w:r w:rsidR="00357616" w:rsidRPr="00782F64">
        <w:rPr>
          <w:rFonts w:ascii="Arial" w:hAnsi="Arial" w:cs="Arial"/>
        </w:rPr>
        <w:t xml:space="preserve">Respondent in the Proposal, the price will be firm for </w:t>
      </w:r>
      <w:r w:rsidR="00357616" w:rsidRPr="00B275B9">
        <w:rPr>
          <w:rFonts w:ascii="Arial" w:hAnsi="Arial" w:cs="Arial"/>
        </w:rPr>
        <w:t>one hundred twenty (120) days</w:t>
      </w:r>
      <w:r w:rsidR="00357616" w:rsidRPr="00357616">
        <w:rPr>
          <w:rFonts w:ascii="Arial" w:hAnsi="Arial" w:cs="Arial"/>
          <w:color w:val="FF0000"/>
        </w:rPr>
        <w:t xml:space="preserve"> </w:t>
      </w:r>
      <w:r w:rsidR="00357616"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29EC72B5" w:rsidR="00CB1257" w:rsidRPr="00B275B9" w:rsidRDefault="0072500A" w:rsidP="00CB1257">
      <w:pPr>
        <w:tabs>
          <w:tab w:val="left" w:pos="540"/>
        </w:tabs>
        <w:spacing w:after="0" w:line="240" w:lineRule="auto"/>
        <w:jc w:val="both"/>
        <w:rPr>
          <w:rFonts w:ascii="Arial" w:hAnsi="Arial" w:cs="Arial"/>
          <w:b/>
        </w:rPr>
      </w:pPr>
      <w:r w:rsidRPr="00B275B9">
        <w:rPr>
          <w:rFonts w:ascii="Arial" w:hAnsi="Arial" w:cs="Arial"/>
          <w:b/>
        </w:rPr>
        <w:t>9</w:t>
      </w:r>
      <w:r w:rsidR="00281237" w:rsidRPr="00B275B9">
        <w:rPr>
          <w:rFonts w:ascii="Arial" w:hAnsi="Arial" w:cs="Arial"/>
          <w:b/>
        </w:rPr>
        <w:t>.1</w:t>
      </w:r>
      <w:r w:rsidR="008C772F" w:rsidRPr="00B275B9">
        <w:rPr>
          <w:rFonts w:ascii="Arial" w:hAnsi="Arial" w:cs="Arial"/>
          <w:b/>
        </w:rPr>
        <w:t>7</w:t>
      </w:r>
      <w:r w:rsidR="00281237" w:rsidRPr="00B275B9">
        <w:rPr>
          <w:rFonts w:ascii="Arial" w:hAnsi="Arial" w:cs="Arial"/>
          <w:b/>
        </w:rPr>
        <w:tab/>
      </w:r>
      <w:r w:rsidR="00CB1257" w:rsidRPr="00B275B9">
        <w:rPr>
          <w:rFonts w:ascii="Arial" w:hAnsi="Arial" w:cs="Arial"/>
          <w:b/>
        </w:rPr>
        <w:t>Warranty</w:t>
      </w:r>
    </w:p>
    <w:p w14:paraId="5DB4843B" w14:textId="77777777" w:rsidR="00CB1257" w:rsidRPr="00B275B9" w:rsidRDefault="00CB1257" w:rsidP="00CB1257">
      <w:pPr>
        <w:pStyle w:val="MyNormal"/>
        <w:ind w:left="1260" w:hanging="1260"/>
        <w:rPr>
          <w:rFonts w:cs="Arial"/>
        </w:rPr>
      </w:pPr>
      <w:r w:rsidRPr="00B275B9">
        <w:rPr>
          <w:rFonts w:cs="Arial"/>
        </w:rPr>
        <w:tab/>
        <w:t>The vendor must:</w:t>
      </w:r>
    </w:p>
    <w:p w14:paraId="7141B874" w14:textId="77777777" w:rsidR="00CB1257" w:rsidRPr="00B275B9" w:rsidRDefault="00CB1257" w:rsidP="00CB1257">
      <w:pPr>
        <w:pStyle w:val="MyNormal"/>
        <w:rPr>
          <w:rFonts w:cs="Arial"/>
        </w:rPr>
      </w:pPr>
    </w:p>
    <w:p w14:paraId="014E1F00" w14:textId="77777777" w:rsidR="00CB1257" w:rsidRPr="00B275B9" w:rsidRDefault="00CB1257" w:rsidP="00B44EDA">
      <w:pPr>
        <w:pStyle w:val="MyNormal"/>
        <w:numPr>
          <w:ilvl w:val="0"/>
          <w:numId w:val="15"/>
        </w:numPr>
        <w:tabs>
          <w:tab w:val="clear" w:pos="2160"/>
          <w:tab w:val="left" w:pos="1620"/>
        </w:tabs>
        <w:rPr>
          <w:rFonts w:cs="Arial"/>
        </w:rPr>
      </w:pPr>
      <w:r w:rsidRPr="00B275B9">
        <w:rPr>
          <w:rFonts w:cs="Arial"/>
        </w:rPr>
        <w:t>Define the provisions of the warranty regarding response time for service and support.</w:t>
      </w:r>
    </w:p>
    <w:p w14:paraId="2D07E2FF" w14:textId="77777777" w:rsidR="00CB1257" w:rsidRPr="00B275B9" w:rsidRDefault="00CB1257" w:rsidP="00B44EDA">
      <w:pPr>
        <w:pStyle w:val="MyNormal"/>
        <w:numPr>
          <w:ilvl w:val="0"/>
          <w:numId w:val="15"/>
        </w:numPr>
        <w:tabs>
          <w:tab w:val="clear" w:pos="2160"/>
          <w:tab w:val="left" w:pos="1620"/>
        </w:tabs>
        <w:rPr>
          <w:rFonts w:cs="Arial"/>
        </w:rPr>
      </w:pPr>
      <w:r w:rsidRPr="00B275B9">
        <w:rPr>
          <w:rFonts w:cs="Arial"/>
        </w:rPr>
        <w:t>Define the provisions of the warranty regarding system up time including maintenance windows.</w:t>
      </w:r>
    </w:p>
    <w:p w14:paraId="775416CE" w14:textId="77777777" w:rsidR="00CB1257" w:rsidRPr="00B275B9" w:rsidRDefault="00CB1257" w:rsidP="00B44EDA">
      <w:pPr>
        <w:pStyle w:val="MyNormal"/>
        <w:numPr>
          <w:ilvl w:val="0"/>
          <w:numId w:val="15"/>
        </w:numPr>
        <w:tabs>
          <w:tab w:val="clear" w:pos="2160"/>
          <w:tab w:val="left" w:pos="1620"/>
        </w:tabs>
        <w:rPr>
          <w:rFonts w:cs="Arial"/>
        </w:rPr>
      </w:pPr>
      <w:r w:rsidRPr="00B275B9">
        <w:rPr>
          <w:rFonts w:cs="Arial"/>
        </w:rPr>
        <w:t>Outline the standard or proposed plan of action for correcting problems during the warranty period.</w:t>
      </w:r>
    </w:p>
    <w:p w14:paraId="59554B07" w14:textId="69CCF807" w:rsidR="00CB1257" w:rsidRPr="00B275B9" w:rsidRDefault="00CB1257" w:rsidP="00B44EDA">
      <w:pPr>
        <w:pStyle w:val="MyNormal"/>
        <w:numPr>
          <w:ilvl w:val="0"/>
          <w:numId w:val="15"/>
        </w:numPr>
        <w:tabs>
          <w:tab w:val="clear" w:pos="2160"/>
          <w:tab w:val="left" w:pos="1620"/>
        </w:tabs>
        <w:rPr>
          <w:rFonts w:cs="Arial"/>
        </w:rPr>
      </w:pPr>
      <w:r w:rsidRPr="00B275B9">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ED66241" w:rsidR="00DA1EB4" w:rsidRPr="00CB1257" w:rsidRDefault="0072500A" w:rsidP="00CB1257">
      <w:pPr>
        <w:tabs>
          <w:tab w:val="left" w:pos="540"/>
        </w:tabs>
        <w:spacing w:after="0" w:line="240" w:lineRule="auto"/>
        <w:jc w:val="both"/>
        <w:rPr>
          <w:rFonts w:ascii="Arial" w:hAnsi="Arial" w:cs="Arial"/>
          <w:b/>
        </w:rPr>
      </w:pPr>
      <w:r>
        <w:rPr>
          <w:rFonts w:ascii="Arial" w:hAnsi="Arial" w:cs="Arial"/>
          <w:b/>
        </w:rPr>
        <w:t>9</w:t>
      </w:r>
      <w:r w:rsidR="00CB1257" w:rsidRPr="00CB1257">
        <w:rPr>
          <w:rFonts w:ascii="Arial" w:hAnsi="Arial" w:cs="Arial"/>
          <w:b/>
        </w:rPr>
        <w:t>.1</w:t>
      </w:r>
      <w:r w:rsidR="008C772F">
        <w:rPr>
          <w:rFonts w:ascii="Arial" w:hAnsi="Arial" w:cs="Arial"/>
          <w:b/>
        </w:rPr>
        <w:t>8</w:t>
      </w:r>
      <w:r w:rsidR="00CB1257"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w:t>
      </w:r>
      <w:r w:rsidR="00A64A62" w:rsidRPr="00E4748A">
        <w:rPr>
          <w:rFonts w:ascii="Arial" w:hAnsi="Arial" w:cs="Arial"/>
        </w:rPr>
        <w:lastRenderedPageBreak/>
        <w:t xml:space="preserve">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38CE70DA" w:rsidR="00DA1EB4"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4E3E15E6" w:rsidR="00C465E7"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72102D29" w:rsidR="00FB38FC" w:rsidRPr="00E4748A" w:rsidRDefault="0072500A" w:rsidP="00F6113E">
      <w:pPr>
        <w:pStyle w:val="MyNormal"/>
        <w:ind w:left="1260" w:hanging="1260"/>
        <w:rPr>
          <w:rFonts w:cs="Arial"/>
          <w:b/>
          <w:szCs w:val="22"/>
        </w:rPr>
      </w:pPr>
      <w:r>
        <w:rPr>
          <w:rFonts w:cs="Arial"/>
          <w:b/>
          <w:szCs w:val="22"/>
        </w:rPr>
        <w:t>9</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9B78AB0" w:rsidR="00FE39E1" w:rsidRPr="00E4748A" w:rsidRDefault="0072500A"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766FEB8" w:rsidR="003F7907" w:rsidRPr="00E4748A" w:rsidRDefault="0072500A"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 xml:space="preserve">This section </w:t>
      </w:r>
      <w:r w:rsidRPr="00E4748A">
        <w:rPr>
          <w:rFonts w:eastAsia="MS Mincho" w:cs="Arial"/>
          <w:color w:val="000000"/>
          <w:szCs w:val="22"/>
        </w:rPr>
        <w:lastRenderedPageBreak/>
        <w:t>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01EBD026" w:rsidR="00C10F6A" w:rsidRPr="00E4748A" w:rsidRDefault="0072500A"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86346D8" w:rsidR="00E32254" w:rsidRPr="00E4748A" w:rsidRDefault="0072500A" w:rsidP="007F0BC1">
      <w:pPr>
        <w:tabs>
          <w:tab w:val="left" w:pos="540"/>
        </w:tabs>
        <w:spacing w:after="0" w:line="240" w:lineRule="auto"/>
        <w:rPr>
          <w:rFonts w:ascii="Arial" w:hAnsi="Arial" w:cs="Arial"/>
          <w:b/>
          <w:bCs/>
        </w:rPr>
      </w:pPr>
      <w:r>
        <w:rPr>
          <w:rFonts w:ascii="Arial" w:hAnsi="Arial" w:cs="Arial"/>
          <w:b/>
        </w:rPr>
        <w:t>9</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D5600ED" w:rsidR="00CC6DDC" w:rsidRPr="00E4748A" w:rsidRDefault="0072500A" w:rsidP="007F0BC1">
      <w:pPr>
        <w:tabs>
          <w:tab w:val="left" w:pos="540"/>
        </w:tabs>
        <w:spacing w:after="0" w:line="240" w:lineRule="auto"/>
        <w:rPr>
          <w:rFonts w:ascii="Arial" w:hAnsi="Arial" w:cs="Arial"/>
          <w:b/>
          <w:bCs/>
        </w:rPr>
      </w:pPr>
      <w:r>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4CB558C9" w:rsidR="00172B28"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1120D7B9" w:rsidR="00D26B73" w:rsidRPr="00294A74" w:rsidRDefault="00294A74" w:rsidP="00D26B73">
      <w:pPr>
        <w:pStyle w:val="Normal1"/>
        <w:ind w:left="720"/>
        <w:jc w:val="both"/>
        <w:rPr>
          <w:sz w:val="22"/>
          <w:szCs w:val="22"/>
        </w:rPr>
      </w:pPr>
      <w:r w:rsidRPr="00294A74">
        <w:rPr>
          <w:sz w:val="22"/>
          <w:szCs w:val="22"/>
        </w:rPr>
        <w:t>Because UA may use alternative (A) above, each Respondent shall accept the contents of this RFP which will be incorporated into any final Contract documents, and will include standard UA terms and conditions.</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4"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0CE4442" w:rsidR="008C7EC8" w:rsidRPr="00AE26E7" w:rsidRDefault="0072500A" w:rsidP="008C7EC8">
      <w:pPr>
        <w:tabs>
          <w:tab w:val="left" w:pos="540"/>
        </w:tabs>
        <w:spacing w:after="0" w:line="240" w:lineRule="auto"/>
        <w:jc w:val="both"/>
        <w:rPr>
          <w:rFonts w:ascii="Arial" w:hAnsi="Arial" w:cs="Arial"/>
          <w:b/>
        </w:rPr>
      </w:pPr>
      <w:r>
        <w:rPr>
          <w:rFonts w:ascii="Arial" w:hAnsi="Arial" w:cs="Arial"/>
          <w:b/>
        </w:rPr>
        <w:t>9</w:t>
      </w:r>
      <w:r w:rsidR="008C7EC8" w:rsidRPr="00AE26E7">
        <w:rPr>
          <w:rFonts w:ascii="Arial" w:hAnsi="Arial" w:cs="Arial"/>
          <w:b/>
        </w:rPr>
        <w:t>.2</w:t>
      </w:r>
      <w:r w:rsidR="00C5226E">
        <w:rPr>
          <w:rFonts w:ascii="Arial" w:hAnsi="Arial" w:cs="Arial"/>
          <w:b/>
        </w:rPr>
        <w:t>8</w:t>
      </w:r>
      <w:r w:rsidR="008C7EC8"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t>
      </w:r>
      <w:r w:rsidRPr="00AE26E7">
        <w:rPr>
          <w:rFonts w:ascii="Arial" w:hAnsi="Arial" w:cs="Arial"/>
        </w:rPr>
        <w:lastRenderedPageBreak/>
        <w:t xml:space="preserve">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1468815B" w:rsidR="00A27B36" w:rsidRPr="00F23826" w:rsidRDefault="0072500A" w:rsidP="00A27B36">
      <w:pPr>
        <w:tabs>
          <w:tab w:val="left" w:pos="540"/>
        </w:tabs>
        <w:spacing w:after="0" w:line="240" w:lineRule="auto"/>
        <w:rPr>
          <w:rFonts w:ascii="Arial" w:hAnsi="Arial" w:cs="Arial"/>
          <w:b/>
          <w:spacing w:val="-1"/>
        </w:rPr>
      </w:pPr>
      <w:r>
        <w:rPr>
          <w:rFonts w:ascii="Arial" w:hAnsi="Arial" w:cs="Arial"/>
          <w:b/>
        </w:rPr>
        <w:t>9</w:t>
      </w:r>
      <w:r w:rsidR="00A27B36" w:rsidRPr="00F23826">
        <w:rPr>
          <w:rFonts w:ascii="Arial" w:hAnsi="Arial" w:cs="Arial"/>
          <w:b/>
        </w:rPr>
        <w:t>.</w:t>
      </w:r>
      <w:r w:rsidR="00C5226E">
        <w:rPr>
          <w:rFonts w:ascii="Arial" w:hAnsi="Arial" w:cs="Arial"/>
          <w:b/>
        </w:rPr>
        <w:t>29</w:t>
      </w:r>
      <w:r w:rsidR="00A27B36" w:rsidRPr="00F23826">
        <w:rPr>
          <w:rFonts w:ascii="Arial" w:hAnsi="Arial" w:cs="Arial"/>
          <w:b/>
        </w:rPr>
        <w:tab/>
      </w:r>
      <w:r w:rsidR="00A27B36" w:rsidRPr="00F23826">
        <w:rPr>
          <w:rFonts w:ascii="Arial" w:hAnsi="Arial" w:cs="Arial"/>
          <w:b/>
          <w:spacing w:val="-1"/>
        </w:rPr>
        <w:t>W</w:t>
      </w:r>
      <w:r w:rsidR="0082279D" w:rsidRPr="00F23826">
        <w:rPr>
          <w:rFonts w:ascii="Arial" w:hAnsi="Arial" w:cs="Arial"/>
          <w:b/>
          <w:spacing w:val="-1"/>
        </w:rPr>
        <w:t>eb</w:t>
      </w:r>
      <w:r w:rsidR="00A27B36" w:rsidRPr="00F23826">
        <w:rPr>
          <w:rFonts w:ascii="Arial" w:hAnsi="Arial" w:cs="Arial"/>
          <w:b/>
          <w:spacing w:val="-1"/>
        </w:rPr>
        <w:t xml:space="preserve"> S</w:t>
      </w:r>
      <w:r w:rsidR="0082279D" w:rsidRPr="00F23826">
        <w:rPr>
          <w:rFonts w:ascii="Arial" w:hAnsi="Arial" w:cs="Arial"/>
          <w:b/>
          <w:spacing w:val="-1"/>
        </w:rPr>
        <w:t xml:space="preserve">ite </w:t>
      </w:r>
      <w:r w:rsidR="00A27B36"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3DE73A69" w:rsidR="00A34EB2" w:rsidRPr="00F23826" w:rsidRDefault="00EB3AA8" w:rsidP="00A34EB2">
      <w:pPr>
        <w:tabs>
          <w:tab w:val="left" w:pos="540"/>
        </w:tabs>
        <w:spacing w:after="0" w:line="240" w:lineRule="auto"/>
        <w:rPr>
          <w:rFonts w:ascii="Arial" w:hAnsi="Arial" w:cs="Arial"/>
          <w:b/>
        </w:rPr>
      </w:pPr>
      <w:r>
        <w:rPr>
          <w:rFonts w:ascii="Arial" w:hAnsi="Arial" w:cs="Arial"/>
          <w:b/>
        </w:rPr>
        <w:t>9</w:t>
      </w:r>
      <w:r w:rsidR="00A34EB2" w:rsidRPr="00F23826">
        <w:rPr>
          <w:rFonts w:ascii="Arial" w:hAnsi="Arial" w:cs="Arial"/>
          <w:b/>
        </w:rPr>
        <w:t>.</w:t>
      </w:r>
      <w:r w:rsidR="00C5226E">
        <w:rPr>
          <w:rFonts w:ascii="Arial" w:hAnsi="Arial" w:cs="Arial"/>
          <w:b/>
        </w:rPr>
        <w:t>30</w:t>
      </w:r>
      <w:r w:rsidR="00A34EB2" w:rsidRPr="00F23826">
        <w:rPr>
          <w:rFonts w:ascii="Arial" w:hAnsi="Arial" w:cs="Arial"/>
          <w:b/>
        </w:rPr>
        <w:tab/>
        <w:t>P</w:t>
      </w:r>
      <w:r w:rsidR="0082279D" w:rsidRPr="00F23826">
        <w:rPr>
          <w:rFonts w:ascii="Arial" w:hAnsi="Arial" w:cs="Arial"/>
          <w:b/>
        </w:rPr>
        <w:t xml:space="preserve">rohibition </w:t>
      </w:r>
      <w:r w:rsidR="00A34EB2" w:rsidRPr="00F23826">
        <w:rPr>
          <w:rFonts w:ascii="Arial" w:hAnsi="Arial" w:cs="Arial"/>
          <w:b/>
        </w:rPr>
        <w:t>A</w:t>
      </w:r>
      <w:r w:rsidR="0082279D" w:rsidRPr="00F23826">
        <w:rPr>
          <w:rFonts w:ascii="Arial" w:hAnsi="Arial" w:cs="Arial"/>
          <w:b/>
        </w:rPr>
        <w:t xml:space="preserve">gainst </w:t>
      </w:r>
      <w:r w:rsidR="00A34EB2"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A6A30B3" w:rsidR="0082279D" w:rsidRPr="00F23826" w:rsidRDefault="00EB3AA8" w:rsidP="0082279D">
      <w:pPr>
        <w:tabs>
          <w:tab w:val="left" w:pos="540"/>
        </w:tabs>
        <w:spacing w:after="0" w:line="240" w:lineRule="auto"/>
        <w:rPr>
          <w:rFonts w:ascii="Arial" w:hAnsi="Arial" w:cs="Arial"/>
          <w:b/>
        </w:rPr>
      </w:pPr>
      <w:r>
        <w:rPr>
          <w:rFonts w:ascii="Arial" w:hAnsi="Arial" w:cs="Arial"/>
          <w:b/>
        </w:rPr>
        <w:t>9</w:t>
      </w:r>
      <w:r w:rsidR="0082279D" w:rsidRPr="00F23826">
        <w:rPr>
          <w:rFonts w:ascii="Arial" w:hAnsi="Arial" w:cs="Arial"/>
          <w:b/>
        </w:rPr>
        <w:t>.</w:t>
      </w:r>
      <w:r w:rsidR="00C5226E">
        <w:rPr>
          <w:rFonts w:ascii="Arial" w:hAnsi="Arial" w:cs="Arial"/>
          <w:b/>
        </w:rPr>
        <w:t>31</w:t>
      </w:r>
      <w:r w:rsidR="0082279D" w:rsidRPr="00F23826">
        <w:rPr>
          <w:rFonts w:ascii="Arial" w:hAnsi="Arial" w:cs="Arial"/>
        </w:rPr>
        <w:tab/>
      </w:r>
      <w:r w:rsidR="0082279D"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7F7EFBDA" w:rsidR="002B6229" w:rsidRPr="004071FB" w:rsidRDefault="00EB3AA8" w:rsidP="002B6229">
      <w:pPr>
        <w:shd w:val="clear" w:color="auto" w:fill="FFFFFF"/>
        <w:spacing w:after="0" w:line="240" w:lineRule="auto"/>
        <w:ind w:left="540" w:right="8" w:hanging="540"/>
        <w:jc w:val="both"/>
        <w:rPr>
          <w:rFonts w:ascii="Arial" w:hAnsi="Arial" w:cs="Arial"/>
        </w:rPr>
      </w:pPr>
      <w:r>
        <w:rPr>
          <w:rFonts w:ascii="Arial" w:hAnsi="Arial" w:cs="Arial"/>
          <w:b/>
        </w:rPr>
        <w:t>9</w:t>
      </w:r>
      <w:r w:rsidR="002B6229" w:rsidRPr="004071FB">
        <w:rPr>
          <w:rFonts w:ascii="Arial" w:hAnsi="Arial" w:cs="Arial"/>
          <w:b/>
        </w:rPr>
        <w:t>.3</w:t>
      </w:r>
      <w:r w:rsidR="002B6229">
        <w:rPr>
          <w:rFonts w:ascii="Arial" w:hAnsi="Arial" w:cs="Arial"/>
          <w:b/>
        </w:rPr>
        <w:t>2</w:t>
      </w:r>
      <w:r w:rsidR="002B6229"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5EE3E626" w:rsidR="002B6229" w:rsidRPr="004071FB" w:rsidRDefault="00EB3AA8" w:rsidP="002B6229">
      <w:pPr>
        <w:pStyle w:val="ListParagraph"/>
        <w:ind w:left="540" w:hanging="540"/>
        <w:contextualSpacing/>
        <w:jc w:val="both"/>
        <w:rPr>
          <w:rFonts w:ascii="Arial" w:hAnsi="Arial" w:cs="Arial"/>
          <w:sz w:val="22"/>
          <w:szCs w:val="22"/>
        </w:rPr>
      </w:pPr>
      <w:r>
        <w:rPr>
          <w:rFonts w:ascii="Arial" w:hAnsi="Arial" w:cs="Arial"/>
          <w:b/>
          <w:sz w:val="22"/>
          <w:szCs w:val="22"/>
        </w:rPr>
        <w:t>9</w:t>
      </w:r>
      <w:r w:rsidR="002B6229" w:rsidRPr="004071FB">
        <w:rPr>
          <w:rFonts w:ascii="Arial" w:hAnsi="Arial" w:cs="Arial"/>
          <w:b/>
          <w:sz w:val="22"/>
          <w:szCs w:val="22"/>
        </w:rPr>
        <w:t>.3</w:t>
      </w:r>
      <w:r w:rsidR="002B6229">
        <w:rPr>
          <w:rFonts w:ascii="Arial" w:hAnsi="Arial" w:cs="Arial"/>
          <w:b/>
          <w:sz w:val="22"/>
          <w:szCs w:val="22"/>
        </w:rPr>
        <w:t>3</w:t>
      </w:r>
      <w:r w:rsidR="002B6229"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 xml:space="preserve">for its background checks.  No person may perform any duties or services </w:t>
      </w:r>
      <w:r w:rsidRPr="004071FB">
        <w:rPr>
          <w:rFonts w:ascii="Arial" w:hAnsi="Arial" w:cs="Arial"/>
          <w:sz w:val="22"/>
          <w:szCs w:val="22"/>
        </w:rPr>
        <w:lastRenderedPageBreak/>
        <w:t>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E8C31BE" w:rsidR="002B6229" w:rsidRDefault="00EB3AA8" w:rsidP="002B6229">
      <w:pPr>
        <w:shd w:val="clear" w:color="auto" w:fill="FFFFFF"/>
        <w:spacing w:after="0" w:line="240" w:lineRule="auto"/>
        <w:ind w:left="540" w:right="8" w:hanging="540"/>
        <w:jc w:val="both"/>
        <w:rPr>
          <w:rFonts w:ascii="Arial" w:hAnsi="Arial" w:cs="Arial"/>
        </w:rPr>
      </w:pPr>
      <w:r>
        <w:rPr>
          <w:rFonts w:ascii="Arial" w:hAnsi="Arial" w:cs="Arial"/>
          <w:b/>
        </w:rPr>
        <w:t>9</w:t>
      </w:r>
      <w:r w:rsidR="002B6229" w:rsidRPr="004071FB">
        <w:rPr>
          <w:rFonts w:ascii="Arial" w:hAnsi="Arial" w:cs="Arial"/>
          <w:b/>
        </w:rPr>
        <w:t>.3</w:t>
      </w:r>
      <w:r w:rsidR="002B6229">
        <w:rPr>
          <w:rFonts w:ascii="Arial" w:hAnsi="Arial" w:cs="Arial"/>
          <w:b/>
        </w:rPr>
        <w:t>4</w:t>
      </w:r>
      <w:r w:rsidR="002B6229" w:rsidRPr="004071FB">
        <w:rPr>
          <w:rFonts w:ascii="Arial" w:hAnsi="Arial" w:cs="Arial"/>
          <w:b/>
        </w:rPr>
        <w:t xml:space="preserve">  Service Expectations</w:t>
      </w:r>
      <w:r w:rsidR="002B6229" w:rsidRPr="004071FB">
        <w:rPr>
          <w:rFonts w:ascii="Arial" w:hAnsi="Arial" w:cs="Arial"/>
        </w:rPr>
        <w:t xml:space="preserve"> </w:t>
      </w:r>
    </w:p>
    <w:p w14:paraId="0EB0EBFC" w14:textId="2B35EF40"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1F36304C" w14:textId="77777777" w:rsidR="00377BBE" w:rsidRDefault="00377BBE" w:rsidP="002B6229">
      <w:pPr>
        <w:shd w:val="clear" w:color="auto" w:fill="FFFFFF"/>
        <w:spacing w:after="0" w:line="240" w:lineRule="auto"/>
        <w:ind w:left="540" w:right="8" w:hanging="540"/>
        <w:jc w:val="both"/>
        <w:rPr>
          <w:rFonts w:ascii="Arial" w:hAnsi="Arial" w:cs="Arial"/>
          <w:b/>
        </w:rPr>
      </w:pPr>
    </w:p>
    <w:p w14:paraId="3459D38D" w14:textId="756783BF" w:rsidR="002B6229" w:rsidRDefault="00EB3AA8" w:rsidP="002B6229">
      <w:pPr>
        <w:shd w:val="clear" w:color="auto" w:fill="FFFFFF"/>
        <w:spacing w:after="0" w:line="240" w:lineRule="auto"/>
        <w:ind w:left="540" w:right="8" w:hanging="540"/>
        <w:jc w:val="both"/>
        <w:rPr>
          <w:rFonts w:ascii="Arial" w:hAnsi="Arial" w:cs="Arial"/>
          <w:color w:val="000000"/>
        </w:rPr>
      </w:pPr>
      <w:r>
        <w:rPr>
          <w:rFonts w:ascii="Arial" w:hAnsi="Arial" w:cs="Arial"/>
          <w:b/>
        </w:rPr>
        <w:t>9</w:t>
      </w:r>
      <w:r w:rsidR="002B6229" w:rsidRPr="004071FB">
        <w:rPr>
          <w:rFonts w:ascii="Arial" w:hAnsi="Arial" w:cs="Arial"/>
          <w:b/>
        </w:rPr>
        <w:t>.</w:t>
      </w:r>
      <w:r w:rsidR="002B6229" w:rsidRPr="004071FB">
        <w:rPr>
          <w:rFonts w:ascii="Arial" w:hAnsi="Arial" w:cs="Arial"/>
          <w:b/>
          <w:color w:val="000000"/>
          <w:spacing w:val="-1"/>
        </w:rPr>
        <w:t>3</w:t>
      </w:r>
      <w:r w:rsidR="002B6229">
        <w:rPr>
          <w:rFonts w:ascii="Arial" w:hAnsi="Arial" w:cs="Arial"/>
          <w:b/>
          <w:color w:val="000000"/>
          <w:spacing w:val="-1"/>
        </w:rPr>
        <w:t>5</w:t>
      </w:r>
      <w:r w:rsidR="002B6229" w:rsidRPr="004071FB">
        <w:rPr>
          <w:rFonts w:ascii="Arial" w:hAnsi="Arial" w:cs="Arial"/>
          <w:b/>
          <w:color w:val="000000"/>
          <w:spacing w:val="-1"/>
        </w:rPr>
        <w:t xml:space="preserve">  </w:t>
      </w:r>
      <w:r w:rsidR="002B6229" w:rsidRPr="004071FB">
        <w:rPr>
          <w:rFonts w:ascii="Arial" w:hAnsi="Arial" w:cs="Arial"/>
          <w:b/>
          <w:color w:val="000000"/>
        </w:rPr>
        <w:t>No Assignment and Sublicensing</w:t>
      </w:r>
      <w:r w:rsidR="002B6229"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4E4BED00" w:rsidR="002B6229" w:rsidRPr="004071FB" w:rsidRDefault="00EB3AA8" w:rsidP="002B6229">
      <w:pPr>
        <w:tabs>
          <w:tab w:val="left" w:pos="540"/>
        </w:tabs>
        <w:spacing w:after="0"/>
        <w:jc w:val="both"/>
        <w:rPr>
          <w:rFonts w:ascii="Arial" w:hAnsi="Arial" w:cs="Arial"/>
          <w:b/>
        </w:rPr>
      </w:pPr>
      <w:r>
        <w:rPr>
          <w:rFonts w:ascii="Arial" w:hAnsi="Arial" w:cs="Arial"/>
          <w:b/>
        </w:rPr>
        <w:t>9</w:t>
      </w:r>
      <w:r w:rsidR="002B6229">
        <w:rPr>
          <w:rFonts w:ascii="Arial" w:hAnsi="Arial" w:cs="Arial"/>
          <w:b/>
        </w:rPr>
        <w:t>.36</w:t>
      </w:r>
      <w:r w:rsidR="002B6229" w:rsidRPr="004071FB">
        <w:rPr>
          <w:rFonts w:ascii="Arial" w:hAnsi="Arial" w:cs="Arial"/>
        </w:rPr>
        <w:t xml:space="preserve">  </w:t>
      </w:r>
      <w:r w:rsidR="002B6229" w:rsidRPr="004071FB">
        <w:rPr>
          <w:rFonts w:ascii="Arial" w:hAnsi="Arial" w:cs="Arial"/>
          <w:b/>
        </w:rPr>
        <w:t>PCI DSS Compliance</w:t>
      </w:r>
    </w:p>
    <w:p w14:paraId="7BCCB06B" w14:textId="53172540" w:rsidR="002B6229"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102450"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39FCF007" w14:textId="77777777" w:rsidR="00E0293F" w:rsidRDefault="00E0293F" w:rsidP="002B6229">
      <w:pPr>
        <w:ind w:left="720"/>
        <w:jc w:val="both"/>
        <w:rPr>
          <w:rFonts w:ascii="Arial" w:hAnsi="Arial" w:cs="Arial"/>
        </w:rPr>
      </w:pPr>
    </w:p>
    <w:p w14:paraId="7698E0A5" w14:textId="307EC0F8" w:rsidR="002B6229" w:rsidRPr="00E44ADC" w:rsidRDefault="00EB3AA8" w:rsidP="002B6229">
      <w:pPr>
        <w:spacing w:after="0"/>
        <w:jc w:val="both"/>
        <w:rPr>
          <w:rFonts w:ascii="Arial" w:eastAsia="MS Mincho" w:hAnsi="Arial" w:cs="Arial"/>
          <w:b/>
          <w:bCs/>
          <w:color w:val="000000"/>
        </w:rPr>
      </w:pPr>
      <w:proofErr w:type="gramStart"/>
      <w:r>
        <w:rPr>
          <w:rFonts w:ascii="Arial" w:eastAsia="MS Mincho" w:hAnsi="Arial" w:cs="Arial"/>
          <w:b/>
          <w:bCs/>
          <w:color w:val="000000"/>
        </w:rPr>
        <w:lastRenderedPageBreak/>
        <w:t>9</w:t>
      </w:r>
      <w:r w:rsidR="002B6229">
        <w:rPr>
          <w:rFonts w:ascii="Arial" w:eastAsia="MS Mincho" w:hAnsi="Arial" w:cs="Arial"/>
          <w:b/>
          <w:bCs/>
          <w:color w:val="000000"/>
        </w:rPr>
        <w:t xml:space="preserve">.37  </w:t>
      </w:r>
      <w:r w:rsidR="002B6229" w:rsidRPr="00E44ADC">
        <w:rPr>
          <w:rFonts w:ascii="Arial" w:eastAsia="MS Mincho" w:hAnsi="Arial" w:cs="Arial"/>
          <w:b/>
          <w:bCs/>
          <w:color w:val="000000"/>
        </w:rPr>
        <w:t>NCAA</w:t>
      </w:r>
      <w:proofErr w:type="gramEnd"/>
      <w:r w:rsidR="002B6229" w:rsidRPr="00E44ADC">
        <w:rPr>
          <w:rFonts w:ascii="Arial" w:eastAsia="MS Mincho" w:hAnsi="Arial" w:cs="Arial"/>
          <w:b/>
          <w:bCs/>
          <w:color w:val="000000"/>
        </w:rPr>
        <w:t xml:space="preserve">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B275B9" w:rsidRDefault="008C7EC8" w:rsidP="008C7EC8">
      <w:pPr>
        <w:tabs>
          <w:tab w:val="left" w:pos="540"/>
        </w:tabs>
        <w:spacing w:after="0" w:line="240" w:lineRule="auto"/>
        <w:jc w:val="both"/>
        <w:rPr>
          <w:rFonts w:ascii="Arial" w:hAnsi="Arial" w:cs="Arial"/>
          <w:b/>
        </w:rPr>
      </w:pPr>
    </w:p>
    <w:p w14:paraId="6695F5B7" w14:textId="17735643" w:rsidR="009D0FC4" w:rsidRPr="00B275B9" w:rsidRDefault="00171D98" w:rsidP="00F6113E">
      <w:pPr>
        <w:tabs>
          <w:tab w:val="left" w:pos="540"/>
        </w:tabs>
        <w:spacing w:before="60" w:after="60" w:line="240" w:lineRule="auto"/>
        <w:jc w:val="both"/>
        <w:rPr>
          <w:rFonts w:ascii="Arial" w:eastAsia="Times New Roman" w:hAnsi="Arial" w:cs="Arial"/>
          <w:b/>
          <w:noProof/>
        </w:rPr>
      </w:pPr>
      <w:r w:rsidRPr="00B275B9">
        <w:rPr>
          <w:rFonts w:ascii="Arial" w:eastAsia="Times New Roman" w:hAnsi="Arial" w:cs="Arial"/>
          <w:b/>
          <w:noProof/>
        </w:rPr>
        <w:t>10</w:t>
      </w:r>
      <w:r w:rsidR="00024BF8" w:rsidRPr="00B275B9">
        <w:rPr>
          <w:rFonts w:ascii="Arial" w:eastAsia="Times New Roman" w:hAnsi="Arial" w:cs="Arial"/>
          <w:b/>
          <w:noProof/>
        </w:rPr>
        <w:t>.</w:t>
      </w:r>
      <w:r w:rsidR="00C95834" w:rsidRPr="00B275B9">
        <w:rPr>
          <w:rFonts w:ascii="Arial" w:eastAsia="Times New Roman" w:hAnsi="Arial" w:cs="Arial"/>
          <w:b/>
          <w:noProof/>
        </w:rPr>
        <w:tab/>
        <w:t xml:space="preserve">INSTRUCTION TO </w:t>
      </w:r>
      <w:r w:rsidR="00C77020" w:rsidRPr="00B275B9">
        <w:rPr>
          <w:rFonts w:ascii="Arial" w:eastAsia="Times New Roman" w:hAnsi="Arial" w:cs="Arial"/>
          <w:b/>
          <w:noProof/>
        </w:rPr>
        <w:t>RE</w:t>
      </w:r>
      <w:r w:rsidR="00FF30C6" w:rsidRPr="00B275B9">
        <w:rPr>
          <w:rFonts w:ascii="Arial" w:eastAsia="Times New Roman" w:hAnsi="Arial" w:cs="Arial"/>
          <w:b/>
          <w:noProof/>
        </w:rPr>
        <w:t>S</w:t>
      </w:r>
      <w:r w:rsidR="00C77020" w:rsidRPr="00B275B9">
        <w:rPr>
          <w:rFonts w:ascii="Arial" w:eastAsia="Times New Roman" w:hAnsi="Arial" w:cs="Arial"/>
          <w:b/>
          <w:noProof/>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45978B10" w:rsidR="00F70C48" w:rsidRPr="00E4748A" w:rsidRDefault="00171D98" w:rsidP="00F70C48">
      <w:pPr>
        <w:tabs>
          <w:tab w:val="left" w:pos="540"/>
        </w:tabs>
        <w:spacing w:after="0" w:line="240" w:lineRule="auto"/>
        <w:ind w:left="540" w:hanging="540"/>
        <w:rPr>
          <w:rFonts w:ascii="Arial" w:hAnsi="Arial" w:cs="Arial"/>
        </w:rPr>
      </w:pPr>
      <w:r>
        <w:rPr>
          <w:rFonts w:ascii="Arial" w:eastAsia="Times New Roman" w:hAnsi="Arial" w:cs="Arial"/>
          <w:b/>
          <w:noProof/>
        </w:rPr>
        <w:t>10</w:t>
      </w:r>
      <w:r w:rsidR="00F70C48" w:rsidRPr="004071FB">
        <w:rPr>
          <w:rFonts w:ascii="Arial" w:eastAsia="Times New Roman" w:hAnsi="Arial" w:cs="Arial"/>
          <w:b/>
          <w:noProof/>
        </w:rPr>
        <w:t>.1</w:t>
      </w:r>
      <w:r w:rsidR="00F70C48" w:rsidRPr="004071FB">
        <w:rPr>
          <w:rFonts w:ascii="Arial" w:eastAsia="Times New Roman" w:hAnsi="Arial" w:cs="Arial"/>
          <w:b/>
          <w:noProof/>
        </w:rPr>
        <w:tab/>
      </w:r>
      <w:r w:rsidR="00F70C48"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00F70C48" w:rsidRPr="00E4748A">
        <w:rPr>
          <w:rFonts w:ascii="Arial" w:hAnsi="Arial" w:cs="Arial"/>
        </w:rPr>
        <w:t xml:space="preserve"> responsible for any misinterpretation or misunderstanding of these instructions on the part of the </w:t>
      </w:r>
      <w:r w:rsidR="00F70C48">
        <w:rPr>
          <w:rFonts w:ascii="Arial" w:hAnsi="Arial" w:cs="Arial"/>
        </w:rPr>
        <w:t>Respondent</w:t>
      </w:r>
      <w:r w:rsidR="00F70C48"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570681B" w:rsidR="00F70C48" w:rsidRPr="00E4748A" w:rsidRDefault="00171D9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F70C48" w:rsidRPr="00E4748A">
        <w:rPr>
          <w:rFonts w:ascii="Arial" w:hAnsi="Arial" w:cs="Arial"/>
          <w:b/>
        </w:rPr>
        <w:t>.2</w:t>
      </w:r>
      <w:r w:rsidR="00F70C48" w:rsidRPr="00E4748A">
        <w:rPr>
          <w:rFonts w:ascii="Arial" w:hAnsi="Arial" w:cs="Arial"/>
        </w:rPr>
        <w:tab/>
      </w:r>
      <w:bookmarkStart w:id="8" w:name="_Toc182981450"/>
      <w:r w:rsidR="00F70C48" w:rsidRPr="00E4748A">
        <w:rPr>
          <w:rFonts w:ascii="Arial" w:hAnsi="Arial" w:cs="Arial"/>
        </w:rPr>
        <w:t xml:space="preserve">Respondents must address each section of the RFP.  An interactive version of the RFP document will be posted on our Hogbid website. </w:t>
      </w:r>
      <w:r w:rsidR="00F70C48">
        <w:rPr>
          <w:rFonts w:ascii="Arial" w:hAnsi="Arial" w:cs="Arial"/>
        </w:rPr>
        <w:t xml:space="preserve"> Respondent</w:t>
      </w:r>
      <w:r w:rsidR="00F70C48" w:rsidRPr="00E4748A">
        <w:rPr>
          <w:rFonts w:ascii="Arial" w:hAnsi="Arial" w:cs="Arial"/>
        </w:rPr>
        <w:t xml:space="preserve">s can insert </w:t>
      </w:r>
      <w:r w:rsidR="00F70C48">
        <w:rPr>
          <w:rFonts w:ascii="Arial" w:hAnsi="Arial" w:cs="Arial"/>
        </w:rPr>
        <w:t xml:space="preserve">Proposals </w:t>
      </w:r>
      <w:r w:rsidR="00F70C48" w:rsidRPr="00E4748A">
        <w:rPr>
          <w:rFonts w:ascii="Arial" w:hAnsi="Arial" w:cs="Arial"/>
        </w:rPr>
        <w:t xml:space="preserve">into the document provided, or </w:t>
      </w:r>
      <w:r w:rsidR="00F70C48">
        <w:rPr>
          <w:rFonts w:ascii="Arial" w:hAnsi="Arial" w:cs="Arial"/>
        </w:rPr>
        <w:t>c</w:t>
      </w:r>
      <w:r w:rsidR="00F70C48" w:rsidRPr="00E4748A">
        <w:rPr>
          <w:rFonts w:ascii="Arial" w:hAnsi="Arial" w:cs="Arial"/>
        </w:rPr>
        <w:t xml:space="preserve">reate their own </w:t>
      </w:r>
      <w:r w:rsidR="00F70C48">
        <w:rPr>
          <w:rFonts w:ascii="Arial" w:hAnsi="Arial" w:cs="Arial"/>
        </w:rPr>
        <w:t xml:space="preserve">Proposal </w:t>
      </w:r>
      <w:r w:rsidR="00F70C48" w:rsidRPr="00E4748A">
        <w:rPr>
          <w:rFonts w:ascii="Arial" w:hAnsi="Arial" w:cs="Arial"/>
        </w:rPr>
        <w:t xml:space="preserve">document making sure to remain consistent with the numbering and chronological order as listed in our RFP document. </w:t>
      </w:r>
      <w:r w:rsidR="00F70C48">
        <w:rPr>
          <w:rFonts w:ascii="Arial" w:hAnsi="Arial" w:cs="Arial"/>
        </w:rPr>
        <w:t xml:space="preserve"> </w:t>
      </w:r>
      <w:r w:rsidR="00F70C48" w:rsidRPr="00E4748A">
        <w:rPr>
          <w:rFonts w:ascii="Arial" w:hAnsi="Arial" w:cs="Arial"/>
        </w:rPr>
        <w:t xml:space="preserve">Ultimately, </w:t>
      </w:r>
      <w:r w:rsidR="00F70C48">
        <w:rPr>
          <w:rFonts w:ascii="Arial" w:hAnsi="Arial" w:cs="Arial"/>
        </w:rPr>
        <w:t>Respondent</w:t>
      </w:r>
      <w:r w:rsidR="00F70C48" w:rsidRPr="00E4748A">
        <w:rPr>
          <w:rFonts w:ascii="Arial" w:hAnsi="Arial" w:cs="Arial"/>
        </w:rPr>
        <w:t xml:space="preserve">s must </w:t>
      </w:r>
      <w:r w:rsidR="00F70C48">
        <w:rPr>
          <w:rFonts w:ascii="Arial" w:hAnsi="Arial" w:cs="Arial"/>
        </w:rPr>
        <w:t>“</w:t>
      </w:r>
      <w:r w:rsidR="00F70C48" w:rsidRPr="00E4748A">
        <w:rPr>
          <w:rFonts w:ascii="Arial" w:hAnsi="Arial" w:cs="Arial"/>
        </w:rPr>
        <w:t>acknowledge</w:t>
      </w:r>
      <w:r w:rsidR="00F70C48">
        <w:rPr>
          <w:rFonts w:ascii="Arial" w:hAnsi="Arial" w:cs="Arial"/>
        </w:rPr>
        <w:t>”</w:t>
      </w:r>
      <w:r w:rsidR="00F70C48" w:rsidRPr="00E4748A">
        <w:rPr>
          <w:rFonts w:ascii="Arial" w:hAnsi="Arial" w:cs="Arial"/>
        </w:rPr>
        <w:t xml:space="preserve"> each section of our document in their bid</w:t>
      </w:r>
      <w:r w:rsidR="00F70C48">
        <w:rPr>
          <w:rFonts w:ascii="Arial" w:hAnsi="Arial" w:cs="Arial"/>
        </w:rPr>
        <w:t xml:space="preserve"> Proposal</w:t>
      </w:r>
      <w:r w:rsidR="00F70C48"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8"/>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3F44891D" w:rsidR="003F5A5D" w:rsidRPr="00E4748A" w:rsidRDefault="00171D9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F70C48" w:rsidRPr="00E4748A">
        <w:rPr>
          <w:rFonts w:ascii="Arial" w:eastAsia="Times New Roman" w:hAnsi="Arial" w:cs="Arial"/>
          <w:b/>
          <w:noProof/>
        </w:rPr>
        <w:t>.3</w:t>
      </w:r>
      <w:bookmarkStart w:id="9" w:name="_Toc182981451"/>
      <w:r w:rsidR="00F70C48" w:rsidRPr="00E4748A">
        <w:rPr>
          <w:rFonts w:ascii="Arial" w:eastAsia="Times New Roman" w:hAnsi="Arial" w:cs="Arial"/>
          <w:b/>
          <w:noProof/>
        </w:rPr>
        <w:tab/>
      </w:r>
      <w:r w:rsidR="00F70C48"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9"/>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B5068D2" w:rsidR="006E1DB5" w:rsidRPr="007962D8" w:rsidRDefault="00171D98" w:rsidP="006E1DB5">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3F5A5D" w:rsidRPr="00E4748A">
        <w:rPr>
          <w:rFonts w:ascii="Arial" w:hAnsi="Arial" w:cs="Arial"/>
          <w:b/>
        </w:rPr>
        <w:t>.4</w:t>
      </w:r>
      <w:r w:rsidR="003F5A5D" w:rsidRPr="00E4748A">
        <w:rPr>
          <w:rFonts w:ascii="Arial" w:hAnsi="Arial" w:cs="Arial"/>
        </w:rPr>
        <w:tab/>
      </w:r>
      <w:bookmarkStart w:id="10"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10"/>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original</w:t>
      </w:r>
      <w:r w:rsidRPr="005678A7">
        <w:rPr>
          <w:rFonts w:ascii="Arial" w:hAnsi="Arial" w:cs="Arial"/>
          <w:b/>
        </w:rPr>
        <w:t xml:space="preserve">, </w:t>
      </w:r>
      <w:r w:rsidRPr="00294BF7">
        <w:rPr>
          <w:rFonts w:ascii="Arial" w:hAnsi="Arial" w:cs="Arial"/>
          <w:b/>
        </w:rPr>
        <w:t>one (1) signed copy, and two</w:t>
      </w:r>
      <w:r w:rsidRPr="005678A7">
        <w:rPr>
          <w:rFonts w:ascii="Arial" w:hAnsi="Arial" w:cs="Arial"/>
          <w:b/>
        </w:rPr>
        <w:t xml:space="preserve">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379105F9"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519EFB98" w14:textId="5B26E3C3" w:rsidR="00E0293F" w:rsidRDefault="00E0293F" w:rsidP="006E1DB5">
      <w:pPr>
        <w:tabs>
          <w:tab w:val="left" w:pos="540"/>
        </w:tabs>
        <w:spacing w:after="0" w:line="240" w:lineRule="auto"/>
        <w:ind w:left="540" w:hanging="540"/>
        <w:rPr>
          <w:rFonts w:ascii="Arial" w:hAnsi="Arial" w:cs="Arial"/>
        </w:rPr>
      </w:pPr>
    </w:p>
    <w:p w14:paraId="7DFC9F1B" w14:textId="77777777" w:rsidR="00E0293F" w:rsidRDefault="00E0293F" w:rsidP="006E1DB5">
      <w:pPr>
        <w:tabs>
          <w:tab w:val="left" w:pos="540"/>
        </w:tabs>
        <w:spacing w:after="0" w:line="240" w:lineRule="auto"/>
        <w:ind w:left="540" w:hanging="540"/>
        <w:rPr>
          <w:rFonts w:ascii="Arial" w:hAnsi="Arial" w:cs="Arial"/>
        </w:rPr>
      </w:pPr>
    </w:p>
    <w:p w14:paraId="4FC06D50" w14:textId="05ECF226"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lastRenderedPageBreak/>
        <w:tab/>
      </w:r>
      <w:r w:rsidR="00C31327" w:rsidRPr="009A71CF">
        <w:rPr>
          <w:rFonts w:ascii="Arial" w:hAnsi="Arial" w:cs="Arial"/>
          <w:b/>
          <w:u w:val="single"/>
        </w:rPr>
        <w:t>Additional Redacted Copy REQUIRED</w:t>
      </w:r>
    </w:p>
    <w:p w14:paraId="17C5500F" w14:textId="75BA69AE"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w:t>
      </w:r>
      <w:r w:rsidR="00E83024" w:rsidRPr="00B44EDA">
        <w:rPr>
          <w:rFonts w:ascii="Arial" w:hAnsi="Arial" w:cs="Arial"/>
          <w:sz w:val="22"/>
          <w:szCs w:val="22"/>
        </w:rPr>
        <w:t xml:space="preserve">Documents pertaining to the RFP become the property of </w:t>
      </w:r>
      <w:r w:rsidR="00E83024">
        <w:rPr>
          <w:rFonts w:ascii="Arial" w:hAnsi="Arial" w:cs="Arial"/>
          <w:sz w:val="22"/>
          <w:szCs w:val="22"/>
        </w:rPr>
        <w:t xml:space="preserve">UA </w:t>
      </w:r>
      <w:r w:rsidR="00E83024" w:rsidRPr="00B44EDA">
        <w:rPr>
          <w:rFonts w:ascii="Arial" w:hAnsi="Arial" w:cs="Arial"/>
          <w:sz w:val="22"/>
          <w:szCs w:val="22"/>
        </w:rPr>
        <w:t xml:space="preserve">and shall be open to public inspection </w:t>
      </w:r>
      <w:r w:rsidR="00E83024" w:rsidRPr="000A6B6B">
        <w:rPr>
          <w:rFonts w:ascii="Arial" w:hAnsi="Arial" w:cs="Arial"/>
          <w:b/>
          <w:sz w:val="22"/>
          <w:szCs w:val="22"/>
        </w:rPr>
        <w:t>after</w:t>
      </w:r>
      <w:r w:rsidR="00E83024">
        <w:rPr>
          <w:rFonts w:ascii="Arial" w:hAnsi="Arial" w:cs="Arial"/>
          <w:sz w:val="22"/>
          <w:szCs w:val="22"/>
        </w:rPr>
        <w:t xml:space="preserve"> a notice of intent to award is formally announced.</w:t>
      </w:r>
      <w:r w:rsidR="00C64C6D">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4CAEA1E2" w:rsidR="00C31327" w:rsidRPr="002D2ED5" w:rsidRDefault="002D2ED5" w:rsidP="00C31327">
      <w:pPr>
        <w:tabs>
          <w:tab w:val="left" w:pos="540"/>
        </w:tabs>
        <w:spacing w:after="0" w:line="240" w:lineRule="auto"/>
        <w:ind w:left="540"/>
        <w:jc w:val="both"/>
        <w:rPr>
          <w:rFonts w:ascii="Arial" w:hAnsi="Arial" w:cs="Arial"/>
        </w:rPr>
      </w:pPr>
      <w:r w:rsidRPr="002D2ED5">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794798">
        <w:rPr>
          <w:rFonts w:ascii="Arial" w:hAnsi="Arial" w:cs="Arial"/>
          <w:b/>
        </w:rPr>
        <w:t>after</w:t>
      </w:r>
      <w:r w:rsidRPr="002D2ED5">
        <w:rPr>
          <w:rFonts w:ascii="Arial" w:hAnsi="Arial" w:cs="Arial"/>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7915B18" w:rsidR="00295BF2" w:rsidRPr="00E4748A" w:rsidRDefault="00171D98"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1"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1"/>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79379E7" w:rsidR="00511343" w:rsidRPr="00E4748A" w:rsidRDefault="00171D98" w:rsidP="00520431">
      <w:pPr>
        <w:tabs>
          <w:tab w:val="left" w:pos="540"/>
        </w:tabs>
        <w:spacing w:after="0" w:line="240" w:lineRule="auto"/>
        <w:ind w:left="540" w:hanging="540"/>
        <w:rPr>
          <w:rFonts w:ascii="Arial" w:hAnsi="Arial" w:cs="Arial"/>
        </w:rPr>
      </w:pPr>
      <w:r>
        <w:rPr>
          <w:rFonts w:ascii="Arial" w:eastAsia="Times New Roman" w:hAnsi="Arial" w:cs="Arial"/>
          <w:b/>
          <w:noProof/>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569EF85" w:rsidR="00893FB8" w:rsidRDefault="00171D9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893FB8" w:rsidRPr="00E4748A">
        <w:rPr>
          <w:rFonts w:ascii="Arial" w:hAnsi="Arial" w:cs="Arial"/>
          <w:b/>
        </w:rPr>
        <w:t>.7</w:t>
      </w:r>
      <w:r w:rsidR="00893FB8" w:rsidRPr="00E4748A">
        <w:rPr>
          <w:rFonts w:ascii="Arial" w:hAnsi="Arial" w:cs="Arial"/>
          <w:b/>
        </w:rPr>
        <w:tab/>
      </w:r>
      <w:bookmarkStart w:id="12" w:name="_Toc182981456"/>
      <w:r w:rsidR="00893FB8" w:rsidRPr="00E4748A">
        <w:rPr>
          <w:rFonts w:ascii="Arial" w:hAnsi="Arial" w:cs="Arial"/>
        </w:rPr>
        <w:t xml:space="preserve">The </w:t>
      </w:r>
      <w:r w:rsidR="00893FB8">
        <w:rPr>
          <w:rFonts w:ascii="Arial" w:hAnsi="Arial" w:cs="Arial"/>
        </w:rPr>
        <w:t xml:space="preserve">UA </w:t>
      </w:r>
      <w:r w:rsidR="00893FB8" w:rsidRPr="00E4748A">
        <w:rPr>
          <w:rFonts w:ascii="Arial" w:hAnsi="Arial" w:cs="Arial"/>
        </w:rPr>
        <w:t xml:space="preserve">Purchasing Official reserves the right to award a </w:t>
      </w:r>
      <w:r w:rsidR="00893FB8">
        <w:rPr>
          <w:rFonts w:ascii="Arial" w:hAnsi="Arial" w:cs="Arial"/>
        </w:rPr>
        <w:t>C</w:t>
      </w:r>
      <w:r w:rsidR="00893FB8" w:rsidRPr="00E4748A">
        <w:rPr>
          <w:rFonts w:ascii="Arial" w:hAnsi="Arial" w:cs="Arial"/>
        </w:rPr>
        <w:t xml:space="preserve">ontract or reject a </w:t>
      </w:r>
      <w:r w:rsidR="00893FB8">
        <w:rPr>
          <w:rFonts w:ascii="Arial" w:hAnsi="Arial" w:cs="Arial"/>
        </w:rPr>
        <w:t xml:space="preserve">Proposal </w:t>
      </w:r>
      <w:r w:rsidR="00893FB8" w:rsidRPr="00E4748A">
        <w:rPr>
          <w:rFonts w:ascii="Arial" w:hAnsi="Arial" w:cs="Arial"/>
        </w:rPr>
        <w:t xml:space="preserve">for any or all line items of a bid received as a result of this RFP, if it is in the best interest of </w:t>
      </w:r>
      <w:r w:rsidR="00893FB8">
        <w:rPr>
          <w:rFonts w:ascii="Arial" w:hAnsi="Arial" w:cs="Arial"/>
        </w:rPr>
        <w:t xml:space="preserve">UA </w:t>
      </w:r>
      <w:r w:rsidR="00893FB8" w:rsidRPr="00E4748A">
        <w:rPr>
          <w:rFonts w:ascii="Arial" w:hAnsi="Arial" w:cs="Arial"/>
        </w:rPr>
        <w:t xml:space="preserve">to do so.  </w:t>
      </w:r>
      <w:r w:rsidR="00893FB8">
        <w:rPr>
          <w:rFonts w:ascii="Arial" w:hAnsi="Arial" w:cs="Arial"/>
        </w:rPr>
        <w:t>Bid Proposals</w:t>
      </w:r>
      <w:r w:rsidR="00893FB8" w:rsidRPr="00E4748A">
        <w:rPr>
          <w:rFonts w:ascii="Arial" w:hAnsi="Arial" w:cs="Arial"/>
        </w:rPr>
        <w:t xml:space="preserve"> </w:t>
      </w:r>
      <w:r w:rsidR="00893FB8">
        <w:rPr>
          <w:rFonts w:ascii="Arial" w:hAnsi="Arial" w:cs="Arial"/>
        </w:rPr>
        <w:t>may</w:t>
      </w:r>
      <w:r w:rsidR="00893FB8" w:rsidRPr="00E4748A">
        <w:rPr>
          <w:rFonts w:ascii="Arial" w:hAnsi="Arial" w:cs="Arial"/>
        </w:rPr>
        <w:t xml:space="preserve"> be rejected for one or more reasons not limited to the following:</w:t>
      </w:r>
      <w:bookmarkEnd w:id="12"/>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F6F7B0D" w:rsidR="009D0FC4" w:rsidRDefault="00171D9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893FB8" w:rsidRPr="00E4748A">
        <w:rPr>
          <w:rFonts w:ascii="Arial" w:eastAsia="Times New Roman" w:hAnsi="Arial" w:cs="Arial"/>
          <w:b/>
          <w:noProof/>
        </w:rPr>
        <w:t>.8</w:t>
      </w:r>
      <w:r w:rsidR="00893FB8" w:rsidRPr="00E4748A">
        <w:rPr>
          <w:rFonts w:ascii="Arial" w:eastAsia="Times New Roman" w:hAnsi="Arial" w:cs="Arial"/>
          <w:b/>
          <w:noProof/>
        </w:rPr>
        <w:tab/>
      </w:r>
      <w:r w:rsidR="00893FB8" w:rsidRPr="00E4748A">
        <w:rPr>
          <w:rFonts w:ascii="Arial" w:hAnsi="Arial" w:cs="Arial"/>
        </w:rPr>
        <w:t xml:space="preserve">If the </w:t>
      </w:r>
      <w:r w:rsidR="00893FB8">
        <w:rPr>
          <w:rFonts w:ascii="Arial" w:hAnsi="Arial" w:cs="Arial"/>
        </w:rPr>
        <w:t>Respondent</w:t>
      </w:r>
      <w:r w:rsidR="00893FB8"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sidR="00893FB8">
        <w:rPr>
          <w:rFonts w:ascii="Arial" w:hAnsi="Arial" w:cs="Arial"/>
        </w:rPr>
        <w:t xml:space="preserve"> Responden</w:t>
      </w:r>
      <w:r w:rsidR="00893FB8" w:rsidRPr="00E4748A">
        <w:rPr>
          <w:rFonts w:ascii="Arial" w:hAnsi="Arial" w:cs="Arial"/>
        </w:rPr>
        <w:t xml:space="preserve">t’s </w:t>
      </w:r>
      <w:r w:rsidR="00893FB8">
        <w:rPr>
          <w:rFonts w:ascii="Arial" w:hAnsi="Arial" w:cs="Arial"/>
        </w:rPr>
        <w:t>Proposal</w:t>
      </w:r>
      <w:r w:rsidR="00893FB8" w:rsidRPr="00E4748A">
        <w:rPr>
          <w:rFonts w:ascii="Arial" w:hAnsi="Arial" w:cs="Arial"/>
        </w:rPr>
        <w:t>s and Arkansas State law.</w:t>
      </w:r>
    </w:p>
    <w:p w14:paraId="32D0714C" w14:textId="77777777" w:rsidR="0033516E" w:rsidRPr="00E4748A" w:rsidRDefault="0033516E" w:rsidP="00893FB8">
      <w:pPr>
        <w:tabs>
          <w:tab w:val="left" w:pos="540"/>
        </w:tabs>
        <w:spacing w:after="0" w:line="240" w:lineRule="auto"/>
        <w:ind w:left="540" w:hanging="540"/>
        <w:jc w:val="both"/>
        <w:rPr>
          <w:rFonts w:ascii="Arial" w:hAnsi="Arial" w:cs="Arial"/>
        </w:rPr>
      </w:pP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0D4EAB31" w:rsidR="007910F5" w:rsidRPr="00B275B9" w:rsidRDefault="007910F5" w:rsidP="007910F5">
      <w:pPr>
        <w:tabs>
          <w:tab w:val="left" w:pos="540"/>
        </w:tabs>
        <w:spacing w:after="0" w:line="240" w:lineRule="auto"/>
        <w:jc w:val="both"/>
        <w:rPr>
          <w:rFonts w:ascii="Arial" w:eastAsia="Times New Roman" w:hAnsi="Arial" w:cs="Times New Roman"/>
          <w:b/>
          <w:noProof/>
        </w:rPr>
      </w:pPr>
      <w:bookmarkStart w:id="13" w:name="_Toc251665761"/>
      <w:r w:rsidRPr="00B275B9">
        <w:rPr>
          <w:rFonts w:ascii="Arial" w:eastAsia="Times New Roman" w:hAnsi="Arial" w:cs="Times New Roman"/>
          <w:b/>
          <w:noProof/>
        </w:rPr>
        <w:lastRenderedPageBreak/>
        <w:t>1</w:t>
      </w:r>
      <w:r w:rsidR="00171D98" w:rsidRPr="00B275B9">
        <w:rPr>
          <w:rFonts w:ascii="Arial" w:eastAsia="Times New Roman" w:hAnsi="Arial" w:cs="Times New Roman"/>
          <w:b/>
          <w:noProof/>
        </w:rPr>
        <w:t>1</w:t>
      </w:r>
      <w:r w:rsidRPr="00B275B9">
        <w:rPr>
          <w:rFonts w:ascii="Arial" w:eastAsia="Times New Roman" w:hAnsi="Arial" w:cs="Times New Roman"/>
          <w:b/>
          <w:noProof/>
        </w:rPr>
        <w:t>.</w:t>
      </w:r>
      <w:r w:rsidRPr="00B275B9">
        <w:rPr>
          <w:rFonts w:ascii="Arial" w:eastAsia="Times New Roman" w:hAnsi="Arial" w:cs="Times New Roman"/>
          <w:b/>
          <w:noProof/>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099419FB" w:rsidR="00A33DE6" w:rsidRPr="0095146E" w:rsidRDefault="00A33DE6" w:rsidP="00A33DE6">
      <w:pPr>
        <w:tabs>
          <w:tab w:val="left" w:pos="0"/>
          <w:tab w:val="left" w:pos="540"/>
        </w:tabs>
        <w:spacing w:after="0" w:line="240" w:lineRule="auto"/>
        <w:jc w:val="both"/>
        <w:rPr>
          <w:rFonts w:ascii="Arial" w:hAnsi="Arial" w:cs="Arial"/>
          <w:b/>
        </w:rPr>
      </w:pPr>
      <w:r w:rsidRPr="0095146E">
        <w:rPr>
          <w:rFonts w:ascii="Arial" w:hAnsi="Arial" w:cs="Arial"/>
          <w:b/>
        </w:rPr>
        <w:lastRenderedPageBreak/>
        <w:t>1</w:t>
      </w:r>
      <w:r w:rsidR="00171D98" w:rsidRPr="0095146E">
        <w:rPr>
          <w:rFonts w:ascii="Arial" w:hAnsi="Arial" w:cs="Arial"/>
          <w:b/>
        </w:rPr>
        <w:t>2</w:t>
      </w:r>
      <w:r w:rsidRPr="0095146E">
        <w:rPr>
          <w:rFonts w:ascii="Arial" w:hAnsi="Arial" w:cs="Arial"/>
          <w:b/>
        </w:rPr>
        <w:t>.</w:t>
      </w:r>
      <w:r w:rsidRPr="0095146E">
        <w:rPr>
          <w:rFonts w:ascii="Arial" w:hAnsi="Arial" w:cs="Arial"/>
          <w:b/>
        </w:rPr>
        <w:tab/>
        <w:t>CONTRACTOR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581160" w:rsidRDefault="00A33DE6" w:rsidP="00A33DE6">
      <w:pPr>
        <w:pStyle w:val="ListParagraph"/>
        <w:tabs>
          <w:tab w:val="left" w:pos="0"/>
          <w:tab w:val="left" w:pos="540"/>
        </w:tabs>
        <w:ind w:left="1260"/>
        <w:jc w:val="both"/>
        <w:rPr>
          <w:rFonts w:ascii="Arial" w:hAnsi="Arial" w:cs="Arial"/>
          <w:sz w:val="22"/>
          <w:szCs w:val="22"/>
        </w:rPr>
      </w:pPr>
    </w:p>
    <w:bookmarkEnd w:id="13"/>
    <w:p w14:paraId="75ED861B" w14:textId="79E3F537" w:rsidR="00173ECF" w:rsidRPr="00581160" w:rsidRDefault="00173ECF" w:rsidP="00173ECF">
      <w:pPr>
        <w:tabs>
          <w:tab w:val="left" w:pos="0"/>
          <w:tab w:val="left" w:pos="540"/>
        </w:tabs>
        <w:spacing w:after="0" w:line="240" w:lineRule="auto"/>
        <w:jc w:val="both"/>
        <w:rPr>
          <w:rFonts w:ascii="Arial" w:hAnsi="Arial" w:cs="Arial"/>
          <w:b/>
        </w:rPr>
      </w:pPr>
      <w:r w:rsidRPr="00581160">
        <w:rPr>
          <w:rFonts w:ascii="Arial" w:hAnsi="Arial" w:cs="Arial"/>
          <w:b/>
        </w:rPr>
        <w:t>1</w:t>
      </w:r>
      <w:r w:rsidR="00171D98" w:rsidRPr="00581160">
        <w:rPr>
          <w:rFonts w:ascii="Arial" w:hAnsi="Arial" w:cs="Arial"/>
          <w:b/>
        </w:rPr>
        <w:t>3</w:t>
      </w:r>
      <w:r w:rsidRPr="00581160">
        <w:rPr>
          <w:rFonts w:ascii="Arial" w:hAnsi="Arial" w:cs="Arial"/>
          <w:b/>
        </w:rPr>
        <w:t>.</w:t>
      </w:r>
      <w:r w:rsidRPr="00581160">
        <w:rPr>
          <w:rFonts w:ascii="Arial" w:hAnsi="Arial" w:cs="Arial"/>
        </w:rPr>
        <w:t xml:space="preserve"> </w:t>
      </w:r>
      <w:r w:rsidRPr="00581160">
        <w:rPr>
          <w:rFonts w:ascii="Arial" w:hAnsi="Arial" w:cs="Arial"/>
        </w:rPr>
        <w:tab/>
      </w:r>
      <w:r w:rsidRPr="00581160">
        <w:rPr>
          <w:rFonts w:ascii="Arial" w:hAnsi="Arial" w:cs="Arial"/>
          <w:b/>
        </w:rPr>
        <w:t>BEST AND FINAL OFFER</w:t>
      </w:r>
    </w:p>
    <w:p w14:paraId="343EAC3A" w14:textId="77777777" w:rsidR="00173ECF" w:rsidRPr="00581160"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rPr>
      </w:pPr>
      <w:r w:rsidRPr="00581160">
        <w:rPr>
          <w:rFonts w:ascii="Arial" w:hAnsi="Arial" w:cs="Arial"/>
        </w:rPr>
        <w:t>UA reserves the right to request an official “Best and Final Offer” from bid Respondents if it deems such an approach 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14" w:name="_Toc251665764"/>
    </w:p>
    <w:p w14:paraId="20F2E34F" w14:textId="77777777" w:rsidR="00EB69AC" w:rsidRPr="00581160"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rPr>
      </w:pPr>
    </w:p>
    <w:p w14:paraId="06CB8A2E" w14:textId="2AE364A3" w:rsidR="00173ECF" w:rsidRPr="00581160" w:rsidRDefault="00D22DDE" w:rsidP="00173ECF">
      <w:pPr>
        <w:tabs>
          <w:tab w:val="num" w:pos="540"/>
        </w:tabs>
        <w:spacing w:after="0" w:line="240" w:lineRule="auto"/>
        <w:ind w:left="720" w:hanging="720"/>
        <w:jc w:val="both"/>
        <w:outlineLvl w:val="0"/>
        <w:rPr>
          <w:rFonts w:ascii="Arial" w:eastAsia="Times New Roman" w:hAnsi="Arial" w:cs="Times New Roman"/>
          <w:b/>
          <w:noProof/>
        </w:rPr>
      </w:pPr>
      <w:r w:rsidRPr="00581160">
        <w:rPr>
          <w:rFonts w:ascii="Arial" w:eastAsia="Times New Roman" w:hAnsi="Arial" w:cs="Times New Roman"/>
          <w:b/>
          <w:bCs/>
          <w:smallCaps/>
          <w:noProof/>
        </w:rPr>
        <w:t>14</w:t>
      </w:r>
      <w:r w:rsidR="00173ECF" w:rsidRPr="00581160">
        <w:rPr>
          <w:rFonts w:ascii="Arial" w:eastAsia="Times New Roman" w:hAnsi="Arial" w:cs="Times New Roman"/>
          <w:b/>
          <w:bCs/>
          <w:smallCaps/>
          <w:noProof/>
        </w:rPr>
        <w:t>.</w:t>
      </w:r>
      <w:r w:rsidR="00173ECF" w:rsidRPr="00581160">
        <w:rPr>
          <w:rFonts w:ascii="Arial" w:eastAsia="Times New Roman" w:hAnsi="Arial" w:cs="Times New Roman"/>
          <w:b/>
          <w:bCs/>
          <w:smallCaps/>
          <w:noProof/>
        </w:rPr>
        <w:tab/>
      </w:r>
      <w:r w:rsidR="00173ECF" w:rsidRPr="00581160">
        <w:rPr>
          <w:rFonts w:ascii="Arial" w:eastAsia="Times New Roman" w:hAnsi="Arial" w:cs="Times New Roman"/>
          <w:b/>
          <w:noProof/>
        </w:rPr>
        <w:t xml:space="preserve">SPECIFICATIONS / </w:t>
      </w:r>
      <w:bookmarkEnd w:id="14"/>
      <w:r w:rsidR="00173ECF" w:rsidRPr="00581160">
        <w:rPr>
          <w:rFonts w:ascii="Arial" w:eastAsia="Times New Roman" w:hAnsi="Arial" w:cs="Times New Roman"/>
          <w:b/>
          <w:noProof/>
        </w:rPr>
        <w:t>GOALS AND DELIVERABLES</w:t>
      </w:r>
    </w:p>
    <w:p w14:paraId="4C9F3A64" w14:textId="4980B23F" w:rsidR="002B214A" w:rsidRPr="00581160" w:rsidRDefault="00173ECF" w:rsidP="00173ECF">
      <w:pPr>
        <w:tabs>
          <w:tab w:val="num" w:pos="540"/>
        </w:tabs>
        <w:spacing w:after="0" w:line="240" w:lineRule="auto"/>
        <w:ind w:left="720" w:hanging="720"/>
        <w:jc w:val="both"/>
        <w:outlineLvl w:val="0"/>
        <w:rPr>
          <w:rFonts w:ascii="Arial" w:hAnsi="Arial" w:cs="Arial"/>
        </w:rPr>
      </w:pPr>
      <w:r w:rsidRPr="00581160">
        <w:rPr>
          <w:rFonts w:ascii="Arial" w:hAnsi="Arial" w:cs="Arial"/>
          <w:color w:val="FF0000"/>
        </w:rPr>
        <w:tab/>
      </w:r>
      <w:r w:rsidRPr="00581160">
        <w:rPr>
          <w:rFonts w:ascii="Arial" w:hAnsi="Arial" w:cs="Arial"/>
        </w:rPr>
        <w:t>Each Proposal should contain the following information at a minimum:</w:t>
      </w:r>
    </w:p>
    <w:p w14:paraId="15570DF0" w14:textId="77777777" w:rsidR="002B214A" w:rsidRPr="00581160" w:rsidRDefault="002B214A" w:rsidP="002B214A">
      <w:pPr>
        <w:pStyle w:val="MyNormal"/>
        <w:tabs>
          <w:tab w:val="clear" w:pos="2160"/>
          <w:tab w:val="left" w:pos="1800"/>
        </w:tabs>
        <w:ind w:left="540" w:hanging="1980"/>
        <w:rPr>
          <w:rFonts w:cs="Arial"/>
          <w:color w:val="FF0000"/>
          <w:szCs w:val="22"/>
        </w:rPr>
      </w:pPr>
    </w:p>
    <w:p w14:paraId="479DA277" w14:textId="5E092954" w:rsidR="002B214A" w:rsidRPr="00581160" w:rsidRDefault="002B214A" w:rsidP="00514CF7">
      <w:pPr>
        <w:pStyle w:val="MyNormal"/>
        <w:numPr>
          <w:ilvl w:val="0"/>
          <w:numId w:val="14"/>
        </w:numPr>
        <w:tabs>
          <w:tab w:val="clear" w:pos="2160"/>
          <w:tab w:val="left" w:pos="1800"/>
        </w:tabs>
        <w:rPr>
          <w:rFonts w:cs="Arial"/>
          <w:szCs w:val="22"/>
        </w:rPr>
      </w:pPr>
      <w:r w:rsidRPr="00581160">
        <w:rPr>
          <w:rFonts w:cs="Arial"/>
          <w:szCs w:val="22"/>
        </w:rPr>
        <w:t>Provide an</w:t>
      </w:r>
      <w:r w:rsidR="00514CF7" w:rsidRPr="00581160">
        <w:rPr>
          <w:rFonts w:cs="Arial"/>
          <w:szCs w:val="22"/>
        </w:rPr>
        <w:t xml:space="preserve"> overview of the firm’s history, including relevant temporary staffing service experience with higher education, the public sector, and Arkansas.</w:t>
      </w:r>
    </w:p>
    <w:p w14:paraId="31A057A1" w14:textId="297E6AFF" w:rsidR="00514CF7" w:rsidRPr="00581160" w:rsidRDefault="002B214A" w:rsidP="00514CF7">
      <w:pPr>
        <w:pStyle w:val="MyNormal"/>
        <w:numPr>
          <w:ilvl w:val="0"/>
          <w:numId w:val="14"/>
        </w:numPr>
        <w:tabs>
          <w:tab w:val="clear" w:pos="2160"/>
          <w:tab w:val="left" w:pos="1800"/>
        </w:tabs>
        <w:rPr>
          <w:rFonts w:cs="Arial"/>
          <w:szCs w:val="22"/>
        </w:rPr>
      </w:pPr>
      <w:r w:rsidRPr="00581160">
        <w:rPr>
          <w:rFonts w:cs="Arial"/>
          <w:szCs w:val="22"/>
        </w:rPr>
        <w:t xml:space="preserve">Describe the organization of the firm and the range of services it provides, its underlying </w:t>
      </w:r>
      <w:r w:rsidR="00E268D5" w:rsidRPr="00581160">
        <w:rPr>
          <w:rFonts w:cs="Arial"/>
          <w:szCs w:val="22"/>
        </w:rPr>
        <w:t>philosophy or mission statement as investment advisory consultant, and any organizational aspects that uniquely qualify the firm for this assignment.</w:t>
      </w:r>
    </w:p>
    <w:p w14:paraId="71DB91E0" w14:textId="01B9A156" w:rsidR="005E48B2" w:rsidRPr="00581160" w:rsidRDefault="005E48B2" w:rsidP="00514CF7">
      <w:pPr>
        <w:pStyle w:val="MyNormal"/>
        <w:numPr>
          <w:ilvl w:val="0"/>
          <w:numId w:val="14"/>
        </w:numPr>
        <w:tabs>
          <w:tab w:val="clear" w:pos="2160"/>
          <w:tab w:val="left" w:pos="1800"/>
        </w:tabs>
        <w:rPr>
          <w:rFonts w:cs="Arial"/>
          <w:szCs w:val="22"/>
        </w:rPr>
      </w:pPr>
      <w:r w:rsidRPr="00581160">
        <w:rPr>
          <w:rFonts w:cs="Arial"/>
          <w:szCs w:val="22"/>
        </w:rPr>
        <w:t xml:space="preserve">Provide </w:t>
      </w:r>
      <w:r w:rsidRPr="00581160">
        <w:rPr>
          <w:szCs w:val="22"/>
        </w:rPr>
        <w:t xml:space="preserve">how long it would take to receive a given </w:t>
      </w:r>
      <w:proofErr w:type="gramStart"/>
      <w:r w:rsidRPr="00581160">
        <w:rPr>
          <w:szCs w:val="22"/>
        </w:rPr>
        <w:t>amount</w:t>
      </w:r>
      <w:proofErr w:type="gramEnd"/>
      <w:r w:rsidRPr="00581160">
        <w:rPr>
          <w:szCs w:val="22"/>
        </w:rPr>
        <w:t xml:space="preserve"> of candidates (1, 5, 10, 15, 20, 25).</w:t>
      </w:r>
    </w:p>
    <w:p w14:paraId="4C80FBAA" w14:textId="4370972D" w:rsidR="00411B8C" w:rsidRPr="00581160" w:rsidRDefault="00411B8C" w:rsidP="00B44EDA">
      <w:pPr>
        <w:pStyle w:val="MyNormal"/>
        <w:numPr>
          <w:ilvl w:val="0"/>
          <w:numId w:val="14"/>
        </w:numPr>
        <w:tabs>
          <w:tab w:val="clear" w:pos="2160"/>
          <w:tab w:val="left" w:pos="1800"/>
        </w:tabs>
        <w:rPr>
          <w:rFonts w:cs="Arial"/>
          <w:szCs w:val="22"/>
        </w:rPr>
      </w:pPr>
      <w:r w:rsidRPr="00581160">
        <w:rPr>
          <w:rFonts w:cs="Arial"/>
          <w:szCs w:val="22"/>
        </w:rPr>
        <w:t xml:space="preserve">Indicate specifically if there are any costs to be borne by </w:t>
      </w:r>
      <w:r w:rsidR="0033516E">
        <w:rPr>
          <w:rFonts w:cs="Arial"/>
          <w:szCs w:val="22"/>
        </w:rPr>
        <w:t>UA</w:t>
      </w:r>
      <w:r w:rsidRPr="00581160">
        <w:rPr>
          <w:rFonts w:cs="Arial"/>
          <w:szCs w:val="22"/>
        </w:rPr>
        <w:t xml:space="preserve"> outside the basic fee structure.</w:t>
      </w:r>
      <w:r w:rsidR="00AA1DBA" w:rsidRPr="00581160">
        <w:rPr>
          <w:rFonts w:cs="Arial"/>
          <w:szCs w:val="22"/>
        </w:rPr>
        <w:t xml:space="preserve"> </w:t>
      </w:r>
    </w:p>
    <w:p w14:paraId="3A5FE532" w14:textId="3A91FDCC" w:rsidR="00514CF7" w:rsidRPr="00581160" w:rsidRDefault="00E4045D" w:rsidP="00514CF7">
      <w:pPr>
        <w:pStyle w:val="MyNormal"/>
        <w:numPr>
          <w:ilvl w:val="0"/>
          <w:numId w:val="14"/>
        </w:numPr>
        <w:tabs>
          <w:tab w:val="clear" w:pos="2160"/>
          <w:tab w:val="left" w:pos="1800"/>
        </w:tabs>
        <w:rPr>
          <w:rFonts w:cs="Arial"/>
          <w:szCs w:val="22"/>
        </w:rPr>
      </w:pPr>
      <w:r w:rsidRPr="00581160">
        <w:rPr>
          <w:rFonts w:cs="Arial"/>
          <w:szCs w:val="22"/>
        </w:rPr>
        <w:t>The recruited temporary laborers</w:t>
      </w:r>
      <w:r w:rsidR="00514CF7" w:rsidRPr="00581160">
        <w:rPr>
          <w:rFonts w:cs="Arial"/>
          <w:szCs w:val="22"/>
        </w:rPr>
        <w:t xml:space="preserve"> will be paid by t</w:t>
      </w:r>
      <w:r w:rsidRPr="00581160">
        <w:rPr>
          <w:rFonts w:cs="Arial"/>
          <w:szCs w:val="22"/>
        </w:rPr>
        <w:t>he University of Arkansas.</w:t>
      </w:r>
    </w:p>
    <w:p w14:paraId="0BE89359" w14:textId="653328E6" w:rsidR="00514CF7" w:rsidRPr="00581160" w:rsidRDefault="00514CF7" w:rsidP="00514CF7">
      <w:pPr>
        <w:pStyle w:val="MyNormal"/>
        <w:numPr>
          <w:ilvl w:val="0"/>
          <w:numId w:val="14"/>
        </w:numPr>
        <w:tabs>
          <w:tab w:val="clear" w:pos="2160"/>
          <w:tab w:val="left" w:pos="1800"/>
        </w:tabs>
        <w:rPr>
          <w:rFonts w:cs="Arial"/>
          <w:szCs w:val="22"/>
        </w:rPr>
      </w:pPr>
      <w:r w:rsidRPr="00581160">
        <w:rPr>
          <w:rFonts w:cs="Arial"/>
          <w:szCs w:val="22"/>
        </w:rPr>
        <w:t>The University will complete all recruited employee’s paperwork</w:t>
      </w:r>
      <w:r w:rsidR="00E4045D" w:rsidRPr="00581160">
        <w:rPr>
          <w:rFonts w:cs="Arial"/>
          <w:szCs w:val="22"/>
        </w:rPr>
        <w:t>.</w:t>
      </w:r>
    </w:p>
    <w:p w14:paraId="74696B2F" w14:textId="70F1AD51" w:rsidR="00514CF7" w:rsidRPr="00581160" w:rsidRDefault="00514CF7" w:rsidP="00514CF7">
      <w:pPr>
        <w:pStyle w:val="MyNormal"/>
        <w:numPr>
          <w:ilvl w:val="0"/>
          <w:numId w:val="14"/>
        </w:numPr>
        <w:tabs>
          <w:tab w:val="clear" w:pos="2160"/>
          <w:tab w:val="left" w:pos="1800"/>
        </w:tabs>
        <w:rPr>
          <w:rFonts w:cs="Arial"/>
          <w:szCs w:val="22"/>
        </w:rPr>
      </w:pPr>
      <w:r w:rsidRPr="00581160">
        <w:rPr>
          <w:rFonts w:cs="Arial"/>
          <w:szCs w:val="22"/>
        </w:rPr>
        <w:t>The recruiter will respond to requests for temporary employment within 24 hours of notice</w:t>
      </w:r>
      <w:r w:rsidR="00E4045D" w:rsidRPr="00581160">
        <w:rPr>
          <w:rFonts w:cs="Arial"/>
          <w:szCs w:val="22"/>
        </w:rPr>
        <w:t>.</w:t>
      </w:r>
    </w:p>
    <w:p w14:paraId="0B41F093" w14:textId="3C63826A" w:rsidR="00514CF7" w:rsidRPr="00581160" w:rsidRDefault="00514CF7" w:rsidP="00514CF7">
      <w:pPr>
        <w:pStyle w:val="MyNormal"/>
        <w:numPr>
          <w:ilvl w:val="0"/>
          <w:numId w:val="14"/>
        </w:numPr>
        <w:tabs>
          <w:tab w:val="clear" w:pos="2160"/>
          <w:tab w:val="left" w:pos="1800"/>
        </w:tabs>
        <w:rPr>
          <w:rFonts w:cs="Arial"/>
          <w:szCs w:val="22"/>
        </w:rPr>
      </w:pPr>
      <w:r w:rsidRPr="00581160">
        <w:rPr>
          <w:rFonts w:cs="Arial"/>
          <w:szCs w:val="22"/>
        </w:rPr>
        <w:t xml:space="preserve">The temporary staffing agency will be </w:t>
      </w:r>
      <w:r w:rsidR="00E4045D" w:rsidRPr="00581160">
        <w:rPr>
          <w:rFonts w:cs="Arial"/>
          <w:szCs w:val="22"/>
        </w:rPr>
        <w:t>compensated on a monthly basis.</w:t>
      </w:r>
    </w:p>
    <w:p w14:paraId="14DE30EF" w14:textId="0A641A0F" w:rsidR="00E4045D" w:rsidRPr="00581160" w:rsidRDefault="00514CF7" w:rsidP="00514CF7">
      <w:pPr>
        <w:pStyle w:val="MyNormal"/>
        <w:numPr>
          <w:ilvl w:val="0"/>
          <w:numId w:val="14"/>
        </w:numPr>
        <w:tabs>
          <w:tab w:val="clear" w:pos="2160"/>
          <w:tab w:val="left" w:pos="1800"/>
        </w:tabs>
        <w:rPr>
          <w:rFonts w:cs="Arial"/>
          <w:szCs w:val="22"/>
        </w:rPr>
      </w:pPr>
      <w:r w:rsidRPr="00581160">
        <w:rPr>
          <w:rFonts w:cs="Arial"/>
          <w:szCs w:val="22"/>
        </w:rPr>
        <w:t xml:space="preserve">The temporary staffing agency will not be paid for any time worked by any recruited employee </w:t>
      </w:r>
      <w:r w:rsidR="00E4045D" w:rsidRPr="00581160">
        <w:rPr>
          <w:rFonts w:cs="Arial"/>
          <w:szCs w:val="22"/>
        </w:rPr>
        <w:t xml:space="preserve">after 90 days has passed since the assignment began </w:t>
      </w:r>
      <w:r w:rsidRPr="00581160">
        <w:rPr>
          <w:rFonts w:cs="Arial"/>
          <w:szCs w:val="22"/>
        </w:rPr>
        <w:t>unless an arrangement with the University has been made prior to the placement of an individual. T</w:t>
      </w:r>
      <w:r w:rsidR="00E4045D" w:rsidRPr="00581160">
        <w:rPr>
          <w:rFonts w:cs="Arial"/>
          <w:szCs w:val="22"/>
        </w:rPr>
        <w:t xml:space="preserve">he </w:t>
      </w:r>
      <w:proofErr w:type="gramStart"/>
      <w:r w:rsidR="00E4045D" w:rsidRPr="00581160">
        <w:rPr>
          <w:rFonts w:cs="Arial"/>
          <w:szCs w:val="22"/>
        </w:rPr>
        <w:t>90 day</w:t>
      </w:r>
      <w:proofErr w:type="gramEnd"/>
      <w:r w:rsidR="00E4045D" w:rsidRPr="00581160">
        <w:rPr>
          <w:rFonts w:cs="Arial"/>
          <w:szCs w:val="22"/>
        </w:rPr>
        <w:t xml:space="preserve"> count will reset</w:t>
      </w:r>
      <w:r w:rsidRPr="00581160">
        <w:rPr>
          <w:rFonts w:cs="Arial"/>
          <w:szCs w:val="22"/>
        </w:rPr>
        <w:t xml:space="preserve"> if the temporary staffing agency is responsible for the recruitment of the same employee at a later date for a different assignment</w:t>
      </w:r>
      <w:r w:rsidR="00E4045D" w:rsidRPr="00581160">
        <w:rPr>
          <w:rFonts w:cs="Arial"/>
          <w:szCs w:val="22"/>
        </w:rPr>
        <w:t>. A</w:t>
      </w:r>
      <w:r w:rsidRPr="00581160">
        <w:rPr>
          <w:rFonts w:cs="Arial"/>
          <w:szCs w:val="22"/>
        </w:rPr>
        <w:t>gencies may submit with their proposal a request to either reduce</w:t>
      </w:r>
      <w:r w:rsidR="00E4045D" w:rsidRPr="00581160">
        <w:rPr>
          <w:rFonts w:cs="Arial"/>
          <w:szCs w:val="22"/>
        </w:rPr>
        <w:t xml:space="preserve"> or increase the amount of days; however, a</w:t>
      </w:r>
      <w:r w:rsidRPr="00581160">
        <w:rPr>
          <w:rFonts w:cs="Arial"/>
          <w:szCs w:val="22"/>
        </w:rPr>
        <w:t xml:space="preserve"> reduction in days </w:t>
      </w:r>
      <w:r w:rsidR="00E4045D" w:rsidRPr="00581160">
        <w:rPr>
          <w:rFonts w:cs="Arial"/>
          <w:szCs w:val="22"/>
        </w:rPr>
        <w:t>may</w:t>
      </w:r>
      <w:r w:rsidRPr="00581160">
        <w:rPr>
          <w:rFonts w:cs="Arial"/>
          <w:szCs w:val="22"/>
        </w:rPr>
        <w:t xml:space="preserve"> increase the likelihood of the University selecting the vendor to assist, while an increase in days may decrease the likelihood of use. </w:t>
      </w:r>
      <w:r w:rsidR="00E4045D" w:rsidRPr="00581160">
        <w:rPr>
          <w:rFonts w:cs="Arial"/>
          <w:b/>
          <w:szCs w:val="22"/>
        </w:rPr>
        <w:t xml:space="preserve">Proposals </w:t>
      </w:r>
      <w:r w:rsidR="003039C6" w:rsidRPr="00581160">
        <w:rPr>
          <w:rFonts w:cs="Arial"/>
          <w:b/>
          <w:szCs w:val="22"/>
        </w:rPr>
        <w:t>requesting to be compensated for the work of temporary laborer after</w:t>
      </w:r>
      <w:r w:rsidR="00E4045D" w:rsidRPr="00581160">
        <w:rPr>
          <w:rFonts w:cs="Arial"/>
          <w:b/>
          <w:szCs w:val="22"/>
        </w:rPr>
        <w:t xml:space="preserve"> 180 days</w:t>
      </w:r>
      <w:r w:rsidR="003039C6" w:rsidRPr="00581160">
        <w:rPr>
          <w:rFonts w:cs="Arial"/>
          <w:b/>
          <w:szCs w:val="22"/>
        </w:rPr>
        <w:t xml:space="preserve"> from the temporary worker’s start date</w:t>
      </w:r>
      <w:r w:rsidR="00E4045D" w:rsidRPr="00581160">
        <w:rPr>
          <w:rFonts w:cs="Arial"/>
          <w:b/>
          <w:szCs w:val="22"/>
        </w:rPr>
        <w:t xml:space="preserve"> will not be considered. </w:t>
      </w:r>
      <w:r w:rsidRPr="00581160">
        <w:rPr>
          <w:rFonts w:cs="Arial"/>
          <w:szCs w:val="22"/>
        </w:rPr>
        <w:t xml:space="preserve"> </w:t>
      </w:r>
    </w:p>
    <w:p w14:paraId="7BB6ECAC" w14:textId="20D134AA" w:rsidR="00514CF7" w:rsidRPr="00581160" w:rsidRDefault="00E4045D" w:rsidP="00514CF7">
      <w:pPr>
        <w:pStyle w:val="MyNormal"/>
        <w:numPr>
          <w:ilvl w:val="0"/>
          <w:numId w:val="14"/>
        </w:numPr>
        <w:tabs>
          <w:tab w:val="clear" w:pos="2160"/>
          <w:tab w:val="left" w:pos="1800"/>
        </w:tabs>
        <w:rPr>
          <w:rFonts w:cs="Arial"/>
          <w:szCs w:val="22"/>
        </w:rPr>
      </w:pPr>
      <w:r w:rsidRPr="00581160">
        <w:rPr>
          <w:rFonts w:cs="Arial"/>
          <w:szCs w:val="22"/>
        </w:rPr>
        <w:t xml:space="preserve">The University of Arkansas will not compensate the recruiting agency for any time worked by a recruited temporary laborer who is hired as a </w:t>
      </w:r>
      <w:proofErr w:type="gramStart"/>
      <w:r w:rsidRPr="00581160">
        <w:rPr>
          <w:rFonts w:cs="Arial"/>
          <w:szCs w:val="22"/>
        </w:rPr>
        <w:t>full time</w:t>
      </w:r>
      <w:proofErr w:type="gramEnd"/>
      <w:r w:rsidRPr="00581160">
        <w:rPr>
          <w:rFonts w:cs="Arial"/>
          <w:szCs w:val="22"/>
        </w:rPr>
        <w:t xml:space="preserve"> employee for another department.</w:t>
      </w:r>
    </w:p>
    <w:p w14:paraId="53B5B181" w14:textId="77777777" w:rsidR="006D32BC" w:rsidRDefault="00514CF7" w:rsidP="00493B8D">
      <w:pPr>
        <w:pStyle w:val="MyNormal"/>
        <w:numPr>
          <w:ilvl w:val="0"/>
          <w:numId w:val="14"/>
        </w:numPr>
        <w:tabs>
          <w:tab w:val="clear" w:pos="2160"/>
          <w:tab w:val="left" w:pos="1800"/>
        </w:tabs>
        <w:rPr>
          <w:rFonts w:cs="Arial"/>
          <w:szCs w:val="22"/>
        </w:rPr>
      </w:pPr>
      <w:r w:rsidRPr="00581160">
        <w:rPr>
          <w:rFonts w:cs="Arial"/>
          <w:szCs w:val="22"/>
        </w:rPr>
        <w:t>The temporary staffing agency will be responsible for providing the University of Arkansas’ Human Resources department with the name, number, email address, and other materials requested for each assignment of individuals who are interested in employment.</w:t>
      </w:r>
    </w:p>
    <w:p w14:paraId="7DF7F59A" w14:textId="77777777" w:rsidR="006D32BC" w:rsidRDefault="006D32BC" w:rsidP="00493B8D">
      <w:pPr>
        <w:pStyle w:val="MyNormal"/>
        <w:numPr>
          <w:ilvl w:val="0"/>
          <w:numId w:val="14"/>
        </w:numPr>
        <w:tabs>
          <w:tab w:val="clear" w:pos="2160"/>
          <w:tab w:val="left" w:pos="1800"/>
        </w:tabs>
        <w:rPr>
          <w:rFonts w:cs="Arial"/>
          <w:szCs w:val="22"/>
        </w:rPr>
      </w:pPr>
      <w:r>
        <w:rPr>
          <w:rFonts w:cs="Arial"/>
          <w:szCs w:val="22"/>
        </w:rPr>
        <w:t>The University will conduct all background checks and necessary screenings.</w:t>
      </w:r>
    </w:p>
    <w:p w14:paraId="73689FBA" w14:textId="28442EDE" w:rsidR="00493B8D" w:rsidRPr="00581160" w:rsidRDefault="006D32BC" w:rsidP="00493B8D">
      <w:pPr>
        <w:pStyle w:val="MyNormal"/>
        <w:numPr>
          <w:ilvl w:val="0"/>
          <w:numId w:val="14"/>
        </w:numPr>
        <w:tabs>
          <w:tab w:val="clear" w:pos="2160"/>
          <w:tab w:val="left" w:pos="1800"/>
        </w:tabs>
        <w:rPr>
          <w:rFonts w:cs="Arial"/>
          <w:szCs w:val="22"/>
        </w:rPr>
      </w:pPr>
      <w:r>
        <w:rPr>
          <w:rFonts w:cs="Arial"/>
          <w:szCs w:val="22"/>
        </w:rPr>
        <w:t xml:space="preserve">Occasionally, the UA may experience an emergency need for temporary staffing. Should this need arise, the UA will request pre-background checked staff to work as employees of the agency.  Bidders should include a fee % to provide this service on </w:t>
      </w:r>
      <w:r w:rsidR="00E20F1F">
        <w:rPr>
          <w:rFonts w:cs="Arial"/>
          <w:szCs w:val="22"/>
        </w:rPr>
        <w:t>A</w:t>
      </w:r>
      <w:r>
        <w:rPr>
          <w:rFonts w:cs="Arial"/>
          <w:szCs w:val="22"/>
        </w:rPr>
        <w:t xml:space="preserve">ppendix </w:t>
      </w:r>
      <w:r w:rsidR="00E20F1F">
        <w:rPr>
          <w:rFonts w:cs="Arial"/>
          <w:szCs w:val="22"/>
        </w:rPr>
        <w:t>II</w:t>
      </w:r>
      <w:r>
        <w:rPr>
          <w:rFonts w:cs="Arial"/>
          <w:szCs w:val="22"/>
        </w:rPr>
        <w:t xml:space="preserve"> and include additional terms as an attachment. </w:t>
      </w:r>
      <w:r w:rsidR="00514CF7" w:rsidRPr="00581160">
        <w:rPr>
          <w:rFonts w:cs="Arial"/>
          <w:szCs w:val="22"/>
        </w:rPr>
        <w:t xml:space="preserve"> </w:t>
      </w:r>
    </w:p>
    <w:p w14:paraId="289D39E1" w14:textId="1FDE5DFB" w:rsidR="00A32A50" w:rsidRPr="00581160" w:rsidRDefault="00453B73" w:rsidP="00F6113E">
      <w:pPr>
        <w:tabs>
          <w:tab w:val="left" w:pos="540"/>
        </w:tabs>
        <w:spacing w:after="0" w:line="240" w:lineRule="auto"/>
        <w:jc w:val="both"/>
        <w:rPr>
          <w:rFonts w:ascii="Arial" w:hAnsi="Arial" w:cs="Arial"/>
          <w:b/>
          <w:bCs/>
          <w:color w:val="000000"/>
        </w:rPr>
      </w:pPr>
      <w:r w:rsidRPr="00581160">
        <w:rPr>
          <w:rFonts w:ascii="Arial" w:hAnsi="Arial" w:cs="Arial"/>
          <w:b/>
          <w:bCs/>
          <w:color w:val="000000"/>
        </w:rPr>
        <w:lastRenderedPageBreak/>
        <w:t>1</w:t>
      </w:r>
      <w:r w:rsidR="0043076E" w:rsidRPr="00581160">
        <w:rPr>
          <w:rFonts w:ascii="Arial" w:hAnsi="Arial" w:cs="Arial"/>
          <w:b/>
          <w:bCs/>
          <w:color w:val="000000"/>
        </w:rPr>
        <w:t>5</w:t>
      </w:r>
      <w:r w:rsidR="005855CE" w:rsidRPr="00581160">
        <w:rPr>
          <w:rFonts w:ascii="Arial" w:hAnsi="Arial" w:cs="Arial"/>
          <w:b/>
          <w:bCs/>
          <w:color w:val="000000"/>
        </w:rPr>
        <w:t>.</w:t>
      </w:r>
      <w:r w:rsidR="005855CE" w:rsidRPr="00581160">
        <w:rPr>
          <w:rFonts w:ascii="Arial" w:hAnsi="Arial" w:cs="Arial"/>
          <w:b/>
          <w:bCs/>
          <w:color w:val="000000"/>
        </w:rPr>
        <w:tab/>
      </w:r>
      <w:r w:rsidR="00811368" w:rsidRPr="00581160">
        <w:rPr>
          <w:rFonts w:ascii="Arial" w:hAnsi="Arial" w:cs="Arial"/>
          <w:b/>
          <w:bCs/>
          <w:color w:val="000000"/>
        </w:rPr>
        <w:t>E</w:t>
      </w:r>
      <w:r w:rsidR="00B622B0" w:rsidRPr="00581160">
        <w:rPr>
          <w:rFonts w:ascii="Arial" w:hAnsi="Arial" w:cs="Arial"/>
          <w:b/>
          <w:bCs/>
          <w:color w:val="000000"/>
        </w:rPr>
        <w:t xml:space="preserve">VALUATION </w:t>
      </w:r>
      <w:r w:rsidR="00A9546E" w:rsidRPr="00581160">
        <w:rPr>
          <w:rFonts w:ascii="Arial" w:hAnsi="Arial" w:cs="Arial"/>
          <w:b/>
          <w:bCs/>
          <w:color w:val="000000"/>
        </w:rPr>
        <w:t>AND SELECTION PROCESS</w:t>
      </w:r>
    </w:p>
    <w:p w14:paraId="2DD43E40" w14:textId="6605E171" w:rsidR="0040494B" w:rsidRPr="00581160" w:rsidRDefault="00A32A50" w:rsidP="0040494B">
      <w:pPr>
        <w:tabs>
          <w:tab w:val="left" w:pos="540"/>
        </w:tabs>
        <w:spacing w:after="0" w:line="240" w:lineRule="auto"/>
        <w:ind w:left="540" w:hanging="360"/>
        <w:jc w:val="both"/>
        <w:rPr>
          <w:rFonts w:ascii="Arial" w:hAnsi="Arial" w:cs="Arial"/>
          <w:color w:val="000000"/>
        </w:rPr>
      </w:pPr>
      <w:r w:rsidRPr="00581160">
        <w:rPr>
          <w:rFonts w:ascii="Arial" w:hAnsi="Arial" w:cs="Arial"/>
          <w:b/>
          <w:bCs/>
          <w:color w:val="000000"/>
        </w:rPr>
        <w:tab/>
      </w:r>
      <w:r w:rsidR="00F65DB0" w:rsidRPr="00581160">
        <w:rPr>
          <w:rFonts w:ascii="Arial" w:hAnsi="Arial" w:cs="Arial"/>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581160">
        <w:rPr>
          <w:rFonts w:ascii="Arial" w:hAnsi="Arial" w:cs="Arial"/>
        </w:rPr>
        <w:t xml:space="preserve">elected to evaluate proposals.  UA reserves the right to reject any or all Proposals or any part thereof, to waive informalities, and to accept the Proposal or Proposals deemed most favorable to UA.  Where </w:t>
      </w:r>
      <w:r w:rsidR="00F65DB0" w:rsidRPr="00581160">
        <w:rPr>
          <w:rFonts w:ascii="Arial" w:hAnsi="Arial" w:cs="Arial"/>
          <w:color w:val="000000"/>
        </w:rPr>
        <w:t>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to</w:t>
      </w:r>
      <w:r w:rsidR="00F65DB0" w:rsidRPr="00581160">
        <w:rPr>
          <w:rFonts w:ascii="Arial" w:hAnsi="Arial" w:cs="Arial"/>
        </w:rPr>
        <w:t xml:space="preserve"> 100</w:t>
      </w:r>
      <w:r w:rsidR="00F65DB0" w:rsidRPr="00581160">
        <w:rPr>
          <w:rFonts w:ascii="Arial" w:hAnsi="Arial" w:cs="Arial"/>
          <w:color w:val="FF0000"/>
        </w:rPr>
        <w:t xml:space="preserve"> </w:t>
      </w:r>
      <w:r w:rsidR="00F65DB0" w:rsidRPr="00581160">
        <w:rPr>
          <w:rFonts w:ascii="Arial" w:hAnsi="Arial" w:cs="Arial"/>
          <w:color w:val="000000"/>
        </w:rPr>
        <w:t>points possible based on the following items:</w:t>
      </w:r>
    </w:p>
    <w:p w14:paraId="35232DA4" w14:textId="77777777" w:rsidR="0040494B" w:rsidRPr="00581160" w:rsidRDefault="0040494B" w:rsidP="0040494B">
      <w:pPr>
        <w:tabs>
          <w:tab w:val="left" w:pos="540"/>
        </w:tabs>
        <w:spacing w:after="0" w:line="240" w:lineRule="auto"/>
        <w:jc w:val="both"/>
        <w:rPr>
          <w:rFonts w:ascii="Arial" w:hAnsi="Arial" w:cs="Arial"/>
        </w:rPr>
      </w:pPr>
    </w:p>
    <w:p w14:paraId="7719AE99" w14:textId="0240C2EE" w:rsidR="0040494B" w:rsidRPr="00581160" w:rsidRDefault="00C064CD" w:rsidP="00B44EDA">
      <w:pPr>
        <w:pStyle w:val="ListParagraph"/>
        <w:numPr>
          <w:ilvl w:val="0"/>
          <w:numId w:val="13"/>
        </w:numPr>
        <w:tabs>
          <w:tab w:val="left" w:pos="540"/>
        </w:tabs>
        <w:jc w:val="both"/>
        <w:rPr>
          <w:rFonts w:ascii="Arial" w:hAnsi="Arial" w:cs="Arial"/>
          <w:b/>
          <w:bCs/>
          <w:sz w:val="22"/>
          <w:szCs w:val="22"/>
        </w:rPr>
      </w:pPr>
      <w:r w:rsidRPr="00581160">
        <w:rPr>
          <w:rFonts w:ascii="Arial" w:hAnsi="Arial" w:cs="Arial"/>
          <w:b/>
          <w:bCs/>
          <w:sz w:val="22"/>
          <w:szCs w:val="22"/>
        </w:rPr>
        <w:t xml:space="preserve">Complete/Thorough Proposal </w:t>
      </w:r>
      <w:r w:rsidR="00A823ED" w:rsidRPr="00581160">
        <w:rPr>
          <w:rFonts w:ascii="Arial" w:hAnsi="Arial" w:cs="Arial"/>
          <w:b/>
          <w:bCs/>
          <w:sz w:val="22"/>
          <w:szCs w:val="22"/>
        </w:rPr>
        <w:t>(</w:t>
      </w:r>
      <w:r w:rsidR="00BB007C" w:rsidRPr="00581160">
        <w:rPr>
          <w:rFonts w:ascii="Arial" w:hAnsi="Arial" w:cs="Arial"/>
          <w:b/>
          <w:bCs/>
          <w:sz w:val="22"/>
          <w:szCs w:val="22"/>
        </w:rPr>
        <w:t>4</w:t>
      </w:r>
      <w:r w:rsidR="00A823ED" w:rsidRPr="00581160">
        <w:rPr>
          <w:rFonts w:ascii="Arial" w:hAnsi="Arial" w:cs="Arial"/>
          <w:b/>
          <w:bCs/>
          <w:sz w:val="22"/>
          <w:szCs w:val="22"/>
        </w:rPr>
        <w:t>0 Points)</w:t>
      </w:r>
    </w:p>
    <w:p w14:paraId="56D2EEB4" w14:textId="0CBFC1DF" w:rsidR="00811368" w:rsidRPr="00581160" w:rsidRDefault="001F611C" w:rsidP="0040494B">
      <w:pPr>
        <w:pStyle w:val="ListParagraph"/>
        <w:tabs>
          <w:tab w:val="left" w:pos="540"/>
        </w:tabs>
        <w:ind w:left="900"/>
        <w:jc w:val="both"/>
        <w:rPr>
          <w:rFonts w:ascii="Arial" w:hAnsi="Arial" w:cs="Arial"/>
          <w:b/>
          <w:bCs/>
          <w:sz w:val="22"/>
          <w:szCs w:val="22"/>
        </w:rPr>
      </w:pPr>
      <w:r w:rsidRPr="00581160">
        <w:rPr>
          <w:rFonts w:ascii="Arial" w:hAnsi="Arial" w:cs="Arial"/>
          <w:sz w:val="22"/>
          <w:szCs w:val="22"/>
        </w:rPr>
        <w:t>Respondent</w:t>
      </w:r>
      <w:r w:rsidR="00811368" w:rsidRPr="00581160">
        <w:rPr>
          <w:rFonts w:ascii="Arial" w:hAnsi="Arial" w:cs="Arial"/>
          <w:sz w:val="22"/>
          <w:szCs w:val="22"/>
        </w:rPr>
        <w:t xml:space="preserve"> with the highest rating shall receive </w:t>
      </w:r>
      <w:r w:rsidR="00F82941" w:rsidRPr="00581160">
        <w:rPr>
          <w:rFonts w:ascii="Arial" w:hAnsi="Arial" w:cs="Arial"/>
          <w:sz w:val="22"/>
          <w:szCs w:val="22"/>
        </w:rPr>
        <w:t>f</w:t>
      </w:r>
      <w:r w:rsidR="00BB007C" w:rsidRPr="00581160">
        <w:rPr>
          <w:rFonts w:ascii="Arial" w:hAnsi="Arial" w:cs="Arial"/>
          <w:sz w:val="22"/>
          <w:szCs w:val="22"/>
        </w:rPr>
        <w:t>orty (4</w:t>
      </w:r>
      <w:r w:rsidR="00811368" w:rsidRPr="00581160">
        <w:rPr>
          <w:rFonts w:ascii="Arial" w:hAnsi="Arial" w:cs="Arial"/>
          <w:sz w:val="22"/>
          <w:szCs w:val="22"/>
        </w:rPr>
        <w:t>0) points. Points shall be assigned based on factors within this category, to include but are not limited to:</w:t>
      </w:r>
    </w:p>
    <w:p w14:paraId="751C446E" w14:textId="77777777" w:rsidR="00811368" w:rsidRPr="00581160" w:rsidRDefault="00811368" w:rsidP="00F6113E">
      <w:pPr>
        <w:pStyle w:val="Default"/>
        <w:ind w:left="720"/>
        <w:jc w:val="both"/>
        <w:rPr>
          <w:color w:val="auto"/>
          <w:sz w:val="22"/>
          <w:szCs w:val="22"/>
        </w:rPr>
      </w:pPr>
    </w:p>
    <w:p w14:paraId="487C157C" w14:textId="77777777" w:rsidR="000F00D7" w:rsidRPr="00581160" w:rsidRDefault="000F00D7" w:rsidP="00B44EDA">
      <w:pPr>
        <w:pStyle w:val="ListParagraph"/>
        <w:numPr>
          <w:ilvl w:val="0"/>
          <w:numId w:val="5"/>
        </w:numPr>
        <w:contextualSpacing/>
        <w:jc w:val="both"/>
        <w:rPr>
          <w:rFonts w:ascii="Arial" w:hAnsi="Arial" w:cs="Arial"/>
          <w:sz w:val="22"/>
          <w:szCs w:val="22"/>
        </w:rPr>
      </w:pPr>
      <w:r w:rsidRPr="00581160">
        <w:rPr>
          <w:rFonts w:ascii="Arial" w:hAnsi="Arial" w:cs="Arial"/>
          <w:sz w:val="22"/>
          <w:szCs w:val="22"/>
        </w:rPr>
        <w:t>Understanding of the nature of the project</w:t>
      </w:r>
    </w:p>
    <w:p w14:paraId="05837485" w14:textId="7540A5C5" w:rsidR="00A823ED" w:rsidRPr="00581160" w:rsidRDefault="001F611C" w:rsidP="00B44EDA">
      <w:pPr>
        <w:pStyle w:val="ListParagraph"/>
        <w:numPr>
          <w:ilvl w:val="0"/>
          <w:numId w:val="5"/>
        </w:numPr>
        <w:contextualSpacing/>
        <w:jc w:val="both"/>
        <w:rPr>
          <w:rFonts w:ascii="Arial" w:hAnsi="Arial" w:cs="Arial"/>
          <w:sz w:val="22"/>
          <w:szCs w:val="22"/>
        </w:rPr>
      </w:pPr>
      <w:r w:rsidRPr="00581160">
        <w:rPr>
          <w:rFonts w:ascii="Arial" w:hAnsi="Arial" w:cs="Arial"/>
          <w:sz w:val="22"/>
          <w:szCs w:val="22"/>
        </w:rPr>
        <w:t>Adherence to University Requirements</w:t>
      </w:r>
      <w:r w:rsidR="000F00D7" w:rsidRPr="00581160">
        <w:rPr>
          <w:rFonts w:ascii="Arial" w:hAnsi="Arial" w:cs="Arial"/>
          <w:sz w:val="22"/>
          <w:szCs w:val="22"/>
        </w:rPr>
        <w:t>.</w:t>
      </w:r>
      <w:r w:rsidR="00A823ED" w:rsidRPr="00581160">
        <w:rPr>
          <w:rFonts w:ascii="Arial" w:hAnsi="Arial" w:cs="Arial"/>
          <w:sz w:val="22"/>
          <w:szCs w:val="22"/>
        </w:rPr>
        <w:t xml:space="preserve"> </w:t>
      </w:r>
    </w:p>
    <w:p w14:paraId="5F3E6912" w14:textId="77777777" w:rsidR="00C064CD" w:rsidRPr="00581160" w:rsidRDefault="00C064CD" w:rsidP="00C064CD">
      <w:pPr>
        <w:pStyle w:val="ListParagraph"/>
        <w:numPr>
          <w:ilvl w:val="0"/>
          <w:numId w:val="5"/>
        </w:numPr>
        <w:spacing w:after="200" w:line="276" w:lineRule="auto"/>
        <w:contextualSpacing/>
        <w:jc w:val="both"/>
        <w:rPr>
          <w:rFonts w:ascii="Arial" w:hAnsi="Arial" w:cs="Arial"/>
          <w:sz w:val="22"/>
          <w:szCs w:val="22"/>
        </w:rPr>
      </w:pPr>
      <w:r w:rsidRPr="00581160">
        <w:rPr>
          <w:rFonts w:ascii="Arial" w:hAnsi="Arial" w:cs="Arial"/>
          <w:sz w:val="22"/>
          <w:szCs w:val="22"/>
        </w:rPr>
        <w:t>The Respondent’s compliance with all requirements of the RFP specifications.</w:t>
      </w:r>
    </w:p>
    <w:p w14:paraId="72F4720D" w14:textId="77777777" w:rsidR="00C064CD" w:rsidRPr="00581160" w:rsidRDefault="00C064CD" w:rsidP="00C064CD">
      <w:pPr>
        <w:pStyle w:val="ListParagraph"/>
        <w:numPr>
          <w:ilvl w:val="0"/>
          <w:numId w:val="5"/>
        </w:numPr>
        <w:spacing w:after="200" w:line="276" w:lineRule="auto"/>
        <w:contextualSpacing/>
        <w:jc w:val="both"/>
        <w:rPr>
          <w:rFonts w:ascii="Arial" w:hAnsi="Arial" w:cs="Arial"/>
          <w:sz w:val="22"/>
          <w:szCs w:val="22"/>
        </w:rPr>
      </w:pPr>
      <w:r w:rsidRPr="00581160">
        <w:rPr>
          <w:rFonts w:ascii="Arial" w:hAnsi="Arial" w:cs="Arial"/>
          <w:sz w:val="22"/>
          <w:szCs w:val="22"/>
        </w:rPr>
        <w:t>Detailed proof of all requested qualifications and specified services.</w:t>
      </w:r>
    </w:p>
    <w:p w14:paraId="7FF04456" w14:textId="2D187EE3" w:rsidR="00C064CD" w:rsidRPr="00581160" w:rsidRDefault="00C064CD" w:rsidP="00C064CD">
      <w:pPr>
        <w:pStyle w:val="ListParagraph"/>
        <w:numPr>
          <w:ilvl w:val="0"/>
          <w:numId w:val="5"/>
        </w:numPr>
        <w:spacing w:after="200" w:line="276" w:lineRule="auto"/>
        <w:contextualSpacing/>
        <w:jc w:val="both"/>
        <w:rPr>
          <w:rFonts w:ascii="Arial" w:hAnsi="Arial" w:cs="Arial"/>
          <w:sz w:val="22"/>
          <w:szCs w:val="22"/>
        </w:rPr>
      </w:pPr>
      <w:r w:rsidRPr="00581160">
        <w:rPr>
          <w:rFonts w:ascii="Arial" w:hAnsi="Arial" w:cs="Arial"/>
          <w:sz w:val="22"/>
          <w:szCs w:val="22"/>
        </w:rPr>
        <w:t>Project timeline (capacity to complete the project within realistic timeframe).</w:t>
      </w:r>
    </w:p>
    <w:p w14:paraId="1FC88283" w14:textId="7BEF5E6D" w:rsidR="000F00D7" w:rsidRPr="00581160" w:rsidRDefault="000F00D7" w:rsidP="000F00D7">
      <w:pPr>
        <w:pStyle w:val="ListParagraph"/>
        <w:numPr>
          <w:ilvl w:val="0"/>
          <w:numId w:val="5"/>
        </w:numPr>
        <w:contextualSpacing/>
        <w:jc w:val="both"/>
        <w:rPr>
          <w:rFonts w:ascii="Arial" w:hAnsi="Arial" w:cs="Arial"/>
          <w:sz w:val="22"/>
          <w:szCs w:val="22"/>
        </w:rPr>
      </w:pPr>
      <w:r w:rsidRPr="00581160">
        <w:rPr>
          <w:rFonts w:ascii="Arial" w:hAnsi="Arial" w:cs="Arial"/>
          <w:sz w:val="22"/>
          <w:szCs w:val="22"/>
        </w:rPr>
        <w:t xml:space="preserve">Respondent Presentations </w:t>
      </w:r>
    </w:p>
    <w:p w14:paraId="44F67928" w14:textId="4E235664" w:rsidR="00811368" w:rsidRPr="00581160" w:rsidRDefault="0040494B" w:rsidP="00185C1F">
      <w:pPr>
        <w:pStyle w:val="Default"/>
        <w:ind w:firstLine="360"/>
        <w:jc w:val="both"/>
        <w:rPr>
          <w:color w:val="FF0000"/>
          <w:sz w:val="22"/>
          <w:szCs w:val="22"/>
        </w:rPr>
      </w:pPr>
      <w:r w:rsidRPr="00581160">
        <w:rPr>
          <w:b/>
          <w:bCs/>
          <w:color w:val="FF0000"/>
          <w:sz w:val="22"/>
          <w:szCs w:val="22"/>
        </w:rPr>
        <w:t xml:space="preserve">  </w:t>
      </w:r>
    </w:p>
    <w:p w14:paraId="12F28B79" w14:textId="27BBA6E6" w:rsidR="0040494B" w:rsidRPr="00581160" w:rsidRDefault="00B601CC" w:rsidP="00B44EDA">
      <w:pPr>
        <w:pStyle w:val="Default"/>
        <w:numPr>
          <w:ilvl w:val="0"/>
          <w:numId w:val="13"/>
        </w:numPr>
        <w:jc w:val="both"/>
        <w:rPr>
          <w:b/>
          <w:bCs/>
          <w:color w:val="auto"/>
          <w:sz w:val="22"/>
          <w:szCs w:val="22"/>
        </w:rPr>
      </w:pPr>
      <w:r w:rsidRPr="00581160">
        <w:rPr>
          <w:b/>
          <w:bCs/>
          <w:color w:val="auto"/>
          <w:sz w:val="22"/>
          <w:szCs w:val="22"/>
        </w:rPr>
        <w:t>Respondent</w:t>
      </w:r>
      <w:r w:rsidR="00012FDB" w:rsidRPr="00581160">
        <w:rPr>
          <w:b/>
          <w:bCs/>
          <w:color w:val="auto"/>
          <w:sz w:val="22"/>
          <w:szCs w:val="22"/>
        </w:rPr>
        <w:t xml:space="preserve"> </w:t>
      </w:r>
      <w:r w:rsidR="00174C36" w:rsidRPr="00581160">
        <w:rPr>
          <w:b/>
          <w:bCs/>
          <w:color w:val="auto"/>
          <w:sz w:val="22"/>
          <w:szCs w:val="22"/>
        </w:rPr>
        <w:t>Qualification</w:t>
      </w:r>
      <w:r w:rsidR="00012FDB" w:rsidRPr="00581160">
        <w:rPr>
          <w:b/>
          <w:bCs/>
          <w:color w:val="auto"/>
          <w:sz w:val="22"/>
          <w:szCs w:val="22"/>
        </w:rPr>
        <w:t xml:space="preserve"> </w:t>
      </w:r>
      <w:r w:rsidR="00820BB9" w:rsidRPr="00581160">
        <w:rPr>
          <w:b/>
          <w:bCs/>
          <w:color w:val="auto"/>
          <w:sz w:val="22"/>
          <w:szCs w:val="22"/>
        </w:rPr>
        <w:t>(</w:t>
      </w:r>
      <w:r w:rsidR="00F82941" w:rsidRPr="00581160">
        <w:rPr>
          <w:b/>
          <w:bCs/>
          <w:color w:val="auto"/>
          <w:sz w:val="22"/>
          <w:szCs w:val="22"/>
        </w:rPr>
        <w:t>3</w:t>
      </w:r>
      <w:r w:rsidR="0040494B" w:rsidRPr="00581160">
        <w:rPr>
          <w:b/>
          <w:bCs/>
          <w:color w:val="auto"/>
          <w:sz w:val="22"/>
          <w:szCs w:val="22"/>
        </w:rPr>
        <w:t>0 Points)</w:t>
      </w:r>
    </w:p>
    <w:p w14:paraId="53382CF1" w14:textId="49879179" w:rsidR="00820BB9" w:rsidRPr="00581160" w:rsidRDefault="00B601CC" w:rsidP="0040494B">
      <w:pPr>
        <w:pStyle w:val="Default"/>
        <w:ind w:left="900"/>
        <w:jc w:val="both"/>
        <w:rPr>
          <w:b/>
          <w:bCs/>
          <w:color w:val="auto"/>
          <w:sz w:val="22"/>
          <w:szCs w:val="22"/>
        </w:rPr>
      </w:pPr>
      <w:r w:rsidRPr="00581160">
        <w:rPr>
          <w:color w:val="auto"/>
          <w:sz w:val="22"/>
          <w:szCs w:val="22"/>
        </w:rPr>
        <w:t>Respondent</w:t>
      </w:r>
      <w:r w:rsidR="00820BB9" w:rsidRPr="00581160">
        <w:rPr>
          <w:color w:val="auto"/>
          <w:sz w:val="22"/>
          <w:szCs w:val="22"/>
        </w:rPr>
        <w:t xml:space="preserve"> with highest rating shall receive </w:t>
      </w:r>
      <w:r w:rsidR="00F82941" w:rsidRPr="00581160">
        <w:rPr>
          <w:color w:val="auto"/>
          <w:sz w:val="22"/>
          <w:szCs w:val="22"/>
        </w:rPr>
        <w:t>thirty</w:t>
      </w:r>
      <w:r w:rsidR="00820BB9" w:rsidRPr="00581160">
        <w:rPr>
          <w:color w:val="auto"/>
          <w:sz w:val="22"/>
          <w:szCs w:val="22"/>
        </w:rPr>
        <w:t xml:space="preserve"> (</w:t>
      </w:r>
      <w:r w:rsidR="00F82941" w:rsidRPr="00581160">
        <w:rPr>
          <w:color w:val="auto"/>
          <w:sz w:val="22"/>
          <w:szCs w:val="22"/>
        </w:rPr>
        <w:t>3</w:t>
      </w:r>
      <w:r w:rsidR="00820BB9" w:rsidRPr="00581160">
        <w:rPr>
          <w:color w:val="auto"/>
          <w:sz w:val="22"/>
          <w:szCs w:val="22"/>
        </w:rPr>
        <w:t>0) points. Points shall be assigned based on factors within this category, to include but are not limited to:</w:t>
      </w:r>
    </w:p>
    <w:p w14:paraId="2D20F14B" w14:textId="1E4F71C5" w:rsidR="00820BB9" w:rsidRPr="00581160" w:rsidRDefault="00820BB9" w:rsidP="00F6113E">
      <w:pPr>
        <w:pStyle w:val="Default"/>
        <w:ind w:left="720" w:hanging="360"/>
        <w:jc w:val="both"/>
        <w:rPr>
          <w:color w:val="auto"/>
          <w:sz w:val="22"/>
          <w:szCs w:val="22"/>
        </w:rPr>
      </w:pPr>
      <w:r w:rsidRPr="00581160">
        <w:rPr>
          <w:color w:val="auto"/>
          <w:sz w:val="22"/>
          <w:szCs w:val="22"/>
        </w:rPr>
        <w:t xml:space="preserve"> </w:t>
      </w:r>
    </w:p>
    <w:p w14:paraId="63D5989F" w14:textId="2B4E0219" w:rsidR="00820BB9" w:rsidRPr="00581160" w:rsidRDefault="00F82941" w:rsidP="00B44EDA">
      <w:pPr>
        <w:pStyle w:val="MyNormal"/>
        <w:numPr>
          <w:ilvl w:val="0"/>
          <w:numId w:val="5"/>
        </w:numPr>
        <w:rPr>
          <w:rFonts w:cs="Arial"/>
          <w:szCs w:val="22"/>
        </w:rPr>
      </w:pPr>
      <w:r w:rsidRPr="00581160">
        <w:rPr>
          <w:rFonts w:cs="Arial"/>
          <w:szCs w:val="22"/>
        </w:rPr>
        <w:t xml:space="preserve">Profile of organization </w:t>
      </w:r>
      <w:r w:rsidR="005714DA" w:rsidRPr="00581160">
        <w:rPr>
          <w:rFonts w:cs="Arial"/>
          <w:szCs w:val="22"/>
        </w:rPr>
        <w:t>(</w:t>
      </w:r>
      <w:r w:rsidR="00B601CC" w:rsidRPr="00581160">
        <w:rPr>
          <w:rFonts w:cs="Arial"/>
          <w:szCs w:val="22"/>
        </w:rPr>
        <w:t>Respondent O</w:t>
      </w:r>
      <w:r w:rsidR="005714DA" w:rsidRPr="00581160">
        <w:rPr>
          <w:rFonts w:cs="Arial"/>
          <w:szCs w:val="22"/>
        </w:rPr>
        <w:t>verview)</w:t>
      </w:r>
    </w:p>
    <w:p w14:paraId="291A500C" w14:textId="6EB7B0FB" w:rsidR="00405DEA" w:rsidRPr="00581160" w:rsidRDefault="00405DEA" w:rsidP="00B44EDA">
      <w:pPr>
        <w:pStyle w:val="MyNormal"/>
        <w:numPr>
          <w:ilvl w:val="0"/>
          <w:numId w:val="5"/>
        </w:numPr>
        <w:rPr>
          <w:rFonts w:cs="Arial"/>
          <w:szCs w:val="22"/>
        </w:rPr>
      </w:pPr>
      <w:r w:rsidRPr="00581160">
        <w:rPr>
          <w:rFonts w:cs="Arial"/>
          <w:szCs w:val="22"/>
        </w:rPr>
        <w:t>Number of years in business</w:t>
      </w:r>
    </w:p>
    <w:p w14:paraId="59831178" w14:textId="65BBC22A" w:rsidR="00405DEA" w:rsidRPr="00581160" w:rsidRDefault="005714DA" w:rsidP="00B44EDA">
      <w:pPr>
        <w:pStyle w:val="MyNormal"/>
        <w:numPr>
          <w:ilvl w:val="0"/>
          <w:numId w:val="5"/>
        </w:numPr>
        <w:rPr>
          <w:rFonts w:cs="Arial"/>
          <w:szCs w:val="22"/>
        </w:rPr>
      </w:pPr>
      <w:r w:rsidRPr="00581160">
        <w:rPr>
          <w:rFonts w:cs="Arial"/>
          <w:szCs w:val="22"/>
        </w:rPr>
        <w:t xml:space="preserve">Description of similar </w:t>
      </w:r>
      <w:r w:rsidR="00C92BD1" w:rsidRPr="00581160">
        <w:rPr>
          <w:rFonts w:cs="Arial"/>
          <w:szCs w:val="22"/>
        </w:rPr>
        <w:t>engagements</w:t>
      </w:r>
    </w:p>
    <w:p w14:paraId="144CE574" w14:textId="373C7A40" w:rsidR="00012FDB" w:rsidRPr="00581160" w:rsidRDefault="00405DEA" w:rsidP="00B44EDA">
      <w:pPr>
        <w:pStyle w:val="MyNormal"/>
        <w:numPr>
          <w:ilvl w:val="0"/>
          <w:numId w:val="5"/>
        </w:numPr>
        <w:rPr>
          <w:rFonts w:cs="Arial"/>
          <w:szCs w:val="22"/>
        </w:rPr>
      </w:pPr>
      <w:r w:rsidRPr="00581160">
        <w:rPr>
          <w:rFonts w:cs="Arial"/>
          <w:szCs w:val="22"/>
        </w:rPr>
        <w:t xml:space="preserve">Higher Education </w:t>
      </w:r>
      <w:r w:rsidR="00012FDB" w:rsidRPr="00581160">
        <w:rPr>
          <w:rFonts w:cs="Arial"/>
          <w:szCs w:val="22"/>
        </w:rPr>
        <w:t>References</w:t>
      </w:r>
    </w:p>
    <w:p w14:paraId="650B56E0" w14:textId="77777777" w:rsidR="00050B0B" w:rsidRPr="00581160" w:rsidRDefault="00050B0B" w:rsidP="00F6113E">
      <w:pPr>
        <w:pStyle w:val="Default"/>
        <w:ind w:left="720" w:hanging="360"/>
        <w:jc w:val="both"/>
        <w:rPr>
          <w:b/>
          <w:bCs/>
          <w:color w:val="auto"/>
          <w:sz w:val="22"/>
          <w:szCs w:val="22"/>
        </w:rPr>
      </w:pPr>
    </w:p>
    <w:p w14:paraId="069E343E" w14:textId="0930840F" w:rsidR="0040494B" w:rsidRPr="00581160" w:rsidRDefault="00811368" w:rsidP="00B44EDA">
      <w:pPr>
        <w:pStyle w:val="Default"/>
        <w:numPr>
          <w:ilvl w:val="0"/>
          <w:numId w:val="13"/>
        </w:numPr>
        <w:jc w:val="both"/>
        <w:rPr>
          <w:b/>
          <w:bCs/>
          <w:color w:val="auto"/>
          <w:sz w:val="22"/>
          <w:szCs w:val="22"/>
        </w:rPr>
      </w:pPr>
      <w:r w:rsidRPr="00581160">
        <w:rPr>
          <w:b/>
          <w:bCs/>
          <w:color w:val="auto"/>
          <w:sz w:val="22"/>
          <w:szCs w:val="22"/>
        </w:rPr>
        <w:t>Cost</w:t>
      </w:r>
      <w:r w:rsidR="00BB007C" w:rsidRPr="00581160">
        <w:rPr>
          <w:b/>
          <w:bCs/>
          <w:color w:val="auto"/>
          <w:sz w:val="22"/>
          <w:szCs w:val="22"/>
        </w:rPr>
        <w:t xml:space="preserve"> (3</w:t>
      </w:r>
      <w:r w:rsidR="0070014E" w:rsidRPr="00581160">
        <w:rPr>
          <w:b/>
          <w:bCs/>
          <w:color w:val="auto"/>
          <w:sz w:val="22"/>
          <w:szCs w:val="22"/>
        </w:rPr>
        <w:t>0 Points)</w:t>
      </w:r>
    </w:p>
    <w:p w14:paraId="3E636734" w14:textId="7B21301F" w:rsidR="0070014E" w:rsidRPr="00581160" w:rsidRDefault="0070014E" w:rsidP="0040494B">
      <w:pPr>
        <w:pStyle w:val="Default"/>
        <w:ind w:left="900"/>
        <w:jc w:val="both"/>
        <w:rPr>
          <w:b/>
          <w:bCs/>
          <w:color w:val="auto"/>
          <w:sz w:val="22"/>
          <w:szCs w:val="22"/>
        </w:rPr>
      </w:pPr>
      <w:r w:rsidRPr="00581160">
        <w:rPr>
          <w:color w:val="auto"/>
          <w:sz w:val="22"/>
          <w:szCs w:val="22"/>
        </w:rPr>
        <w:t xml:space="preserve">Points shall be assigned for the cost of the specific </w:t>
      </w:r>
      <w:r w:rsidR="00405DEA" w:rsidRPr="00581160">
        <w:rPr>
          <w:color w:val="auto"/>
          <w:sz w:val="22"/>
          <w:szCs w:val="22"/>
        </w:rPr>
        <w:t>c</w:t>
      </w:r>
      <w:r w:rsidR="001F611C" w:rsidRPr="00581160">
        <w:rPr>
          <w:color w:val="auto"/>
          <w:sz w:val="22"/>
          <w:szCs w:val="22"/>
        </w:rPr>
        <w:t>ate</w:t>
      </w:r>
      <w:r w:rsidR="00405DEA" w:rsidRPr="00581160">
        <w:rPr>
          <w:color w:val="auto"/>
          <w:sz w:val="22"/>
          <w:szCs w:val="22"/>
        </w:rPr>
        <w:t>gories</w:t>
      </w:r>
      <w:r w:rsidRPr="00581160">
        <w:rPr>
          <w:color w:val="auto"/>
          <w:sz w:val="22"/>
          <w:szCs w:val="22"/>
        </w:rPr>
        <w:t xml:space="preserve"> </w:t>
      </w:r>
      <w:r w:rsidR="00405DEA" w:rsidRPr="00581160">
        <w:rPr>
          <w:color w:val="auto"/>
          <w:sz w:val="22"/>
          <w:szCs w:val="22"/>
        </w:rPr>
        <w:t>of</w:t>
      </w:r>
      <w:r w:rsidRPr="00581160">
        <w:rPr>
          <w:color w:val="auto"/>
          <w:sz w:val="22"/>
          <w:szCs w:val="22"/>
        </w:rPr>
        <w:t xml:space="preserve"> services, which comprise the overall system, including annual maintenance cost, as follows:</w:t>
      </w:r>
    </w:p>
    <w:p w14:paraId="067B08D7" w14:textId="77777777" w:rsidR="0070014E" w:rsidRPr="00581160" w:rsidRDefault="0070014E" w:rsidP="00F6113E">
      <w:pPr>
        <w:pStyle w:val="Default"/>
        <w:ind w:left="720" w:hanging="360"/>
        <w:jc w:val="both"/>
        <w:rPr>
          <w:color w:val="auto"/>
          <w:sz w:val="22"/>
          <w:szCs w:val="22"/>
        </w:rPr>
      </w:pPr>
    </w:p>
    <w:p w14:paraId="390ED681" w14:textId="77777777" w:rsidR="0070014E" w:rsidRPr="00581160" w:rsidRDefault="0070014E" w:rsidP="00B44EDA">
      <w:pPr>
        <w:pStyle w:val="Default"/>
        <w:numPr>
          <w:ilvl w:val="0"/>
          <w:numId w:val="6"/>
        </w:numPr>
        <w:jc w:val="both"/>
        <w:rPr>
          <w:color w:val="auto"/>
          <w:sz w:val="22"/>
          <w:szCs w:val="22"/>
        </w:rPr>
      </w:pPr>
      <w:r w:rsidRPr="00581160">
        <w:rPr>
          <w:color w:val="auto"/>
          <w:sz w:val="22"/>
          <w:szCs w:val="22"/>
        </w:rPr>
        <w:t>Cost points will be assigned on the specific component basis as reflected on the Official Price Sheet, for comparison and evaluation purposes.</w:t>
      </w:r>
    </w:p>
    <w:p w14:paraId="0947E7C3" w14:textId="77777777" w:rsidR="0070014E" w:rsidRPr="00581160" w:rsidRDefault="0070014E" w:rsidP="00B44EDA">
      <w:pPr>
        <w:pStyle w:val="Default"/>
        <w:numPr>
          <w:ilvl w:val="0"/>
          <w:numId w:val="6"/>
        </w:numPr>
        <w:jc w:val="both"/>
        <w:rPr>
          <w:color w:val="auto"/>
          <w:sz w:val="22"/>
          <w:szCs w:val="22"/>
        </w:rPr>
      </w:pPr>
      <w:r w:rsidRPr="00581160">
        <w:rPr>
          <w:color w:val="auto"/>
          <w:sz w:val="22"/>
          <w:szCs w:val="22"/>
        </w:rPr>
        <w:t>The bid with the lowest estimated cost of the overall system will receive the maximum points possible for this section.</w:t>
      </w:r>
    </w:p>
    <w:p w14:paraId="2692CF9A" w14:textId="6DFD039E" w:rsidR="0070014E" w:rsidRPr="00581160" w:rsidRDefault="0070014E" w:rsidP="00B44EDA">
      <w:pPr>
        <w:pStyle w:val="Default"/>
        <w:numPr>
          <w:ilvl w:val="0"/>
          <w:numId w:val="6"/>
        </w:numPr>
        <w:jc w:val="both"/>
        <w:rPr>
          <w:b/>
          <w:bCs/>
          <w:color w:val="auto"/>
          <w:sz w:val="22"/>
          <w:szCs w:val="22"/>
        </w:rPr>
      </w:pPr>
      <w:r w:rsidRPr="00581160">
        <w:rPr>
          <w:color w:val="auto"/>
          <w:sz w:val="22"/>
          <w:szCs w:val="22"/>
        </w:rPr>
        <w:t>Remaining bids will receive points in accordance with the following formula:</w:t>
      </w:r>
    </w:p>
    <w:p w14:paraId="1E80C92C" w14:textId="77777777" w:rsidR="00FC1E8B" w:rsidRPr="00581160" w:rsidRDefault="00FC1E8B" w:rsidP="00FC1E8B">
      <w:pPr>
        <w:pStyle w:val="Default"/>
        <w:ind w:left="1449"/>
        <w:jc w:val="both"/>
        <w:rPr>
          <w:b/>
          <w:bCs/>
          <w:color w:val="auto"/>
          <w:sz w:val="22"/>
          <w:szCs w:val="22"/>
        </w:rPr>
      </w:pPr>
    </w:p>
    <w:p w14:paraId="6430CDBB" w14:textId="485CF75E" w:rsidR="0070014E" w:rsidRPr="00581160" w:rsidRDefault="0070014E" w:rsidP="00C676D5">
      <w:pPr>
        <w:pStyle w:val="Default"/>
        <w:ind w:left="1449"/>
        <w:jc w:val="both"/>
        <w:rPr>
          <w:b/>
          <w:bCs/>
          <w:color w:val="auto"/>
          <w:sz w:val="22"/>
          <w:szCs w:val="22"/>
        </w:rPr>
      </w:pPr>
      <w:r w:rsidRPr="00581160">
        <w:rPr>
          <w:b/>
          <w:bCs/>
          <w:color w:val="auto"/>
          <w:sz w:val="22"/>
          <w:szCs w:val="22"/>
        </w:rPr>
        <w:tab/>
      </w:r>
      <w:r w:rsidR="00811368" w:rsidRPr="00581160">
        <w:rPr>
          <w:b/>
          <w:bCs/>
          <w:color w:val="auto"/>
          <w:sz w:val="22"/>
          <w:szCs w:val="22"/>
        </w:rPr>
        <w:t>(a/</w:t>
      </w:r>
      <w:proofErr w:type="gramStart"/>
      <w:r w:rsidR="00811368" w:rsidRPr="00581160">
        <w:rPr>
          <w:b/>
          <w:bCs/>
          <w:color w:val="auto"/>
          <w:sz w:val="22"/>
          <w:szCs w:val="22"/>
        </w:rPr>
        <w:t>b)(</w:t>
      </w:r>
      <w:proofErr w:type="gramEnd"/>
      <w:r w:rsidR="00811368" w:rsidRPr="00581160">
        <w:rPr>
          <w:b/>
          <w:bCs/>
          <w:color w:val="auto"/>
          <w:sz w:val="22"/>
          <w:szCs w:val="22"/>
        </w:rPr>
        <w:t>c) = d</w:t>
      </w:r>
    </w:p>
    <w:p w14:paraId="3F51734C" w14:textId="77777777" w:rsidR="0070014E" w:rsidRPr="00581160" w:rsidRDefault="0070014E" w:rsidP="00F6113E">
      <w:pPr>
        <w:pStyle w:val="Default"/>
        <w:ind w:left="1449"/>
        <w:jc w:val="both"/>
        <w:rPr>
          <w:color w:val="auto"/>
          <w:sz w:val="22"/>
          <w:szCs w:val="22"/>
        </w:rPr>
      </w:pPr>
      <w:r w:rsidRPr="00581160">
        <w:rPr>
          <w:color w:val="auto"/>
          <w:sz w:val="22"/>
          <w:szCs w:val="22"/>
        </w:rPr>
        <w:tab/>
      </w:r>
      <w:r w:rsidR="00811368" w:rsidRPr="00581160">
        <w:rPr>
          <w:color w:val="auto"/>
          <w:sz w:val="22"/>
          <w:szCs w:val="22"/>
        </w:rPr>
        <w:t>a = lowest cost bid in dollars</w:t>
      </w:r>
    </w:p>
    <w:p w14:paraId="32C107D2" w14:textId="77777777" w:rsidR="0070014E" w:rsidRPr="00581160" w:rsidRDefault="0070014E" w:rsidP="00F6113E">
      <w:pPr>
        <w:pStyle w:val="Default"/>
        <w:ind w:left="1449"/>
        <w:jc w:val="both"/>
        <w:rPr>
          <w:color w:val="auto"/>
          <w:sz w:val="22"/>
          <w:szCs w:val="22"/>
        </w:rPr>
      </w:pPr>
      <w:r w:rsidRPr="00581160">
        <w:rPr>
          <w:color w:val="auto"/>
          <w:sz w:val="22"/>
          <w:szCs w:val="22"/>
        </w:rPr>
        <w:tab/>
      </w:r>
      <w:r w:rsidR="00811368" w:rsidRPr="00581160">
        <w:rPr>
          <w:color w:val="auto"/>
          <w:sz w:val="22"/>
          <w:szCs w:val="22"/>
        </w:rPr>
        <w:t>b = second (third, fourth, etc.) lowest cost bid</w:t>
      </w:r>
    </w:p>
    <w:p w14:paraId="3255DBA1" w14:textId="63529CDF" w:rsidR="0070014E" w:rsidRPr="00581160" w:rsidRDefault="0070014E" w:rsidP="00F6113E">
      <w:pPr>
        <w:pStyle w:val="Default"/>
        <w:ind w:left="1449"/>
        <w:jc w:val="both"/>
        <w:rPr>
          <w:color w:val="auto"/>
          <w:sz w:val="22"/>
          <w:szCs w:val="22"/>
        </w:rPr>
      </w:pPr>
      <w:r w:rsidRPr="00581160">
        <w:rPr>
          <w:color w:val="auto"/>
          <w:sz w:val="22"/>
          <w:szCs w:val="22"/>
        </w:rPr>
        <w:tab/>
      </w:r>
      <w:r w:rsidR="00811368" w:rsidRPr="00581160">
        <w:rPr>
          <w:color w:val="auto"/>
          <w:sz w:val="22"/>
          <w:szCs w:val="22"/>
        </w:rPr>
        <w:t>c = max</w:t>
      </w:r>
      <w:r w:rsidR="00BB007C" w:rsidRPr="00581160">
        <w:rPr>
          <w:color w:val="auto"/>
          <w:sz w:val="22"/>
          <w:szCs w:val="22"/>
        </w:rPr>
        <w:t>imum points for Cost category (3</w:t>
      </w:r>
      <w:r w:rsidR="00811368" w:rsidRPr="00581160">
        <w:rPr>
          <w:color w:val="auto"/>
          <w:sz w:val="22"/>
          <w:szCs w:val="22"/>
        </w:rPr>
        <w:t>0)</w:t>
      </w:r>
    </w:p>
    <w:p w14:paraId="22D78F40" w14:textId="77777777" w:rsidR="00811368" w:rsidRPr="00581160" w:rsidRDefault="0070014E" w:rsidP="00F6113E">
      <w:pPr>
        <w:pStyle w:val="Default"/>
        <w:ind w:left="1449"/>
        <w:jc w:val="both"/>
        <w:rPr>
          <w:color w:val="auto"/>
          <w:sz w:val="22"/>
          <w:szCs w:val="22"/>
        </w:rPr>
      </w:pPr>
      <w:r w:rsidRPr="00581160">
        <w:rPr>
          <w:color w:val="auto"/>
          <w:sz w:val="22"/>
          <w:szCs w:val="22"/>
        </w:rPr>
        <w:tab/>
      </w:r>
      <w:r w:rsidR="00811368" w:rsidRPr="00581160">
        <w:rPr>
          <w:color w:val="auto"/>
          <w:sz w:val="22"/>
          <w:szCs w:val="22"/>
        </w:rPr>
        <w:t>d = number of points allocated to bid</w:t>
      </w:r>
    </w:p>
    <w:p w14:paraId="4F9F4B86" w14:textId="759953ED" w:rsidR="00C064CD" w:rsidRPr="00581160" w:rsidRDefault="003039C6" w:rsidP="003039C6">
      <w:pPr>
        <w:tabs>
          <w:tab w:val="left" w:pos="540"/>
        </w:tabs>
        <w:spacing w:line="240" w:lineRule="auto"/>
        <w:ind w:left="540"/>
        <w:jc w:val="center"/>
        <w:rPr>
          <w:rFonts w:ascii="Arial" w:hAnsi="Arial" w:cs="Arial"/>
          <w:b/>
          <w:i/>
        </w:rPr>
      </w:pPr>
      <w:r w:rsidRPr="00581160">
        <w:rPr>
          <w:rFonts w:ascii="Arial" w:hAnsi="Arial" w:cs="Arial"/>
          <w:b/>
          <w:i/>
        </w:rPr>
        <w:t xml:space="preserve">Cost based on 640 hours of work during a </w:t>
      </w:r>
      <w:proofErr w:type="gramStart"/>
      <w:r w:rsidRPr="00581160">
        <w:rPr>
          <w:rFonts w:ascii="Arial" w:hAnsi="Arial" w:cs="Arial"/>
          <w:b/>
          <w:i/>
        </w:rPr>
        <w:t>16 week</w:t>
      </w:r>
      <w:proofErr w:type="gramEnd"/>
      <w:r w:rsidRPr="00581160">
        <w:rPr>
          <w:rFonts w:ascii="Arial" w:hAnsi="Arial" w:cs="Arial"/>
          <w:b/>
          <w:i/>
        </w:rPr>
        <w:t xml:space="preserve"> period.</w:t>
      </w:r>
    </w:p>
    <w:p w14:paraId="0EBF4281" w14:textId="3B3DDEF6" w:rsidR="000F01C0" w:rsidRPr="00581160" w:rsidRDefault="008D4548" w:rsidP="00B57514">
      <w:pPr>
        <w:tabs>
          <w:tab w:val="left" w:pos="540"/>
        </w:tabs>
        <w:spacing w:line="240" w:lineRule="auto"/>
        <w:ind w:left="540"/>
        <w:jc w:val="both"/>
        <w:rPr>
          <w:rFonts w:ascii="Arial" w:hAnsi="Arial" w:cs="Arial"/>
          <w:b/>
          <w:bCs/>
          <w:color w:val="000000"/>
        </w:rPr>
      </w:pPr>
      <w:r w:rsidRPr="00581160">
        <w:rPr>
          <w:rFonts w:ascii="Arial" w:hAnsi="Arial" w:cs="Arial"/>
        </w:rPr>
        <w:t xml:space="preserve">Failure of the Respondent to provide in his/her proposal any information requested in this </w:t>
      </w:r>
      <w:r w:rsidR="00481EB5" w:rsidRPr="00581160">
        <w:rPr>
          <w:rFonts w:ascii="Arial" w:hAnsi="Arial" w:cs="Arial"/>
        </w:rPr>
        <w:t xml:space="preserve">RFP </w:t>
      </w:r>
      <w:r w:rsidRPr="00581160">
        <w:rPr>
          <w:rFonts w:ascii="Arial" w:hAnsi="Arial" w:cs="Arial"/>
        </w:rPr>
        <w:t xml:space="preserve">may result in disqualification of his/her proposal and shall be the responsibility of the </w:t>
      </w:r>
      <w:r w:rsidR="00481EB5" w:rsidRPr="00581160">
        <w:rPr>
          <w:rFonts w:ascii="Arial" w:hAnsi="Arial" w:cs="Arial"/>
        </w:rPr>
        <w:t>r</w:t>
      </w:r>
      <w:r w:rsidRPr="00581160">
        <w:rPr>
          <w:rFonts w:ascii="Arial" w:hAnsi="Arial" w:cs="Arial"/>
        </w:rPr>
        <w:t>espondent.</w:t>
      </w:r>
    </w:p>
    <w:p w14:paraId="0A789872" w14:textId="77777777" w:rsidR="0043076E" w:rsidRPr="00581160" w:rsidRDefault="0043076E" w:rsidP="00847962">
      <w:pPr>
        <w:tabs>
          <w:tab w:val="left" w:pos="540"/>
        </w:tabs>
        <w:spacing w:line="240" w:lineRule="auto"/>
        <w:jc w:val="both"/>
        <w:rPr>
          <w:rFonts w:ascii="Arial" w:hAnsi="Arial" w:cs="Arial"/>
          <w:b/>
          <w:bCs/>
          <w:color w:val="000000"/>
        </w:rPr>
      </w:pPr>
    </w:p>
    <w:p w14:paraId="25020AB1" w14:textId="09EE38A0"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43076E">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195648" w:rsidRDefault="00CB1257" w:rsidP="00CB1257">
            <w:pPr>
              <w:spacing w:after="0" w:line="240" w:lineRule="auto"/>
              <w:rPr>
                <w:rFonts w:ascii="Arial" w:eastAsia="Times New Roman" w:hAnsi="Arial" w:cs="Arial"/>
                <w:b/>
                <w:bCs/>
                <w:color w:val="FF0000"/>
              </w:rPr>
            </w:pPr>
            <w:r w:rsidRPr="00C82375">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195648" w:rsidRDefault="00CB1257" w:rsidP="00CB1257">
            <w:pPr>
              <w:spacing w:after="0" w:line="240" w:lineRule="auto"/>
              <w:rPr>
                <w:rFonts w:ascii="Arial" w:eastAsia="Times New Roman" w:hAnsi="Arial" w:cs="Arial"/>
                <w:color w:val="FF0000"/>
              </w:rPr>
            </w:pPr>
            <w:r w:rsidRPr="00C82375">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5E67BE18" w:rsidR="00CB1257" w:rsidRPr="00195648" w:rsidRDefault="00CB1257" w:rsidP="00CB1257">
            <w:pPr>
              <w:spacing w:after="0" w:line="240" w:lineRule="auto"/>
              <w:rPr>
                <w:rFonts w:ascii="Arial" w:eastAsia="Times New Roman" w:hAnsi="Arial" w:cs="Arial"/>
                <w:color w:val="FF0000"/>
              </w:rPr>
            </w:pPr>
            <w:r w:rsidRPr="00C82375">
              <w:rPr>
                <w:rFonts w:ascii="Arial" w:eastAsia="Times New Roman" w:hAnsi="Arial" w:cs="Arial"/>
                <w:b/>
              </w:rPr>
              <w:t>Termination of Contract:</w:t>
            </w:r>
            <w:r w:rsidRPr="00C82375">
              <w:rPr>
                <w:rFonts w:ascii="Arial" w:eastAsia="Times New Roman" w:hAnsi="Arial" w:cs="Arial"/>
              </w:rPr>
              <w:t xml:space="preserve">  Reference section </w:t>
            </w:r>
            <w:r w:rsidR="00C82375" w:rsidRPr="00C82375">
              <w:rPr>
                <w:rFonts w:ascii="Arial" w:eastAsia="Times New Roman" w:hAnsi="Arial" w:cs="Arial"/>
              </w:rPr>
              <w:t>8</w:t>
            </w:r>
            <w:r w:rsidRPr="00C82375">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195648" w:rsidRDefault="00CB1257" w:rsidP="00CB1257">
            <w:pPr>
              <w:spacing w:after="0" w:line="240" w:lineRule="auto"/>
              <w:rPr>
                <w:rFonts w:ascii="Arial" w:eastAsia="Times New Roman" w:hAnsi="Arial" w:cs="Arial"/>
                <w:b/>
                <w:bCs/>
                <w:color w:val="FF0000"/>
              </w:rPr>
            </w:pPr>
            <w:r w:rsidRPr="00C82375">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195648" w:rsidRDefault="00CB1257" w:rsidP="00CB1257">
            <w:pPr>
              <w:spacing w:after="0" w:line="240" w:lineRule="auto"/>
              <w:rPr>
                <w:rFonts w:ascii="Arial" w:eastAsia="Times New Roman" w:hAnsi="Arial" w:cs="Arial"/>
                <w:color w:val="FF0000"/>
              </w:rPr>
            </w:pPr>
            <w:r w:rsidRPr="00C82375">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5D87AC2B" w:rsidR="00CB1257" w:rsidRPr="00195648" w:rsidRDefault="00CB1257" w:rsidP="00CB1257">
            <w:pPr>
              <w:spacing w:after="0" w:line="240" w:lineRule="auto"/>
              <w:rPr>
                <w:rFonts w:ascii="Arial" w:eastAsia="Times New Roman" w:hAnsi="Arial" w:cs="Arial"/>
                <w:color w:val="FF0000"/>
              </w:rPr>
            </w:pPr>
            <w:r w:rsidRPr="00C82375">
              <w:rPr>
                <w:rFonts w:ascii="Arial" w:eastAsia="Times New Roman" w:hAnsi="Arial" w:cs="Arial"/>
                <w:b/>
              </w:rPr>
              <w:t>Termination of Contract:</w:t>
            </w:r>
            <w:r w:rsidRPr="00C82375">
              <w:rPr>
                <w:rFonts w:ascii="Arial" w:eastAsia="Times New Roman" w:hAnsi="Arial" w:cs="Arial"/>
              </w:rPr>
              <w:t xml:space="preserve">  Reference section </w:t>
            </w:r>
            <w:r w:rsidR="00C82375" w:rsidRPr="00C82375">
              <w:rPr>
                <w:rFonts w:ascii="Arial" w:eastAsia="Times New Roman" w:hAnsi="Arial" w:cs="Arial"/>
              </w:rPr>
              <w:t>8</w:t>
            </w:r>
            <w:r w:rsidRPr="00C82375">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195648" w:rsidRDefault="00CB1257" w:rsidP="00900ACB">
            <w:pPr>
              <w:spacing w:after="0" w:line="240" w:lineRule="auto"/>
              <w:rPr>
                <w:rFonts w:ascii="Arial" w:eastAsia="Times New Roman" w:hAnsi="Arial" w:cs="Arial"/>
                <w:b/>
                <w:bCs/>
                <w:color w:val="FF0000"/>
              </w:rPr>
            </w:pPr>
            <w:r w:rsidRPr="00C82375">
              <w:rPr>
                <w:rFonts w:ascii="Arial" w:eastAsia="Times New Roman" w:hAnsi="Arial" w:cs="Arial"/>
                <w:bCs/>
              </w:rPr>
              <w:t>Specifications, Goals and Deliverables</w:t>
            </w:r>
          </w:p>
        </w:tc>
        <w:tc>
          <w:tcPr>
            <w:tcW w:w="2250" w:type="dxa"/>
            <w:shd w:val="clear" w:color="000000" w:fill="F2F2F2"/>
            <w:vAlign w:val="center"/>
            <w:hideMark/>
          </w:tcPr>
          <w:p w14:paraId="22413D59" w14:textId="4E45284C" w:rsidR="00900ACB" w:rsidRPr="00195648" w:rsidRDefault="00900ACB" w:rsidP="00F43E3E">
            <w:pPr>
              <w:spacing w:after="0" w:line="240" w:lineRule="auto"/>
              <w:rPr>
                <w:rFonts w:ascii="Arial" w:eastAsia="Times New Roman" w:hAnsi="Arial" w:cs="Arial"/>
                <w:color w:val="FF0000"/>
              </w:rPr>
            </w:pPr>
            <w:r w:rsidRPr="00C82375">
              <w:rPr>
                <w:rFonts w:ascii="Arial" w:eastAsia="Times New Roman" w:hAnsi="Arial" w:cs="Arial"/>
              </w:rPr>
              <w:t xml:space="preserve">Reference section </w:t>
            </w:r>
            <w:r w:rsidR="00C82375" w:rsidRPr="00C82375">
              <w:rPr>
                <w:rFonts w:ascii="Arial" w:eastAsia="Times New Roman" w:hAnsi="Arial" w:cs="Arial"/>
              </w:rPr>
              <w:t>14</w:t>
            </w:r>
            <w:r w:rsidRPr="00C82375">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3B299286" w:rsidR="00900ACB" w:rsidRPr="00195648" w:rsidRDefault="00900ACB" w:rsidP="00900ACB">
            <w:pPr>
              <w:spacing w:after="0" w:line="240" w:lineRule="auto"/>
              <w:rPr>
                <w:rFonts w:ascii="Arial" w:eastAsia="Times New Roman" w:hAnsi="Arial" w:cs="Arial"/>
                <w:color w:val="FF0000"/>
              </w:rPr>
            </w:pPr>
            <w:r w:rsidRPr="00C82375">
              <w:rPr>
                <w:rFonts w:ascii="Arial" w:eastAsia="Times New Roman" w:hAnsi="Arial" w:cs="Arial"/>
                <w:b/>
              </w:rPr>
              <w:t>Termination of Contract:</w:t>
            </w:r>
            <w:r w:rsidRPr="00C82375">
              <w:rPr>
                <w:rFonts w:ascii="Arial" w:eastAsia="Times New Roman" w:hAnsi="Arial" w:cs="Arial"/>
              </w:rPr>
              <w:t xml:space="preserve">  Reference section </w:t>
            </w:r>
            <w:r w:rsidR="00C82375" w:rsidRPr="00C82375">
              <w:rPr>
                <w:rFonts w:ascii="Arial" w:eastAsia="Times New Roman" w:hAnsi="Arial" w:cs="Arial"/>
              </w:rPr>
              <w:t>8</w:t>
            </w:r>
            <w:r w:rsidRPr="00C82375">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5" w:name="_Toc189904353"/>
      <w:r w:rsidRPr="00E4748A">
        <w:rPr>
          <w:rFonts w:ascii="Arial" w:hAnsi="Arial" w:cs="Arial"/>
          <w:b/>
          <w:sz w:val="32"/>
          <w:szCs w:val="32"/>
          <w:lang w:val="da-DK"/>
        </w:rPr>
        <w:br w:type="page"/>
      </w:r>
    </w:p>
    <w:bookmarkEnd w:id="15"/>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C82375">
        <w:rPr>
          <w:rFonts w:cs="Arial"/>
          <w:b/>
        </w:rPr>
        <w:t xml:space="preserve">Section </w:t>
      </w:r>
      <w:r w:rsidR="00ED5A58" w:rsidRPr="00C82375">
        <w:rPr>
          <w:rFonts w:cs="Arial"/>
          <w:b/>
        </w:rPr>
        <w:t>4</w:t>
      </w:r>
      <w:r w:rsidRPr="00C82375">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6"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6"/>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Default="001653C0" w:rsidP="006F6209">
      <w:pPr>
        <w:pStyle w:val="MyNormal"/>
        <w:jc w:val="left"/>
        <w:rPr>
          <w:rFonts w:cs="Arial"/>
          <w:b/>
        </w:rPr>
      </w:pPr>
      <w:r w:rsidRPr="000E13BF">
        <w:rPr>
          <w:rFonts w:cs="Arial"/>
          <w:b/>
        </w:rPr>
        <w:t xml:space="preserve">Reference </w:t>
      </w:r>
      <w:r w:rsidRPr="002F017A">
        <w:rPr>
          <w:rFonts w:cs="Arial"/>
          <w:b/>
        </w:rPr>
        <w:t xml:space="preserve">Section </w:t>
      </w:r>
      <w:r w:rsidR="00ED5A58" w:rsidRPr="002F017A">
        <w:rPr>
          <w:rFonts w:cs="Arial"/>
          <w:b/>
        </w:rPr>
        <w:t>3</w:t>
      </w:r>
      <w:r w:rsidRPr="002F017A">
        <w:rPr>
          <w:rFonts w:cs="Arial"/>
          <w:b/>
        </w:rPr>
        <w:t>-Costs</w:t>
      </w:r>
      <w:r w:rsidR="006A1534" w:rsidRPr="002F017A">
        <w:rPr>
          <w:rFonts w:cs="Arial"/>
          <w:b/>
        </w:rPr>
        <w:t xml:space="preserve"> / Pricing</w:t>
      </w:r>
      <w:r w:rsidRPr="002F017A">
        <w:rPr>
          <w:rFonts w:cs="Arial"/>
        </w:rPr>
        <w:t xml:space="preserve"> f</w:t>
      </w:r>
      <w:r w:rsidRPr="00C4431B">
        <w:rPr>
          <w:rFonts w:cs="Arial"/>
        </w:rPr>
        <w:t xml:space="preserve">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Pricing must be valid for</w:t>
      </w:r>
      <w:r w:rsidRPr="002F017A">
        <w:rPr>
          <w:rFonts w:cs="Arial"/>
          <w:b/>
        </w:rPr>
        <w:t xml:space="preserve"> </w:t>
      </w:r>
      <w:r w:rsidR="00437951" w:rsidRPr="002F017A">
        <w:rPr>
          <w:rFonts w:cs="Arial"/>
          <w:b/>
        </w:rPr>
        <w:t>one hundred twenty (</w:t>
      </w:r>
      <w:r w:rsidR="00E936D6" w:rsidRPr="002F017A">
        <w:rPr>
          <w:rFonts w:cs="Arial"/>
          <w:b/>
        </w:rPr>
        <w:t>120</w:t>
      </w:r>
      <w:r w:rsidR="00437951" w:rsidRPr="002F017A">
        <w:rPr>
          <w:rFonts w:cs="Arial"/>
          <w:b/>
        </w:rPr>
        <w:t>)</w:t>
      </w:r>
      <w:r w:rsidRPr="002F017A">
        <w:rPr>
          <w:rFonts w:cs="Arial"/>
          <w:b/>
        </w:rPr>
        <w:t xml:space="preserve"> </w:t>
      </w:r>
      <w:r w:rsidRPr="00E936D6">
        <w:rPr>
          <w:rFonts w:cs="Arial"/>
          <w:b/>
        </w:rPr>
        <w:t>days</w:t>
      </w:r>
      <w:r w:rsidRPr="00E4748A">
        <w:rPr>
          <w:rFonts w:cs="Arial"/>
          <w:b/>
          <w:color w:val="FF0000"/>
        </w:rPr>
        <w:t xml:space="preserve"> </w:t>
      </w:r>
      <w:r w:rsidRPr="00E4748A">
        <w:rPr>
          <w:rFonts w:cs="Arial"/>
          <w:b/>
        </w:rPr>
        <w:t xml:space="preserve">following the bid </w:t>
      </w:r>
      <w:r w:rsidR="00325F3F">
        <w:rPr>
          <w:rFonts w:cs="Arial"/>
          <w:b/>
        </w:rPr>
        <w:t>Proposal</w:t>
      </w:r>
      <w:r w:rsidRPr="00E4748A">
        <w:rPr>
          <w:rFonts w:cs="Arial"/>
          <w:b/>
        </w:rPr>
        <w:t xml:space="preserve"> due date and time.</w:t>
      </w:r>
    </w:p>
    <w:p w14:paraId="172E5EBA" w14:textId="77777777" w:rsidR="006F6209" w:rsidRDefault="006F6209" w:rsidP="006F6209">
      <w:pPr>
        <w:pStyle w:val="MyNormal"/>
        <w:jc w:val="left"/>
        <w:rPr>
          <w:rFonts w:cs="Arial"/>
          <w:b/>
        </w:rPr>
      </w:pPr>
    </w:p>
    <w:p w14:paraId="00693A22" w14:textId="270F9A0F" w:rsidR="00903932"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2A2DD8DD" w14:textId="77777777" w:rsidR="00903932" w:rsidRDefault="00903932" w:rsidP="006F6209">
      <w:pPr>
        <w:pStyle w:val="MyNormal"/>
        <w:jc w:val="left"/>
        <w:rPr>
          <w:rFonts w:cs="Arial"/>
        </w:rPr>
      </w:pPr>
    </w:p>
    <w:p w14:paraId="48063AF0" w14:textId="3B0ED9E2" w:rsidR="00787522" w:rsidRPr="0064124F" w:rsidRDefault="00903932" w:rsidP="00E20F1F">
      <w:pPr>
        <w:pStyle w:val="MyNormal"/>
        <w:jc w:val="left"/>
        <w:rPr>
          <w:rFonts w:cs="Arial"/>
          <w:b/>
        </w:rPr>
      </w:pPr>
      <w:r w:rsidRPr="0064124F">
        <w:rPr>
          <w:rFonts w:cs="Arial"/>
          <w:b/>
        </w:rPr>
        <w:t>BASE THE FOLLOWING PRICE SHEET ON ONE TEMPORARY LABORER WORKING 40 HOURS PER WEEK FOR 16 WEEKS.</w:t>
      </w:r>
    </w:p>
    <w:p w14:paraId="43C97590" w14:textId="7403B65D" w:rsidR="00903932" w:rsidRDefault="00903932" w:rsidP="006F6209">
      <w:pPr>
        <w:pStyle w:val="MyNormal"/>
        <w:jc w:val="left"/>
        <w:rPr>
          <w:rFonts w:cs="Arial"/>
        </w:rPr>
      </w:pPr>
    </w:p>
    <w:p w14:paraId="5EE6C38D" w14:textId="1AB17201" w:rsidR="00903932" w:rsidRDefault="00903932" w:rsidP="006F6209">
      <w:pPr>
        <w:pStyle w:val="MyNormal"/>
        <w:jc w:val="left"/>
        <w:rPr>
          <w:rFonts w:cs="Arial"/>
        </w:rPr>
      </w:pPr>
      <w:r>
        <w:rPr>
          <w:rFonts w:cs="Arial"/>
        </w:rPr>
        <w:t xml:space="preserve">FEE PERCENTAGE __________% </w:t>
      </w:r>
      <w:r w:rsidR="00E20F1F">
        <w:rPr>
          <w:rFonts w:cs="Arial"/>
        </w:rPr>
        <w:t>for recruiting employees</w:t>
      </w:r>
    </w:p>
    <w:p w14:paraId="246F5B38" w14:textId="77777777" w:rsidR="00E20F1F" w:rsidRDefault="00E20F1F" w:rsidP="006F6209">
      <w:pPr>
        <w:pStyle w:val="MyNormal"/>
        <w:jc w:val="left"/>
        <w:rPr>
          <w:rFonts w:cs="Arial"/>
        </w:rPr>
      </w:pPr>
    </w:p>
    <w:p w14:paraId="527CDAD0" w14:textId="4AFDEFA7" w:rsidR="00E20F1F" w:rsidRDefault="00E20F1F" w:rsidP="006F6209">
      <w:pPr>
        <w:pStyle w:val="MyNormal"/>
        <w:jc w:val="left"/>
        <w:rPr>
          <w:rFonts w:cs="Arial"/>
        </w:rPr>
      </w:pPr>
      <w:r>
        <w:rPr>
          <w:rFonts w:cs="Arial"/>
        </w:rPr>
        <w:t>FEE PERCENTAGE __________% for emergency staff of pre-background checked employees</w:t>
      </w:r>
    </w:p>
    <w:p w14:paraId="3785EA24" w14:textId="77777777" w:rsidR="00E20F1F" w:rsidRDefault="00E20F1F" w:rsidP="006F6209">
      <w:pPr>
        <w:pStyle w:val="MyNormal"/>
        <w:jc w:val="left"/>
        <w:rPr>
          <w:rFonts w:cs="Arial"/>
        </w:rPr>
      </w:pPr>
    </w:p>
    <w:p w14:paraId="46B35E22" w14:textId="5F64B5BB" w:rsidR="00903932" w:rsidRDefault="00903932" w:rsidP="006F6209">
      <w:pPr>
        <w:pStyle w:val="MyNormal"/>
        <w:jc w:val="left"/>
        <w:rPr>
          <w:rFonts w:cs="Arial"/>
        </w:rPr>
      </w:pPr>
    </w:p>
    <w:p w14:paraId="3675D01B" w14:textId="1239243B" w:rsidR="00903932" w:rsidRPr="00581160" w:rsidRDefault="00903932" w:rsidP="00903932">
      <w:pPr>
        <w:pStyle w:val="MyNormal"/>
        <w:tabs>
          <w:tab w:val="clear" w:pos="2160"/>
          <w:tab w:val="left" w:pos="1800"/>
        </w:tabs>
        <w:rPr>
          <w:rFonts w:cs="Arial"/>
          <w:szCs w:val="22"/>
        </w:rPr>
      </w:pPr>
      <w:r w:rsidRPr="00581160">
        <w:rPr>
          <w:rFonts w:cs="Arial"/>
          <w:szCs w:val="22"/>
        </w:rPr>
        <w:t>The temporary staffing agency will not be paid for any time worked by any recruited employee after ________days**</w:t>
      </w:r>
      <w:r w:rsidRPr="00581160">
        <w:rPr>
          <w:rFonts w:cs="Arial"/>
          <w:b/>
          <w:szCs w:val="22"/>
        </w:rPr>
        <w:t xml:space="preserve"> </w:t>
      </w:r>
      <w:r w:rsidRPr="00581160">
        <w:rPr>
          <w:rFonts w:cs="Arial"/>
          <w:szCs w:val="22"/>
        </w:rPr>
        <w:t xml:space="preserve">has passed since the assignment began. This count will reset if the temporary staffing agency is responsible for the recruitment of the same employee </w:t>
      </w:r>
      <w:proofErr w:type="gramStart"/>
      <w:r w:rsidRPr="00581160">
        <w:rPr>
          <w:rFonts w:cs="Arial"/>
          <w:szCs w:val="22"/>
        </w:rPr>
        <w:t>at a later date</w:t>
      </w:r>
      <w:proofErr w:type="gramEnd"/>
      <w:r w:rsidRPr="00581160">
        <w:rPr>
          <w:rFonts w:cs="Arial"/>
          <w:szCs w:val="22"/>
        </w:rPr>
        <w:t xml:space="preserve"> for a different assignment. </w:t>
      </w:r>
    </w:p>
    <w:tbl>
      <w:tblPr>
        <w:tblW w:w="5174" w:type="pct"/>
        <w:tblInd w:w="90" w:type="dxa"/>
        <w:tblLayout w:type="fixed"/>
        <w:tblLook w:val="04A0" w:firstRow="1" w:lastRow="0" w:firstColumn="1" w:lastColumn="0" w:noHBand="0" w:noVBand="1"/>
      </w:tblPr>
      <w:tblGrid>
        <w:gridCol w:w="1621"/>
        <w:gridCol w:w="2608"/>
        <w:gridCol w:w="2164"/>
        <w:gridCol w:w="2159"/>
        <w:gridCol w:w="2358"/>
        <w:gridCol w:w="266"/>
      </w:tblGrid>
      <w:tr w:rsidR="00450A2D" w:rsidRPr="00E4748A" w14:paraId="0C65F7B2" w14:textId="77777777" w:rsidTr="00903932">
        <w:trPr>
          <w:trHeight w:val="391"/>
        </w:trPr>
        <w:tc>
          <w:tcPr>
            <w:tcW w:w="4881" w:type="pct"/>
            <w:gridSpan w:val="5"/>
            <w:noWrap/>
            <w:vAlign w:val="bottom"/>
            <w:hideMark/>
          </w:tcPr>
          <w:p w14:paraId="42518658" w14:textId="77777777" w:rsidR="00450A2D" w:rsidRPr="00E4748A" w:rsidRDefault="00450A2D" w:rsidP="00CA27C1">
            <w:pPr>
              <w:rPr>
                <w:color w:val="FF0000"/>
              </w:rPr>
            </w:pPr>
          </w:p>
        </w:tc>
        <w:tc>
          <w:tcPr>
            <w:tcW w:w="119" w:type="pct"/>
            <w:noWrap/>
            <w:vAlign w:val="bottom"/>
            <w:hideMark/>
          </w:tcPr>
          <w:p w14:paraId="4C9BB470" w14:textId="77777777" w:rsidR="00450A2D" w:rsidRPr="00E4748A" w:rsidRDefault="00450A2D" w:rsidP="00CA27C1">
            <w:pPr>
              <w:rPr>
                <w:color w:val="FF0000"/>
              </w:rPr>
            </w:pPr>
          </w:p>
        </w:tc>
      </w:tr>
      <w:tr w:rsidR="00450A2D" w:rsidRPr="00E4748A" w14:paraId="1CF90A99" w14:textId="77777777" w:rsidTr="0064124F">
        <w:trPr>
          <w:trHeight w:val="797"/>
        </w:trPr>
        <w:tc>
          <w:tcPr>
            <w:tcW w:w="725" w:type="pct"/>
            <w:noWrap/>
            <w:vAlign w:val="bottom"/>
            <w:hideMark/>
          </w:tcPr>
          <w:p w14:paraId="3EDC1452" w14:textId="77777777" w:rsidR="00450A2D" w:rsidRPr="002F017A" w:rsidRDefault="00450A2D" w:rsidP="00CA27C1">
            <w:pPr>
              <w:jc w:val="center"/>
              <w:rPr>
                <w:rFonts w:ascii="Arial" w:hAnsi="Arial" w:cs="Arial"/>
                <w:b/>
                <w:bCs/>
                <w:i/>
                <w:iCs/>
                <w:sz w:val="28"/>
                <w:szCs w:val="28"/>
              </w:rPr>
            </w:pPr>
            <w:r w:rsidRPr="002F017A">
              <w:rPr>
                <w:rFonts w:ascii="Arial" w:hAnsi="Arial" w:cs="Arial"/>
                <w:b/>
                <w:bCs/>
                <w:i/>
                <w:iCs/>
                <w:sz w:val="28"/>
                <w:szCs w:val="28"/>
              </w:rPr>
              <w:t>ITEM</w:t>
            </w:r>
          </w:p>
        </w:tc>
        <w:tc>
          <w:tcPr>
            <w:tcW w:w="1167" w:type="pct"/>
            <w:noWrap/>
            <w:vAlign w:val="bottom"/>
            <w:hideMark/>
          </w:tcPr>
          <w:p w14:paraId="1C047185" w14:textId="77777777" w:rsidR="00450A2D" w:rsidRPr="002F017A" w:rsidRDefault="00450A2D" w:rsidP="00CA27C1">
            <w:pPr>
              <w:jc w:val="center"/>
              <w:rPr>
                <w:rFonts w:ascii="Arial" w:hAnsi="Arial" w:cs="Arial"/>
                <w:b/>
                <w:bCs/>
                <w:i/>
                <w:iCs/>
                <w:sz w:val="28"/>
                <w:szCs w:val="28"/>
              </w:rPr>
            </w:pPr>
            <w:r w:rsidRPr="002F017A">
              <w:rPr>
                <w:rFonts w:ascii="Arial" w:hAnsi="Arial" w:cs="Arial"/>
                <w:b/>
                <w:bCs/>
                <w:i/>
                <w:iCs/>
                <w:sz w:val="28"/>
                <w:szCs w:val="28"/>
              </w:rPr>
              <w:t>QTY</w:t>
            </w:r>
          </w:p>
        </w:tc>
        <w:tc>
          <w:tcPr>
            <w:tcW w:w="968" w:type="pct"/>
            <w:noWrap/>
            <w:vAlign w:val="bottom"/>
            <w:hideMark/>
          </w:tcPr>
          <w:p w14:paraId="7183CC16" w14:textId="77777777" w:rsidR="00450A2D" w:rsidRPr="002F017A" w:rsidRDefault="00450A2D" w:rsidP="00CA27C1">
            <w:pPr>
              <w:jc w:val="center"/>
              <w:rPr>
                <w:rFonts w:ascii="Arial" w:hAnsi="Arial" w:cs="Arial"/>
                <w:b/>
                <w:bCs/>
                <w:i/>
                <w:iCs/>
                <w:sz w:val="28"/>
                <w:szCs w:val="28"/>
              </w:rPr>
            </w:pPr>
            <w:r w:rsidRPr="002F017A">
              <w:rPr>
                <w:rFonts w:ascii="Arial" w:hAnsi="Arial" w:cs="Arial"/>
                <w:b/>
                <w:bCs/>
                <w:i/>
                <w:iCs/>
                <w:sz w:val="28"/>
                <w:szCs w:val="28"/>
              </w:rPr>
              <w:t>DESCRIPTION</w:t>
            </w:r>
          </w:p>
        </w:tc>
        <w:tc>
          <w:tcPr>
            <w:tcW w:w="966" w:type="pct"/>
            <w:noWrap/>
            <w:vAlign w:val="bottom"/>
            <w:hideMark/>
          </w:tcPr>
          <w:p w14:paraId="683960D9" w14:textId="77777777" w:rsidR="00450A2D" w:rsidRPr="002F017A" w:rsidRDefault="00450A2D" w:rsidP="00CA27C1">
            <w:pPr>
              <w:jc w:val="center"/>
              <w:rPr>
                <w:rFonts w:ascii="Arial" w:hAnsi="Arial" w:cs="Arial"/>
                <w:b/>
                <w:bCs/>
                <w:i/>
                <w:iCs/>
                <w:sz w:val="28"/>
                <w:szCs w:val="28"/>
              </w:rPr>
            </w:pPr>
            <w:r w:rsidRPr="002F017A">
              <w:rPr>
                <w:rFonts w:ascii="Arial" w:hAnsi="Arial" w:cs="Arial"/>
                <w:b/>
                <w:bCs/>
                <w:i/>
                <w:iCs/>
                <w:sz w:val="28"/>
                <w:szCs w:val="28"/>
              </w:rPr>
              <w:t>PRICE EACH</w:t>
            </w:r>
          </w:p>
        </w:tc>
        <w:tc>
          <w:tcPr>
            <w:tcW w:w="1055" w:type="pct"/>
            <w:noWrap/>
            <w:vAlign w:val="bottom"/>
            <w:hideMark/>
          </w:tcPr>
          <w:p w14:paraId="7C456495" w14:textId="77777777" w:rsidR="00450A2D" w:rsidRPr="002F017A" w:rsidRDefault="00450A2D" w:rsidP="00CA27C1">
            <w:pPr>
              <w:jc w:val="center"/>
              <w:rPr>
                <w:rFonts w:ascii="Arial" w:hAnsi="Arial" w:cs="Arial"/>
                <w:b/>
                <w:bCs/>
                <w:i/>
                <w:iCs/>
                <w:sz w:val="28"/>
                <w:szCs w:val="28"/>
              </w:rPr>
            </w:pPr>
            <w:r w:rsidRPr="002F017A">
              <w:rPr>
                <w:rFonts w:ascii="Arial" w:hAnsi="Arial" w:cs="Arial"/>
                <w:b/>
                <w:bCs/>
                <w:i/>
                <w:iCs/>
                <w:sz w:val="28"/>
                <w:szCs w:val="28"/>
              </w:rPr>
              <w:t>TOTAL</w:t>
            </w:r>
          </w:p>
        </w:tc>
        <w:tc>
          <w:tcPr>
            <w:tcW w:w="119" w:type="pct"/>
            <w:noWrap/>
            <w:vAlign w:val="bottom"/>
            <w:hideMark/>
          </w:tcPr>
          <w:p w14:paraId="0D309CB9" w14:textId="77777777" w:rsidR="00450A2D" w:rsidRPr="00E4748A" w:rsidRDefault="00450A2D" w:rsidP="00CA27C1">
            <w:pPr>
              <w:rPr>
                <w:color w:val="FF0000"/>
              </w:rPr>
            </w:pPr>
          </w:p>
        </w:tc>
      </w:tr>
      <w:tr w:rsidR="00450A2D" w:rsidRPr="00E4748A" w14:paraId="57FFF6F5" w14:textId="77777777" w:rsidTr="0064124F">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2F017A" w:rsidRDefault="00450A2D" w:rsidP="00CA27C1">
            <w:pPr>
              <w:jc w:val="center"/>
              <w:rPr>
                <w:rFonts w:ascii="Arial" w:hAnsi="Arial" w:cs="Arial"/>
                <w:sz w:val="24"/>
                <w:szCs w:val="24"/>
              </w:rPr>
            </w:pPr>
            <w:r w:rsidRPr="002F017A">
              <w:rPr>
                <w:rFonts w:ascii="Arial" w:hAnsi="Arial" w:cs="Arial"/>
                <w:sz w:val="24"/>
                <w:szCs w:val="24"/>
              </w:rPr>
              <w:t>1</w:t>
            </w:r>
          </w:p>
        </w:tc>
        <w:tc>
          <w:tcPr>
            <w:tcW w:w="1167" w:type="pct"/>
            <w:tcBorders>
              <w:top w:val="single" w:sz="8" w:space="0" w:color="auto"/>
              <w:left w:val="nil"/>
              <w:bottom w:val="single" w:sz="8" w:space="0" w:color="auto"/>
              <w:right w:val="single" w:sz="8" w:space="0" w:color="auto"/>
            </w:tcBorders>
            <w:noWrap/>
            <w:vAlign w:val="center"/>
            <w:hideMark/>
          </w:tcPr>
          <w:p w14:paraId="567D5DD5" w14:textId="4D996A3B" w:rsidR="00450A2D" w:rsidRPr="002F017A" w:rsidRDefault="0064124F" w:rsidP="00CA27C1">
            <w:pPr>
              <w:rPr>
                <w:rFonts w:ascii="Arial" w:hAnsi="Arial" w:cs="Arial"/>
                <w:sz w:val="24"/>
                <w:szCs w:val="24"/>
              </w:rPr>
            </w:pPr>
            <w:r w:rsidRPr="002F017A">
              <w:rPr>
                <w:rFonts w:ascii="Arial" w:hAnsi="Arial" w:cs="Arial"/>
                <w:sz w:val="24"/>
                <w:szCs w:val="24"/>
              </w:rPr>
              <w:t>ONE @ $10.00 per hour. 40 hours per week. 16 weeks. (640 HOURS).</w:t>
            </w:r>
          </w:p>
        </w:tc>
        <w:tc>
          <w:tcPr>
            <w:tcW w:w="968" w:type="pct"/>
            <w:tcBorders>
              <w:top w:val="single" w:sz="8" w:space="0" w:color="auto"/>
              <w:left w:val="nil"/>
              <w:bottom w:val="single" w:sz="8" w:space="0" w:color="auto"/>
              <w:right w:val="single" w:sz="8" w:space="0" w:color="auto"/>
            </w:tcBorders>
            <w:noWrap/>
            <w:vAlign w:val="center"/>
            <w:hideMark/>
          </w:tcPr>
          <w:p w14:paraId="228588E6" w14:textId="64D8780C" w:rsidR="00450A2D" w:rsidRPr="002F017A" w:rsidRDefault="00E20F1F" w:rsidP="00CA27C1">
            <w:pPr>
              <w:jc w:val="center"/>
              <w:rPr>
                <w:rFonts w:ascii="Arial" w:hAnsi="Arial" w:cs="Arial"/>
                <w:sz w:val="24"/>
                <w:szCs w:val="24"/>
              </w:rPr>
            </w:pPr>
            <w:r>
              <w:rPr>
                <w:rFonts w:ascii="Arial" w:hAnsi="Arial" w:cs="Arial"/>
                <w:sz w:val="24"/>
                <w:szCs w:val="24"/>
              </w:rPr>
              <w:t xml:space="preserve">Recruited </w:t>
            </w:r>
            <w:r w:rsidR="00903932" w:rsidRPr="002F017A">
              <w:rPr>
                <w:rFonts w:ascii="Arial" w:hAnsi="Arial" w:cs="Arial"/>
                <w:sz w:val="24"/>
                <w:szCs w:val="24"/>
              </w:rPr>
              <w:t>Temporary Labor</w:t>
            </w:r>
          </w:p>
        </w:tc>
        <w:tc>
          <w:tcPr>
            <w:tcW w:w="966" w:type="pct"/>
            <w:tcBorders>
              <w:top w:val="single" w:sz="8" w:space="0" w:color="auto"/>
              <w:left w:val="nil"/>
              <w:bottom w:val="single" w:sz="8" w:space="0" w:color="auto"/>
              <w:right w:val="single" w:sz="8" w:space="0" w:color="auto"/>
            </w:tcBorders>
            <w:noWrap/>
            <w:vAlign w:val="center"/>
            <w:hideMark/>
          </w:tcPr>
          <w:p w14:paraId="77E1B532" w14:textId="7A867776" w:rsidR="00450A2D" w:rsidRPr="002F017A" w:rsidRDefault="00903932" w:rsidP="00CA27C1">
            <w:pPr>
              <w:rPr>
                <w:rFonts w:ascii="Arial" w:hAnsi="Arial" w:cs="Arial"/>
                <w:sz w:val="24"/>
                <w:szCs w:val="24"/>
              </w:rPr>
            </w:pPr>
            <w:r w:rsidRPr="002F017A">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2F017A" w:rsidRDefault="00450A2D" w:rsidP="00CA27C1">
            <w:pPr>
              <w:rPr>
                <w:rFonts w:ascii="Arial" w:hAnsi="Arial" w:cs="Arial"/>
                <w:sz w:val="24"/>
                <w:szCs w:val="24"/>
              </w:rPr>
            </w:pPr>
            <w:r w:rsidRPr="002F017A">
              <w:rPr>
                <w:rFonts w:ascii="Arial" w:hAnsi="Arial" w:cs="Arial"/>
                <w:sz w:val="24"/>
                <w:szCs w:val="24"/>
              </w:rPr>
              <w:t>$</w:t>
            </w:r>
          </w:p>
        </w:tc>
        <w:tc>
          <w:tcPr>
            <w:tcW w:w="119" w:type="pct"/>
            <w:noWrap/>
            <w:vAlign w:val="bottom"/>
            <w:hideMark/>
          </w:tcPr>
          <w:p w14:paraId="47E28472" w14:textId="77777777" w:rsidR="00450A2D" w:rsidRPr="00E4748A" w:rsidRDefault="00450A2D" w:rsidP="00CA27C1">
            <w:pPr>
              <w:rPr>
                <w:color w:val="FF0000"/>
              </w:rPr>
            </w:pPr>
          </w:p>
        </w:tc>
      </w:tr>
      <w:tr w:rsidR="00903932" w:rsidRPr="00E4748A" w14:paraId="32F5D7B8" w14:textId="77777777" w:rsidTr="0064124F">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191260F8" w:rsidR="00903932" w:rsidRPr="002F017A" w:rsidRDefault="00903932" w:rsidP="00CA27C1">
            <w:pPr>
              <w:jc w:val="center"/>
              <w:rPr>
                <w:rFonts w:ascii="Arial" w:hAnsi="Arial" w:cs="Arial"/>
                <w:sz w:val="24"/>
                <w:szCs w:val="24"/>
              </w:rPr>
            </w:pPr>
            <w:r w:rsidRPr="002F017A">
              <w:rPr>
                <w:rFonts w:ascii="Arial" w:hAnsi="Arial" w:cs="Arial"/>
                <w:sz w:val="24"/>
                <w:szCs w:val="24"/>
              </w:rPr>
              <w:t>2</w:t>
            </w:r>
          </w:p>
        </w:tc>
        <w:tc>
          <w:tcPr>
            <w:tcW w:w="1167" w:type="pct"/>
            <w:tcBorders>
              <w:top w:val="nil"/>
              <w:left w:val="nil"/>
              <w:bottom w:val="single" w:sz="8" w:space="0" w:color="auto"/>
              <w:right w:val="single" w:sz="8" w:space="0" w:color="auto"/>
            </w:tcBorders>
            <w:noWrap/>
            <w:vAlign w:val="center"/>
            <w:hideMark/>
          </w:tcPr>
          <w:p w14:paraId="755AC127" w14:textId="430FBF3C" w:rsidR="00903932" w:rsidRPr="002F017A" w:rsidRDefault="00E20F1F" w:rsidP="00CA27C1">
            <w:pPr>
              <w:rPr>
                <w:rFonts w:ascii="Arial" w:hAnsi="Arial" w:cs="Arial"/>
                <w:sz w:val="24"/>
                <w:szCs w:val="24"/>
              </w:rPr>
            </w:pPr>
            <w:r>
              <w:rPr>
                <w:rFonts w:ascii="Arial" w:hAnsi="Arial" w:cs="Arial"/>
                <w:sz w:val="24"/>
                <w:szCs w:val="24"/>
              </w:rPr>
              <w:t>One @ $10.00 per hour for 80 hours</w:t>
            </w:r>
          </w:p>
        </w:tc>
        <w:tc>
          <w:tcPr>
            <w:tcW w:w="968" w:type="pct"/>
            <w:tcBorders>
              <w:top w:val="nil"/>
              <w:left w:val="nil"/>
              <w:bottom w:val="single" w:sz="8" w:space="0" w:color="auto"/>
              <w:right w:val="single" w:sz="8" w:space="0" w:color="auto"/>
            </w:tcBorders>
            <w:noWrap/>
            <w:vAlign w:val="center"/>
            <w:hideMark/>
          </w:tcPr>
          <w:p w14:paraId="35B0D933" w14:textId="130E61DF" w:rsidR="00903932" w:rsidRPr="002F017A" w:rsidRDefault="00E20F1F" w:rsidP="00CA27C1">
            <w:pPr>
              <w:jc w:val="center"/>
              <w:rPr>
                <w:rFonts w:ascii="Arial" w:hAnsi="Arial" w:cs="Arial"/>
                <w:sz w:val="24"/>
                <w:szCs w:val="24"/>
              </w:rPr>
            </w:pPr>
            <w:r>
              <w:rPr>
                <w:rFonts w:ascii="Arial" w:hAnsi="Arial" w:cs="Arial"/>
                <w:sz w:val="24"/>
                <w:szCs w:val="24"/>
              </w:rPr>
              <w:t>Emergency Staffing</w:t>
            </w:r>
          </w:p>
        </w:tc>
        <w:tc>
          <w:tcPr>
            <w:tcW w:w="966" w:type="pct"/>
            <w:tcBorders>
              <w:top w:val="nil"/>
              <w:left w:val="nil"/>
              <w:bottom w:val="single" w:sz="8" w:space="0" w:color="auto"/>
              <w:right w:val="single" w:sz="8" w:space="0" w:color="auto"/>
            </w:tcBorders>
            <w:noWrap/>
            <w:vAlign w:val="center"/>
            <w:hideMark/>
          </w:tcPr>
          <w:p w14:paraId="5C893FE2" w14:textId="3AC4148C" w:rsidR="00903932" w:rsidRPr="002F017A" w:rsidRDefault="00903932" w:rsidP="00CA27C1">
            <w:pPr>
              <w:rPr>
                <w:rFonts w:ascii="Arial" w:hAnsi="Arial" w:cs="Arial"/>
                <w:sz w:val="24"/>
                <w:szCs w:val="24"/>
              </w:rPr>
            </w:pPr>
            <w:r w:rsidRPr="002F017A">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4BEF7BBD" w:rsidR="00903932" w:rsidRPr="002F017A" w:rsidRDefault="00903932" w:rsidP="00CA27C1">
            <w:pPr>
              <w:rPr>
                <w:rFonts w:ascii="Arial" w:hAnsi="Arial" w:cs="Arial"/>
                <w:sz w:val="24"/>
                <w:szCs w:val="24"/>
              </w:rPr>
            </w:pPr>
            <w:r w:rsidRPr="002F017A">
              <w:rPr>
                <w:rFonts w:ascii="Arial" w:hAnsi="Arial" w:cs="Arial"/>
                <w:sz w:val="24"/>
                <w:szCs w:val="24"/>
              </w:rPr>
              <w:t>$</w:t>
            </w:r>
          </w:p>
        </w:tc>
        <w:tc>
          <w:tcPr>
            <w:tcW w:w="119" w:type="pct"/>
            <w:noWrap/>
            <w:vAlign w:val="bottom"/>
            <w:hideMark/>
          </w:tcPr>
          <w:p w14:paraId="69D1DC1B" w14:textId="77777777" w:rsidR="00903932" w:rsidRPr="00E4748A" w:rsidRDefault="00903932" w:rsidP="00CA27C1">
            <w:pPr>
              <w:rPr>
                <w:color w:val="FF0000"/>
              </w:rPr>
            </w:pPr>
          </w:p>
        </w:tc>
      </w:tr>
      <w:tr w:rsidR="00903932" w:rsidRPr="00E4748A" w14:paraId="0CC250CC" w14:textId="77777777" w:rsidTr="0064124F">
        <w:trPr>
          <w:trHeight w:val="344"/>
        </w:trPr>
        <w:tc>
          <w:tcPr>
            <w:tcW w:w="725" w:type="pct"/>
            <w:tcBorders>
              <w:top w:val="nil"/>
              <w:left w:val="single" w:sz="8" w:space="0" w:color="auto"/>
              <w:bottom w:val="single" w:sz="8" w:space="0" w:color="auto"/>
              <w:right w:val="single" w:sz="8" w:space="0" w:color="auto"/>
            </w:tcBorders>
            <w:noWrap/>
            <w:vAlign w:val="center"/>
            <w:hideMark/>
          </w:tcPr>
          <w:p w14:paraId="1C617481" w14:textId="7672C700" w:rsidR="00903932" w:rsidRPr="002F017A" w:rsidRDefault="00E20F1F" w:rsidP="00CA27C1">
            <w:pPr>
              <w:jc w:val="center"/>
              <w:rPr>
                <w:rFonts w:ascii="Arial" w:hAnsi="Arial" w:cs="Arial"/>
                <w:sz w:val="24"/>
                <w:szCs w:val="24"/>
              </w:rPr>
            </w:pPr>
            <w:r>
              <w:rPr>
                <w:rFonts w:ascii="Arial" w:hAnsi="Arial" w:cs="Arial"/>
                <w:sz w:val="24"/>
                <w:szCs w:val="24"/>
              </w:rPr>
              <w:t>3</w:t>
            </w:r>
          </w:p>
        </w:tc>
        <w:tc>
          <w:tcPr>
            <w:tcW w:w="1167" w:type="pct"/>
            <w:tcBorders>
              <w:top w:val="nil"/>
              <w:left w:val="nil"/>
              <w:bottom w:val="single" w:sz="8" w:space="0" w:color="auto"/>
              <w:right w:val="single" w:sz="8" w:space="0" w:color="auto"/>
            </w:tcBorders>
            <w:noWrap/>
            <w:vAlign w:val="center"/>
            <w:hideMark/>
          </w:tcPr>
          <w:p w14:paraId="61BF375A" w14:textId="6A128D2C" w:rsidR="00903932" w:rsidRPr="002F017A" w:rsidRDefault="00903932" w:rsidP="00CA27C1">
            <w:pPr>
              <w:rPr>
                <w:rFonts w:ascii="Arial" w:hAnsi="Arial" w:cs="Arial"/>
                <w:sz w:val="24"/>
                <w:szCs w:val="24"/>
              </w:rPr>
            </w:pPr>
            <w:r w:rsidRPr="002F017A">
              <w:rPr>
                <w:rFonts w:ascii="Arial" w:hAnsi="Arial" w:cs="Arial"/>
                <w:b/>
                <w:bCs/>
                <w:sz w:val="24"/>
                <w:szCs w:val="24"/>
              </w:rPr>
              <w:t> </w:t>
            </w:r>
          </w:p>
        </w:tc>
        <w:tc>
          <w:tcPr>
            <w:tcW w:w="968" w:type="pct"/>
            <w:tcBorders>
              <w:top w:val="nil"/>
              <w:left w:val="nil"/>
              <w:bottom w:val="single" w:sz="8" w:space="0" w:color="auto"/>
              <w:right w:val="single" w:sz="8" w:space="0" w:color="auto"/>
            </w:tcBorders>
            <w:noWrap/>
            <w:vAlign w:val="center"/>
            <w:hideMark/>
          </w:tcPr>
          <w:p w14:paraId="7FBB6443" w14:textId="27D07829" w:rsidR="00903932" w:rsidRPr="00E20F1F" w:rsidRDefault="00E20F1F" w:rsidP="00CA27C1">
            <w:pPr>
              <w:jc w:val="center"/>
              <w:rPr>
                <w:rFonts w:ascii="Arial" w:hAnsi="Arial" w:cs="Arial"/>
                <w:sz w:val="24"/>
                <w:szCs w:val="24"/>
              </w:rPr>
            </w:pPr>
            <w:r w:rsidRPr="00E20F1F">
              <w:rPr>
                <w:rFonts w:ascii="Arial" w:hAnsi="Arial" w:cs="Arial"/>
                <w:bCs/>
                <w:sz w:val="24"/>
                <w:szCs w:val="24"/>
              </w:rPr>
              <w:t>Other</w:t>
            </w:r>
            <w:r w:rsidR="00903932" w:rsidRPr="00E20F1F">
              <w:rPr>
                <w:rFonts w:ascii="Arial" w:hAnsi="Arial" w:cs="Arial"/>
                <w:bCs/>
                <w:sz w:val="24"/>
                <w:szCs w:val="24"/>
              </w:rPr>
              <w:t> </w:t>
            </w:r>
          </w:p>
        </w:tc>
        <w:tc>
          <w:tcPr>
            <w:tcW w:w="966" w:type="pct"/>
            <w:tcBorders>
              <w:top w:val="nil"/>
              <w:left w:val="nil"/>
              <w:bottom w:val="single" w:sz="8" w:space="0" w:color="auto"/>
              <w:right w:val="single" w:sz="8" w:space="0" w:color="auto"/>
            </w:tcBorders>
            <w:noWrap/>
            <w:vAlign w:val="center"/>
            <w:hideMark/>
          </w:tcPr>
          <w:p w14:paraId="5302661C" w14:textId="4B89E585" w:rsidR="00903932" w:rsidRPr="002F017A" w:rsidRDefault="00903932" w:rsidP="00CA27C1">
            <w:pPr>
              <w:rPr>
                <w:rFonts w:ascii="Arial" w:hAnsi="Arial" w:cs="Arial"/>
                <w:sz w:val="24"/>
                <w:szCs w:val="24"/>
              </w:rPr>
            </w:pPr>
            <w:r w:rsidRPr="002F017A">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14:paraId="1E141F1C" w14:textId="4C20E3C8" w:rsidR="00903932" w:rsidRPr="002F017A" w:rsidRDefault="00903932" w:rsidP="00CA27C1">
            <w:pPr>
              <w:rPr>
                <w:rFonts w:ascii="Arial" w:hAnsi="Arial" w:cs="Arial"/>
                <w:sz w:val="24"/>
                <w:szCs w:val="24"/>
              </w:rPr>
            </w:pPr>
            <w:r w:rsidRPr="002F017A">
              <w:rPr>
                <w:rFonts w:ascii="Arial" w:hAnsi="Arial" w:cs="Arial"/>
                <w:b/>
                <w:bCs/>
                <w:sz w:val="24"/>
                <w:szCs w:val="24"/>
              </w:rPr>
              <w:t>$</w:t>
            </w:r>
          </w:p>
        </w:tc>
        <w:tc>
          <w:tcPr>
            <w:tcW w:w="119" w:type="pct"/>
            <w:noWrap/>
            <w:vAlign w:val="bottom"/>
            <w:hideMark/>
          </w:tcPr>
          <w:p w14:paraId="04FA2DF9" w14:textId="77777777" w:rsidR="00903932" w:rsidRPr="00E4748A" w:rsidRDefault="00903932" w:rsidP="00CA27C1">
            <w:pPr>
              <w:rPr>
                <w:color w:val="FF0000"/>
              </w:rPr>
            </w:pPr>
          </w:p>
        </w:tc>
      </w:tr>
      <w:tr w:rsidR="00903932" w:rsidRPr="00E4748A" w14:paraId="1F24208C" w14:textId="77777777" w:rsidTr="0064124F">
        <w:trPr>
          <w:trHeight w:val="344"/>
        </w:trPr>
        <w:tc>
          <w:tcPr>
            <w:tcW w:w="725" w:type="pct"/>
            <w:tcBorders>
              <w:top w:val="nil"/>
              <w:left w:val="single" w:sz="8" w:space="0" w:color="auto"/>
              <w:bottom w:val="single" w:sz="8" w:space="0" w:color="auto"/>
              <w:right w:val="single" w:sz="8" w:space="0" w:color="auto"/>
            </w:tcBorders>
            <w:noWrap/>
            <w:vAlign w:val="center"/>
          </w:tcPr>
          <w:p w14:paraId="15A26373" w14:textId="713B4A52" w:rsidR="00903932" w:rsidRPr="00E4748A" w:rsidRDefault="00903932" w:rsidP="00CA27C1">
            <w:pPr>
              <w:jc w:val="center"/>
              <w:rPr>
                <w:rFonts w:ascii="Arial" w:hAnsi="Arial" w:cs="Arial"/>
                <w:color w:val="FF0000"/>
                <w:sz w:val="24"/>
                <w:szCs w:val="24"/>
              </w:rPr>
            </w:pPr>
          </w:p>
        </w:tc>
        <w:tc>
          <w:tcPr>
            <w:tcW w:w="1167" w:type="pct"/>
            <w:tcBorders>
              <w:top w:val="nil"/>
              <w:left w:val="nil"/>
              <w:bottom w:val="single" w:sz="8" w:space="0" w:color="auto"/>
              <w:right w:val="single" w:sz="8" w:space="0" w:color="auto"/>
            </w:tcBorders>
            <w:noWrap/>
            <w:vAlign w:val="center"/>
          </w:tcPr>
          <w:p w14:paraId="11CDF53E" w14:textId="52742FFF" w:rsidR="00903932" w:rsidRPr="00E4748A" w:rsidRDefault="00903932" w:rsidP="00CA27C1">
            <w:pPr>
              <w:rPr>
                <w:rFonts w:ascii="Arial" w:hAnsi="Arial" w:cs="Arial"/>
                <w:color w:val="FF0000"/>
                <w:sz w:val="24"/>
                <w:szCs w:val="24"/>
              </w:rPr>
            </w:pPr>
          </w:p>
        </w:tc>
        <w:tc>
          <w:tcPr>
            <w:tcW w:w="968" w:type="pct"/>
            <w:tcBorders>
              <w:top w:val="nil"/>
              <w:left w:val="nil"/>
              <w:bottom w:val="single" w:sz="8" w:space="0" w:color="auto"/>
              <w:right w:val="single" w:sz="8" w:space="0" w:color="auto"/>
            </w:tcBorders>
            <w:noWrap/>
            <w:vAlign w:val="center"/>
          </w:tcPr>
          <w:p w14:paraId="2546036C" w14:textId="2DF98B1A" w:rsidR="00903932" w:rsidRPr="00E4748A" w:rsidRDefault="00903932" w:rsidP="00CA27C1">
            <w:pPr>
              <w:jc w:val="center"/>
              <w:rPr>
                <w:rFonts w:ascii="Arial" w:hAnsi="Arial" w:cs="Arial"/>
                <w:color w:val="FF0000"/>
                <w:sz w:val="24"/>
                <w:szCs w:val="24"/>
              </w:rPr>
            </w:pPr>
          </w:p>
        </w:tc>
        <w:tc>
          <w:tcPr>
            <w:tcW w:w="966" w:type="pct"/>
            <w:tcBorders>
              <w:top w:val="nil"/>
              <w:left w:val="nil"/>
              <w:bottom w:val="single" w:sz="8" w:space="0" w:color="auto"/>
              <w:right w:val="single" w:sz="8" w:space="0" w:color="auto"/>
            </w:tcBorders>
            <w:noWrap/>
            <w:vAlign w:val="center"/>
          </w:tcPr>
          <w:p w14:paraId="09FE0D0C" w14:textId="22EF53F2" w:rsidR="00903932" w:rsidRPr="00E4748A" w:rsidRDefault="00903932" w:rsidP="00CA27C1">
            <w:pPr>
              <w:rPr>
                <w:rFonts w:ascii="Arial" w:hAnsi="Arial" w:cs="Arial"/>
                <w:color w:val="FF0000"/>
                <w:sz w:val="24"/>
                <w:szCs w:val="24"/>
              </w:rPr>
            </w:pPr>
          </w:p>
        </w:tc>
        <w:tc>
          <w:tcPr>
            <w:tcW w:w="1055" w:type="pct"/>
            <w:tcBorders>
              <w:top w:val="nil"/>
              <w:left w:val="nil"/>
              <w:bottom w:val="single" w:sz="8" w:space="0" w:color="auto"/>
              <w:right w:val="single" w:sz="8" w:space="0" w:color="auto"/>
            </w:tcBorders>
            <w:noWrap/>
            <w:vAlign w:val="center"/>
          </w:tcPr>
          <w:p w14:paraId="72472B6C" w14:textId="0E5D0E03" w:rsidR="00903932" w:rsidRPr="00E4748A" w:rsidRDefault="00903932" w:rsidP="00CA27C1">
            <w:pPr>
              <w:rPr>
                <w:rFonts w:ascii="Arial" w:hAnsi="Arial" w:cs="Arial"/>
                <w:color w:val="FF0000"/>
                <w:sz w:val="24"/>
                <w:szCs w:val="24"/>
              </w:rPr>
            </w:pPr>
          </w:p>
        </w:tc>
        <w:tc>
          <w:tcPr>
            <w:tcW w:w="119" w:type="pct"/>
            <w:noWrap/>
            <w:vAlign w:val="bottom"/>
            <w:hideMark/>
          </w:tcPr>
          <w:p w14:paraId="2F59B291" w14:textId="77777777" w:rsidR="00903932" w:rsidRPr="00E4748A" w:rsidRDefault="00903932" w:rsidP="00CA27C1">
            <w:pPr>
              <w:rPr>
                <w:color w:val="FF0000"/>
              </w:rPr>
            </w:pPr>
          </w:p>
        </w:tc>
      </w:tr>
      <w:tr w:rsidR="00903932" w:rsidRPr="00E4748A" w14:paraId="34B5D8FE" w14:textId="77777777" w:rsidTr="0064124F">
        <w:trPr>
          <w:trHeight w:val="344"/>
        </w:trPr>
        <w:tc>
          <w:tcPr>
            <w:tcW w:w="725" w:type="pct"/>
            <w:tcBorders>
              <w:top w:val="nil"/>
              <w:left w:val="single" w:sz="8" w:space="0" w:color="auto"/>
              <w:bottom w:val="single" w:sz="8" w:space="0" w:color="auto"/>
              <w:right w:val="single" w:sz="8" w:space="0" w:color="auto"/>
            </w:tcBorders>
            <w:noWrap/>
            <w:vAlign w:val="center"/>
          </w:tcPr>
          <w:p w14:paraId="4801535B" w14:textId="7B04F2BE" w:rsidR="00903932" w:rsidRPr="00E4748A" w:rsidRDefault="00903932" w:rsidP="00CA27C1">
            <w:pPr>
              <w:jc w:val="center"/>
              <w:rPr>
                <w:rFonts w:ascii="Arial" w:hAnsi="Arial" w:cs="Arial"/>
                <w:color w:val="FF0000"/>
                <w:sz w:val="24"/>
                <w:szCs w:val="24"/>
              </w:rPr>
            </w:pPr>
          </w:p>
        </w:tc>
        <w:tc>
          <w:tcPr>
            <w:tcW w:w="1167" w:type="pct"/>
            <w:tcBorders>
              <w:top w:val="nil"/>
              <w:left w:val="nil"/>
              <w:bottom w:val="single" w:sz="8" w:space="0" w:color="auto"/>
              <w:right w:val="single" w:sz="8" w:space="0" w:color="auto"/>
            </w:tcBorders>
            <w:noWrap/>
            <w:vAlign w:val="center"/>
          </w:tcPr>
          <w:p w14:paraId="75E7A23F" w14:textId="1D810E0E" w:rsidR="00903932" w:rsidRPr="00E4748A" w:rsidRDefault="00903932" w:rsidP="00CA27C1">
            <w:pPr>
              <w:rPr>
                <w:rFonts w:ascii="Arial" w:hAnsi="Arial" w:cs="Arial"/>
                <w:color w:val="FF0000"/>
                <w:sz w:val="24"/>
                <w:szCs w:val="24"/>
              </w:rPr>
            </w:pPr>
          </w:p>
        </w:tc>
        <w:tc>
          <w:tcPr>
            <w:tcW w:w="968" w:type="pct"/>
            <w:tcBorders>
              <w:top w:val="nil"/>
              <w:left w:val="nil"/>
              <w:bottom w:val="single" w:sz="8" w:space="0" w:color="auto"/>
              <w:right w:val="single" w:sz="8" w:space="0" w:color="auto"/>
            </w:tcBorders>
            <w:noWrap/>
            <w:vAlign w:val="center"/>
          </w:tcPr>
          <w:p w14:paraId="52484312" w14:textId="2EB26166" w:rsidR="00903932" w:rsidRPr="00E4748A" w:rsidRDefault="00903932" w:rsidP="00CA27C1">
            <w:pPr>
              <w:jc w:val="center"/>
              <w:rPr>
                <w:rFonts w:ascii="Arial" w:hAnsi="Arial" w:cs="Arial"/>
                <w:color w:val="FF0000"/>
                <w:sz w:val="24"/>
                <w:szCs w:val="24"/>
              </w:rPr>
            </w:pPr>
          </w:p>
        </w:tc>
        <w:tc>
          <w:tcPr>
            <w:tcW w:w="966" w:type="pct"/>
            <w:tcBorders>
              <w:top w:val="nil"/>
              <w:left w:val="nil"/>
              <w:bottom w:val="single" w:sz="8" w:space="0" w:color="auto"/>
              <w:right w:val="single" w:sz="8" w:space="0" w:color="auto"/>
            </w:tcBorders>
            <w:noWrap/>
            <w:vAlign w:val="center"/>
          </w:tcPr>
          <w:p w14:paraId="3941F0DE" w14:textId="6DA99333" w:rsidR="00903932" w:rsidRPr="00E4748A" w:rsidRDefault="00903932" w:rsidP="00CA27C1">
            <w:pPr>
              <w:rPr>
                <w:rFonts w:ascii="Arial" w:hAnsi="Arial" w:cs="Arial"/>
                <w:color w:val="FF0000"/>
                <w:sz w:val="24"/>
                <w:szCs w:val="24"/>
              </w:rPr>
            </w:pPr>
          </w:p>
        </w:tc>
        <w:tc>
          <w:tcPr>
            <w:tcW w:w="1055" w:type="pct"/>
            <w:tcBorders>
              <w:top w:val="nil"/>
              <w:left w:val="nil"/>
              <w:bottom w:val="single" w:sz="8" w:space="0" w:color="auto"/>
              <w:right w:val="single" w:sz="8" w:space="0" w:color="auto"/>
            </w:tcBorders>
            <w:noWrap/>
            <w:vAlign w:val="center"/>
          </w:tcPr>
          <w:p w14:paraId="31C23AA2" w14:textId="28AF71B2" w:rsidR="00903932" w:rsidRPr="00E4748A" w:rsidRDefault="00903932" w:rsidP="00CA27C1">
            <w:pPr>
              <w:rPr>
                <w:rFonts w:ascii="Arial" w:hAnsi="Arial" w:cs="Arial"/>
                <w:color w:val="FF0000"/>
                <w:sz w:val="24"/>
                <w:szCs w:val="24"/>
              </w:rPr>
            </w:pPr>
          </w:p>
        </w:tc>
        <w:tc>
          <w:tcPr>
            <w:tcW w:w="119" w:type="pct"/>
            <w:noWrap/>
            <w:vAlign w:val="bottom"/>
            <w:hideMark/>
          </w:tcPr>
          <w:p w14:paraId="0350255B" w14:textId="77777777" w:rsidR="00903932" w:rsidRPr="00E4748A" w:rsidRDefault="00903932" w:rsidP="00CA27C1">
            <w:pPr>
              <w:rPr>
                <w:color w:val="FF0000"/>
              </w:rPr>
            </w:pPr>
          </w:p>
        </w:tc>
      </w:tr>
      <w:tr w:rsidR="00903932" w:rsidRPr="00E4748A" w14:paraId="1ED37202" w14:textId="77777777" w:rsidTr="0064124F">
        <w:trPr>
          <w:trHeight w:val="344"/>
        </w:trPr>
        <w:tc>
          <w:tcPr>
            <w:tcW w:w="725" w:type="pct"/>
            <w:tcBorders>
              <w:top w:val="nil"/>
              <w:left w:val="single" w:sz="8" w:space="0" w:color="auto"/>
              <w:bottom w:val="single" w:sz="8" w:space="0" w:color="auto"/>
              <w:right w:val="single" w:sz="8" w:space="0" w:color="auto"/>
            </w:tcBorders>
            <w:noWrap/>
            <w:vAlign w:val="center"/>
          </w:tcPr>
          <w:p w14:paraId="3F526650" w14:textId="14BBC1E6" w:rsidR="00903932" w:rsidRPr="00E4748A" w:rsidRDefault="00903932" w:rsidP="00CA27C1">
            <w:pPr>
              <w:jc w:val="center"/>
              <w:rPr>
                <w:rFonts w:ascii="Arial" w:hAnsi="Arial" w:cs="Arial"/>
                <w:color w:val="FF0000"/>
                <w:sz w:val="24"/>
                <w:szCs w:val="24"/>
              </w:rPr>
            </w:pPr>
          </w:p>
        </w:tc>
        <w:tc>
          <w:tcPr>
            <w:tcW w:w="1167" w:type="pct"/>
            <w:tcBorders>
              <w:top w:val="nil"/>
              <w:left w:val="nil"/>
              <w:bottom w:val="single" w:sz="8" w:space="0" w:color="auto"/>
              <w:right w:val="single" w:sz="8" w:space="0" w:color="auto"/>
            </w:tcBorders>
            <w:noWrap/>
            <w:vAlign w:val="center"/>
          </w:tcPr>
          <w:p w14:paraId="572BD3F7" w14:textId="77777777" w:rsidR="00903932" w:rsidRPr="00E4748A" w:rsidRDefault="00903932" w:rsidP="00CA27C1">
            <w:pPr>
              <w:rPr>
                <w:rFonts w:ascii="Arial" w:hAnsi="Arial" w:cs="Arial"/>
                <w:color w:val="FF0000"/>
                <w:sz w:val="24"/>
                <w:szCs w:val="24"/>
              </w:rPr>
            </w:pPr>
          </w:p>
        </w:tc>
        <w:tc>
          <w:tcPr>
            <w:tcW w:w="968" w:type="pct"/>
            <w:tcBorders>
              <w:top w:val="nil"/>
              <w:left w:val="nil"/>
              <w:bottom w:val="single" w:sz="8" w:space="0" w:color="auto"/>
              <w:right w:val="single" w:sz="8" w:space="0" w:color="auto"/>
            </w:tcBorders>
            <w:noWrap/>
            <w:vAlign w:val="center"/>
          </w:tcPr>
          <w:p w14:paraId="476FA0D1" w14:textId="535F93F3" w:rsidR="00903932" w:rsidRPr="00E4748A" w:rsidRDefault="00903932" w:rsidP="00CA27C1">
            <w:pPr>
              <w:jc w:val="center"/>
              <w:rPr>
                <w:rFonts w:ascii="Arial" w:hAnsi="Arial" w:cs="Arial"/>
                <w:color w:val="FF0000"/>
                <w:sz w:val="24"/>
                <w:szCs w:val="24"/>
              </w:rPr>
            </w:pPr>
          </w:p>
        </w:tc>
        <w:tc>
          <w:tcPr>
            <w:tcW w:w="966" w:type="pct"/>
            <w:tcBorders>
              <w:top w:val="nil"/>
              <w:left w:val="nil"/>
              <w:bottom w:val="single" w:sz="8" w:space="0" w:color="auto"/>
              <w:right w:val="single" w:sz="8" w:space="0" w:color="auto"/>
            </w:tcBorders>
            <w:noWrap/>
            <w:vAlign w:val="center"/>
          </w:tcPr>
          <w:p w14:paraId="207955F5" w14:textId="6CC81878" w:rsidR="00903932" w:rsidRPr="00E4748A" w:rsidRDefault="00903932" w:rsidP="00CA27C1">
            <w:pPr>
              <w:rPr>
                <w:rFonts w:ascii="Arial" w:hAnsi="Arial" w:cs="Arial"/>
                <w:color w:val="FF0000"/>
                <w:sz w:val="24"/>
                <w:szCs w:val="24"/>
              </w:rPr>
            </w:pPr>
          </w:p>
        </w:tc>
        <w:tc>
          <w:tcPr>
            <w:tcW w:w="1055" w:type="pct"/>
            <w:tcBorders>
              <w:top w:val="nil"/>
              <w:left w:val="nil"/>
              <w:bottom w:val="single" w:sz="8" w:space="0" w:color="auto"/>
              <w:right w:val="single" w:sz="8" w:space="0" w:color="auto"/>
            </w:tcBorders>
            <w:noWrap/>
            <w:vAlign w:val="center"/>
          </w:tcPr>
          <w:p w14:paraId="69E35E49" w14:textId="07E1640E" w:rsidR="00903932" w:rsidRPr="00E4748A" w:rsidRDefault="00903932" w:rsidP="00CA27C1">
            <w:pPr>
              <w:rPr>
                <w:rFonts w:ascii="Arial" w:hAnsi="Arial" w:cs="Arial"/>
                <w:color w:val="FF0000"/>
                <w:sz w:val="24"/>
                <w:szCs w:val="24"/>
              </w:rPr>
            </w:pPr>
          </w:p>
        </w:tc>
        <w:tc>
          <w:tcPr>
            <w:tcW w:w="119" w:type="pct"/>
            <w:noWrap/>
            <w:vAlign w:val="bottom"/>
            <w:hideMark/>
          </w:tcPr>
          <w:p w14:paraId="52A4FEE5" w14:textId="77777777" w:rsidR="00903932" w:rsidRPr="00E4748A" w:rsidRDefault="00903932" w:rsidP="00CA27C1">
            <w:pPr>
              <w:rPr>
                <w:color w:val="FF0000"/>
              </w:rPr>
            </w:pPr>
          </w:p>
        </w:tc>
      </w:tr>
      <w:tr w:rsidR="00903932" w:rsidRPr="006200F9" w14:paraId="3CF5B310" w14:textId="77777777" w:rsidTr="0064124F">
        <w:trPr>
          <w:trHeight w:val="391"/>
        </w:trPr>
        <w:tc>
          <w:tcPr>
            <w:tcW w:w="725" w:type="pct"/>
            <w:tcBorders>
              <w:top w:val="nil"/>
              <w:left w:val="single" w:sz="8" w:space="0" w:color="auto"/>
              <w:bottom w:val="single" w:sz="8" w:space="0" w:color="auto"/>
              <w:right w:val="single" w:sz="8" w:space="0" w:color="auto"/>
            </w:tcBorders>
            <w:noWrap/>
            <w:vAlign w:val="center"/>
          </w:tcPr>
          <w:p w14:paraId="30C96FE6" w14:textId="4A0953A2" w:rsidR="00903932" w:rsidRPr="00E4748A" w:rsidRDefault="00903932" w:rsidP="00CA27C1">
            <w:pPr>
              <w:rPr>
                <w:rFonts w:ascii="Arial" w:hAnsi="Arial" w:cs="Arial"/>
                <w:b/>
                <w:bCs/>
                <w:i/>
                <w:iCs/>
                <w:color w:val="FF0000"/>
                <w:sz w:val="24"/>
                <w:szCs w:val="24"/>
              </w:rPr>
            </w:pPr>
          </w:p>
        </w:tc>
        <w:tc>
          <w:tcPr>
            <w:tcW w:w="1167" w:type="pct"/>
            <w:tcBorders>
              <w:top w:val="nil"/>
              <w:left w:val="nil"/>
              <w:bottom w:val="single" w:sz="8" w:space="0" w:color="auto"/>
              <w:right w:val="single" w:sz="8" w:space="0" w:color="auto"/>
            </w:tcBorders>
            <w:noWrap/>
            <w:vAlign w:val="center"/>
          </w:tcPr>
          <w:p w14:paraId="3AD694BC" w14:textId="3123EB5E" w:rsidR="00903932" w:rsidRPr="00E4748A" w:rsidRDefault="00903932" w:rsidP="00CA27C1">
            <w:pPr>
              <w:rPr>
                <w:rFonts w:ascii="Arial" w:hAnsi="Arial" w:cs="Arial"/>
                <w:b/>
                <w:bCs/>
                <w:color w:val="FF0000"/>
                <w:sz w:val="24"/>
                <w:szCs w:val="24"/>
              </w:rPr>
            </w:pPr>
          </w:p>
        </w:tc>
        <w:tc>
          <w:tcPr>
            <w:tcW w:w="968" w:type="pct"/>
            <w:tcBorders>
              <w:top w:val="nil"/>
              <w:left w:val="nil"/>
              <w:bottom w:val="single" w:sz="8" w:space="0" w:color="auto"/>
              <w:right w:val="single" w:sz="8" w:space="0" w:color="auto"/>
            </w:tcBorders>
            <w:noWrap/>
            <w:vAlign w:val="center"/>
          </w:tcPr>
          <w:p w14:paraId="5514C364" w14:textId="37E040D5" w:rsidR="00903932" w:rsidRPr="00E4748A" w:rsidRDefault="00903932" w:rsidP="00CA27C1">
            <w:pPr>
              <w:rPr>
                <w:rFonts w:ascii="Arial" w:hAnsi="Arial" w:cs="Arial"/>
                <w:b/>
                <w:bCs/>
                <w:color w:val="FF0000"/>
                <w:sz w:val="24"/>
                <w:szCs w:val="24"/>
              </w:rPr>
            </w:pPr>
          </w:p>
        </w:tc>
        <w:tc>
          <w:tcPr>
            <w:tcW w:w="966" w:type="pct"/>
            <w:tcBorders>
              <w:top w:val="nil"/>
              <w:left w:val="nil"/>
              <w:bottom w:val="single" w:sz="8" w:space="0" w:color="auto"/>
              <w:right w:val="single" w:sz="8" w:space="0" w:color="auto"/>
            </w:tcBorders>
            <w:noWrap/>
            <w:vAlign w:val="center"/>
          </w:tcPr>
          <w:p w14:paraId="1898BE07" w14:textId="5F82CC30" w:rsidR="00903932" w:rsidRPr="00E4748A" w:rsidRDefault="00903932" w:rsidP="00CA27C1">
            <w:pPr>
              <w:rPr>
                <w:rFonts w:ascii="Arial" w:hAnsi="Arial" w:cs="Arial"/>
                <w:b/>
                <w:bCs/>
                <w:color w:val="FF0000"/>
                <w:sz w:val="24"/>
                <w:szCs w:val="24"/>
              </w:rPr>
            </w:pPr>
          </w:p>
        </w:tc>
        <w:tc>
          <w:tcPr>
            <w:tcW w:w="1055" w:type="pct"/>
            <w:tcBorders>
              <w:top w:val="nil"/>
              <w:left w:val="nil"/>
              <w:bottom w:val="single" w:sz="8" w:space="0" w:color="auto"/>
              <w:right w:val="single" w:sz="8" w:space="0" w:color="auto"/>
            </w:tcBorders>
            <w:noWrap/>
            <w:vAlign w:val="center"/>
          </w:tcPr>
          <w:p w14:paraId="36BEDF32" w14:textId="020A4842" w:rsidR="00903932" w:rsidRPr="006200F9" w:rsidRDefault="00903932" w:rsidP="00CA27C1">
            <w:pPr>
              <w:rPr>
                <w:rFonts w:ascii="Arial" w:hAnsi="Arial" w:cs="Arial"/>
                <w:b/>
                <w:bCs/>
                <w:color w:val="FF0000"/>
                <w:sz w:val="24"/>
                <w:szCs w:val="24"/>
              </w:rPr>
            </w:pPr>
          </w:p>
        </w:tc>
        <w:tc>
          <w:tcPr>
            <w:tcW w:w="119" w:type="pct"/>
            <w:noWrap/>
            <w:vAlign w:val="bottom"/>
            <w:hideMark/>
          </w:tcPr>
          <w:p w14:paraId="53855409" w14:textId="77777777" w:rsidR="00903932" w:rsidRPr="006200F9" w:rsidRDefault="00903932" w:rsidP="00CA27C1">
            <w:pPr>
              <w:rPr>
                <w:color w:val="FF0000"/>
              </w:rPr>
            </w:pPr>
          </w:p>
        </w:tc>
      </w:tr>
    </w:tbl>
    <w:p w14:paraId="45CE6A68" w14:textId="77777777" w:rsidR="00903932" w:rsidRDefault="00903932" w:rsidP="00903932">
      <w:pPr>
        <w:pStyle w:val="MyNormal"/>
        <w:jc w:val="left"/>
        <w:rPr>
          <w:rFonts w:cs="Arial"/>
          <w:b/>
        </w:rPr>
      </w:pPr>
    </w:p>
    <w:sectPr w:rsidR="00903932" w:rsidSect="00915E6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C3CA" w14:textId="77777777" w:rsidR="001E44DD" w:rsidRDefault="001E44DD" w:rsidP="00913B53">
      <w:pPr>
        <w:spacing w:after="0" w:line="240" w:lineRule="auto"/>
      </w:pPr>
      <w:r>
        <w:separator/>
      </w:r>
    </w:p>
  </w:endnote>
  <w:endnote w:type="continuationSeparator" w:id="0">
    <w:p w14:paraId="6E7A22FC" w14:textId="77777777" w:rsidR="001E44DD" w:rsidRDefault="001E44D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271D8622" w:rsidR="00040504" w:rsidRDefault="00040504">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040504" w:rsidRDefault="0004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DCB0" w14:textId="77777777" w:rsidR="001E44DD" w:rsidRDefault="001E44DD" w:rsidP="00913B53">
      <w:pPr>
        <w:spacing w:after="0" w:line="240" w:lineRule="auto"/>
      </w:pPr>
      <w:r>
        <w:separator/>
      </w:r>
    </w:p>
  </w:footnote>
  <w:footnote w:type="continuationSeparator" w:id="0">
    <w:p w14:paraId="015C4481" w14:textId="77777777" w:rsidR="001E44DD" w:rsidRDefault="001E44DD"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6"/>
  </w:num>
  <w:num w:numId="3">
    <w:abstractNumId w:val="9"/>
  </w:num>
  <w:num w:numId="4">
    <w:abstractNumId w:val="17"/>
  </w:num>
  <w:num w:numId="5">
    <w:abstractNumId w:val="15"/>
  </w:num>
  <w:num w:numId="6">
    <w:abstractNumId w:val="2"/>
  </w:num>
  <w:num w:numId="7">
    <w:abstractNumId w:val="0"/>
  </w:num>
  <w:num w:numId="8">
    <w:abstractNumId w:val="10"/>
  </w:num>
  <w:num w:numId="9">
    <w:abstractNumId w:val="4"/>
  </w:num>
  <w:num w:numId="10">
    <w:abstractNumId w:val="1"/>
  </w:num>
  <w:num w:numId="11">
    <w:abstractNumId w:val="5"/>
  </w:num>
  <w:num w:numId="12">
    <w:abstractNumId w:val="12"/>
  </w:num>
  <w:num w:numId="13">
    <w:abstractNumId w:val="11"/>
  </w:num>
  <w:num w:numId="14">
    <w:abstractNumId w:val="14"/>
  </w:num>
  <w:num w:numId="15">
    <w:abstractNumId w:val="3"/>
  </w:num>
  <w:num w:numId="16">
    <w:abstractNumId w:val="16"/>
  </w:num>
  <w:num w:numId="17">
    <w:abstractNumId w:val="7"/>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BCF"/>
    <w:rsid w:val="00015D3C"/>
    <w:rsid w:val="00017CB9"/>
    <w:rsid w:val="00020343"/>
    <w:rsid w:val="00020E2E"/>
    <w:rsid w:val="00023A5E"/>
    <w:rsid w:val="00024BF8"/>
    <w:rsid w:val="00024EB1"/>
    <w:rsid w:val="00032A56"/>
    <w:rsid w:val="00034F5D"/>
    <w:rsid w:val="00037B25"/>
    <w:rsid w:val="00040504"/>
    <w:rsid w:val="000418FA"/>
    <w:rsid w:val="00041B8A"/>
    <w:rsid w:val="000420A6"/>
    <w:rsid w:val="00043ACE"/>
    <w:rsid w:val="0004641D"/>
    <w:rsid w:val="00047AA7"/>
    <w:rsid w:val="0005004A"/>
    <w:rsid w:val="00050B0B"/>
    <w:rsid w:val="0005103E"/>
    <w:rsid w:val="0005543E"/>
    <w:rsid w:val="00055763"/>
    <w:rsid w:val="0006419E"/>
    <w:rsid w:val="000663E6"/>
    <w:rsid w:val="000675B5"/>
    <w:rsid w:val="00070957"/>
    <w:rsid w:val="00072631"/>
    <w:rsid w:val="00073619"/>
    <w:rsid w:val="00075E0D"/>
    <w:rsid w:val="00076EA4"/>
    <w:rsid w:val="00077D13"/>
    <w:rsid w:val="00080431"/>
    <w:rsid w:val="000812B3"/>
    <w:rsid w:val="00081323"/>
    <w:rsid w:val="00081E07"/>
    <w:rsid w:val="00085DEC"/>
    <w:rsid w:val="000863FB"/>
    <w:rsid w:val="00086751"/>
    <w:rsid w:val="0009141E"/>
    <w:rsid w:val="0009383C"/>
    <w:rsid w:val="000955EC"/>
    <w:rsid w:val="000A0DAF"/>
    <w:rsid w:val="000A302F"/>
    <w:rsid w:val="000A3C8F"/>
    <w:rsid w:val="000A6DD0"/>
    <w:rsid w:val="000B0C20"/>
    <w:rsid w:val="000B2D92"/>
    <w:rsid w:val="000B3890"/>
    <w:rsid w:val="000B629C"/>
    <w:rsid w:val="000C1205"/>
    <w:rsid w:val="000C1A6C"/>
    <w:rsid w:val="000C1BF5"/>
    <w:rsid w:val="000C6987"/>
    <w:rsid w:val="000C75E9"/>
    <w:rsid w:val="000D0F47"/>
    <w:rsid w:val="000D22E3"/>
    <w:rsid w:val="000D2AA8"/>
    <w:rsid w:val="000D5BF6"/>
    <w:rsid w:val="000D6C6F"/>
    <w:rsid w:val="000D73D9"/>
    <w:rsid w:val="000D7B5E"/>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450"/>
    <w:rsid w:val="00102E62"/>
    <w:rsid w:val="00103190"/>
    <w:rsid w:val="00103B10"/>
    <w:rsid w:val="00106D8B"/>
    <w:rsid w:val="001079BA"/>
    <w:rsid w:val="00107A25"/>
    <w:rsid w:val="001108E5"/>
    <w:rsid w:val="00112CBC"/>
    <w:rsid w:val="0011567F"/>
    <w:rsid w:val="001159CD"/>
    <w:rsid w:val="00116B2C"/>
    <w:rsid w:val="00117CDE"/>
    <w:rsid w:val="00117DCF"/>
    <w:rsid w:val="0012095F"/>
    <w:rsid w:val="00130663"/>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1D98"/>
    <w:rsid w:val="00172B28"/>
    <w:rsid w:val="00173BA2"/>
    <w:rsid w:val="00173ECF"/>
    <w:rsid w:val="00174C36"/>
    <w:rsid w:val="00175645"/>
    <w:rsid w:val="00175FC0"/>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44DD"/>
    <w:rsid w:val="001E5F58"/>
    <w:rsid w:val="001F07E4"/>
    <w:rsid w:val="001F0B48"/>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3495"/>
    <w:rsid w:val="0022593F"/>
    <w:rsid w:val="0022660F"/>
    <w:rsid w:val="002269AE"/>
    <w:rsid w:val="002277CF"/>
    <w:rsid w:val="00231F53"/>
    <w:rsid w:val="00232190"/>
    <w:rsid w:val="00236933"/>
    <w:rsid w:val="00236B69"/>
    <w:rsid w:val="00240CE9"/>
    <w:rsid w:val="00242994"/>
    <w:rsid w:val="00245B23"/>
    <w:rsid w:val="00246A6E"/>
    <w:rsid w:val="00247156"/>
    <w:rsid w:val="0024746E"/>
    <w:rsid w:val="002474C1"/>
    <w:rsid w:val="0024761D"/>
    <w:rsid w:val="00247BAD"/>
    <w:rsid w:val="00252AFE"/>
    <w:rsid w:val="002548A5"/>
    <w:rsid w:val="00255F97"/>
    <w:rsid w:val="00256894"/>
    <w:rsid w:val="00262DB8"/>
    <w:rsid w:val="0026574A"/>
    <w:rsid w:val="00265E71"/>
    <w:rsid w:val="002672AF"/>
    <w:rsid w:val="002700AA"/>
    <w:rsid w:val="002742A0"/>
    <w:rsid w:val="00274C4C"/>
    <w:rsid w:val="00275CF9"/>
    <w:rsid w:val="0027681E"/>
    <w:rsid w:val="00280113"/>
    <w:rsid w:val="0028030A"/>
    <w:rsid w:val="00281237"/>
    <w:rsid w:val="00282337"/>
    <w:rsid w:val="00282918"/>
    <w:rsid w:val="002854BA"/>
    <w:rsid w:val="00287F72"/>
    <w:rsid w:val="00291EF8"/>
    <w:rsid w:val="00294385"/>
    <w:rsid w:val="00294A74"/>
    <w:rsid w:val="00294BF7"/>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D2ED5"/>
    <w:rsid w:val="002E1E42"/>
    <w:rsid w:val="002E3BD9"/>
    <w:rsid w:val="002E4EB4"/>
    <w:rsid w:val="002F017A"/>
    <w:rsid w:val="002F07FB"/>
    <w:rsid w:val="002F151F"/>
    <w:rsid w:val="002F67E3"/>
    <w:rsid w:val="0030074C"/>
    <w:rsid w:val="003007CE"/>
    <w:rsid w:val="003015E8"/>
    <w:rsid w:val="003029D1"/>
    <w:rsid w:val="003039C6"/>
    <w:rsid w:val="00304F73"/>
    <w:rsid w:val="003062D3"/>
    <w:rsid w:val="003118A1"/>
    <w:rsid w:val="00311C9A"/>
    <w:rsid w:val="003145B4"/>
    <w:rsid w:val="003149B1"/>
    <w:rsid w:val="003157E7"/>
    <w:rsid w:val="00315B76"/>
    <w:rsid w:val="0031642E"/>
    <w:rsid w:val="0031678F"/>
    <w:rsid w:val="00316B19"/>
    <w:rsid w:val="00316FDD"/>
    <w:rsid w:val="0031743A"/>
    <w:rsid w:val="0032362C"/>
    <w:rsid w:val="003236FE"/>
    <w:rsid w:val="00325920"/>
    <w:rsid w:val="00325F3F"/>
    <w:rsid w:val="003263CC"/>
    <w:rsid w:val="00327408"/>
    <w:rsid w:val="0032770F"/>
    <w:rsid w:val="00331384"/>
    <w:rsid w:val="00332E7A"/>
    <w:rsid w:val="003332D5"/>
    <w:rsid w:val="00334EA0"/>
    <w:rsid w:val="0033516E"/>
    <w:rsid w:val="003354F9"/>
    <w:rsid w:val="00337F9E"/>
    <w:rsid w:val="0034289F"/>
    <w:rsid w:val="0034418F"/>
    <w:rsid w:val="00344265"/>
    <w:rsid w:val="00346D46"/>
    <w:rsid w:val="00347FEB"/>
    <w:rsid w:val="00350527"/>
    <w:rsid w:val="00352556"/>
    <w:rsid w:val="0035425E"/>
    <w:rsid w:val="00354410"/>
    <w:rsid w:val="003548FA"/>
    <w:rsid w:val="00354CF7"/>
    <w:rsid w:val="003554B9"/>
    <w:rsid w:val="003569DF"/>
    <w:rsid w:val="00356DDE"/>
    <w:rsid w:val="0035755F"/>
    <w:rsid w:val="00357616"/>
    <w:rsid w:val="00364E08"/>
    <w:rsid w:val="00366E77"/>
    <w:rsid w:val="00372481"/>
    <w:rsid w:val="0037457C"/>
    <w:rsid w:val="00377BBE"/>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C6D72"/>
    <w:rsid w:val="003D1679"/>
    <w:rsid w:val="003D1E0D"/>
    <w:rsid w:val="003D298E"/>
    <w:rsid w:val="003D2AB0"/>
    <w:rsid w:val="003D2C79"/>
    <w:rsid w:val="003D32B0"/>
    <w:rsid w:val="003D6EFF"/>
    <w:rsid w:val="003E0D0F"/>
    <w:rsid w:val="003E3C9D"/>
    <w:rsid w:val="003F122A"/>
    <w:rsid w:val="003F20FA"/>
    <w:rsid w:val="003F408D"/>
    <w:rsid w:val="003F5A5D"/>
    <w:rsid w:val="003F5A91"/>
    <w:rsid w:val="003F7907"/>
    <w:rsid w:val="00402724"/>
    <w:rsid w:val="0040494B"/>
    <w:rsid w:val="00405DEA"/>
    <w:rsid w:val="00410264"/>
    <w:rsid w:val="00411B8C"/>
    <w:rsid w:val="00422142"/>
    <w:rsid w:val="00425CAD"/>
    <w:rsid w:val="00426982"/>
    <w:rsid w:val="00427E22"/>
    <w:rsid w:val="004306F5"/>
    <w:rsid w:val="0043076E"/>
    <w:rsid w:val="00430952"/>
    <w:rsid w:val="004319C2"/>
    <w:rsid w:val="00435D0C"/>
    <w:rsid w:val="00435DC3"/>
    <w:rsid w:val="00437951"/>
    <w:rsid w:val="004400A7"/>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3B8D"/>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CCF"/>
    <w:rsid w:val="004C42D0"/>
    <w:rsid w:val="004C5BBB"/>
    <w:rsid w:val="004C71D5"/>
    <w:rsid w:val="004D03F1"/>
    <w:rsid w:val="004D2304"/>
    <w:rsid w:val="004D42FA"/>
    <w:rsid w:val="004D4BA7"/>
    <w:rsid w:val="004D4FE1"/>
    <w:rsid w:val="004D6350"/>
    <w:rsid w:val="004E3010"/>
    <w:rsid w:val="004E3855"/>
    <w:rsid w:val="004E4FF6"/>
    <w:rsid w:val="004E5473"/>
    <w:rsid w:val="004E5A8F"/>
    <w:rsid w:val="004F783F"/>
    <w:rsid w:val="0050172D"/>
    <w:rsid w:val="00501D26"/>
    <w:rsid w:val="00502F5E"/>
    <w:rsid w:val="00503740"/>
    <w:rsid w:val="0050504B"/>
    <w:rsid w:val="0050567D"/>
    <w:rsid w:val="00505B21"/>
    <w:rsid w:val="005068C8"/>
    <w:rsid w:val="0050701E"/>
    <w:rsid w:val="00511343"/>
    <w:rsid w:val="005139EC"/>
    <w:rsid w:val="00513D9D"/>
    <w:rsid w:val="00514CF7"/>
    <w:rsid w:val="00515187"/>
    <w:rsid w:val="00520431"/>
    <w:rsid w:val="0052104B"/>
    <w:rsid w:val="0052145D"/>
    <w:rsid w:val="00522B45"/>
    <w:rsid w:val="005231DD"/>
    <w:rsid w:val="00524954"/>
    <w:rsid w:val="00526B19"/>
    <w:rsid w:val="00530B10"/>
    <w:rsid w:val="0053133D"/>
    <w:rsid w:val="00532FCF"/>
    <w:rsid w:val="00534A43"/>
    <w:rsid w:val="00541C34"/>
    <w:rsid w:val="005431F1"/>
    <w:rsid w:val="00544AFC"/>
    <w:rsid w:val="00545742"/>
    <w:rsid w:val="00545FA1"/>
    <w:rsid w:val="00546BC6"/>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160"/>
    <w:rsid w:val="00581643"/>
    <w:rsid w:val="005848AC"/>
    <w:rsid w:val="005855CE"/>
    <w:rsid w:val="005873D4"/>
    <w:rsid w:val="005905DA"/>
    <w:rsid w:val="0059146D"/>
    <w:rsid w:val="005932DF"/>
    <w:rsid w:val="005936BA"/>
    <w:rsid w:val="00593A7A"/>
    <w:rsid w:val="00593A8E"/>
    <w:rsid w:val="00593E9D"/>
    <w:rsid w:val="00596004"/>
    <w:rsid w:val="00596434"/>
    <w:rsid w:val="005A3633"/>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8B2"/>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124F"/>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0E"/>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39F4"/>
    <w:rsid w:val="006B46F2"/>
    <w:rsid w:val="006B6756"/>
    <w:rsid w:val="006C1E1E"/>
    <w:rsid w:val="006C2A04"/>
    <w:rsid w:val="006C3C72"/>
    <w:rsid w:val="006C54AE"/>
    <w:rsid w:val="006C765C"/>
    <w:rsid w:val="006C7E43"/>
    <w:rsid w:val="006D0273"/>
    <w:rsid w:val="006D32BC"/>
    <w:rsid w:val="006D59CD"/>
    <w:rsid w:val="006D6939"/>
    <w:rsid w:val="006E04B0"/>
    <w:rsid w:val="006E0A4D"/>
    <w:rsid w:val="006E0AC8"/>
    <w:rsid w:val="006E0C81"/>
    <w:rsid w:val="006E1070"/>
    <w:rsid w:val="006E1DB5"/>
    <w:rsid w:val="006E217A"/>
    <w:rsid w:val="006E5CE7"/>
    <w:rsid w:val="006E7461"/>
    <w:rsid w:val="006F112F"/>
    <w:rsid w:val="006F2F48"/>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500A"/>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6F19"/>
    <w:rsid w:val="0075782F"/>
    <w:rsid w:val="00757C3B"/>
    <w:rsid w:val="00761DB1"/>
    <w:rsid w:val="0076425B"/>
    <w:rsid w:val="00764F56"/>
    <w:rsid w:val="00770018"/>
    <w:rsid w:val="00770743"/>
    <w:rsid w:val="007750BC"/>
    <w:rsid w:val="007762C5"/>
    <w:rsid w:val="00781806"/>
    <w:rsid w:val="00784D50"/>
    <w:rsid w:val="00785156"/>
    <w:rsid w:val="007870E2"/>
    <w:rsid w:val="00787522"/>
    <w:rsid w:val="007877DE"/>
    <w:rsid w:val="00787AC7"/>
    <w:rsid w:val="007910F5"/>
    <w:rsid w:val="00794798"/>
    <w:rsid w:val="00795BF0"/>
    <w:rsid w:val="00796974"/>
    <w:rsid w:val="00797462"/>
    <w:rsid w:val="007A01B5"/>
    <w:rsid w:val="007A022A"/>
    <w:rsid w:val="007A059A"/>
    <w:rsid w:val="007A0B8A"/>
    <w:rsid w:val="007A5D8F"/>
    <w:rsid w:val="007A7218"/>
    <w:rsid w:val="007B0157"/>
    <w:rsid w:val="007B2053"/>
    <w:rsid w:val="007B5909"/>
    <w:rsid w:val="007C02BB"/>
    <w:rsid w:val="007C39B9"/>
    <w:rsid w:val="007C4EB0"/>
    <w:rsid w:val="007C6E6A"/>
    <w:rsid w:val="007D11E8"/>
    <w:rsid w:val="007D1C10"/>
    <w:rsid w:val="007D2F54"/>
    <w:rsid w:val="007D3548"/>
    <w:rsid w:val="007D4EDA"/>
    <w:rsid w:val="007D6174"/>
    <w:rsid w:val="007D728B"/>
    <w:rsid w:val="007E06D5"/>
    <w:rsid w:val="007E0D77"/>
    <w:rsid w:val="007E1B10"/>
    <w:rsid w:val="007E25E8"/>
    <w:rsid w:val="007E4D91"/>
    <w:rsid w:val="007E52A2"/>
    <w:rsid w:val="007E60F7"/>
    <w:rsid w:val="007E6669"/>
    <w:rsid w:val="007F0BC1"/>
    <w:rsid w:val="007F2DB9"/>
    <w:rsid w:val="007F45C1"/>
    <w:rsid w:val="007F4FCC"/>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0E34"/>
    <w:rsid w:val="00833339"/>
    <w:rsid w:val="008347D3"/>
    <w:rsid w:val="00836683"/>
    <w:rsid w:val="00837887"/>
    <w:rsid w:val="00840267"/>
    <w:rsid w:val="00840D1E"/>
    <w:rsid w:val="00841AF8"/>
    <w:rsid w:val="00841C46"/>
    <w:rsid w:val="00842512"/>
    <w:rsid w:val="008426DE"/>
    <w:rsid w:val="00842C46"/>
    <w:rsid w:val="00842FBB"/>
    <w:rsid w:val="00843521"/>
    <w:rsid w:val="008472A5"/>
    <w:rsid w:val="00847962"/>
    <w:rsid w:val="00852495"/>
    <w:rsid w:val="00853AAF"/>
    <w:rsid w:val="008573DC"/>
    <w:rsid w:val="0086569B"/>
    <w:rsid w:val="008714BA"/>
    <w:rsid w:val="00872C2F"/>
    <w:rsid w:val="008753B6"/>
    <w:rsid w:val="0087582B"/>
    <w:rsid w:val="008760D1"/>
    <w:rsid w:val="00881C1F"/>
    <w:rsid w:val="00882E3C"/>
    <w:rsid w:val="00884C42"/>
    <w:rsid w:val="00886A49"/>
    <w:rsid w:val="00887EAA"/>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0C40"/>
    <w:rsid w:val="008F19F2"/>
    <w:rsid w:val="008F3B9D"/>
    <w:rsid w:val="008F5761"/>
    <w:rsid w:val="008F7B8B"/>
    <w:rsid w:val="009001D1"/>
    <w:rsid w:val="00900ACB"/>
    <w:rsid w:val="009018C7"/>
    <w:rsid w:val="00903220"/>
    <w:rsid w:val="00903932"/>
    <w:rsid w:val="009045EE"/>
    <w:rsid w:val="00906BA5"/>
    <w:rsid w:val="00910A8F"/>
    <w:rsid w:val="00912EAA"/>
    <w:rsid w:val="00913B53"/>
    <w:rsid w:val="00913E9A"/>
    <w:rsid w:val="0091444E"/>
    <w:rsid w:val="00915E6C"/>
    <w:rsid w:val="00920878"/>
    <w:rsid w:val="009216FC"/>
    <w:rsid w:val="009221D2"/>
    <w:rsid w:val="00922DC6"/>
    <w:rsid w:val="009240AC"/>
    <w:rsid w:val="00930F63"/>
    <w:rsid w:val="0093227A"/>
    <w:rsid w:val="00934601"/>
    <w:rsid w:val="00936451"/>
    <w:rsid w:val="00942289"/>
    <w:rsid w:val="0094272B"/>
    <w:rsid w:val="00943073"/>
    <w:rsid w:val="00944A63"/>
    <w:rsid w:val="00947786"/>
    <w:rsid w:val="00947BF3"/>
    <w:rsid w:val="00947CDB"/>
    <w:rsid w:val="0095146E"/>
    <w:rsid w:val="00952866"/>
    <w:rsid w:val="00952AD8"/>
    <w:rsid w:val="00952D60"/>
    <w:rsid w:val="00952EAC"/>
    <w:rsid w:val="00954FD6"/>
    <w:rsid w:val="009609E4"/>
    <w:rsid w:val="0096278B"/>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0EF7"/>
    <w:rsid w:val="009A2EA7"/>
    <w:rsid w:val="009A4669"/>
    <w:rsid w:val="009A569A"/>
    <w:rsid w:val="009B099B"/>
    <w:rsid w:val="009B21C7"/>
    <w:rsid w:val="009B2358"/>
    <w:rsid w:val="009B2797"/>
    <w:rsid w:val="009B36F3"/>
    <w:rsid w:val="009B696B"/>
    <w:rsid w:val="009C0813"/>
    <w:rsid w:val="009C12E5"/>
    <w:rsid w:val="009C2C46"/>
    <w:rsid w:val="009C3142"/>
    <w:rsid w:val="009C7AB5"/>
    <w:rsid w:val="009D02B0"/>
    <w:rsid w:val="009D0FC4"/>
    <w:rsid w:val="009D29E9"/>
    <w:rsid w:val="009D5E26"/>
    <w:rsid w:val="009D6A42"/>
    <w:rsid w:val="009E1D21"/>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4DF5"/>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B0A27"/>
    <w:rsid w:val="00AB4CA2"/>
    <w:rsid w:val="00AB6A0B"/>
    <w:rsid w:val="00AC0789"/>
    <w:rsid w:val="00AC167C"/>
    <w:rsid w:val="00AC3839"/>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2842"/>
    <w:rsid w:val="00B24173"/>
    <w:rsid w:val="00B25237"/>
    <w:rsid w:val="00B257E1"/>
    <w:rsid w:val="00B26BC3"/>
    <w:rsid w:val="00B275B9"/>
    <w:rsid w:val="00B31215"/>
    <w:rsid w:val="00B34E74"/>
    <w:rsid w:val="00B3675D"/>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5F45"/>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590C"/>
    <w:rsid w:val="00BB7965"/>
    <w:rsid w:val="00BC146F"/>
    <w:rsid w:val="00BC1734"/>
    <w:rsid w:val="00BC43B2"/>
    <w:rsid w:val="00BC7633"/>
    <w:rsid w:val="00BC7FBF"/>
    <w:rsid w:val="00BD01D9"/>
    <w:rsid w:val="00BD133B"/>
    <w:rsid w:val="00BD155D"/>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4D59"/>
    <w:rsid w:val="00C25451"/>
    <w:rsid w:val="00C30101"/>
    <w:rsid w:val="00C3077C"/>
    <w:rsid w:val="00C31327"/>
    <w:rsid w:val="00C31C52"/>
    <w:rsid w:val="00C35665"/>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4C6D"/>
    <w:rsid w:val="00C676D5"/>
    <w:rsid w:val="00C72BF5"/>
    <w:rsid w:val="00C74A01"/>
    <w:rsid w:val="00C74F71"/>
    <w:rsid w:val="00C77020"/>
    <w:rsid w:val="00C7720A"/>
    <w:rsid w:val="00C807B0"/>
    <w:rsid w:val="00C807B8"/>
    <w:rsid w:val="00C81157"/>
    <w:rsid w:val="00C82375"/>
    <w:rsid w:val="00C83B05"/>
    <w:rsid w:val="00C84B3D"/>
    <w:rsid w:val="00C84E85"/>
    <w:rsid w:val="00C85F10"/>
    <w:rsid w:val="00C92BD1"/>
    <w:rsid w:val="00C94130"/>
    <w:rsid w:val="00C9557F"/>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2C8"/>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25D4"/>
    <w:rsid w:val="00D0599E"/>
    <w:rsid w:val="00D06134"/>
    <w:rsid w:val="00D06D4B"/>
    <w:rsid w:val="00D07E9A"/>
    <w:rsid w:val="00D1053D"/>
    <w:rsid w:val="00D1133E"/>
    <w:rsid w:val="00D11C58"/>
    <w:rsid w:val="00D12E30"/>
    <w:rsid w:val="00D13132"/>
    <w:rsid w:val="00D1520D"/>
    <w:rsid w:val="00D15D43"/>
    <w:rsid w:val="00D1607E"/>
    <w:rsid w:val="00D20FA4"/>
    <w:rsid w:val="00D22A4B"/>
    <w:rsid w:val="00D22DDE"/>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45CA"/>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E012C4"/>
    <w:rsid w:val="00E0293F"/>
    <w:rsid w:val="00E02D74"/>
    <w:rsid w:val="00E0384C"/>
    <w:rsid w:val="00E04154"/>
    <w:rsid w:val="00E10C77"/>
    <w:rsid w:val="00E1178E"/>
    <w:rsid w:val="00E12993"/>
    <w:rsid w:val="00E13112"/>
    <w:rsid w:val="00E14610"/>
    <w:rsid w:val="00E14C60"/>
    <w:rsid w:val="00E15989"/>
    <w:rsid w:val="00E169E8"/>
    <w:rsid w:val="00E177B7"/>
    <w:rsid w:val="00E20F1F"/>
    <w:rsid w:val="00E212F2"/>
    <w:rsid w:val="00E21B3B"/>
    <w:rsid w:val="00E245B6"/>
    <w:rsid w:val="00E24858"/>
    <w:rsid w:val="00E25C24"/>
    <w:rsid w:val="00E268D5"/>
    <w:rsid w:val="00E30D80"/>
    <w:rsid w:val="00E31108"/>
    <w:rsid w:val="00E32254"/>
    <w:rsid w:val="00E325E9"/>
    <w:rsid w:val="00E33D21"/>
    <w:rsid w:val="00E372B6"/>
    <w:rsid w:val="00E4045D"/>
    <w:rsid w:val="00E41175"/>
    <w:rsid w:val="00E439B4"/>
    <w:rsid w:val="00E44D7E"/>
    <w:rsid w:val="00E459FA"/>
    <w:rsid w:val="00E4748A"/>
    <w:rsid w:val="00E47DC0"/>
    <w:rsid w:val="00E517FE"/>
    <w:rsid w:val="00E53764"/>
    <w:rsid w:val="00E53C8F"/>
    <w:rsid w:val="00E60CD7"/>
    <w:rsid w:val="00E60D2C"/>
    <w:rsid w:val="00E61030"/>
    <w:rsid w:val="00E61E37"/>
    <w:rsid w:val="00E62656"/>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3024"/>
    <w:rsid w:val="00E878B8"/>
    <w:rsid w:val="00E90089"/>
    <w:rsid w:val="00E90200"/>
    <w:rsid w:val="00E90FD3"/>
    <w:rsid w:val="00E9166F"/>
    <w:rsid w:val="00E922F7"/>
    <w:rsid w:val="00E936D6"/>
    <w:rsid w:val="00E94642"/>
    <w:rsid w:val="00E95172"/>
    <w:rsid w:val="00E95F2D"/>
    <w:rsid w:val="00E967C0"/>
    <w:rsid w:val="00E96882"/>
    <w:rsid w:val="00EA0018"/>
    <w:rsid w:val="00EA1716"/>
    <w:rsid w:val="00EA4802"/>
    <w:rsid w:val="00EA520C"/>
    <w:rsid w:val="00EB0FBA"/>
    <w:rsid w:val="00EB12FA"/>
    <w:rsid w:val="00EB1FD9"/>
    <w:rsid w:val="00EB3AA8"/>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6D3F"/>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48CD"/>
    <w:rsid w:val="00F65DB0"/>
    <w:rsid w:val="00F65EB8"/>
    <w:rsid w:val="00F66D70"/>
    <w:rsid w:val="00F70C48"/>
    <w:rsid w:val="00F71148"/>
    <w:rsid w:val="00F748BB"/>
    <w:rsid w:val="00F75533"/>
    <w:rsid w:val="00F80BC0"/>
    <w:rsid w:val="00F82941"/>
    <w:rsid w:val="00F84009"/>
    <w:rsid w:val="00F8442C"/>
    <w:rsid w:val="00F84A8F"/>
    <w:rsid w:val="00F858CB"/>
    <w:rsid w:val="00F858D1"/>
    <w:rsid w:val="00F86AE1"/>
    <w:rsid w:val="00F91974"/>
    <w:rsid w:val="00F91D07"/>
    <w:rsid w:val="00F91F93"/>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B7FBA"/>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B2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gbid.uar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mith@uark.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lls@uark.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cfa.uark.edu/policies/fayetteville/hmrs/4150.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ocurement.uark.edu/_resources/documents/TG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F6A2-5728-4AF3-8149-305B11D2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20</Pages>
  <Words>10115</Words>
  <Characters>56443</Characters>
  <Application>Microsoft Office Word</Application>
  <DocSecurity>0</DocSecurity>
  <Lines>1376</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37</cp:revision>
  <cp:lastPrinted>2019-02-13T15:46:00Z</cp:lastPrinted>
  <dcterms:created xsi:type="dcterms:W3CDTF">2019-02-01T19:08:00Z</dcterms:created>
  <dcterms:modified xsi:type="dcterms:W3CDTF">2019-04-04T18:45:00Z</dcterms:modified>
</cp:coreProperties>
</file>