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2FE85EBB" w14:textId="573518BE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5F16AC">
        <w:rPr>
          <w:b/>
        </w:rPr>
        <w:t>71541</w:t>
      </w:r>
    </w:p>
    <w:p w14:paraId="0086EEEC" w14:textId="7BAE5A93" w:rsidR="00520D6D" w:rsidRPr="00520D6D" w:rsidRDefault="005F16AC" w:rsidP="00520D6D">
      <w:pPr>
        <w:pStyle w:val="ListParagraph"/>
        <w:jc w:val="center"/>
        <w:rPr>
          <w:b/>
        </w:rPr>
      </w:pPr>
      <w:r>
        <w:rPr>
          <w:b/>
        </w:rPr>
        <w:t>Unmanned Aerial System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77777777" w:rsidR="005F16AC" w:rsidRDefault="005F16AC" w:rsidP="00520D6D">
      <w:pPr>
        <w:pStyle w:val="ListParagraph"/>
        <w:rPr>
          <w:rFonts w:eastAsia="Times New Roman"/>
        </w:rPr>
      </w:pPr>
      <w:proofErr w:type="gramStart"/>
      <w:r>
        <w:rPr>
          <w:rFonts w:eastAsia="Times New Roman"/>
        </w:rPr>
        <w:t>In regard to</w:t>
      </w:r>
      <w:proofErr w:type="gramEnd"/>
      <w:r>
        <w:rPr>
          <w:rFonts w:eastAsia="Times New Roman"/>
        </w:rPr>
        <w:t xml:space="preserve"> Item 1, do both of the unmanned aircraft systems have to meet all listed specifications, or just two aircraft systems with each matching the criteria that applies to them</w:t>
      </w:r>
      <w:r w:rsidR="006E3374">
        <w:rPr>
          <w:rFonts w:eastAsia="Times New Roman"/>
        </w:rPr>
        <w:t>?</w:t>
      </w:r>
      <w:r>
        <w:rPr>
          <w:rFonts w:eastAsia="Times New Roman"/>
        </w:rPr>
        <w:t xml:space="preserve"> For example, a DJI </w:t>
      </w:r>
      <w:proofErr w:type="spellStart"/>
      <w:r>
        <w:rPr>
          <w:rFonts w:eastAsia="Times New Roman"/>
        </w:rPr>
        <w:t>Matrice</w:t>
      </w:r>
      <w:proofErr w:type="spellEnd"/>
      <w:r>
        <w:rPr>
          <w:rFonts w:eastAsia="Times New Roman"/>
        </w:rPr>
        <w:t xml:space="preserve"> 210 is able to carry multiple payloads, fly for a minimum of 24 minutes, and is ADS-B capable, but it cannot carry a DSLR camera nor fly if one motor loses propulsion; a </w:t>
      </w:r>
      <w:bookmarkStart w:id="0" w:name="_GoBack"/>
      <w:bookmarkEnd w:id="0"/>
      <w:r>
        <w:rPr>
          <w:rFonts w:eastAsia="Times New Roman"/>
        </w:rPr>
        <w:t xml:space="preserve">DJI </w:t>
      </w:r>
      <w:proofErr w:type="spellStart"/>
      <w:r>
        <w:rPr>
          <w:rFonts w:eastAsia="Times New Roman"/>
        </w:rPr>
        <w:t>Matrice</w:t>
      </w:r>
      <w:proofErr w:type="spellEnd"/>
      <w:r>
        <w:rPr>
          <w:rFonts w:eastAsia="Times New Roman"/>
        </w:rPr>
        <w:t xml:space="preserve"> 600 Pro cannot carry dual payloads nor is it ADS-B capable out of the box, but it can carry a DSLR camera with the appropriate gimbal mounted to it and it can also function if one motor loses propulsion. Those </w:t>
      </w:r>
      <w:proofErr w:type="gramStart"/>
      <w:r>
        <w:rPr>
          <w:rFonts w:eastAsia="Times New Roman"/>
        </w:rPr>
        <w:t>two combined</w:t>
      </w:r>
      <w:proofErr w:type="gramEnd"/>
      <w:r>
        <w:rPr>
          <w:rFonts w:eastAsia="Times New Roman"/>
        </w:rPr>
        <w:t xml:space="preserve"> meet the criteria, but I wanted to confirm that the RFP would allow for this, versus two aircraft that each meet or exceed the listed specifications.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5B6D4831" w14:textId="65849545" w:rsidR="00C9361F" w:rsidRDefault="005F16AC" w:rsidP="005F16AC">
      <w:pPr>
        <w:pStyle w:val="ListParagraph"/>
        <w:numPr>
          <w:ilvl w:val="0"/>
          <w:numId w:val="2"/>
        </w:numPr>
      </w:pPr>
      <w:r>
        <w:t xml:space="preserve">The vehicles only </w:t>
      </w:r>
      <w:proofErr w:type="gramStart"/>
      <w:r>
        <w:t>have to</w:t>
      </w:r>
      <w:proofErr w:type="gramEnd"/>
      <w:r>
        <w:t xml:space="preserve"> be upgradable to ADS-B.</w:t>
      </w:r>
    </w:p>
    <w:p w14:paraId="2A5F76C6" w14:textId="7D26D3D8" w:rsidR="005F16AC" w:rsidRDefault="005F16AC" w:rsidP="005F16AC">
      <w:pPr>
        <w:pStyle w:val="ListParagraph"/>
        <w:numPr>
          <w:ilvl w:val="0"/>
          <w:numId w:val="2"/>
        </w:numPr>
      </w:pPr>
      <w:r>
        <w:t>We were working under the assumption that a dual gimbal mount was available for the M600.</w:t>
      </w:r>
    </w:p>
    <w:p w14:paraId="0C205001" w14:textId="14B6C5DB" w:rsidR="005F16AC" w:rsidRDefault="005F16AC" w:rsidP="005F16AC">
      <w:pPr>
        <w:pStyle w:val="ListParagraph"/>
        <w:numPr>
          <w:ilvl w:val="0"/>
          <w:numId w:val="2"/>
        </w:numPr>
      </w:pPr>
      <w:r>
        <w:t>The ability to fly without one motor does not have to be guaranteed. Air-worthiness and robustness are main concerns.</w:t>
      </w:r>
    </w:p>
    <w:p w14:paraId="42D11788" w14:textId="559A09B7" w:rsidR="005F16AC" w:rsidRDefault="005F16AC" w:rsidP="005F16AC">
      <w:pPr>
        <w:pStyle w:val="ListParagraph"/>
        <w:numPr>
          <w:ilvl w:val="0"/>
          <w:numId w:val="2"/>
        </w:numPr>
      </w:pPr>
      <w:r>
        <w:t xml:space="preserve">We </w:t>
      </w:r>
      <w:proofErr w:type="gramStart"/>
      <w:r>
        <w:t>prefer to have</w:t>
      </w:r>
      <w:proofErr w:type="gramEnd"/>
      <w:r>
        <w:t xml:space="preserve"> both platforms meet the specifications.</w:t>
      </w:r>
    </w:p>
    <w:p w14:paraId="1173A240" w14:textId="2547DF82" w:rsidR="005F16AC" w:rsidRDefault="005F16AC" w:rsidP="005F16AC">
      <w:pPr>
        <w:pStyle w:val="ListParagraph"/>
        <w:numPr>
          <w:ilvl w:val="0"/>
          <w:numId w:val="2"/>
        </w:numPr>
      </w:pPr>
      <w:r>
        <w:t>While the M600 doesn’t guarantee flight with one motor loss, it indicates it “likely” can, which is acceptable.</w:t>
      </w:r>
    </w:p>
    <w:p w14:paraId="0A77585F" w14:textId="77777777" w:rsidR="00520D6D" w:rsidRDefault="00520D6D" w:rsidP="00520D6D">
      <w:pPr>
        <w:pStyle w:val="ListParagraph"/>
      </w:pPr>
    </w:p>
    <w:sectPr w:rsidR="00520D6D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2A00EE"/>
    <w:rsid w:val="003A6CD5"/>
    <w:rsid w:val="00520D6D"/>
    <w:rsid w:val="005F16AC"/>
    <w:rsid w:val="006D573D"/>
    <w:rsid w:val="006E3374"/>
    <w:rsid w:val="00717E31"/>
    <w:rsid w:val="00814D79"/>
    <w:rsid w:val="008C6A84"/>
    <w:rsid w:val="00B161B8"/>
    <w:rsid w:val="00C85836"/>
    <w:rsid w:val="00C9361F"/>
    <w:rsid w:val="00E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2</cp:revision>
  <dcterms:created xsi:type="dcterms:W3CDTF">2018-03-19T14:19:00Z</dcterms:created>
  <dcterms:modified xsi:type="dcterms:W3CDTF">2018-03-19T14:19:00Z</dcterms:modified>
</cp:coreProperties>
</file>