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30C6" w14:textId="7EBC09F5" w:rsidR="00DE146E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ADDENDUM #</w:t>
      </w:r>
      <w:r w:rsidR="001E75E7">
        <w:rPr>
          <w:rFonts w:cs="Arial"/>
          <w:b/>
          <w:sz w:val="28"/>
          <w:szCs w:val="28"/>
        </w:rPr>
        <w:t>2</w:t>
      </w:r>
    </w:p>
    <w:p w14:paraId="4C2950E6" w14:textId="77777777" w:rsidR="00D73E35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CF2FDFF" w14:textId="367D9192" w:rsidR="00DE146E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University of Arkansas</w:t>
      </w:r>
    </w:p>
    <w:p w14:paraId="5B355F7D" w14:textId="6A2DDFE3" w:rsidR="00DE146E" w:rsidRPr="00311C9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 w:rsidRPr="00311C9A">
        <w:rPr>
          <w:rFonts w:cs="Arial"/>
          <w:b/>
          <w:sz w:val="28"/>
          <w:szCs w:val="28"/>
        </w:rPr>
        <w:t>Request for Proposal</w:t>
      </w:r>
    </w:p>
    <w:p w14:paraId="299D358C" w14:textId="26B72E50" w:rsidR="00DE146E" w:rsidRDefault="00DE146E" w:rsidP="00DE146E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#</w:t>
      </w:r>
      <w:r w:rsidRPr="000221CA">
        <w:rPr>
          <w:rFonts w:cs="Arial"/>
          <w:b/>
          <w:sz w:val="32"/>
          <w:szCs w:val="32"/>
        </w:rPr>
        <w:t>671500</w:t>
      </w:r>
    </w:p>
    <w:p w14:paraId="771AB752" w14:textId="77777777" w:rsidR="00DE146E" w:rsidRPr="000221CA" w:rsidRDefault="00DE146E" w:rsidP="00DE146E">
      <w:pPr>
        <w:pStyle w:val="Heading1"/>
        <w:jc w:val="center"/>
        <w:rPr>
          <w:sz w:val="22"/>
        </w:rPr>
      </w:pPr>
      <w:r w:rsidRPr="000221CA">
        <w:rPr>
          <w:sz w:val="22"/>
        </w:rPr>
        <w:t>Comprehensive, Performance-Based Certification System for the</w:t>
      </w:r>
    </w:p>
    <w:p w14:paraId="56F7CB6F" w14:textId="77777777" w:rsidR="00DE146E" w:rsidRPr="000221CA" w:rsidRDefault="00DE146E" w:rsidP="00DE146E">
      <w:pPr>
        <w:jc w:val="center"/>
        <w:rPr>
          <w:rFonts w:ascii="Arial" w:hAnsi="Arial" w:cs="Arial"/>
          <w:b/>
        </w:rPr>
      </w:pPr>
      <w:r w:rsidRPr="000221CA">
        <w:rPr>
          <w:rFonts w:ascii="Arial" w:hAnsi="Arial" w:cs="Arial"/>
          <w:b/>
        </w:rPr>
        <w:t>Arkansas Leadership Academy Master Principal Program</w:t>
      </w:r>
    </w:p>
    <w:p w14:paraId="5FBDE976" w14:textId="77777777" w:rsidR="00DE146E" w:rsidRPr="000221C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1C095EF" w14:textId="31545D6F" w:rsidR="00D73E35" w:rsidRDefault="00D73E35"/>
    <w:p w14:paraId="36496C24" w14:textId="1543B90D" w:rsidR="00D73E35" w:rsidRDefault="001E75E7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Per Section 10.1 of the Standard Terms &amp; Conditions (shown below), the University has waived the requirement of the mandatory pre-proposal conference call. </w:t>
      </w:r>
    </w:p>
    <w:p w14:paraId="621ED654" w14:textId="54112D9B" w:rsidR="001E75E7" w:rsidRDefault="001E75E7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320F6C06" w14:textId="33F34838" w:rsid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7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noProof/>
          <w:szCs w:val="22"/>
        </w:rPr>
        <w:drawing>
          <wp:inline distT="0" distB="0" distL="0" distR="0" wp14:anchorId="172653AE" wp14:editId="07DD9070">
            <wp:extent cx="5943600" cy="572135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8EDB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4C90" w14:textId="77777777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18D21C0E" w14:textId="77777777" w:rsid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3E87A25D" w14:textId="4CE0381F" w:rsidR="00DE146E" w:rsidRP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other elements of the RFP remain unchanged. </w:t>
      </w:r>
      <w:r w:rsidR="00DE146E">
        <w:rPr>
          <w:rFonts w:cs="Arial"/>
          <w:b/>
          <w:szCs w:val="22"/>
        </w:rPr>
        <w:tab/>
      </w:r>
      <w:r w:rsidR="00DE146E" w:rsidRPr="000221CA">
        <w:rPr>
          <w:rFonts w:cs="Arial"/>
          <w:b/>
          <w:szCs w:val="22"/>
        </w:rPr>
        <w:tab/>
      </w:r>
    </w:p>
    <w:sectPr w:rsidR="00DE146E" w:rsidRPr="001E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E"/>
    <w:rsid w:val="001E75E7"/>
    <w:rsid w:val="005C6A8F"/>
    <w:rsid w:val="0071036D"/>
    <w:rsid w:val="00AC60A4"/>
    <w:rsid w:val="00D10960"/>
    <w:rsid w:val="00D73E35"/>
    <w:rsid w:val="00D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2E3"/>
  <w15:chartTrackingRefBased/>
  <w15:docId w15:val="{C06FCD0E-8FE3-4DAE-B0EE-0A73DD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E146E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146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C366-E153-47BC-B20D-1603EB3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dcterms:created xsi:type="dcterms:W3CDTF">2018-03-29T15:10:00Z</dcterms:created>
  <dcterms:modified xsi:type="dcterms:W3CDTF">2018-03-29T15:15:00Z</dcterms:modified>
</cp:coreProperties>
</file>