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7C32" w14:textId="568A2951" w:rsidR="006F1458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Q&amp;A #</w:t>
      </w:r>
      <w:r w:rsidR="00A87971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2</w:t>
      </w:r>
    </w:p>
    <w:p w14:paraId="05B3954E" w14:textId="4F1063C6" w:rsidR="00B65EC5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RFP #66</w:t>
      </w:r>
      <w:r w:rsidR="00AE5900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1467</w:t>
      </w:r>
    </w:p>
    <w:p w14:paraId="3DB3B661" w14:textId="033BD747" w:rsidR="00B65EC5" w:rsidRPr="00B65EC5" w:rsidRDefault="00AE5900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Online Prevention &amp; Compliance Training</w:t>
      </w:r>
    </w:p>
    <w:p w14:paraId="743E7941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2AA79E6F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70C19BCA" w14:textId="7577E0EC" w:rsidR="00AE5900" w:rsidRDefault="006C66E9" w:rsidP="00AE5900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Provide list of items, schedule of requirements, scope of work, terms of reference, bill of materials required.</w:t>
      </w:r>
      <w:r w:rsidR="006F1458" w:rsidRPr="006F1458">
        <w:rPr>
          <w:rFonts w:ascii="Calibri" w:eastAsia="Times New Roman" w:hAnsi="Calibri"/>
          <w:color w:val="FF0000"/>
          <w:sz w:val="22"/>
          <w:szCs w:val="22"/>
        </w:rPr>
        <w:br/>
        <w:t xml:space="preserve">Answer – </w:t>
      </w:r>
      <w:r w:rsidR="00AC418D">
        <w:rPr>
          <w:rFonts w:eastAsia="Times New Roman"/>
          <w:color w:val="FF0000"/>
        </w:rPr>
        <w:t xml:space="preserve">Within the RFP document at </w:t>
      </w:r>
      <w:hyperlink r:id="rId5" w:history="1">
        <w:r w:rsidR="00AC418D" w:rsidRPr="00070CC6">
          <w:rPr>
            <w:rStyle w:val="Hyperlink"/>
            <w:rFonts w:eastAsia="Times New Roman"/>
          </w:rPr>
          <w:t>https://hogbid.uark.edu</w:t>
        </w:r>
      </w:hyperlink>
      <w:r w:rsidR="00AC418D">
        <w:rPr>
          <w:rFonts w:eastAsia="Times New Roman"/>
          <w:color w:val="FF0000"/>
        </w:rPr>
        <w:t>.</w:t>
      </w:r>
      <w:r w:rsidR="00AE5900">
        <w:rPr>
          <w:rFonts w:eastAsia="Times New Roman"/>
          <w:color w:val="FF0000"/>
        </w:rPr>
        <w:t xml:space="preserve">   </w:t>
      </w:r>
    </w:p>
    <w:p w14:paraId="41898A4B" w14:textId="7DA652C0" w:rsidR="006F1458" w:rsidRPr="00AE5900" w:rsidRDefault="006F1458" w:rsidP="00AE5900">
      <w:pPr>
        <w:ind w:left="360"/>
        <w:rPr>
          <w:rFonts w:ascii="Calibri" w:eastAsia="Times New Roman" w:hAnsi="Calibri"/>
          <w:color w:val="FF0000"/>
          <w:sz w:val="22"/>
          <w:szCs w:val="22"/>
        </w:rPr>
      </w:pPr>
    </w:p>
    <w:p w14:paraId="548B29F3" w14:textId="6078B620" w:rsidR="006F1458" w:rsidRPr="006F1458" w:rsidRDefault="00AC418D" w:rsidP="006F1458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Provide soft copy of the Tender Document through email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–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Please download from </w:t>
      </w:r>
      <w:proofErr w:type="spellStart"/>
      <w:r>
        <w:rPr>
          <w:rFonts w:ascii="Calibri" w:eastAsia="Times New Roman" w:hAnsi="Calibri" w:cs="Times New Roman"/>
          <w:color w:val="FF0000"/>
          <w:sz w:val="22"/>
          <w:szCs w:val="22"/>
        </w:rPr>
        <w:t>HogBid</w:t>
      </w:r>
      <w:proofErr w:type="spellEnd"/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 per above</w:t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79D52CC9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2240F3D" w14:textId="0290A24C" w:rsidR="006F1458" w:rsidRPr="006F1458" w:rsidRDefault="00AC418D" w:rsidP="006F145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Provide names of countries that will be eligible to participate in this tender.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–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>Proposal responses are not limited by geographical location</w:t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3C694025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CCEB2FF" w14:textId="3F0630D8" w:rsidR="006F1458" w:rsidRPr="006F1458" w:rsidRDefault="00AC418D" w:rsidP="006F145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Provide information about the tendering procedure and guidelines.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Answer: 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Within the RFP document and Terms &amp; Conditions document on </w:t>
      </w:r>
      <w:proofErr w:type="spellStart"/>
      <w:r>
        <w:rPr>
          <w:rFonts w:ascii="Calibri" w:eastAsia="Times New Roman" w:hAnsi="Calibri" w:cs="Times New Roman"/>
          <w:color w:val="FF0000"/>
          <w:sz w:val="22"/>
          <w:szCs w:val="22"/>
        </w:rPr>
        <w:t>HogBid</w:t>
      </w:r>
      <w:proofErr w:type="spellEnd"/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10B5AC2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49AA4B2" w14:textId="5CECE206" w:rsidR="006F1458" w:rsidRPr="00AC418D" w:rsidRDefault="00AC418D" w:rsidP="006F145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Estimated</w:t>
      </w:r>
      <w:r w:rsidR="006A0988">
        <w:rPr>
          <w:rFonts w:ascii="Calibri" w:eastAsia="Times New Roman" w:hAnsi="Calibri" w:cs="Times New Roman"/>
          <w:color w:val="000000"/>
          <w:sz w:val="22"/>
          <w:szCs w:val="22"/>
        </w:rPr>
        <w:t xml:space="preserve"> budget for this 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urchase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Budget information is not disclosed during the RFP proc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>ess</w:t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5BAD078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8075942" w14:textId="2CEF0D73" w:rsidR="006F1458" w:rsidRDefault="00AC418D" w:rsidP="006F145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Any extension of bidding deadline?</w:t>
      </w:r>
    </w:p>
    <w:p w14:paraId="6CF7F2D2" w14:textId="3554CC52" w:rsidR="006F1458" w:rsidRDefault="006F1458" w:rsidP="00770EEB">
      <w:pPr>
        <w:ind w:left="720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</w:t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–</w:t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>Not at this time</w:t>
      </w:r>
      <w:proofErr w:type="gramStart"/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 xml:space="preserve">. </w:t>
      </w:r>
      <w:proofErr w:type="gramEnd"/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 xml:space="preserve">Please monitor </w:t>
      </w:r>
      <w:proofErr w:type="spellStart"/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>HogBid</w:t>
      </w:r>
      <w:proofErr w:type="spellEnd"/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 xml:space="preserve"> for any </w:t>
      </w:r>
      <w:bookmarkStart w:id="0" w:name="_GoBack"/>
      <w:bookmarkEnd w:id="0"/>
      <w:r w:rsidR="00AC418D">
        <w:rPr>
          <w:rFonts w:ascii="Calibri" w:eastAsia="Times New Roman" w:hAnsi="Calibri" w:cs="Times New Roman"/>
          <w:color w:val="FF0000"/>
          <w:sz w:val="22"/>
          <w:szCs w:val="22"/>
        </w:rPr>
        <w:t>updates</w:t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7ABF9281" w14:textId="77777777" w:rsidR="00AC418D" w:rsidRPr="00AC418D" w:rsidRDefault="00AC418D" w:rsidP="00770EEB">
      <w:pPr>
        <w:ind w:left="720"/>
        <w:rPr>
          <w:rFonts w:ascii="Calibri" w:eastAsia="Times New Roman" w:hAnsi="Calibri" w:cs="Times New Roman"/>
          <w:sz w:val="22"/>
          <w:szCs w:val="22"/>
        </w:rPr>
      </w:pPr>
    </w:p>
    <w:p w14:paraId="73BF40AF" w14:textId="39714A7A" w:rsidR="00AC418D" w:rsidRDefault="00AC418D" w:rsidP="00AC418D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 w:rsidRPr="00AC418D">
        <w:rPr>
          <w:rFonts w:ascii="Calibri" w:eastAsia="Times New Roman" w:hAnsi="Calibri"/>
          <w:sz w:val="22"/>
          <w:szCs w:val="22"/>
        </w:rPr>
        <w:t xml:space="preserve">Provide any addendum or </w:t>
      </w:r>
      <w:proofErr w:type="gramStart"/>
      <w:r w:rsidRPr="00AC418D">
        <w:rPr>
          <w:rFonts w:ascii="Calibri" w:eastAsia="Times New Roman" w:hAnsi="Calibri"/>
          <w:sz w:val="22"/>
          <w:szCs w:val="22"/>
        </w:rPr>
        <w:t>pre bid</w:t>
      </w:r>
      <w:proofErr w:type="gramEnd"/>
      <w:r w:rsidRPr="00AC418D">
        <w:rPr>
          <w:rFonts w:ascii="Calibri" w:eastAsia="Times New Roman" w:hAnsi="Calibri"/>
          <w:sz w:val="22"/>
          <w:szCs w:val="22"/>
        </w:rPr>
        <w:t xml:space="preserve"> minutes.</w:t>
      </w:r>
      <w:r>
        <w:rPr>
          <w:rFonts w:ascii="Calibri" w:eastAsia="Times New Roman" w:hAnsi="Calibri"/>
          <w:sz w:val="22"/>
          <w:szCs w:val="22"/>
        </w:rPr>
        <w:t xml:space="preserve">  </w:t>
      </w:r>
    </w:p>
    <w:p w14:paraId="794D559E" w14:textId="77777777" w:rsidR="00AC418D" w:rsidRPr="00AC418D" w:rsidRDefault="00AC418D" w:rsidP="00AC418D">
      <w:pPr>
        <w:pStyle w:val="ListParagraph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</w:rPr>
      </w:pPr>
      <w:r w:rsidRPr="00AC418D">
        <w:rPr>
          <w:rFonts w:ascii="Calibri" w:eastAsia="Times New Roman" w:hAnsi="Calibri"/>
          <w:color w:val="FF0000"/>
          <w:sz w:val="22"/>
          <w:szCs w:val="22"/>
        </w:rPr>
        <w:t xml:space="preserve">Answer – There is no pre-bid. Addenda (if any) will be posted on </w:t>
      </w:r>
      <w:proofErr w:type="spellStart"/>
      <w:r w:rsidRPr="00AC418D">
        <w:rPr>
          <w:rFonts w:ascii="Calibri" w:eastAsia="Times New Roman" w:hAnsi="Calibri"/>
          <w:color w:val="FF0000"/>
          <w:sz w:val="22"/>
          <w:szCs w:val="22"/>
        </w:rPr>
        <w:t>HogBid</w:t>
      </w:r>
      <w:proofErr w:type="spellEnd"/>
      <w:r w:rsidRPr="00AC418D">
        <w:rPr>
          <w:rFonts w:ascii="Calibri" w:eastAsia="Times New Roman" w:hAnsi="Calibri"/>
          <w:color w:val="FF0000"/>
          <w:sz w:val="22"/>
          <w:szCs w:val="22"/>
        </w:rPr>
        <w:t>.</w:t>
      </w:r>
    </w:p>
    <w:p w14:paraId="4A430E0D" w14:textId="77777777" w:rsidR="00AC418D" w:rsidRPr="00AC418D" w:rsidRDefault="00AC418D" w:rsidP="00AC418D">
      <w:pPr>
        <w:ind w:left="720"/>
        <w:rPr>
          <w:rFonts w:ascii="Calibri" w:eastAsia="Times New Roman" w:hAnsi="Calibri"/>
          <w:sz w:val="22"/>
          <w:szCs w:val="22"/>
        </w:rPr>
      </w:pPr>
    </w:p>
    <w:p w14:paraId="27B06F4D" w14:textId="77777777" w:rsidR="00AC418D" w:rsidRDefault="00AC418D" w:rsidP="00AC418D">
      <w:pPr>
        <w:pStyle w:val="ListParagraph"/>
        <w:ind w:left="720"/>
        <w:rPr>
          <w:rFonts w:ascii="Calibri" w:eastAsia="Times New Roman" w:hAnsi="Calibri"/>
          <w:sz w:val="22"/>
          <w:szCs w:val="22"/>
        </w:rPr>
      </w:pPr>
    </w:p>
    <w:p w14:paraId="33415648" w14:textId="7903AAA0" w:rsidR="00AC418D" w:rsidRDefault="00AC418D" w:rsidP="00AC418D">
      <w:pPr>
        <w:pStyle w:val="ListParagraph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</w:rPr>
      </w:pPr>
    </w:p>
    <w:p w14:paraId="6C62D4FB" w14:textId="77777777" w:rsidR="00AC418D" w:rsidRPr="00AC418D" w:rsidRDefault="00AC418D" w:rsidP="00AC418D">
      <w:pPr>
        <w:rPr>
          <w:rFonts w:ascii="Calibri" w:eastAsia="Times New Roman" w:hAnsi="Calibri"/>
          <w:sz w:val="22"/>
          <w:szCs w:val="22"/>
        </w:rPr>
      </w:pPr>
    </w:p>
    <w:p w14:paraId="12EF4C2A" w14:textId="77777777" w:rsidR="00AC418D" w:rsidRDefault="00AC418D" w:rsidP="00AC418D">
      <w:pPr>
        <w:pStyle w:val="ListParagraph"/>
        <w:ind w:left="720"/>
        <w:rPr>
          <w:rFonts w:ascii="Calibri" w:eastAsia="Times New Roman" w:hAnsi="Calibri"/>
          <w:sz w:val="22"/>
          <w:szCs w:val="22"/>
        </w:rPr>
      </w:pPr>
    </w:p>
    <w:p w14:paraId="455674C5" w14:textId="77777777" w:rsidR="00AC418D" w:rsidRPr="00AC418D" w:rsidRDefault="00AC418D" w:rsidP="00AC418D">
      <w:pPr>
        <w:pStyle w:val="ListParagraph"/>
        <w:ind w:left="720"/>
        <w:rPr>
          <w:rFonts w:ascii="Calibri" w:eastAsia="Times New Roman" w:hAnsi="Calibri"/>
          <w:sz w:val="22"/>
          <w:szCs w:val="22"/>
        </w:rPr>
      </w:pPr>
    </w:p>
    <w:p w14:paraId="7F2B44D1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FC00BC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A64EC8D" w14:textId="77777777" w:rsidR="006F1458" w:rsidRP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CD39E8F" w14:textId="77777777" w:rsidR="00546787" w:rsidRDefault="00546787"/>
    <w:sectPr w:rsidR="00546787" w:rsidSect="00B72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DCB"/>
    <w:multiLevelType w:val="hybridMultilevel"/>
    <w:tmpl w:val="88C0C4A2"/>
    <w:lvl w:ilvl="0" w:tplc="0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" w15:restartNumberingAfterBreak="0">
    <w:nsid w:val="30270DD9"/>
    <w:multiLevelType w:val="multilevel"/>
    <w:tmpl w:val="EB5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86DD6"/>
    <w:multiLevelType w:val="multilevel"/>
    <w:tmpl w:val="000C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0094"/>
    <w:multiLevelType w:val="multilevel"/>
    <w:tmpl w:val="9572A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83DC6"/>
    <w:multiLevelType w:val="hybridMultilevel"/>
    <w:tmpl w:val="99F61100"/>
    <w:lvl w:ilvl="0" w:tplc="2C0E8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1AB"/>
    <w:multiLevelType w:val="multilevel"/>
    <w:tmpl w:val="F984D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84677"/>
    <w:multiLevelType w:val="multilevel"/>
    <w:tmpl w:val="ED267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D72E8"/>
    <w:multiLevelType w:val="multilevel"/>
    <w:tmpl w:val="06544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24656"/>
    <w:multiLevelType w:val="multilevel"/>
    <w:tmpl w:val="1B7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45202"/>
    <w:multiLevelType w:val="hybridMultilevel"/>
    <w:tmpl w:val="7BC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8"/>
    <w:rsid w:val="00204240"/>
    <w:rsid w:val="003929F7"/>
    <w:rsid w:val="004337D5"/>
    <w:rsid w:val="00546787"/>
    <w:rsid w:val="006A0988"/>
    <w:rsid w:val="006C66E9"/>
    <w:rsid w:val="006F1458"/>
    <w:rsid w:val="00770EEB"/>
    <w:rsid w:val="00A87971"/>
    <w:rsid w:val="00AC418D"/>
    <w:rsid w:val="00AE5900"/>
    <w:rsid w:val="00B519AA"/>
    <w:rsid w:val="00B65EC5"/>
    <w:rsid w:val="00B72DC2"/>
    <w:rsid w:val="00C86F10"/>
    <w:rsid w:val="00E35070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4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gbid.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Kendrick-Perry</dc:creator>
  <cp:keywords/>
  <dc:description/>
  <cp:lastModifiedBy>Ellen Ann Ferguson</cp:lastModifiedBy>
  <cp:revision>2</cp:revision>
  <dcterms:created xsi:type="dcterms:W3CDTF">2018-02-05T20:03:00Z</dcterms:created>
  <dcterms:modified xsi:type="dcterms:W3CDTF">2018-02-05T20:03:00Z</dcterms:modified>
</cp:coreProperties>
</file>