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016"/>
      </w:tblGrid>
      <w:tr w:rsidR="002B1A24" w14:paraId="6939F7CD" w14:textId="77777777">
        <w:tc>
          <w:tcPr>
            <w:tcW w:w="11016" w:type="dxa"/>
          </w:tcPr>
          <w:p w14:paraId="07AEF27F" w14:textId="070B4BEC" w:rsidR="002B1A24" w:rsidRDefault="00E95240">
            <w:pPr>
              <w:jc w:val="center"/>
              <w:rPr>
                <w:rFonts w:ascii="Arial" w:hAnsi="Arial"/>
                <w:b/>
                <w:sz w:val="24"/>
              </w:rPr>
            </w:pPr>
            <w:r>
              <w:rPr>
                <w:rFonts w:ascii="Arial" w:hAnsi="Arial"/>
                <w:b/>
                <w:sz w:val="24"/>
              </w:rPr>
              <w:t>BID RESPONSE DOCUMENT</w:t>
            </w:r>
          </w:p>
          <w:p w14:paraId="087853A6" w14:textId="1BCE5402" w:rsidR="00E95240" w:rsidRDefault="00E95240">
            <w:pPr>
              <w:jc w:val="center"/>
              <w:rPr>
                <w:rFonts w:ascii="Arial" w:hAnsi="Arial"/>
                <w:b/>
                <w:sz w:val="24"/>
              </w:rPr>
            </w:pPr>
            <w:r>
              <w:rPr>
                <w:rFonts w:ascii="Arial" w:hAnsi="Arial"/>
                <w:b/>
                <w:sz w:val="24"/>
              </w:rPr>
              <w:t>UNIVERSITY OF ARKANSAS</w:t>
            </w:r>
          </w:p>
          <w:p w14:paraId="55798C5E" w14:textId="77FE9118" w:rsidR="00326819" w:rsidRDefault="00326819">
            <w:pPr>
              <w:jc w:val="center"/>
              <w:rPr>
                <w:rFonts w:ascii="Arial" w:hAnsi="Arial"/>
                <w:b/>
                <w:sz w:val="24"/>
              </w:rPr>
            </w:pPr>
            <w:r>
              <w:rPr>
                <w:rFonts w:ascii="Arial" w:hAnsi="Arial"/>
                <w:b/>
                <w:sz w:val="24"/>
              </w:rPr>
              <w:t>RFP #100719</w:t>
            </w:r>
          </w:p>
          <w:p w14:paraId="7C114551" w14:textId="77F9CF86" w:rsidR="00326819" w:rsidRDefault="00326819">
            <w:pPr>
              <w:jc w:val="center"/>
              <w:rPr>
                <w:rFonts w:ascii="Arial" w:hAnsi="Arial"/>
                <w:sz w:val="24"/>
              </w:rPr>
            </w:pPr>
            <w:r>
              <w:rPr>
                <w:rFonts w:ascii="Arial" w:hAnsi="Arial"/>
                <w:b/>
                <w:sz w:val="24"/>
              </w:rPr>
              <w:t>Student Health Insurance</w:t>
            </w:r>
            <w:bookmarkStart w:id="0" w:name="_GoBack"/>
            <w:bookmarkEnd w:id="0"/>
          </w:p>
          <w:p w14:paraId="5D999D72" w14:textId="6BAAC26C" w:rsidR="002B1A24" w:rsidRDefault="002B1A24">
            <w:pPr>
              <w:jc w:val="center"/>
              <w:rPr>
                <w:rFonts w:ascii="Arial" w:hAnsi="Arial"/>
                <w:b/>
              </w:rPr>
            </w:pPr>
          </w:p>
        </w:tc>
      </w:tr>
    </w:tbl>
    <w:p w14:paraId="6FE4680F" w14:textId="77777777" w:rsidR="00B57975" w:rsidRDefault="00B57975">
      <w:pPr>
        <w:tabs>
          <w:tab w:val="left" w:pos="6840"/>
        </w:tabs>
        <w:rPr>
          <w:rFonts w:ascii="Arial" w:hAnsi="Arial"/>
        </w:rPr>
      </w:pPr>
    </w:p>
    <w:p w14:paraId="2878F991" w14:textId="77777777" w:rsidR="002B1A24" w:rsidRDefault="002B1A24">
      <w:pPr>
        <w:tabs>
          <w:tab w:val="left" w:pos="6840"/>
        </w:tabs>
        <w:rPr>
          <w:rFonts w:ascii="Arial" w:hAnsi="Arial"/>
        </w:rPr>
      </w:pPr>
      <w:r>
        <w:rPr>
          <w:rFonts w:ascii="Arial" w:hAnsi="Arial"/>
        </w:rPr>
        <w:t>Please Print or Type</w:t>
      </w:r>
    </w:p>
    <w:p w14:paraId="440AFBBA" w14:textId="77777777" w:rsidR="00A57F8E" w:rsidRDefault="00A57F8E">
      <w:pPr>
        <w:tabs>
          <w:tab w:val="left" w:pos="6840"/>
        </w:tabs>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2624"/>
        <w:gridCol w:w="1876"/>
        <w:gridCol w:w="1620"/>
        <w:gridCol w:w="3366"/>
      </w:tblGrid>
      <w:tr w:rsidR="002B1A24" w14:paraId="769869EA" w14:textId="77777777">
        <w:trPr>
          <w:trHeight w:hRule="exact" w:val="280"/>
        </w:trPr>
        <w:tc>
          <w:tcPr>
            <w:tcW w:w="1818" w:type="dxa"/>
            <w:tcBorders>
              <w:top w:val="nil"/>
              <w:left w:val="nil"/>
              <w:bottom w:val="nil"/>
              <w:right w:val="nil"/>
            </w:tcBorders>
          </w:tcPr>
          <w:p w14:paraId="7467F66B" w14:textId="77777777" w:rsidR="002B1A24" w:rsidRDefault="002B1A24">
            <w:pPr>
              <w:jc w:val="right"/>
              <w:rPr>
                <w:rFonts w:ascii="Arial" w:hAnsi="Arial"/>
                <w:b/>
              </w:rPr>
            </w:pPr>
            <w:r>
              <w:rPr>
                <w:rFonts w:ascii="Arial" w:hAnsi="Arial"/>
                <w:b/>
              </w:rPr>
              <w:t>Company Name:</w:t>
            </w:r>
          </w:p>
        </w:tc>
        <w:tc>
          <w:tcPr>
            <w:tcW w:w="2624" w:type="dxa"/>
            <w:tcBorders>
              <w:top w:val="nil"/>
              <w:left w:val="nil"/>
              <w:bottom w:val="single" w:sz="12" w:space="0" w:color="auto"/>
              <w:right w:val="nil"/>
            </w:tcBorders>
          </w:tcPr>
          <w:p w14:paraId="53655DA2" w14:textId="77777777" w:rsidR="002B1A24" w:rsidRDefault="002B1A24">
            <w:pPr>
              <w:pStyle w:val="Header"/>
              <w:tabs>
                <w:tab w:val="clear" w:pos="4320"/>
                <w:tab w:val="clear" w:pos="8640"/>
              </w:tabs>
              <w:rPr>
                <w:rFonts w:ascii="Arial" w:hAnsi="Arial"/>
              </w:rPr>
            </w:pPr>
          </w:p>
        </w:tc>
        <w:tc>
          <w:tcPr>
            <w:tcW w:w="1876" w:type="dxa"/>
            <w:tcBorders>
              <w:top w:val="nil"/>
              <w:left w:val="nil"/>
              <w:bottom w:val="single" w:sz="12" w:space="0" w:color="auto"/>
              <w:right w:val="nil"/>
            </w:tcBorders>
          </w:tcPr>
          <w:p w14:paraId="72C5E5F1" w14:textId="77777777" w:rsidR="002B1A24" w:rsidRDefault="002B1A24">
            <w:pPr>
              <w:rPr>
                <w:rFonts w:ascii="Arial" w:hAnsi="Arial"/>
              </w:rPr>
            </w:pPr>
          </w:p>
        </w:tc>
        <w:tc>
          <w:tcPr>
            <w:tcW w:w="1620" w:type="dxa"/>
            <w:tcBorders>
              <w:top w:val="nil"/>
              <w:left w:val="nil"/>
              <w:bottom w:val="nil"/>
              <w:right w:val="nil"/>
            </w:tcBorders>
          </w:tcPr>
          <w:p w14:paraId="2D134371" w14:textId="77777777" w:rsidR="002B1A24" w:rsidRDefault="002B1A24">
            <w:pPr>
              <w:jc w:val="right"/>
              <w:rPr>
                <w:rFonts w:ascii="Arial" w:hAnsi="Arial"/>
                <w:b/>
              </w:rPr>
            </w:pPr>
            <w:r>
              <w:rPr>
                <w:rFonts w:ascii="Arial" w:hAnsi="Arial"/>
                <w:b/>
              </w:rPr>
              <w:t>Phone:</w:t>
            </w:r>
          </w:p>
        </w:tc>
        <w:tc>
          <w:tcPr>
            <w:tcW w:w="3366" w:type="dxa"/>
            <w:tcBorders>
              <w:top w:val="nil"/>
              <w:left w:val="nil"/>
              <w:bottom w:val="nil"/>
              <w:right w:val="nil"/>
            </w:tcBorders>
          </w:tcPr>
          <w:p w14:paraId="570F0750" w14:textId="77777777" w:rsidR="002B1A24" w:rsidRDefault="002B1A24">
            <w:pPr>
              <w:rPr>
                <w:rFonts w:ascii="Arial" w:hAnsi="Arial"/>
              </w:rPr>
            </w:pPr>
          </w:p>
        </w:tc>
      </w:tr>
      <w:tr w:rsidR="002B1A24" w14:paraId="79906FB2" w14:textId="77777777">
        <w:trPr>
          <w:trHeight w:hRule="exact" w:val="280"/>
        </w:trPr>
        <w:tc>
          <w:tcPr>
            <w:tcW w:w="1818" w:type="dxa"/>
            <w:tcBorders>
              <w:top w:val="nil"/>
              <w:left w:val="nil"/>
              <w:bottom w:val="nil"/>
              <w:right w:val="nil"/>
            </w:tcBorders>
          </w:tcPr>
          <w:p w14:paraId="50243EC0" w14:textId="77777777" w:rsidR="002B1A24" w:rsidRDefault="002B1A24">
            <w:pPr>
              <w:jc w:val="right"/>
              <w:rPr>
                <w:rFonts w:ascii="Arial" w:hAnsi="Arial"/>
                <w:b/>
              </w:rPr>
            </w:pPr>
            <w:r>
              <w:rPr>
                <w:rFonts w:ascii="Arial" w:hAnsi="Arial"/>
                <w:b/>
              </w:rPr>
              <w:t>Address:</w:t>
            </w:r>
          </w:p>
        </w:tc>
        <w:tc>
          <w:tcPr>
            <w:tcW w:w="2624" w:type="dxa"/>
            <w:tcBorders>
              <w:top w:val="single" w:sz="12" w:space="0" w:color="auto"/>
              <w:left w:val="nil"/>
              <w:bottom w:val="single" w:sz="12" w:space="0" w:color="auto"/>
              <w:right w:val="nil"/>
            </w:tcBorders>
          </w:tcPr>
          <w:p w14:paraId="198838A0" w14:textId="77777777" w:rsidR="002B1A24" w:rsidRDefault="002B1A24">
            <w:pPr>
              <w:rPr>
                <w:rFonts w:ascii="Arial" w:hAnsi="Arial"/>
              </w:rPr>
            </w:pPr>
          </w:p>
        </w:tc>
        <w:tc>
          <w:tcPr>
            <w:tcW w:w="1876" w:type="dxa"/>
            <w:tcBorders>
              <w:top w:val="single" w:sz="12" w:space="0" w:color="auto"/>
              <w:left w:val="nil"/>
              <w:bottom w:val="single" w:sz="12" w:space="0" w:color="auto"/>
              <w:right w:val="nil"/>
            </w:tcBorders>
          </w:tcPr>
          <w:p w14:paraId="19F102AE" w14:textId="77777777" w:rsidR="002B1A24" w:rsidRDefault="002B1A24">
            <w:pPr>
              <w:rPr>
                <w:rFonts w:ascii="Arial" w:hAnsi="Arial"/>
              </w:rPr>
            </w:pPr>
          </w:p>
        </w:tc>
        <w:tc>
          <w:tcPr>
            <w:tcW w:w="1620" w:type="dxa"/>
            <w:tcBorders>
              <w:top w:val="nil"/>
              <w:left w:val="nil"/>
              <w:bottom w:val="nil"/>
              <w:right w:val="nil"/>
            </w:tcBorders>
          </w:tcPr>
          <w:p w14:paraId="4E009BA9" w14:textId="77777777" w:rsidR="002B1A24" w:rsidRDefault="002B1A24">
            <w:pPr>
              <w:jc w:val="right"/>
              <w:rPr>
                <w:rFonts w:ascii="Arial" w:hAnsi="Arial"/>
                <w:b/>
              </w:rPr>
            </w:pPr>
          </w:p>
        </w:tc>
        <w:tc>
          <w:tcPr>
            <w:tcW w:w="3366" w:type="dxa"/>
            <w:tcBorders>
              <w:top w:val="single" w:sz="12" w:space="0" w:color="auto"/>
              <w:left w:val="nil"/>
              <w:bottom w:val="nil"/>
              <w:right w:val="nil"/>
            </w:tcBorders>
          </w:tcPr>
          <w:p w14:paraId="0860830E" w14:textId="77777777" w:rsidR="002B1A24" w:rsidRDefault="002B1A24">
            <w:pPr>
              <w:rPr>
                <w:rFonts w:ascii="Arial" w:hAnsi="Arial"/>
              </w:rPr>
            </w:pPr>
          </w:p>
        </w:tc>
      </w:tr>
      <w:tr w:rsidR="002B1A24" w14:paraId="38C35A55" w14:textId="77777777">
        <w:trPr>
          <w:trHeight w:hRule="exact" w:val="280"/>
        </w:trPr>
        <w:tc>
          <w:tcPr>
            <w:tcW w:w="1818" w:type="dxa"/>
            <w:tcBorders>
              <w:top w:val="nil"/>
              <w:left w:val="nil"/>
              <w:bottom w:val="nil"/>
              <w:right w:val="nil"/>
            </w:tcBorders>
          </w:tcPr>
          <w:p w14:paraId="351A0809" w14:textId="77777777" w:rsidR="002B1A24" w:rsidRDefault="002B1A24">
            <w:pPr>
              <w:jc w:val="right"/>
              <w:rPr>
                <w:rFonts w:ascii="Arial" w:hAnsi="Arial"/>
                <w:b/>
              </w:rPr>
            </w:pPr>
          </w:p>
        </w:tc>
        <w:tc>
          <w:tcPr>
            <w:tcW w:w="2624" w:type="dxa"/>
            <w:tcBorders>
              <w:top w:val="single" w:sz="12" w:space="0" w:color="auto"/>
              <w:left w:val="nil"/>
              <w:bottom w:val="single" w:sz="12" w:space="0" w:color="auto"/>
              <w:right w:val="nil"/>
            </w:tcBorders>
          </w:tcPr>
          <w:p w14:paraId="42B30B39" w14:textId="77777777" w:rsidR="002B1A24" w:rsidRDefault="002B1A24">
            <w:pPr>
              <w:pStyle w:val="Header"/>
              <w:tabs>
                <w:tab w:val="clear" w:pos="4320"/>
                <w:tab w:val="clear" w:pos="8640"/>
              </w:tabs>
              <w:rPr>
                <w:rFonts w:ascii="Arial" w:hAnsi="Arial"/>
              </w:rPr>
            </w:pPr>
          </w:p>
        </w:tc>
        <w:tc>
          <w:tcPr>
            <w:tcW w:w="1876" w:type="dxa"/>
            <w:tcBorders>
              <w:top w:val="single" w:sz="12" w:space="0" w:color="auto"/>
              <w:left w:val="nil"/>
              <w:bottom w:val="single" w:sz="12" w:space="0" w:color="auto"/>
              <w:right w:val="nil"/>
            </w:tcBorders>
          </w:tcPr>
          <w:p w14:paraId="69C26E42" w14:textId="77777777" w:rsidR="002B1A24" w:rsidRDefault="002B1A24">
            <w:pPr>
              <w:rPr>
                <w:rFonts w:ascii="Arial" w:hAnsi="Arial"/>
              </w:rPr>
            </w:pPr>
          </w:p>
        </w:tc>
        <w:tc>
          <w:tcPr>
            <w:tcW w:w="1620" w:type="dxa"/>
            <w:tcBorders>
              <w:top w:val="nil"/>
              <w:left w:val="nil"/>
              <w:bottom w:val="nil"/>
              <w:right w:val="nil"/>
            </w:tcBorders>
          </w:tcPr>
          <w:p w14:paraId="630CD109" w14:textId="77777777" w:rsidR="002B1A24" w:rsidRDefault="002B1A24">
            <w:pPr>
              <w:jc w:val="right"/>
              <w:rPr>
                <w:rFonts w:ascii="Arial" w:hAnsi="Arial"/>
                <w:b/>
              </w:rPr>
            </w:pPr>
            <w:r>
              <w:rPr>
                <w:rFonts w:ascii="Arial" w:hAnsi="Arial"/>
                <w:b/>
              </w:rPr>
              <w:t>Fax:</w:t>
            </w:r>
          </w:p>
        </w:tc>
        <w:tc>
          <w:tcPr>
            <w:tcW w:w="3366" w:type="dxa"/>
            <w:tcBorders>
              <w:top w:val="nil"/>
              <w:left w:val="nil"/>
              <w:bottom w:val="nil"/>
              <w:right w:val="nil"/>
            </w:tcBorders>
          </w:tcPr>
          <w:p w14:paraId="7DBC3828" w14:textId="77777777" w:rsidR="002B1A24" w:rsidRDefault="002B1A24">
            <w:pPr>
              <w:rPr>
                <w:rFonts w:ascii="Arial" w:hAnsi="Arial"/>
              </w:rPr>
            </w:pPr>
          </w:p>
        </w:tc>
      </w:tr>
      <w:tr w:rsidR="002B1A24" w14:paraId="29558AED" w14:textId="77777777">
        <w:trPr>
          <w:trHeight w:hRule="exact" w:val="280"/>
        </w:trPr>
        <w:tc>
          <w:tcPr>
            <w:tcW w:w="1818" w:type="dxa"/>
            <w:tcBorders>
              <w:top w:val="nil"/>
              <w:left w:val="nil"/>
              <w:bottom w:val="nil"/>
              <w:right w:val="nil"/>
            </w:tcBorders>
          </w:tcPr>
          <w:p w14:paraId="396D35D6" w14:textId="77777777" w:rsidR="002B1A24" w:rsidRDefault="002B1A24">
            <w:pPr>
              <w:jc w:val="right"/>
              <w:rPr>
                <w:rFonts w:ascii="Arial" w:hAnsi="Arial"/>
                <w:b/>
              </w:rPr>
            </w:pPr>
          </w:p>
        </w:tc>
        <w:tc>
          <w:tcPr>
            <w:tcW w:w="2624" w:type="dxa"/>
            <w:tcBorders>
              <w:top w:val="single" w:sz="12" w:space="0" w:color="auto"/>
              <w:left w:val="nil"/>
              <w:bottom w:val="single" w:sz="12" w:space="0" w:color="auto"/>
              <w:right w:val="nil"/>
            </w:tcBorders>
          </w:tcPr>
          <w:p w14:paraId="2DB72D1B" w14:textId="77777777" w:rsidR="002B1A24" w:rsidRDefault="002B1A24">
            <w:pPr>
              <w:rPr>
                <w:rFonts w:ascii="Arial" w:hAnsi="Arial"/>
              </w:rPr>
            </w:pPr>
          </w:p>
        </w:tc>
        <w:tc>
          <w:tcPr>
            <w:tcW w:w="1876" w:type="dxa"/>
            <w:tcBorders>
              <w:top w:val="single" w:sz="12" w:space="0" w:color="auto"/>
              <w:left w:val="nil"/>
              <w:bottom w:val="single" w:sz="12" w:space="0" w:color="auto"/>
              <w:right w:val="nil"/>
            </w:tcBorders>
          </w:tcPr>
          <w:p w14:paraId="674A40E5" w14:textId="77777777" w:rsidR="002B1A24" w:rsidRDefault="002B1A24">
            <w:pPr>
              <w:rPr>
                <w:rFonts w:ascii="Arial" w:hAnsi="Arial"/>
              </w:rPr>
            </w:pPr>
          </w:p>
        </w:tc>
        <w:tc>
          <w:tcPr>
            <w:tcW w:w="1620" w:type="dxa"/>
            <w:tcBorders>
              <w:top w:val="nil"/>
              <w:left w:val="nil"/>
              <w:bottom w:val="nil"/>
              <w:right w:val="nil"/>
            </w:tcBorders>
          </w:tcPr>
          <w:p w14:paraId="26A87419" w14:textId="77777777" w:rsidR="002B1A24" w:rsidRDefault="002B1A24">
            <w:pPr>
              <w:jc w:val="right"/>
              <w:rPr>
                <w:rFonts w:ascii="Arial" w:hAnsi="Arial"/>
                <w:b/>
              </w:rPr>
            </w:pPr>
          </w:p>
        </w:tc>
        <w:tc>
          <w:tcPr>
            <w:tcW w:w="3366" w:type="dxa"/>
            <w:tcBorders>
              <w:top w:val="single" w:sz="12" w:space="0" w:color="auto"/>
              <w:left w:val="nil"/>
              <w:bottom w:val="nil"/>
              <w:right w:val="nil"/>
            </w:tcBorders>
          </w:tcPr>
          <w:p w14:paraId="277AB3EE" w14:textId="77777777" w:rsidR="002B1A24" w:rsidRDefault="002B1A24">
            <w:pPr>
              <w:rPr>
                <w:rFonts w:ascii="Arial" w:hAnsi="Arial"/>
              </w:rPr>
            </w:pPr>
          </w:p>
        </w:tc>
      </w:tr>
      <w:tr w:rsidR="002B1A24" w14:paraId="09F57212" w14:textId="77777777">
        <w:trPr>
          <w:trHeight w:hRule="exact" w:val="280"/>
        </w:trPr>
        <w:tc>
          <w:tcPr>
            <w:tcW w:w="1818" w:type="dxa"/>
            <w:tcBorders>
              <w:top w:val="nil"/>
              <w:left w:val="nil"/>
              <w:bottom w:val="nil"/>
              <w:right w:val="nil"/>
            </w:tcBorders>
          </w:tcPr>
          <w:p w14:paraId="51BF7B4A" w14:textId="77777777" w:rsidR="002B1A24" w:rsidRDefault="002B1A24">
            <w:pPr>
              <w:jc w:val="right"/>
              <w:rPr>
                <w:rFonts w:ascii="Arial" w:hAnsi="Arial"/>
                <w:b/>
              </w:rPr>
            </w:pPr>
            <w:r>
              <w:rPr>
                <w:rFonts w:ascii="Arial" w:hAnsi="Arial"/>
                <w:b/>
              </w:rPr>
              <w:t>City:</w:t>
            </w:r>
          </w:p>
        </w:tc>
        <w:tc>
          <w:tcPr>
            <w:tcW w:w="2624" w:type="dxa"/>
            <w:tcBorders>
              <w:top w:val="single" w:sz="12" w:space="0" w:color="auto"/>
              <w:left w:val="nil"/>
              <w:bottom w:val="single" w:sz="12" w:space="0" w:color="auto"/>
              <w:right w:val="nil"/>
            </w:tcBorders>
          </w:tcPr>
          <w:p w14:paraId="39E9B3E1" w14:textId="77777777" w:rsidR="002B1A24" w:rsidRDefault="002B1A24">
            <w:pPr>
              <w:rPr>
                <w:rFonts w:ascii="Arial" w:hAnsi="Arial"/>
              </w:rPr>
            </w:pPr>
          </w:p>
        </w:tc>
        <w:tc>
          <w:tcPr>
            <w:tcW w:w="1876" w:type="dxa"/>
            <w:tcBorders>
              <w:top w:val="single" w:sz="12" w:space="0" w:color="auto"/>
              <w:left w:val="nil"/>
              <w:bottom w:val="nil"/>
              <w:right w:val="nil"/>
            </w:tcBorders>
          </w:tcPr>
          <w:p w14:paraId="55A68B17" w14:textId="77777777" w:rsidR="002B1A24" w:rsidRDefault="002B1A24">
            <w:pPr>
              <w:rPr>
                <w:rFonts w:ascii="Arial" w:hAnsi="Arial"/>
              </w:rPr>
            </w:pPr>
          </w:p>
        </w:tc>
        <w:tc>
          <w:tcPr>
            <w:tcW w:w="1620" w:type="dxa"/>
            <w:tcBorders>
              <w:top w:val="nil"/>
              <w:left w:val="nil"/>
              <w:bottom w:val="nil"/>
              <w:right w:val="nil"/>
            </w:tcBorders>
          </w:tcPr>
          <w:p w14:paraId="7132CEB7" w14:textId="77777777" w:rsidR="002B1A24" w:rsidRDefault="002B1A24">
            <w:pPr>
              <w:jc w:val="right"/>
              <w:rPr>
                <w:rFonts w:ascii="Arial" w:hAnsi="Arial"/>
                <w:b/>
              </w:rPr>
            </w:pPr>
            <w:r>
              <w:rPr>
                <w:rFonts w:ascii="Arial" w:hAnsi="Arial"/>
                <w:b/>
              </w:rPr>
              <w:t>EMail:</w:t>
            </w:r>
          </w:p>
        </w:tc>
        <w:tc>
          <w:tcPr>
            <w:tcW w:w="3366" w:type="dxa"/>
            <w:tcBorders>
              <w:top w:val="nil"/>
              <w:left w:val="nil"/>
              <w:bottom w:val="nil"/>
              <w:right w:val="nil"/>
            </w:tcBorders>
          </w:tcPr>
          <w:p w14:paraId="453128C2" w14:textId="77777777" w:rsidR="002B1A24" w:rsidRDefault="002B1A24">
            <w:pPr>
              <w:rPr>
                <w:rFonts w:ascii="Arial" w:hAnsi="Arial"/>
              </w:rPr>
            </w:pPr>
          </w:p>
        </w:tc>
      </w:tr>
      <w:tr w:rsidR="002B1A24" w14:paraId="20F3AF86" w14:textId="77777777">
        <w:trPr>
          <w:trHeight w:hRule="exact" w:val="280"/>
        </w:trPr>
        <w:tc>
          <w:tcPr>
            <w:tcW w:w="1818" w:type="dxa"/>
            <w:tcBorders>
              <w:top w:val="nil"/>
              <w:left w:val="nil"/>
              <w:bottom w:val="nil"/>
              <w:right w:val="nil"/>
            </w:tcBorders>
          </w:tcPr>
          <w:p w14:paraId="2825DCFB" w14:textId="77777777" w:rsidR="002B1A24" w:rsidRDefault="002B1A24">
            <w:pPr>
              <w:jc w:val="right"/>
              <w:rPr>
                <w:rFonts w:ascii="Arial" w:hAnsi="Arial"/>
                <w:b/>
              </w:rPr>
            </w:pPr>
            <w:r>
              <w:rPr>
                <w:rFonts w:ascii="Arial" w:hAnsi="Arial"/>
                <w:b/>
              </w:rPr>
              <w:t>State:</w:t>
            </w:r>
          </w:p>
        </w:tc>
        <w:tc>
          <w:tcPr>
            <w:tcW w:w="2624" w:type="dxa"/>
            <w:tcBorders>
              <w:top w:val="single" w:sz="12" w:space="0" w:color="auto"/>
              <w:left w:val="nil"/>
              <w:bottom w:val="single" w:sz="12" w:space="0" w:color="auto"/>
              <w:right w:val="nil"/>
            </w:tcBorders>
          </w:tcPr>
          <w:p w14:paraId="4F9B44C0" w14:textId="77777777" w:rsidR="002B1A24" w:rsidRDefault="002B1A24">
            <w:pPr>
              <w:rPr>
                <w:rFonts w:ascii="Arial" w:hAnsi="Arial"/>
              </w:rPr>
            </w:pPr>
          </w:p>
        </w:tc>
        <w:tc>
          <w:tcPr>
            <w:tcW w:w="1876" w:type="dxa"/>
            <w:tcBorders>
              <w:top w:val="single" w:sz="12" w:space="0" w:color="auto"/>
              <w:left w:val="nil"/>
              <w:bottom w:val="nil"/>
              <w:right w:val="nil"/>
            </w:tcBorders>
          </w:tcPr>
          <w:p w14:paraId="12A9631A" w14:textId="77777777" w:rsidR="002B1A24" w:rsidRDefault="002B1A24">
            <w:pPr>
              <w:rPr>
                <w:rFonts w:ascii="Arial" w:hAnsi="Arial"/>
              </w:rPr>
            </w:pPr>
          </w:p>
        </w:tc>
        <w:tc>
          <w:tcPr>
            <w:tcW w:w="1620" w:type="dxa"/>
            <w:tcBorders>
              <w:top w:val="nil"/>
              <w:left w:val="nil"/>
              <w:bottom w:val="nil"/>
              <w:right w:val="nil"/>
            </w:tcBorders>
          </w:tcPr>
          <w:p w14:paraId="074B9EC3" w14:textId="77777777" w:rsidR="002B1A24" w:rsidRDefault="002B1A24">
            <w:pPr>
              <w:jc w:val="right"/>
              <w:rPr>
                <w:rFonts w:ascii="Arial" w:hAnsi="Arial"/>
                <w:b/>
              </w:rPr>
            </w:pPr>
            <w:r>
              <w:rPr>
                <w:rFonts w:ascii="Arial" w:hAnsi="Arial"/>
                <w:b/>
              </w:rPr>
              <w:t>Web Site:</w:t>
            </w:r>
          </w:p>
        </w:tc>
        <w:tc>
          <w:tcPr>
            <w:tcW w:w="3366" w:type="dxa"/>
            <w:tcBorders>
              <w:top w:val="single" w:sz="12" w:space="0" w:color="auto"/>
              <w:left w:val="nil"/>
              <w:bottom w:val="single" w:sz="12" w:space="0" w:color="auto"/>
              <w:right w:val="nil"/>
            </w:tcBorders>
          </w:tcPr>
          <w:p w14:paraId="7B1648CC" w14:textId="77777777" w:rsidR="002B1A24" w:rsidRDefault="002B1A24">
            <w:pPr>
              <w:rPr>
                <w:rFonts w:ascii="Arial" w:hAnsi="Arial"/>
              </w:rPr>
            </w:pPr>
          </w:p>
        </w:tc>
      </w:tr>
      <w:tr w:rsidR="002B1A24" w14:paraId="034B66BA" w14:textId="77777777">
        <w:trPr>
          <w:trHeight w:hRule="exact" w:val="280"/>
        </w:trPr>
        <w:tc>
          <w:tcPr>
            <w:tcW w:w="1818" w:type="dxa"/>
            <w:tcBorders>
              <w:top w:val="nil"/>
              <w:left w:val="nil"/>
              <w:bottom w:val="nil"/>
              <w:right w:val="nil"/>
            </w:tcBorders>
          </w:tcPr>
          <w:p w14:paraId="3FA1736F" w14:textId="77777777" w:rsidR="002B1A24" w:rsidRDefault="002B1A24">
            <w:pPr>
              <w:jc w:val="right"/>
              <w:rPr>
                <w:rFonts w:ascii="Arial" w:hAnsi="Arial"/>
                <w:b/>
              </w:rPr>
            </w:pPr>
            <w:r>
              <w:rPr>
                <w:rFonts w:ascii="Arial" w:hAnsi="Arial"/>
                <w:b/>
              </w:rPr>
              <w:t>Zip Code:</w:t>
            </w:r>
          </w:p>
        </w:tc>
        <w:tc>
          <w:tcPr>
            <w:tcW w:w="2624" w:type="dxa"/>
            <w:tcBorders>
              <w:top w:val="single" w:sz="12" w:space="0" w:color="auto"/>
              <w:left w:val="nil"/>
              <w:bottom w:val="single" w:sz="12" w:space="0" w:color="auto"/>
              <w:right w:val="nil"/>
            </w:tcBorders>
          </w:tcPr>
          <w:p w14:paraId="2FD6354E" w14:textId="77777777" w:rsidR="002B1A24" w:rsidRDefault="002B1A24">
            <w:pPr>
              <w:rPr>
                <w:rFonts w:ascii="Arial" w:hAnsi="Arial"/>
              </w:rPr>
            </w:pPr>
          </w:p>
        </w:tc>
        <w:tc>
          <w:tcPr>
            <w:tcW w:w="1876" w:type="dxa"/>
            <w:tcBorders>
              <w:top w:val="nil"/>
              <w:left w:val="nil"/>
              <w:bottom w:val="nil"/>
              <w:right w:val="nil"/>
            </w:tcBorders>
          </w:tcPr>
          <w:p w14:paraId="47C7ABDB" w14:textId="77777777" w:rsidR="002B1A24" w:rsidRDefault="002B1A24">
            <w:pPr>
              <w:rPr>
                <w:rFonts w:ascii="Arial" w:hAnsi="Arial"/>
              </w:rPr>
            </w:pPr>
          </w:p>
        </w:tc>
        <w:tc>
          <w:tcPr>
            <w:tcW w:w="1620" w:type="dxa"/>
            <w:tcBorders>
              <w:top w:val="nil"/>
              <w:left w:val="nil"/>
              <w:bottom w:val="nil"/>
              <w:right w:val="nil"/>
            </w:tcBorders>
          </w:tcPr>
          <w:p w14:paraId="5218C514" w14:textId="77777777" w:rsidR="002B1A24" w:rsidRPr="00432116" w:rsidRDefault="002B1A24">
            <w:pPr>
              <w:jc w:val="right"/>
              <w:rPr>
                <w:rFonts w:ascii="Arial" w:hAnsi="Arial"/>
                <w:b/>
                <w:strike/>
              </w:rPr>
            </w:pPr>
          </w:p>
        </w:tc>
        <w:tc>
          <w:tcPr>
            <w:tcW w:w="3366" w:type="dxa"/>
            <w:tcBorders>
              <w:top w:val="nil"/>
              <w:left w:val="nil"/>
              <w:bottom w:val="single" w:sz="12" w:space="0" w:color="auto"/>
              <w:right w:val="nil"/>
            </w:tcBorders>
          </w:tcPr>
          <w:p w14:paraId="1B4D65E9" w14:textId="77777777" w:rsidR="002B1A24" w:rsidRDefault="002B1A24">
            <w:pPr>
              <w:rPr>
                <w:rFonts w:ascii="Arial" w:hAnsi="Arial"/>
              </w:rPr>
            </w:pPr>
          </w:p>
        </w:tc>
      </w:tr>
    </w:tbl>
    <w:p w14:paraId="7EB0A131" w14:textId="77777777" w:rsidR="002B1A24" w:rsidRDefault="002B1A24">
      <w:pPr>
        <w:rPr>
          <w:rFonts w:ascii="Arial" w:hAnsi="Arial"/>
          <w:sz w:val="16"/>
        </w:rPr>
      </w:pPr>
    </w:p>
    <w:p w14:paraId="5924DAC6" w14:textId="77777777" w:rsidR="0051238A" w:rsidRDefault="0051238A">
      <w:pPr>
        <w:rPr>
          <w:rFonts w:ascii="Arial" w:hAnsi="Arial"/>
          <w:sz w:val="16"/>
        </w:rPr>
      </w:pP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1268"/>
      </w:tblGrid>
      <w:tr w:rsidR="002B1A24" w14:paraId="515ED071" w14:textId="77777777">
        <w:trPr>
          <w:trHeight w:val="2250"/>
        </w:trPr>
        <w:tc>
          <w:tcPr>
            <w:tcW w:w="11268" w:type="dxa"/>
          </w:tcPr>
          <w:p w14:paraId="75E9C627" w14:textId="77777777" w:rsidR="00A56D11" w:rsidRPr="00C478A5" w:rsidRDefault="00A56D11" w:rsidP="00A56D11">
            <w:pPr>
              <w:pStyle w:val="MyNormal"/>
              <w:tabs>
                <w:tab w:val="clear" w:pos="540"/>
                <w:tab w:val="clear" w:pos="1260"/>
                <w:tab w:val="clear" w:pos="2160"/>
                <w:tab w:val="clear" w:pos="2880"/>
                <w:tab w:val="clear" w:pos="3600"/>
                <w:tab w:val="clear" w:pos="4320"/>
                <w:tab w:val="right" w:pos="5400"/>
                <w:tab w:val="left" w:pos="5760"/>
              </w:tabs>
              <w:jc w:val="center"/>
              <w:rPr>
                <w:rFonts w:cs="Arial"/>
                <w:b/>
                <w:sz w:val="24"/>
                <w:u w:val="single"/>
              </w:rPr>
            </w:pPr>
            <w:r w:rsidRPr="00C478A5">
              <w:rPr>
                <w:rFonts w:cs="Arial"/>
                <w:b/>
                <w:sz w:val="24"/>
                <w:u w:val="single"/>
              </w:rPr>
              <w:t>SIGNATURE REQUIRED FOR RESPONSE</w:t>
            </w:r>
          </w:p>
          <w:p w14:paraId="2463B969" w14:textId="77777777" w:rsidR="005D3851" w:rsidRPr="005C0515" w:rsidRDefault="005D3851" w:rsidP="00A56D11">
            <w:pPr>
              <w:pStyle w:val="MyNormal"/>
              <w:tabs>
                <w:tab w:val="clear" w:pos="540"/>
                <w:tab w:val="clear" w:pos="1260"/>
                <w:tab w:val="clear" w:pos="2160"/>
                <w:tab w:val="clear" w:pos="2880"/>
                <w:tab w:val="clear" w:pos="3600"/>
                <w:tab w:val="clear" w:pos="4320"/>
                <w:tab w:val="right" w:pos="5400"/>
                <w:tab w:val="left" w:pos="5760"/>
              </w:tabs>
              <w:jc w:val="center"/>
              <w:rPr>
                <w:rFonts w:cs="Arial"/>
                <w:b/>
                <w:szCs w:val="22"/>
                <w:u w:val="single"/>
              </w:rPr>
            </w:pPr>
          </w:p>
          <w:p w14:paraId="20CCB2B6" w14:textId="77777777" w:rsidR="00A56D11" w:rsidRPr="00626BA4" w:rsidRDefault="009F75B0" w:rsidP="00F86929">
            <w:pPr>
              <w:pStyle w:val="BodyText2"/>
              <w:jc w:val="left"/>
              <w:rPr>
                <w:sz w:val="22"/>
                <w:szCs w:val="22"/>
              </w:rPr>
            </w:pPr>
            <w:r w:rsidRPr="00626BA4">
              <w:rPr>
                <w:sz w:val="22"/>
                <w:szCs w:val="22"/>
              </w:rPr>
              <w:t>THIS</w:t>
            </w:r>
            <w:r w:rsidR="00A56D11" w:rsidRPr="00626BA4">
              <w:rPr>
                <w:sz w:val="22"/>
                <w:szCs w:val="22"/>
              </w:rPr>
              <w:t xml:space="preserve"> OFFICIAL BID SHEET MUST BE SIGNED AND RECEIVED IN A SEALED </w:t>
            </w:r>
            <w:r w:rsidR="008C52A4" w:rsidRPr="00626BA4">
              <w:rPr>
                <w:sz w:val="22"/>
                <w:szCs w:val="22"/>
              </w:rPr>
              <w:t>PACKAGE</w:t>
            </w:r>
            <w:r w:rsidR="006A1167">
              <w:rPr>
                <w:sz w:val="22"/>
                <w:szCs w:val="22"/>
              </w:rPr>
              <w:t xml:space="preserve"> ALONG WITH BID</w:t>
            </w:r>
            <w:r w:rsidR="00626BA4" w:rsidRPr="00626BA4">
              <w:rPr>
                <w:sz w:val="22"/>
                <w:szCs w:val="22"/>
              </w:rPr>
              <w:t xml:space="preserve">.  </w:t>
            </w:r>
            <w:r w:rsidR="00626BA4" w:rsidRPr="00626BA4">
              <w:rPr>
                <w:rFonts w:cs="Arial"/>
                <w:sz w:val="22"/>
                <w:szCs w:val="22"/>
                <w:u w:val="single"/>
              </w:rPr>
              <w:t>VENDOR NAME, BID NUMBER, AND BID OPENING DATE MUST BE CLEARLY NOTED ON OUTSIDE OF PACKAGE IN ORDER FOR BID TO BE ACCEPTED</w:t>
            </w:r>
            <w:r w:rsidR="00626BA4" w:rsidRPr="00626BA4">
              <w:rPr>
                <w:rFonts w:cs="Arial"/>
                <w:sz w:val="22"/>
                <w:szCs w:val="22"/>
              </w:rPr>
              <w:t>.</w:t>
            </w:r>
            <w:r w:rsidR="002D4D39" w:rsidRPr="00626BA4">
              <w:rPr>
                <w:sz w:val="22"/>
                <w:szCs w:val="22"/>
              </w:rPr>
              <w:t xml:space="preserve"> PROCUREMENT OFFICIAL WILL MAKE REASONABLE ATTEMPT TO DETERMINE LEGITIMACY OF BID PACKAGES</w:t>
            </w:r>
            <w:r w:rsidR="009F15A6" w:rsidRPr="00626BA4">
              <w:rPr>
                <w:sz w:val="22"/>
                <w:szCs w:val="22"/>
              </w:rPr>
              <w:t xml:space="preserve"> AND T</w:t>
            </w:r>
            <w:r w:rsidR="002D4D39" w:rsidRPr="00626BA4">
              <w:rPr>
                <w:sz w:val="22"/>
                <w:szCs w:val="22"/>
              </w:rPr>
              <w:t>HE INTERPRETATION AND DETERMINATION OF THE PROCUREMENT OFFICIAL IS FINAL</w:t>
            </w:r>
            <w:r w:rsidR="009F15A6" w:rsidRPr="00626BA4">
              <w:rPr>
                <w:sz w:val="22"/>
                <w:szCs w:val="22"/>
              </w:rPr>
              <w:t>.</w:t>
            </w:r>
            <w:r w:rsidR="005C0515" w:rsidRPr="00626BA4">
              <w:rPr>
                <w:sz w:val="22"/>
                <w:szCs w:val="22"/>
              </w:rPr>
              <w:t xml:space="preserve"> </w:t>
            </w:r>
          </w:p>
          <w:p w14:paraId="67F0A11E" w14:textId="77777777" w:rsidR="00E24A43" w:rsidRPr="005D3851" w:rsidRDefault="00E24A43" w:rsidP="00F86929">
            <w:pPr>
              <w:pStyle w:val="BodyText2"/>
              <w:jc w:val="left"/>
              <w:rPr>
                <w:sz w:val="22"/>
                <w:szCs w:val="22"/>
              </w:rPr>
            </w:pPr>
          </w:p>
          <w:p w14:paraId="1561F429" w14:textId="34332B05" w:rsidR="000A7C00" w:rsidRPr="008C52A4" w:rsidRDefault="002811D1" w:rsidP="00F86929">
            <w:pPr>
              <w:pStyle w:val="BodyText2"/>
              <w:jc w:val="left"/>
              <w:rPr>
                <w:sz w:val="22"/>
                <w:szCs w:val="22"/>
              </w:rPr>
            </w:pPr>
            <w:r w:rsidRPr="002811D1">
              <w:rPr>
                <w:rFonts w:cs="Arial"/>
                <w:sz w:val="22"/>
                <w:szCs w:val="22"/>
              </w:rPr>
              <w:t xml:space="preserve">NOTE: </w:t>
            </w:r>
            <w:r w:rsidR="008C52A4" w:rsidRPr="00377BAB">
              <w:rPr>
                <w:rFonts w:cs="Arial"/>
                <w:sz w:val="22"/>
                <w:szCs w:val="22"/>
                <w:u w:val="single"/>
              </w:rPr>
              <w:t>Formal bids are NOT accepted by fax or email</w:t>
            </w:r>
            <w:r w:rsidR="008C52A4" w:rsidRPr="008C52A4">
              <w:rPr>
                <w:rFonts w:cs="Arial"/>
                <w:sz w:val="22"/>
                <w:szCs w:val="22"/>
              </w:rPr>
              <w:t>.  All bid submissions must be received and accepted by the Purchasing Office no later than the date and time designated on the official bid document, unless otherwise stated</w:t>
            </w:r>
            <w:r w:rsidR="00377BAB">
              <w:rPr>
                <w:rFonts w:cs="Arial"/>
                <w:sz w:val="22"/>
                <w:szCs w:val="22"/>
              </w:rPr>
              <w:t xml:space="preserve"> by </w:t>
            </w:r>
            <w:r w:rsidR="00E95240">
              <w:rPr>
                <w:rFonts w:cs="Arial"/>
                <w:sz w:val="22"/>
                <w:szCs w:val="22"/>
              </w:rPr>
              <w:t>S</w:t>
            </w:r>
            <w:r w:rsidR="008665BE">
              <w:rPr>
                <w:rFonts w:cs="Arial"/>
                <w:sz w:val="22"/>
                <w:szCs w:val="22"/>
              </w:rPr>
              <w:t>ibson</w:t>
            </w:r>
            <w:r w:rsidR="00E95240">
              <w:rPr>
                <w:rFonts w:cs="Arial"/>
                <w:sz w:val="22"/>
                <w:szCs w:val="22"/>
              </w:rPr>
              <w:t xml:space="preserve"> Consulting</w:t>
            </w:r>
            <w:r w:rsidR="008C52A4" w:rsidRPr="008C52A4">
              <w:rPr>
                <w:rFonts w:cs="Arial"/>
                <w:sz w:val="22"/>
                <w:szCs w:val="22"/>
              </w:rPr>
              <w:t>.</w:t>
            </w:r>
          </w:p>
          <w:p w14:paraId="69E090D3" w14:textId="77777777" w:rsidR="000A7C00" w:rsidRPr="005D3851" w:rsidRDefault="000A7C00" w:rsidP="00F86929">
            <w:pPr>
              <w:pStyle w:val="BodyText2"/>
              <w:jc w:val="left"/>
              <w:rPr>
                <w:sz w:val="22"/>
                <w:szCs w:val="22"/>
              </w:rPr>
            </w:pPr>
          </w:p>
          <w:p w14:paraId="6720D6E0" w14:textId="77777777" w:rsidR="00E24A43" w:rsidRPr="00145E71" w:rsidRDefault="00E24A43" w:rsidP="00F86929">
            <w:pPr>
              <w:pStyle w:val="BodyText2"/>
              <w:jc w:val="left"/>
              <w:rPr>
                <w:b w:val="0"/>
                <w:sz w:val="22"/>
                <w:szCs w:val="22"/>
              </w:rPr>
            </w:pPr>
            <w:r w:rsidRPr="00145E71">
              <w:rPr>
                <w:rFonts w:cs="Arial"/>
                <w:bCs/>
                <w:sz w:val="22"/>
                <w:szCs w:val="22"/>
              </w:rPr>
              <w:t>N</w:t>
            </w:r>
            <w:r w:rsidR="005C0515" w:rsidRPr="00145E71">
              <w:rPr>
                <w:rFonts w:cs="Arial"/>
                <w:bCs/>
                <w:sz w:val="22"/>
                <w:szCs w:val="22"/>
              </w:rPr>
              <w:t>OTE</w:t>
            </w:r>
            <w:r w:rsidRPr="00145E71">
              <w:rPr>
                <w:rFonts w:cs="Arial"/>
                <w:bCs/>
                <w:sz w:val="22"/>
                <w:szCs w:val="22"/>
              </w:rPr>
              <w:t xml:space="preserve">: </w:t>
            </w:r>
            <w:r w:rsidRPr="00145E71">
              <w:rPr>
                <w:rFonts w:cs="Arial"/>
                <w:b w:val="0"/>
                <w:bCs/>
                <w:sz w:val="22"/>
                <w:szCs w:val="22"/>
              </w:rPr>
              <w:t>The above listed date and time is the LATEST the bid will be accepted. ANY bids received after that time will NOT be considered.</w:t>
            </w:r>
          </w:p>
          <w:p w14:paraId="71E0429D" w14:textId="77777777" w:rsidR="00E24A43" w:rsidRPr="00145E71" w:rsidRDefault="00E24A43" w:rsidP="00F86929">
            <w:pPr>
              <w:rPr>
                <w:rFonts w:ascii="Arial" w:hAnsi="Arial" w:cs="Arial"/>
                <w:bCs/>
                <w:sz w:val="22"/>
                <w:szCs w:val="22"/>
              </w:rPr>
            </w:pPr>
          </w:p>
          <w:p w14:paraId="436868D0" w14:textId="77777777" w:rsidR="004325B2" w:rsidRPr="00145E71" w:rsidRDefault="005C0515" w:rsidP="00F86929">
            <w:pPr>
              <w:rPr>
                <w:rFonts w:ascii="Arial" w:hAnsi="Arial" w:cs="Arial"/>
                <w:sz w:val="22"/>
                <w:szCs w:val="22"/>
              </w:rPr>
            </w:pPr>
            <w:r w:rsidRPr="00145E71">
              <w:rPr>
                <w:rFonts w:ascii="Arial" w:hAnsi="Arial" w:cs="Arial"/>
                <w:b/>
                <w:sz w:val="22"/>
                <w:szCs w:val="22"/>
              </w:rPr>
              <w:t xml:space="preserve">NOTE:  </w:t>
            </w:r>
            <w:r w:rsidR="004325B2" w:rsidRPr="00145E71">
              <w:rPr>
                <w:rFonts w:ascii="Arial" w:hAnsi="Arial" w:cs="Arial"/>
                <w:sz w:val="22"/>
                <w:szCs w:val="22"/>
              </w:rPr>
              <w:t>Pricing awarded on a resulting contract from this bid shall be available to all University of Arkansas departments.  Terms stated in the bid response, including pricing and delivery, are available for use outside of the Northwest Arkansas region, but may result in higher shipping costs.</w:t>
            </w:r>
          </w:p>
          <w:p w14:paraId="1789BD12" w14:textId="77777777" w:rsidR="00C87799" w:rsidRPr="005C0515" w:rsidRDefault="00C87799" w:rsidP="00F86929">
            <w:pPr>
              <w:rPr>
                <w:rFonts w:ascii="Arial" w:hAnsi="Arial" w:cs="Arial"/>
                <w:sz w:val="22"/>
                <w:szCs w:val="22"/>
              </w:rPr>
            </w:pPr>
          </w:p>
          <w:p w14:paraId="1A271649" w14:textId="77777777" w:rsidR="00C87799" w:rsidRPr="009E3ADF" w:rsidRDefault="005C0515" w:rsidP="00F86929">
            <w:pPr>
              <w:rPr>
                <w:rFonts w:ascii="Arial" w:hAnsi="Arial" w:cs="Arial"/>
                <w:bCs/>
                <w:color w:val="000000"/>
                <w:sz w:val="22"/>
                <w:szCs w:val="22"/>
              </w:rPr>
            </w:pPr>
            <w:r w:rsidRPr="009E3ADF">
              <w:rPr>
                <w:rFonts w:ascii="Arial" w:hAnsi="Arial" w:cs="Arial"/>
                <w:b/>
                <w:bCs/>
                <w:color w:val="000000"/>
                <w:sz w:val="22"/>
                <w:szCs w:val="22"/>
              </w:rPr>
              <w:t>NOTE:</w:t>
            </w:r>
            <w:r w:rsidRPr="009E3ADF">
              <w:rPr>
                <w:rFonts w:ascii="Arial" w:hAnsi="Arial" w:cs="Arial"/>
                <w:bCs/>
                <w:color w:val="000000"/>
                <w:sz w:val="22"/>
                <w:szCs w:val="22"/>
              </w:rPr>
              <w:t xml:space="preserve">  </w:t>
            </w:r>
            <w:r w:rsidR="009E3ADF" w:rsidRPr="009E3ADF">
              <w:rPr>
                <w:rFonts w:ascii="Arial" w:hAnsi="Arial" w:cs="Arial"/>
                <w:bCs/>
                <w:iCs/>
                <w:sz w:val="22"/>
                <w:szCs w:val="22"/>
              </w:rPr>
              <w:t>In accordance with Arkansas Code Annotated § 19-11-249, any State public procurement unit may participate in any contract resulting from this solicitation with a participating addendum signed by the contractor and approved by the chief procurement officer of the procurement agency issuing this solicitation.</w:t>
            </w:r>
          </w:p>
          <w:p w14:paraId="688EB194" w14:textId="77777777" w:rsidR="00A56D11" w:rsidRPr="005D3851" w:rsidRDefault="00A56D11" w:rsidP="00F86929">
            <w:pPr>
              <w:rPr>
                <w:rFonts w:ascii="Arial" w:hAnsi="Arial" w:cs="Arial"/>
                <w:b/>
                <w:bCs/>
                <w:color w:val="000000"/>
                <w:sz w:val="22"/>
                <w:szCs w:val="22"/>
              </w:rPr>
            </w:pPr>
          </w:p>
          <w:p w14:paraId="453F6A69" w14:textId="77777777" w:rsidR="00C61CDD" w:rsidRPr="00A56D11" w:rsidRDefault="00A56D11" w:rsidP="00F86929">
            <w:pPr>
              <w:widowControl w:val="0"/>
              <w:shd w:val="clear" w:color="auto" w:fill="FFFFFF"/>
              <w:tabs>
                <w:tab w:val="left" w:pos="4320"/>
              </w:tabs>
              <w:autoSpaceDE w:val="0"/>
              <w:autoSpaceDN w:val="0"/>
              <w:adjustRightInd w:val="0"/>
              <w:rPr>
                <w:rFonts w:ascii="Arial" w:eastAsia="MS Mincho" w:hAnsi="Arial" w:cs="Arial"/>
                <w:b/>
                <w:color w:val="000000"/>
                <w:spacing w:val="-1"/>
                <w:sz w:val="22"/>
                <w:szCs w:val="22"/>
              </w:rPr>
            </w:pPr>
            <w:r w:rsidRPr="005D3851">
              <w:rPr>
                <w:rFonts w:ascii="Arial" w:eastAsia="MS Mincho" w:hAnsi="Arial" w:cs="Arial"/>
                <w:b/>
                <w:color w:val="000000"/>
                <w:spacing w:val="-1"/>
                <w:sz w:val="22"/>
                <w:szCs w:val="22"/>
              </w:rPr>
              <w:t>By signing below, bidder agrees to furnish the items and/or services listed herein at the prices and/or under the conditions indicated in the official Bid Document</w:t>
            </w:r>
            <w:r w:rsidR="008C52A4">
              <w:rPr>
                <w:rFonts w:ascii="Arial" w:eastAsia="MS Mincho" w:hAnsi="Arial" w:cs="Arial"/>
                <w:b/>
                <w:color w:val="000000"/>
                <w:spacing w:val="-1"/>
                <w:sz w:val="22"/>
                <w:szCs w:val="22"/>
              </w:rPr>
              <w:t xml:space="preserve">. Acceptable signatures are ink or electronic.  </w:t>
            </w:r>
          </w:p>
          <w:p w14:paraId="2CE20A59" w14:textId="77777777" w:rsidR="00A56D11" w:rsidRDefault="00A56D11" w:rsidP="00C478A5">
            <w:pPr>
              <w:widowControl w:val="0"/>
              <w:shd w:val="clear" w:color="auto" w:fill="FFFFFF"/>
              <w:tabs>
                <w:tab w:val="left" w:pos="4320"/>
              </w:tabs>
              <w:autoSpaceDE w:val="0"/>
              <w:autoSpaceDN w:val="0"/>
              <w:adjustRightInd w:val="0"/>
              <w:jc w:val="center"/>
              <w:rPr>
                <w:rFonts w:ascii="Arial" w:hAnsi="Arial" w:cs="Arial"/>
              </w:rPr>
            </w:pPr>
          </w:p>
          <w:p w14:paraId="76B3C7C1" w14:textId="77777777" w:rsidR="00C61CDD" w:rsidRDefault="00C61CDD" w:rsidP="00E24A43">
            <w:pPr>
              <w:rPr>
                <w:rFonts w:ascii="Arial" w:hAnsi="Arial" w:cs="Arial"/>
              </w:rPr>
            </w:pPr>
          </w:p>
          <w:p w14:paraId="6A0325A1" w14:textId="77777777" w:rsidR="00E24A43" w:rsidRDefault="00E24A43" w:rsidP="00E24A43">
            <w:pPr>
              <w:rPr>
                <w:rFonts w:ascii="Arial" w:hAnsi="Arial" w:cs="Arial"/>
                <w:sz w:val="22"/>
                <w:szCs w:val="22"/>
              </w:rPr>
            </w:pPr>
            <w:r>
              <w:rPr>
                <w:rFonts w:ascii="Arial" w:hAnsi="Arial" w:cs="Arial"/>
              </w:rPr>
              <w:t>Name (Type or Print): ________________________________        Title: _______________________________</w:t>
            </w:r>
          </w:p>
          <w:p w14:paraId="15C78EB2" w14:textId="77777777" w:rsidR="00E24A43" w:rsidRDefault="00E24A43" w:rsidP="00E24A43">
            <w:pPr>
              <w:rPr>
                <w:rFonts w:ascii="Arial" w:hAnsi="Arial" w:cs="Arial"/>
              </w:rPr>
            </w:pPr>
          </w:p>
          <w:p w14:paraId="23BA0A26" w14:textId="77777777" w:rsidR="00E24A43" w:rsidRDefault="00E24A43" w:rsidP="00E24A43">
            <w:pPr>
              <w:rPr>
                <w:rFonts w:ascii="Arial" w:hAnsi="Arial" w:cs="Arial"/>
              </w:rPr>
            </w:pPr>
            <w:r>
              <w:rPr>
                <w:rFonts w:ascii="Arial" w:hAnsi="Arial" w:cs="Arial"/>
              </w:rPr>
              <w:t xml:space="preserve">                  Signature:  ________________________________        Date:_______________________________ </w:t>
            </w:r>
          </w:p>
          <w:p w14:paraId="33241239" w14:textId="77777777" w:rsidR="002B1A24" w:rsidRDefault="002B1A24">
            <w:pPr>
              <w:rPr>
                <w:rFonts w:ascii="Arial" w:hAnsi="Arial"/>
              </w:rPr>
            </w:pPr>
            <w:r>
              <w:rPr>
                <w:rFonts w:ascii="Arial" w:hAnsi="Arial"/>
                <w:noProof/>
              </w:rPr>
              <w:t xml:space="preserve"> </w:t>
            </w:r>
          </w:p>
          <w:p w14:paraId="09DBD3F3" w14:textId="77777777" w:rsidR="002B1A24" w:rsidRDefault="002B1A24">
            <w:pPr>
              <w:jc w:val="center"/>
              <w:rPr>
                <w:rFonts w:ascii="Arial" w:hAnsi="Arial"/>
                <w:sz w:val="24"/>
              </w:rPr>
            </w:pPr>
          </w:p>
        </w:tc>
      </w:tr>
    </w:tbl>
    <w:p w14:paraId="3D6F5D9C" w14:textId="77777777" w:rsidR="00C61CDD" w:rsidRDefault="00C61CDD">
      <w:pPr>
        <w:jc w:val="center"/>
        <w:outlineLvl w:val="0"/>
        <w:rPr>
          <w:rFonts w:ascii="Arial" w:hAnsi="Arial"/>
          <w:b/>
          <w:sz w:val="24"/>
        </w:rPr>
      </w:pPr>
    </w:p>
    <w:p w14:paraId="74670C59" w14:textId="6067FE20" w:rsidR="00E671E2" w:rsidRDefault="00E671E2">
      <w:pPr>
        <w:jc w:val="center"/>
        <w:outlineLvl w:val="0"/>
        <w:rPr>
          <w:rFonts w:ascii="Arial" w:hAnsi="Arial"/>
          <w:b/>
          <w:sz w:val="24"/>
        </w:rPr>
      </w:pPr>
    </w:p>
    <w:p w14:paraId="108CF548" w14:textId="0AAA94F7" w:rsidR="00E95240" w:rsidRDefault="00E95240">
      <w:pPr>
        <w:jc w:val="center"/>
        <w:outlineLvl w:val="0"/>
        <w:rPr>
          <w:rFonts w:ascii="Arial" w:hAnsi="Arial"/>
          <w:b/>
          <w:sz w:val="24"/>
        </w:rPr>
      </w:pPr>
    </w:p>
    <w:p w14:paraId="4D2177FC" w14:textId="1804D77D" w:rsidR="00E95240" w:rsidRDefault="00E95240">
      <w:pPr>
        <w:jc w:val="center"/>
        <w:outlineLvl w:val="0"/>
        <w:rPr>
          <w:rFonts w:ascii="Arial" w:hAnsi="Arial"/>
          <w:b/>
          <w:sz w:val="24"/>
        </w:rPr>
      </w:pPr>
    </w:p>
    <w:p w14:paraId="0CCBA131" w14:textId="7AF392EA" w:rsidR="00E95240" w:rsidRDefault="00E95240">
      <w:pPr>
        <w:jc w:val="center"/>
        <w:outlineLvl w:val="0"/>
        <w:rPr>
          <w:rFonts w:ascii="Arial" w:hAnsi="Arial"/>
          <w:b/>
          <w:sz w:val="24"/>
        </w:rPr>
      </w:pPr>
    </w:p>
    <w:p w14:paraId="6D580B19" w14:textId="65AEB418" w:rsidR="00E95240" w:rsidRDefault="00E95240">
      <w:pPr>
        <w:jc w:val="center"/>
        <w:outlineLvl w:val="0"/>
        <w:rPr>
          <w:rFonts w:ascii="Arial" w:hAnsi="Arial"/>
          <w:b/>
          <w:sz w:val="24"/>
        </w:rPr>
      </w:pPr>
    </w:p>
    <w:p w14:paraId="7A3FD9DA" w14:textId="77777777" w:rsidR="00E95240" w:rsidRDefault="00E95240">
      <w:pPr>
        <w:jc w:val="center"/>
        <w:outlineLvl w:val="0"/>
        <w:rPr>
          <w:rFonts w:ascii="Arial" w:hAnsi="Arial"/>
          <w:b/>
          <w:sz w:val="24"/>
        </w:rPr>
      </w:pPr>
    </w:p>
    <w:p w14:paraId="3051BB01" w14:textId="77777777" w:rsidR="009E3ADF" w:rsidRDefault="009E3ADF">
      <w:pPr>
        <w:jc w:val="center"/>
        <w:outlineLvl w:val="0"/>
        <w:rPr>
          <w:rFonts w:ascii="Arial" w:hAnsi="Arial"/>
          <w:b/>
          <w:sz w:val="24"/>
        </w:rPr>
      </w:pPr>
    </w:p>
    <w:p w14:paraId="4A7FD4D4" w14:textId="77777777" w:rsidR="00E671E2" w:rsidRDefault="00E671E2">
      <w:pPr>
        <w:jc w:val="center"/>
        <w:outlineLvl w:val="0"/>
        <w:rPr>
          <w:rFonts w:ascii="Arial" w:hAnsi="Arial"/>
          <w:b/>
          <w:sz w:val="24"/>
        </w:rPr>
      </w:pPr>
    </w:p>
    <w:p w14:paraId="25149D16" w14:textId="77777777" w:rsidR="002B1A24" w:rsidRDefault="002B1A24">
      <w:pPr>
        <w:jc w:val="center"/>
        <w:outlineLvl w:val="0"/>
        <w:rPr>
          <w:rFonts w:ascii="Arial" w:hAnsi="Arial"/>
          <w:b/>
          <w:sz w:val="24"/>
        </w:rPr>
      </w:pPr>
      <w:r>
        <w:rPr>
          <w:rFonts w:ascii="Arial" w:hAnsi="Arial"/>
          <w:b/>
          <w:sz w:val="24"/>
        </w:rPr>
        <w:t>STANDARD TERMS AND CONDITIONS</w:t>
      </w:r>
    </w:p>
    <w:p w14:paraId="22DB2731" w14:textId="77777777" w:rsidR="002B1A24" w:rsidRDefault="002B1A24" w:rsidP="00C77650">
      <w:pPr>
        <w:rPr>
          <w:rFonts w:ascii="Arial" w:hAnsi="Arial"/>
          <w:sz w:val="10"/>
        </w:rPr>
      </w:pPr>
    </w:p>
    <w:tbl>
      <w:tblPr>
        <w:tblW w:w="10998" w:type="dxa"/>
        <w:tblLayout w:type="fixed"/>
        <w:tblCellMar>
          <w:left w:w="115" w:type="dxa"/>
          <w:right w:w="144" w:type="dxa"/>
        </w:tblCellMar>
        <w:tblLook w:val="0000" w:firstRow="0" w:lastRow="0" w:firstColumn="0" w:lastColumn="0" w:noHBand="0" w:noVBand="0"/>
      </w:tblPr>
      <w:tblGrid>
        <w:gridCol w:w="468"/>
        <w:gridCol w:w="630"/>
        <w:gridCol w:w="3510"/>
        <w:gridCol w:w="6390"/>
      </w:tblGrid>
      <w:tr w:rsidR="002B1A24" w14:paraId="5E276DF4" w14:textId="77777777" w:rsidTr="00460389">
        <w:tc>
          <w:tcPr>
            <w:tcW w:w="468" w:type="dxa"/>
          </w:tcPr>
          <w:p w14:paraId="4C7B403E" w14:textId="77777777" w:rsidR="002B1A24" w:rsidRDefault="002B1A24" w:rsidP="00C77650">
            <w:pPr>
              <w:rPr>
                <w:rFonts w:ascii="Arial" w:hAnsi="Arial"/>
                <w:sz w:val="18"/>
              </w:rPr>
            </w:pPr>
            <w:r>
              <w:rPr>
                <w:rFonts w:ascii="Arial" w:hAnsi="Arial"/>
                <w:sz w:val="18"/>
              </w:rPr>
              <w:t>1.</w:t>
            </w:r>
          </w:p>
        </w:tc>
        <w:tc>
          <w:tcPr>
            <w:tcW w:w="4140" w:type="dxa"/>
            <w:gridSpan w:val="2"/>
          </w:tcPr>
          <w:p w14:paraId="2F5C6244" w14:textId="77777777" w:rsidR="002B1A24" w:rsidRDefault="002B1A24" w:rsidP="00C77650">
            <w:pPr>
              <w:rPr>
                <w:rFonts w:ascii="Arial" w:hAnsi="Arial"/>
                <w:b/>
                <w:sz w:val="18"/>
              </w:rPr>
            </w:pPr>
            <w:r>
              <w:rPr>
                <w:rFonts w:ascii="Arial" w:hAnsi="Arial"/>
                <w:b/>
                <w:sz w:val="18"/>
              </w:rPr>
              <w:t>PREPARATION OF BIDS</w:t>
            </w:r>
          </w:p>
        </w:tc>
        <w:tc>
          <w:tcPr>
            <w:tcW w:w="6390" w:type="dxa"/>
          </w:tcPr>
          <w:p w14:paraId="06329915" w14:textId="77777777" w:rsidR="002B1A24" w:rsidRDefault="002B1A24" w:rsidP="00C77650">
            <w:pPr>
              <w:rPr>
                <w:rFonts w:ascii="Arial" w:hAnsi="Arial"/>
                <w:sz w:val="18"/>
              </w:rPr>
            </w:pPr>
          </w:p>
        </w:tc>
      </w:tr>
      <w:tr w:rsidR="00460389" w14:paraId="27706101" w14:textId="77777777" w:rsidTr="00460389">
        <w:tc>
          <w:tcPr>
            <w:tcW w:w="468" w:type="dxa"/>
          </w:tcPr>
          <w:p w14:paraId="29B213BE" w14:textId="77777777" w:rsidR="00460389" w:rsidRDefault="00460389" w:rsidP="00C77650">
            <w:pPr>
              <w:rPr>
                <w:rFonts w:ascii="Arial" w:hAnsi="Arial"/>
                <w:sz w:val="18"/>
              </w:rPr>
            </w:pPr>
          </w:p>
        </w:tc>
        <w:tc>
          <w:tcPr>
            <w:tcW w:w="4140" w:type="dxa"/>
            <w:gridSpan w:val="2"/>
          </w:tcPr>
          <w:p w14:paraId="2FAC1B4B" w14:textId="77777777" w:rsidR="00460389" w:rsidRDefault="00460389" w:rsidP="00C77650">
            <w:pPr>
              <w:rPr>
                <w:rFonts w:ascii="Arial" w:hAnsi="Arial"/>
                <w:b/>
                <w:sz w:val="18"/>
              </w:rPr>
            </w:pPr>
          </w:p>
        </w:tc>
        <w:tc>
          <w:tcPr>
            <w:tcW w:w="6390" w:type="dxa"/>
          </w:tcPr>
          <w:p w14:paraId="789FD9B8" w14:textId="77777777" w:rsidR="00460389" w:rsidRDefault="00460389" w:rsidP="00C77650">
            <w:pPr>
              <w:rPr>
                <w:rFonts w:ascii="Arial" w:hAnsi="Arial"/>
                <w:sz w:val="18"/>
              </w:rPr>
            </w:pPr>
          </w:p>
        </w:tc>
      </w:tr>
      <w:tr w:rsidR="002B1A24" w14:paraId="48B35003" w14:textId="77777777" w:rsidTr="00460389">
        <w:tc>
          <w:tcPr>
            <w:tcW w:w="468" w:type="dxa"/>
          </w:tcPr>
          <w:p w14:paraId="1D463244" w14:textId="77777777" w:rsidR="002B1A24" w:rsidRDefault="002B1A24" w:rsidP="00C77650">
            <w:pPr>
              <w:rPr>
                <w:rFonts w:ascii="Arial" w:hAnsi="Arial"/>
                <w:sz w:val="18"/>
              </w:rPr>
            </w:pPr>
          </w:p>
        </w:tc>
        <w:tc>
          <w:tcPr>
            <w:tcW w:w="630" w:type="dxa"/>
          </w:tcPr>
          <w:p w14:paraId="29031872" w14:textId="77777777" w:rsidR="002B1A24" w:rsidRDefault="002B1A24" w:rsidP="00C77650">
            <w:pPr>
              <w:rPr>
                <w:rFonts w:ascii="Arial" w:hAnsi="Arial"/>
                <w:sz w:val="18"/>
              </w:rPr>
            </w:pPr>
            <w:r>
              <w:rPr>
                <w:rFonts w:ascii="Arial" w:hAnsi="Arial"/>
                <w:sz w:val="18"/>
              </w:rPr>
              <w:t>1.1</w:t>
            </w:r>
          </w:p>
        </w:tc>
        <w:tc>
          <w:tcPr>
            <w:tcW w:w="9900" w:type="dxa"/>
            <w:gridSpan w:val="2"/>
          </w:tcPr>
          <w:p w14:paraId="76CD9AAA" w14:textId="77777777" w:rsidR="002B1A24" w:rsidRDefault="002B1A24" w:rsidP="00C77650">
            <w:pPr>
              <w:rPr>
                <w:rFonts w:ascii="Arial" w:hAnsi="Arial"/>
                <w:sz w:val="18"/>
              </w:rPr>
            </w:pPr>
            <w:r>
              <w:rPr>
                <w:rFonts w:ascii="Arial" w:hAnsi="Arial"/>
                <w:sz w:val="18"/>
              </w:rPr>
              <w:t>Failure to examine any drawings, specifications, and instructions will be at bidder’s risk.</w:t>
            </w:r>
          </w:p>
        </w:tc>
      </w:tr>
      <w:tr w:rsidR="002B1A24" w14:paraId="676F0DD6" w14:textId="77777777" w:rsidTr="00460389">
        <w:tc>
          <w:tcPr>
            <w:tcW w:w="468" w:type="dxa"/>
          </w:tcPr>
          <w:p w14:paraId="22115E6E" w14:textId="77777777" w:rsidR="002B1A24" w:rsidRDefault="002B1A24" w:rsidP="00C77650">
            <w:pPr>
              <w:rPr>
                <w:rFonts w:ascii="Arial" w:hAnsi="Arial"/>
                <w:sz w:val="18"/>
              </w:rPr>
            </w:pPr>
          </w:p>
        </w:tc>
        <w:tc>
          <w:tcPr>
            <w:tcW w:w="630" w:type="dxa"/>
          </w:tcPr>
          <w:p w14:paraId="0F60658D" w14:textId="77777777" w:rsidR="00F86929" w:rsidRDefault="00F86929" w:rsidP="00C77650">
            <w:pPr>
              <w:rPr>
                <w:rFonts w:ascii="Arial" w:hAnsi="Arial"/>
                <w:sz w:val="18"/>
              </w:rPr>
            </w:pPr>
          </w:p>
          <w:p w14:paraId="00247F8F" w14:textId="77777777" w:rsidR="002B1A24" w:rsidRDefault="002B1A24" w:rsidP="00C77650">
            <w:pPr>
              <w:rPr>
                <w:rFonts w:ascii="Arial" w:hAnsi="Arial"/>
                <w:sz w:val="18"/>
              </w:rPr>
            </w:pPr>
            <w:r>
              <w:rPr>
                <w:rFonts w:ascii="Arial" w:hAnsi="Arial"/>
                <w:sz w:val="18"/>
              </w:rPr>
              <w:t>1.2</w:t>
            </w:r>
          </w:p>
        </w:tc>
        <w:tc>
          <w:tcPr>
            <w:tcW w:w="9900" w:type="dxa"/>
            <w:gridSpan w:val="2"/>
          </w:tcPr>
          <w:p w14:paraId="133E404F" w14:textId="77777777" w:rsidR="00F86929" w:rsidRDefault="00F86929" w:rsidP="00C77650">
            <w:pPr>
              <w:rPr>
                <w:rFonts w:ascii="Arial" w:hAnsi="Arial"/>
                <w:sz w:val="18"/>
              </w:rPr>
            </w:pPr>
          </w:p>
          <w:p w14:paraId="5635C262" w14:textId="77777777" w:rsidR="002B1A24" w:rsidRDefault="002B1A24" w:rsidP="00C77650">
            <w:pPr>
              <w:rPr>
                <w:rFonts w:ascii="Arial" w:hAnsi="Arial"/>
                <w:sz w:val="18"/>
              </w:rPr>
            </w:pPr>
            <w:r>
              <w:rPr>
                <w:rFonts w:ascii="Arial" w:hAnsi="Arial"/>
                <w:sz w:val="18"/>
              </w:rPr>
              <w:t>All prices and notations must be printed in ink or typewritten.  No erasures permitted.  Errors may be crossed out and corrections printed in ink or typewritten adjacent, and must be initialed in ink by person signing bid.</w:t>
            </w:r>
          </w:p>
        </w:tc>
      </w:tr>
      <w:tr w:rsidR="002B1A24" w14:paraId="7321D922" w14:textId="77777777" w:rsidTr="00460389">
        <w:tc>
          <w:tcPr>
            <w:tcW w:w="468" w:type="dxa"/>
          </w:tcPr>
          <w:p w14:paraId="2A72ADCD" w14:textId="77777777" w:rsidR="002B1A24" w:rsidRDefault="002B1A24" w:rsidP="00C77650">
            <w:pPr>
              <w:rPr>
                <w:rFonts w:ascii="Arial" w:hAnsi="Arial"/>
                <w:sz w:val="18"/>
              </w:rPr>
            </w:pPr>
          </w:p>
        </w:tc>
        <w:tc>
          <w:tcPr>
            <w:tcW w:w="630" w:type="dxa"/>
          </w:tcPr>
          <w:p w14:paraId="0C8249E6" w14:textId="77777777" w:rsidR="00C478A5" w:rsidRDefault="00C478A5" w:rsidP="00C77650">
            <w:pPr>
              <w:rPr>
                <w:rFonts w:ascii="Arial" w:hAnsi="Arial"/>
                <w:sz w:val="18"/>
              </w:rPr>
            </w:pPr>
          </w:p>
          <w:p w14:paraId="7D59A769" w14:textId="77777777" w:rsidR="002B1A24" w:rsidRDefault="002B1A24" w:rsidP="00C77650">
            <w:pPr>
              <w:rPr>
                <w:rFonts w:ascii="Arial" w:hAnsi="Arial"/>
                <w:sz w:val="18"/>
              </w:rPr>
            </w:pPr>
            <w:r>
              <w:rPr>
                <w:rFonts w:ascii="Arial" w:hAnsi="Arial"/>
                <w:sz w:val="18"/>
              </w:rPr>
              <w:t>1.3</w:t>
            </w:r>
          </w:p>
        </w:tc>
        <w:tc>
          <w:tcPr>
            <w:tcW w:w="9900" w:type="dxa"/>
            <w:gridSpan w:val="2"/>
          </w:tcPr>
          <w:p w14:paraId="73786373" w14:textId="77777777" w:rsidR="00C478A5" w:rsidRDefault="00C478A5" w:rsidP="00C77650">
            <w:pPr>
              <w:rPr>
                <w:rFonts w:ascii="Arial" w:hAnsi="Arial"/>
                <w:sz w:val="18"/>
              </w:rPr>
            </w:pPr>
          </w:p>
          <w:p w14:paraId="6C8C19CD" w14:textId="77777777" w:rsidR="00977D9C" w:rsidRDefault="002B1A24" w:rsidP="00C77650">
            <w:pPr>
              <w:rPr>
                <w:rFonts w:ascii="Arial" w:hAnsi="Arial"/>
                <w:sz w:val="18"/>
              </w:rPr>
            </w:pPr>
            <w:r>
              <w:rPr>
                <w:rFonts w:ascii="Arial" w:hAnsi="Arial"/>
                <w:sz w:val="18"/>
              </w:rPr>
              <w:t xml:space="preserve">Brand Name References: Unless specified “No Substitute” any catalog brand name or manufacturer’s reference used in the bid invitation is descriptive only, not restrictive, and used to indicate the type and quality desired.  If bidding on other </w:t>
            </w:r>
          </w:p>
          <w:p w14:paraId="55C6C462" w14:textId="77777777" w:rsidR="00D7529C" w:rsidRDefault="002B1A24" w:rsidP="00C77650">
            <w:pPr>
              <w:rPr>
                <w:rFonts w:ascii="Arial" w:hAnsi="Arial"/>
                <w:sz w:val="18"/>
              </w:rPr>
            </w:pPr>
            <w:r>
              <w:rPr>
                <w:rFonts w:ascii="Arial" w:hAnsi="Arial"/>
                <w:sz w:val="18"/>
              </w:rPr>
              <w:t xml:space="preserve">than referenced specifications, the bid must show the manufacturer, brand or trade name, and other descriptions, and </w:t>
            </w:r>
          </w:p>
          <w:p w14:paraId="4568C7A1" w14:textId="77777777" w:rsidR="007D76BB" w:rsidRDefault="002B1A24" w:rsidP="00C77650">
            <w:pPr>
              <w:rPr>
                <w:rFonts w:ascii="Arial" w:hAnsi="Arial"/>
                <w:sz w:val="18"/>
              </w:rPr>
            </w:pPr>
            <w:r>
              <w:rPr>
                <w:rFonts w:ascii="Arial" w:hAnsi="Arial"/>
                <w:sz w:val="18"/>
              </w:rPr>
              <w:t xml:space="preserve">should include the manufacturer’s illustrations and complete descriptions of the product offered.  The University reserves the right to determine whether a substitute offered is equivalent to and meets the standards of the item specified, and the University may require the bidder to supply additional descriptive material, samples, or demonstrators.   The bidder </w:t>
            </w:r>
          </w:p>
          <w:p w14:paraId="5FBF5822" w14:textId="77777777" w:rsidR="00CC1F29" w:rsidRDefault="002B1A24" w:rsidP="00C77650">
            <w:pPr>
              <w:rPr>
                <w:rFonts w:ascii="Arial" w:hAnsi="Arial"/>
                <w:sz w:val="18"/>
              </w:rPr>
            </w:pPr>
            <w:r>
              <w:rPr>
                <w:rFonts w:ascii="Arial" w:hAnsi="Arial"/>
                <w:sz w:val="18"/>
              </w:rPr>
              <w:t xml:space="preserve">guarantees that the product offered will meet or exceed the referenced product and/or specifications identified in this bid invitation.   If the bidder takes no exception to the specifications, bidder will be required to furnish the product exactly as </w:t>
            </w:r>
          </w:p>
          <w:p w14:paraId="4AA4F8BA" w14:textId="77777777" w:rsidR="002B1A24" w:rsidRDefault="002B1A24" w:rsidP="00C77650">
            <w:pPr>
              <w:rPr>
                <w:rFonts w:ascii="Arial" w:hAnsi="Arial"/>
                <w:sz w:val="18"/>
              </w:rPr>
            </w:pPr>
            <w:r>
              <w:rPr>
                <w:rFonts w:ascii="Arial" w:hAnsi="Arial"/>
                <w:sz w:val="18"/>
              </w:rPr>
              <w:t>specified in the invitation.</w:t>
            </w:r>
          </w:p>
          <w:p w14:paraId="35E6D262" w14:textId="77777777" w:rsidR="007D76BB" w:rsidRDefault="007D76BB" w:rsidP="00C77650">
            <w:pPr>
              <w:rPr>
                <w:rFonts w:ascii="Arial" w:hAnsi="Arial"/>
                <w:sz w:val="18"/>
              </w:rPr>
            </w:pPr>
          </w:p>
        </w:tc>
      </w:tr>
      <w:tr w:rsidR="002B1A24" w14:paraId="665888F5" w14:textId="77777777" w:rsidTr="00460389">
        <w:tc>
          <w:tcPr>
            <w:tcW w:w="468" w:type="dxa"/>
          </w:tcPr>
          <w:p w14:paraId="7493DDE4" w14:textId="77777777" w:rsidR="002B1A24" w:rsidRDefault="002B1A24" w:rsidP="00C77650">
            <w:pPr>
              <w:rPr>
                <w:rFonts w:ascii="Arial" w:hAnsi="Arial"/>
                <w:sz w:val="18"/>
              </w:rPr>
            </w:pPr>
          </w:p>
        </w:tc>
        <w:tc>
          <w:tcPr>
            <w:tcW w:w="630" w:type="dxa"/>
          </w:tcPr>
          <w:p w14:paraId="67B46D6F" w14:textId="77777777" w:rsidR="002B1A24" w:rsidRDefault="002B1A24" w:rsidP="00C77650">
            <w:pPr>
              <w:rPr>
                <w:rFonts w:ascii="Arial" w:hAnsi="Arial"/>
                <w:sz w:val="18"/>
              </w:rPr>
            </w:pPr>
            <w:r>
              <w:rPr>
                <w:rFonts w:ascii="Arial" w:hAnsi="Arial"/>
                <w:sz w:val="18"/>
              </w:rPr>
              <w:t>1.4</w:t>
            </w:r>
          </w:p>
        </w:tc>
        <w:tc>
          <w:tcPr>
            <w:tcW w:w="9900" w:type="dxa"/>
            <w:gridSpan w:val="2"/>
          </w:tcPr>
          <w:p w14:paraId="0FD73409" w14:textId="77777777" w:rsidR="005F7009" w:rsidRDefault="002B1A24" w:rsidP="00C77650">
            <w:pPr>
              <w:rPr>
                <w:rFonts w:ascii="Arial" w:hAnsi="Arial"/>
                <w:sz w:val="18"/>
              </w:rPr>
            </w:pPr>
            <w:r>
              <w:rPr>
                <w:rFonts w:ascii="Arial" w:hAnsi="Arial"/>
                <w:sz w:val="18"/>
              </w:rPr>
              <w:t xml:space="preserve">Samples: Samples or demonstrators, when requested, must be furnished free of expense to the University.   Samples not destroyed during reasonable examination will become property of the University unless bidder states otherwise.  All </w:t>
            </w:r>
          </w:p>
          <w:p w14:paraId="4DF408A6" w14:textId="77777777" w:rsidR="002E635F" w:rsidRDefault="002B1A24" w:rsidP="00C77650">
            <w:pPr>
              <w:rPr>
                <w:rFonts w:ascii="Arial" w:hAnsi="Arial"/>
                <w:sz w:val="18"/>
              </w:rPr>
            </w:pPr>
            <w:r>
              <w:rPr>
                <w:rFonts w:ascii="Arial" w:hAnsi="Arial"/>
                <w:sz w:val="18"/>
              </w:rPr>
              <w:t xml:space="preserve">demonstrators will be returned after reasonable examination.  Each sample should be marked with the bidder’s name </w:t>
            </w:r>
          </w:p>
          <w:p w14:paraId="25FC97CE" w14:textId="77777777" w:rsidR="002B1A24" w:rsidRDefault="002B1A24" w:rsidP="00C77650">
            <w:pPr>
              <w:rPr>
                <w:rFonts w:ascii="Arial" w:hAnsi="Arial"/>
                <w:sz w:val="18"/>
              </w:rPr>
            </w:pPr>
            <w:r>
              <w:rPr>
                <w:rFonts w:ascii="Arial" w:hAnsi="Arial"/>
                <w:sz w:val="18"/>
              </w:rPr>
              <w:t>and address, bid number and item number.</w:t>
            </w:r>
          </w:p>
        </w:tc>
      </w:tr>
      <w:tr w:rsidR="002B1A24" w14:paraId="3FC6C455" w14:textId="77777777" w:rsidTr="00460389">
        <w:tc>
          <w:tcPr>
            <w:tcW w:w="468" w:type="dxa"/>
          </w:tcPr>
          <w:p w14:paraId="6D8B1803" w14:textId="77777777" w:rsidR="002B1A24" w:rsidRDefault="002B1A24" w:rsidP="00C77650">
            <w:pPr>
              <w:rPr>
                <w:rFonts w:ascii="Arial" w:hAnsi="Arial"/>
                <w:sz w:val="18"/>
              </w:rPr>
            </w:pPr>
          </w:p>
        </w:tc>
        <w:tc>
          <w:tcPr>
            <w:tcW w:w="630" w:type="dxa"/>
          </w:tcPr>
          <w:p w14:paraId="0C251258" w14:textId="77777777" w:rsidR="00F86929" w:rsidRDefault="00F86929" w:rsidP="00C77650">
            <w:pPr>
              <w:rPr>
                <w:rFonts w:ascii="Arial" w:hAnsi="Arial"/>
                <w:sz w:val="18"/>
              </w:rPr>
            </w:pPr>
          </w:p>
          <w:p w14:paraId="053D7923" w14:textId="77777777" w:rsidR="002B1A24" w:rsidRDefault="002B1A24" w:rsidP="00C77650">
            <w:pPr>
              <w:rPr>
                <w:rFonts w:ascii="Arial" w:hAnsi="Arial"/>
                <w:sz w:val="18"/>
              </w:rPr>
            </w:pPr>
            <w:r>
              <w:rPr>
                <w:rFonts w:ascii="Arial" w:hAnsi="Arial"/>
                <w:sz w:val="18"/>
              </w:rPr>
              <w:t>1.5</w:t>
            </w:r>
          </w:p>
        </w:tc>
        <w:tc>
          <w:tcPr>
            <w:tcW w:w="9900" w:type="dxa"/>
            <w:gridSpan w:val="2"/>
          </w:tcPr>
          <w:p w14:paraId="225CEBEA" w14:textId="77777777" w:rsidR="00F86929" w:rsidRDefault="00F86929" w:rsidP="00C77650">
            <w:pPr>
              <w:rPr>
                <w:rFonts w:ascii="Arial" w:hAnsi="Arial"/>
                <w:sz w:val="18"/>
              </w:rPr>
            </w:pPr>
          </w:p>
          <w:p w14:paraId="61D32C53" w14:textId="77777777" w:rsidR="002B1A24" w:rsidRDefault="002B1A24" w:rsidP="00C77650">
            <w:pPr>
              <w:rPr>
                <w:rFonts w:ascii="Arial" w:hAnsi="Arial"/>
                <w:sz w:val="18"/>
              </w:rPr>
            </w:pPr>
            <w:r>
              <w:rPr>
                <w:rFonts w:ascii="Arial" w:hAnsi="Arial"/>
                <w:sz w:val="18"/>
              </w:rPr>
              <w:t>Time of Performance: The number of calendar days in which delivery will be made after receipt of order shall be stated in the bid.</w:t>
            </w:r>
          </w:p>
          <w:p w14:paraId="7D584E74" w14:textId="77777777" w:rsidR="00675778" w:rsidRDefault="00675778" w:rsidP="00C77650">
            <w:pPr>
              <w:rPr>
                <w:rFonts w:ascii="Arial" w:hAnsi="Arial"/>
                <w:sz w:val="18"/>
              </w:rPr>
            </w:pPr>
          </w:p>
        </w:tc>
      </w:tr>
      <w:tr w:rsidR="002B1A24" w14:paraId="448F21C9" w14:textId="77777777" w:rsidTr="00460389">
        <w:tc>
          <w:tcPr>
            <w:tcW w:w="468" w:type="dxa"/>
          </w:tcPr>
          <w:p w14:paraId="4766C506" w14:textId="77777777" w:rsidR="002B1A24" w:rsidRDefault="002B1A24" w:rsidP="00C77650">
            <w:pPr>
              <w:rPr>
                <w:rFonts w:ascii="Arial" w:hAnsi="Arial"/>
                <w:sz w:val="18"/>
              </w:rPr>
            </w:pPr>
            <w:r>
              <w:rPr>
                <w:rFonts w:ascii="Arial" w:hAnsi="Arial"/>
                <w:sz w:val="18"/>
              </w:rPr>
              <w:t>2.</w:t>
            </w:r>
          </w:p>
        </w:tc>
        <w:tc>
          <w:tcPr>
            <w:tcW w:w="4140" w:type="dxa"/>
            <w:gridSpan w:val="2"/>
          </w:tcPr>
          <w:p w14:paraId="4CA15058" w14:textId="77777777" w:rsidR="002B1A24" w:rsidRDefault="002B1A24" w:rsidP="00C77650">
            <w:pPr>
              <w:rPr>
                <w:rFonts w:ascii="Arial" w:hAnsi="Arial"/>
                <w:b/>
                <w:sz w:val="18"/>
              </w:rPr>
            </w:pPr>
            <w:r>
              <w:rPr>
                <w:rFonts w:ascii="Arial" w:hAnsi="Arial"/>
                <w:b/>
                <w:sz w:val="18"/>
              </w:rPr>
              <w:t>SUBMISSION OF BIDS</w:t>
            </w:r>
          </w:p>
        </w:tc>
        <w:tc>
          <w:tcPr>
            <w:tcW w:w="6390" w:type="dxa"/>
          </w:tcPr>
          <w:p w14:paraId="63941FA6" w14:textId="77777777" w:rsidR="002B1A24" w:rsidRDefault="002B1A24" w:rsidP="00C77650">
            <w:pPr>
              <w:rPr>
                <w:rFonts w:ascii="Arial" w:hAnsi="Arial"/>
                <w:sz w:val="18"/>
              </w:rPr>
            </w:pPr>
          </w:p>
        </w:tc>
      </w:tr>
      <w:tr w:rsidR="002B1A24" w14:paraId="17222962" w14:textId="77777777" w:rsidTr="00460389">
        <w:tc>
          <w:tcPr>
            <w:tcW w:w="468" w:type="dxa"/>
          </w:tcPr>
          <w:p w14:paraId="420FE6E0" w14:textId="77777777" w:rsidR="002B1A24" w:rsidRDefault="002B1A24" w:rsidP="00C77650">
            <w:pPr>
              <w:rPr>
                <w:rFonts w:ascii="Arial" w:hAnsi="Arial"/>
                <w:sz w:val="18"/>
              </w:rPr>
            </w:pPr>
          </w:p>
        </w:tc>
        <w:tc>
          <w:tcPr>
            <w:tcW w:w="630" w:type="dxa"/>
          </w:tcPr>
          <w:p w14:paraId="7718E475" w14:textId="77777777" w:rsidR="002B1A24" w:rsidRDefault="002B1A24" w:rsidP="00C77650">
            <w:pPr>
              <w:rPr>
                <w:rFonts w:ascii="Arial" w:hAnsi="Arial"/>
                <w:sz w:val="18"/>
              </w:rPr>
            </w:pPr>
            <w:r>
              <w:rPr>
                <w:rFonts w:ascii="Arial" w:hAnsi="Arial"/>
                <w:sz w:val="18"/>
              </w:rPr>
              <w:t>2.1</w:t>
            </w:r>
          </w:p>
        </w:tc>
        <w:tc>
          <w:tcPr>
            <w:tcW w:w="9900" w:type="dxa"/>
            <w:gridSpan w:val="2"/>
          </w:tcPr>
          <w:p w14:paraId="1101487B" w14:textId="77777777" w:rsidR="002B1A24" w:rsidRDefault="002B1A24" w:rsidP="00C77650">
            <w:pPr>
              <w:rPr>
                <w:rFonts w:ascii="Arial" w:hAnsi="Arial"/>
                <w:sz w:val="18"/>
              </w:rPr>
            </w:pPr>
            <w:r>
              <w:rPr>
                <w:rFonts w:ascii="Arial" w:hAnsi="Arial"/>
                <w:sz w:val="18"/>
              </w:rPr>
              <w:t>Bids, modifications or corrections thereof received after the closing time specified will not be considered.</w:t>
            </w:r>
          </w:p>
          <w:p w14:paraId="7946406A" w14:textId="77777777" w:rsidR="00675778" w:rsidRDefault="00675778" w:rsidP="00C77650">
            <w:pPr>
              <w:rPr>
                <w:rFonts w:ascii="Arial" w:hAnsi="Arial"/>
                <w:sz w:val="18"/>
              </w:rPr>
            </w:pPr>
          </w:p>
        </w:tc>
      </w:tr>
      <w:tr w:rsidR="002B1A24" w14:paraId="4ED4BF33" w14:textId="77777777" w:rsidTr="00460389">
        <w:tc>
          <w:tcPr>
            <w:tcW w:w="468" w:type="dxa"/>
          </w:tcPr>
          <w:p w14:paraId="149A4648" w14:textId="77777777" w:rsidR="002B1A24" w:rsidRDefault="002B1A24" w:rsidP="00C77650">
            <w:pPr>
              <w:rPr>
                <w:rFonts w:ascii="Arial" w:hAnsi="Arial"/>
                <w:sz w:val="18"/>
              </w:rPr>
            </w:pPr>
            <w:r>
              <w:rPr>
                <w:rFonts w:ascii="Arial" w:hAnsi="Arial"/>
                <w:sz w:val="18"/>
              </w:rPr>
              <w:t>3.</w:t>
            </w:r>
          </w:p>
        </w:tc>
        <w:tc>
          <w:tcPr>
            <w:tcW w:w="4140" w:type="dxa"/>
            <w:gridSpan w:val="2"/>
          </w:tcPr>
          <w:p w14:paraId="7D86FC0A" w14:textId="77777777" w:rsidR="002B1A24" w:rsidRDefault="002B1A24" w:rsidP="00C77650">
            <w:pPr>
              <w:rPr>
                <w:rFonts w:ascii="Arial" w:hAnsi="Arial"/>
                <w:b/>
                <w:sz w:val="18"/>
              </w:rPr>
            </w:pPr>
            <w:r>
              <w:rPr>
                <w:rFonts w:ascii="Arial" w:hAnsi="Arial"/>
                <w:b/>
                <w:sz w:val="18"/>
              </w:rPr>
              <w:t>ACCEPTANCE OF BIDS</w:t>
            </w:r>
          </w:p>
        </w:tc>
        <w:tc>
          <w:tcPr>
            <w:tcW w:w="6390" w:type="dxa"/>
          </w:tcPr>
          <w:p w14:paraId="3E7FFB34" w14:textId="77777777" w:rsidR="002B1A24" w:rsidRDefault="002B1A24" w:rsidP="00C77650">
            <w:pPr>
              <w:rPr>
                <w:rFonts w:ascii="Arial" w:hAnsi="Arial"/>
                <w:sz w:val="18"/>
              </w:rPr>
            </w:pPr>
          </w:p>
        </w:tc>
      </w:tr>
      <w:tr w:rsidR="002B1A24" w14:paraId="61FEE469" w14:textId="77777777" w:rsidTr="00460389">
        <w:tc>
          <w:tcPr>
            <w:tcW w:w="468" w:type="dxa"/>
          </w:tcPr>
          <w:p w14:paraId="52B7E20A" w14:textId="77777777" w:rsidR="002B1A24" w:rsidRDefault="002B1A24" w:rsidP="00C77650">
            <w:pPr>
              <w:rPr>
                <w:rFonts w:ascii="Arial" w:hAnsi="Arial"/>
                <w:sz w:val="18"/>
              </w:rPr>
            </w:pPr>
          </w:p>
        </w:tc>
        <w:tc>
          <w:tcPr>
            <w:tcW w:w="630" w:type="dxa"/>
          </w:tcPr>
          <w:p w14:paraId="736783A7" w14:textId="77777777" w:rsidR="002B1A24" w:rsidRDefault="002B1A24" w:rsidP="00C77650">
            <w:pPr>
              <w:rPr>
                <w:rFonts w:ascii="Arial" w:hAnsi="Arial"/>
                <w:sz w:val="18"/>
              </w:rPr>
            </w:pPr>
            <w:r>
              <w:rPr>
                <w:rFonts w:ascii="Arial" w:hAnsi="Arial"/>
                <w:sz w:val="18"/>
              </w:rPr>
              <w:t>3.1</w:t>
            </w:r>
          </w:p>
        </w:tc>
        <w:tc>
          <w:tcPr>
            <w:tcW w:w="9900" w:type="dxa"/>
            <w:gridSpan w:val="2"/>
          </w:tcPr>
          <w:p w14:paraId="65329EB1" w14:textId="77777777" w:rsidR="002B1A24" w:rsidRDefault="002B1A24" w:rsidP="00C77650">
            <w:pPr>
              <w:rPr>
                <w:rFonts w:ascii="Arial" w:hAnsi="Arial"/>
                <w:sz w:val="18"/>
              </w:rPr>
            </w:pPr>
            <w:r>
              <w:rPr>
                <w:rFonts w:ascii="Arial" w:hAnsi="Arial"/>
                <w:sz w:val="18"/>
              </w:rPr>
              <w:t>The University reserves the right to accept or reject all or any part of a bid or any and all bids, to waive any informality, and to award the bid to best serve the interest of the University.</w:t>
            </w:r>
          </w:p>
        </w:tc>
      </w:tr>
      <w:tr w:rsidR="002B1A24" w14:paraId="3BFED92F" w14:textId="77777777" w:rsidTr="00460389">
        <w:tc>
          <w:tcPr>
            <w:tcW w:w="468" w:type="dxa"/>
          </w:tcPr>
          <w:p w14:paraId="0A8D7082" w14:textId="77777777" w:rsidR="002B1A24" w:rsidRDefault="002B1A24" w:rsidP="00C77650">
            <w:pPr>
              <w:rPr>
                <w:rFonts w:ascii="Arial" w:hAnsi="Arial"/>
                <w:sz w:val="18"/>
              </w:rPr>
            </w:pPr>
          </w:p>
        </w:tc>
        <w:tc>
          <w:tcPr>
            <w:tcW w:w="630" w:type="dxa"/>
          </w:tcPr>
          <w:p w14:paraId="6F21CEF7" w14:textId="77777777" w:rsidR="00F86929" w:rsidRDefault="00F86929" w:rsidP="00C77650">
            <w:pPr>
              <w:rPr>
                <w:rFonts w:ascii="Arial" w:hAnsi="Arial"/>
                <w:sz w:val="18"/>
              </w:rPr>
            </w:pPr>
          </w:p>
          <w:p w14:paraId="7F0DCC38" w14:textId="77777777" w:rsidR="002B1A24" w:rsidRDefault="002B1A24" w:rsidP="00C77650">
            <w:pPr>
              <w:rPr>
                <w:rFonts w:ascii="Arial" w:hAnsi="Arial"/>
                <w:sz w:val="18"/>
              </w:rPr>
            </w:pPr>
            <w:r>
              <w:rPr>
                <w:rFonts w:ascii="Arial" w:hAnsi="Arial"/>
                <w:sz w:val="18"/>
              </w:rPr>
              <w:t>3.2</w:t>
            </w:r>
          </w:p>
        </w:tc>
        <w:tc>
          <w:tcPr>
            <w:tcW w:w="9900" w:type="dxa"/>
            <w:gridSpan w:val="2"/>
          </w:tcPr>
          <w:p w14:paraId="4F606F29" w14:textId="77777777" w:rsidR="00F86929" w:rsidRDefault="00F86929" w:rsidP="00C77650">
            <w:pPr>
              <w:rPr>
                <w:rFonts w:ascii="Arial" w:hAnsi="Arial"/>
                <w:sz w:val="18"/>
              </w:rPr>
            </w:pPr>
          </w:p>
          <w:p w14:paraId="41956A9C" w14:textId="77777777" w:rsidR="002B1A24" w:rsidRDefault="002B1A24" w:rsidP="00C77650">
            <w:pPr>
              <w:rPr>
                <w:rFonts w:ascii="Arial" w:hAnsi="Arial"/>
                <w:sz w:val="18"/>
              </w:rPr>
            </w:pPr>
            <w:r>
              <w:rPr>
                <w:rFonts w:ascii="Arial" w:hAnsi="Arial"/>
                <w:sz w:val="18"/>
              </w:rPr>
              <w:t>If a bidder fails to state the time within which a bid must be accepted, it is understood and agreed that the University shall have 60 days to accept.</w:t>
            </w:r>
          </w:p>
          <w:p w14:paraId="1C27C009" w14:textId="77777777" w:rsidR="00675778" w:rsidRDefault="00675778" w:rsidP="00C77650">
            <w:pPr>
              <w:rPr>
                <w:rFonts w:ascii="Arial" w:hAnsi="Arial"/>
                <w:sz w:val="18"/>
              </w:rPr>
            </w:pPr>
          </w:p>
        </w:tc>
      </w:tr>
      <w:tr w:rsidR="002B1A24" w14:paraId="4B65F6E2" w14:textId="77777777" w:rsidTr="00460389">
        <w:tc>
          <w:tcPr>
            <w:tcW w:w="468" w:type="dxa"/>
          </w:tcPr>
          <w:p w14:paraId="3ADEB797" w14:textId="77777777" w:rsidR="002B1A24" w:rsidRDefault="002B1A24" w:rsidP="00C77650">
            <w:pPr>
              <w:rPr>
                <w:rFonts w:ascii="Arial" w:hAnsi="Arial"/>
                <w:sz w:val="18"/>
              </w:rPr>
            </w:pPr>
            <w:r>
              <w:rPr>
                <w:rFonts w:ascii="Arial" w:hAnsi="Arial"/>
                <w:sz w:val="18"/>
              </w:rPr>
              <w:t>4.</w:t>
            </w:r>
          </w:p>
        </w:tc>
        <w:tc>
          <w:tcPr>
            <w:tcW w:w="4140" w:type="dxa"/>
            <w:gridSpan w:val="2"/>
          </w:tcPr>
          <w:p w14:paraId="0D35FBB1" w14:textId="77777777" w:rsidR="002B1A24" w:rsidRDefault="002B1A24" w:rsidP="00C77650">
            <w:pPr>
              <w:rPr>
                <w:rFonts w:ascii="Arial" w:hAnsi="Arial"/>
                <w:b/>
                <w:sz w:val="18"/>
              </w:rPr>
            </w:pPr>
            <w:r>
              <w:rPr>
                <w:rFonts w:ascii="Arial" w:hAnsi="Arial"/>
                <w:b/>
                <w:sz w:val="18"/>
              </w:rPr>
              <w:t>ERROR IN BID</w:t>
            </w:r>
          </w:p>
        </w:tc>
        <w:tc>
          <w:tcPr>
            <w:tcW w:w="6390" w:type="dxa"/>
          </w:tcPr>
          <w:p w14:paraId="6B0574FD" w14:textId="77777777" w:rsidR="002B1A24" w:rsidRDefault="002B1A24" w:rsidP="00C77650">
            <w:pPr>
              <w:ind w:left="432" w:hanging="432"/>
              <w:rPr>
                <w:rFonts w:ascii="Arial" w:hAnsi="Arial"/>
                <w:sz w:val="18"/>
              </w:rPr>
            </w:pPr>
          </w:p>
        </w:tc>
      </w:tr>
      <w:tr w:rsidR="002B1A24" w14:paraId="44FB0343" w14:textId="77777777" w:rsidTr="00460389">
        <w:tc>
          <w:tcPr>
            <w:tcW w:w="468" w:type="dxa"/>
          </w:tcPr>
          <w:p w14:paraId="21BD2860" w14:textId="77777777" w:rsidR="002B1A24" w:rsidRDefault="002B1A24" w:rsidP="00C77650">
            <w:pPr>
              <w:rPr>
                <w:rFonts w:ascii="Arial" w:hAnsi="Arial"/>
                <w:sz w:val="18"/>
              </w:rPr>
            </w:pPr>
          </w:p>
        </w:tc>
        <w:tc>
          <w:tcPr>
            <w:tcW w:w="630" w:type="dxa"/>
          </w:tcPr>
          <w:p w14:paraId="70C2B068" w14:textId="77777777" w:rsidR="002B1A24" w:rsidRDefault="002B1A24" w:rsidP="00C77650">
            <w:pPr>
              <w:rPr>
                <w:rFonts w:ascii="Arial" w:hAnsi="Arial"/>
                <w:sz w:val="18"/>
              </w:rPr>
            </w:pPr>
            <w:r>
              <w:rPr>
                <w:rFonts w:ascii="Arial" w:hAnsi="Arial"/>
                <w:sz w:val="18"/>
              </w:rPr>
              <w:t>4.1</w:t>
            </w:r>
          </w:p>
        </w:tc>
        <w:tc>
          <w:tcPr>
            <w:tcW w:w="9900" w:type="dxa"/>
            <w:gridSpan w:val="2"/>
          </w:tcPr>
          <w:p w14:paraId="77F67532" w14:textId="77777777" w:rsidR="002B1A24" w:rsidRDefault="002B1A24" w:rsidP="00C77650">
            <w:pPr>
              <w:rPr>
                <w:rFonts w:ascii="Arial" w:hAnsi="Arial"/>
                <w:sz w:val="18"/>
              </w:rPr>
            </w:pPr>
            <w:r>
              <w:rPr>
                <w:rFonts w:ascii="Arial" w:hAnsi="Arial"/>
                <w:sz w:val="18"/>
              </w:rPr>
              <w:t>In case of error in the extension of prices in the bid, the unit price will govern.  No bid shall be altered or amended after the specified time for opening bids.</w:t>
            </w:r>
          </w:p>
        </w:tc>
      </w:tr>
      <w:tr w:rsidR="002B1A24" w14:paraId="34BB6B93" w14:textId="77777777" w:rsidTr="00460389">
        <w:tc>
          <w:tcPr>
            <w:tcW w:w="468" w:type="dxa"/>
          </w:tcPr>
          <w:p w14:paraId="6CB9042B" w14:textId="77777777" w:rsidR="002B1A24" w:rsidRDefault="002B1A24" w:rsidP="00C77650">
            <w:pPr>
              <w:rPr>
                <w:rFonts w:ascii="Arial" w:hAnsi="Arial"/>
                <w:sz w:val="18"/>
              </w:rPr>
            </w:pPr>
          </w:p>
        </w:tc>
        <w:tc>
          <w:tcPr>
            <w:tcW w:w="630" w:type="dxa"/>
          </w:tcPr>
          <w:p w14:paraId="10E1D5DE" w14:textId="77777777" w:rsidR="002B1A24" w:rsidRDefault="002B1A24" w:rsidP="00C77650">
            <w:pPr>
              <w:rPr>
                <w:rFonts w:ascii="Arial" w:hAnsi="Arial"/>
                <w:sz w:val="18"/>
              </w:rPr>
            </w:pPr>
          </w:p>
        </w:tc>
        <w:tc>
          <w:tcPr>
            <w:tcW w:w="9900" w:type="dxa"/>
            <w:gridSpan w:val="2"/>
          </w:tcPr>
          <w:p w14:paraId="42D65D05" w14:textId="77777777" w:rsidR="002B1A24" w:rsidRDefault="002B1A24" w:rsidP="00C77650">
            <w:pPr>
              <w:rPr>
                <w:rFonts w:ascii="Arial" w:hAnsi="Arial"/>
                <w:sz w:val="18"/>
              </w:rPr>
            </w:pPr>
          </w:p>
        </w:tc>
      </w:tr>
      <w:tr w:rsidR="002B1A24" w14:paraId="0FC58EC5" w14:textId="77777777" w:rsidTr="00460389">
        <w:tc>
          <w:tcPr>
            <w:tcW w:w="468" w:type="dxa"/>
          </w:tcPr>
          <w:p w14:paraId="151AA951" w14:textId="77777777" w:rsidR="002B1A24" w:rsidRDefault="002B1A24" w:rsidP="00C77650">
            <w:pPr>
              <w:rPr>
                <w:rFonts w:ascii="Arial" w:hAnsi="Arial"/>
                <w:sz w:val="18"/>
              </w:rPr>
            </w:pPr>
            <w:r>
              <w:rPr>
                <w:rFonts w:ascii="Arial" w:hAnsi="Arial"/>
              </w:rPr>
              <w:br w:type="page"/>
            </w:r>
            <w:r>
              <w:rPr>
                <w:rFonts w:ascii="Arial" w:hAnsi="Arial"/>
                <w:sz w:val="18"/>
              </w:rPr>
              <w:t>5.</w:t>
            </w:r>
          </w:p>
        </w:tc>
        <w:tc>
          <w:tcPr>
            <w:tcW w:w="4140" w:type="dxa"/>
            <w:gridSpan w:val="2"/>
          </w:tcPr>
          <w:p w14:paraId="3ADE43C5" w14:textId="77777777" w:rsidR="002B1A24" w:rsidRDefault="002B1A24" w:rsidP="00C77650">
            <w:pPr>
              <w:rPr>
                <w:rFonts w:ascii="Arial" w:hAnsi="Arial"/>
                <w:b/>
                <w:sz w:val="18"/>
              </w:rPr>
            </w:pPr>
            <w:r>
              <w:rPr>
                <w:rFonts w:ascii="Arial" w:hAnsi="Arial"/>
                <w:b/>
                <w:sz w:val="18"/>
              </w:rPr>
              <w:t>AWARD</w:t>
            </w:r>
          </w:p>
        </w:tc>
        <w:tc>
          <w:tcPr>
            <w:tcW w:w="6390" w:type="dxa"/>
          </w:tcPr>
          <w:p w14:paraId="7BDAB102" w14:textId="77777777" w:rsidR="002B1A24" w:rsidRDefault="002B1A24" w:rsidP="00C77650">
            <w:pPr>
              <w:rPr>
                <w:rFonts w:ascii="Arial" w:hAnsi="Arial"/>
                <w:sz w:val="18"/>
              </w:rPr>
            </w:pPr>
          </w:p>
        </w:tc>
      </w:tr>
      <w:tr w:rsidR="002B1A24" w14:paraId="3151026E" w14:textId="77777777" w:rsidTr="00460389">
        <w:tc>
          <w:tcPr>
            <w:tcW w:w="468" w:type="dxa"/>
          </w:tcPr>
          <w:p w14:paraId="2902C48E" w14:textId="77777777" w:rsidR="002B1A24" w:rsidRDefault="002B1A24" w:rsidP="00C77650">
            <w:pPr>
              <w:rPr>
                <w:rFonts w:ascii="Arial" w:hAnsi="Arial"/>
                <w:sz w:val="18"/>
              </w:rPr>
            </w:pPr>
          </w:p>
        </w:tc>
        <w:tc>
          <w:tcPr>
            <w:tcW w:w="630" w:type="dxa"/>
          </w:tcPr>
          <w:p w14:paraId="6A3B3CC5" w14:textId="77777777" w:rsidR="002B1A24" w:rsidRDefault="002B1A24" w:rsidP="00C77650">
            <w:pPr>
              <w:rPr>
                <w:rFonts w:ascii="Arial" w:hAnsi="Arial"/>
                <w:sz w:val="18"/>
              </w:rPr>
            </w:pPr>
            <w:r>
              <w:rPr>
                <w:rFonts w:ascii="Arial" w:hAnsi="Arial"/>
                <w:sz w:val="18"/>
              </w:rPr>
              <w:t>5.1</w:t>
            </w:r>
          </w:p>
        </w:tc>
        <w:tc>
          <w:tcPr>
            <w:tcW w:w="9900" w:type="dxa"/>
            <w:gridSpan w:val="2"/>
          </w:tcPr>
          <w:p w14:paraId="7D9752D0" w14:textId="77777777" w:rsidR="002B1A24" w:rsidRDefault="002B1A24" w:rsidP="00C77650">
            <w:pPr>
              <w:rPr>
                <w:rFonts w:ascii="Arial" w:hAnsi="Arial"/>
                <w:sz w:val="18"/>
              </w:rPr>
            </w:pPr>
            <w:r>
              <w:rPr>
                <w:rFonts w:ascii="Arial" w:hAnsi="Arial"/>
                <w:sz w:val="18"/>
              </w:rPr>
              <w:t>Contracts and purchases will be made or entered into with the lowest responsible bidder meeting specifications</w:t>
            </w:r>
            <w:r w:rsidR="0011372B">
              <w:rPr>
                <w:rFonts w:ascii="Arial" w:hAnsi="Arial"/>
                <w:sz w:val="18"/>
              </w:rPr>
              <w:t xml:space="preserve"> or</w:t>
            </w:r>
            <w:r w:rsidR="00A9421F">
              <w:rPr>
                <w:rFonts w:ascii="Arial" w:hAnsi="Arial"/>
                <w:sz w:val="18"/>
              </w:rPr>
              <w:t xml:space="preserve"> on</w:t>
            </w:r>
            <w:r w:rsidR="0011372B">
              <w:rPr>
                <w:rFonts w:ascii="Arial" w:hAnsi="Arial"/>
                <w:sz w:val="18"/>
              </w:rPr>
              <w:t xml:space="preserve"> the basis for best value</w:t>
            </w:r>
            <w:r>
              <w:rPr>
                <w:rFonts w:ascii="Arial" w:hAnsi="Arial"/>
                <w:sz w:val="18"/>
              </w:rPr>
              <w:t>.</w:t>
            </w:r>
          </w:p>
        </w:tc>
      </w:tr>
      <w:tr w:rsidR="002B1A24" w14:paraId="63F1227D" w14:textId="77777777" w:rsidTr="00460389">
        <w:tc>
          <w:tcPr>
            <w:tcW w:w="468" w:type="dxa"/>
          </w:tcPr>
          <w:p w14:paraId="0BD6FC06" w14:textId="77777777" w:rsidR="002B1A24" w:rsidRDefault="002B1A24" w:rsidP="00C77650">
            <w:pPr>
              <w:rPr>
                <w:rFonts w:ascii="Arial" w:hAnsi="Arial"/>
                <w:sz w:val="18"/>
              </w:rPr>
            </w:pPr>
          </w:p>
        </w:tc>
        <w:tc>
          <w:tcPr>
            <w:tcW w:w="630" w:type="dxa"/>
          </w:tcPr>
          <w:p w14:paraId="518F1F49" w14:textId="77777777" w:rsidR="00F86929" w:rsidRDefault="00F86929" w:rsidP="00C77650">
            <w:pPr>
              <w:rPr>
                <w:rFonts w:ascii="Arial" w:hAnsi="Arial"/>
                <w:sz w:val="18"/>
              </w:rPr>
            </w:pPr>
          </w:p>
          <w:p w14:paraId="7AB01AB1" w14:textId="77777777" w:rsidR="002B1A24" w:rsidRDefault="002B1A24" w:rsidP="00C77650">
            <w:pPr>
              <w:rPr>
                <w:rFonts w:ascii="Arial" w:hAnsi="Arial"/>
                <w:sz w:val="18"/>
              </w:rPr>
            </w:pPr>
            <w:r>
              <w:rPr>
                <w:rFonts w:ascii="Arial" w:hAnsi="Arial"/>
                <w:sz w:val="18"/>
              </w:rPr>
              <w:t>5.2</w:t>
            </w:r>
          </w:p>
        </w:tc>
        <w:tc>
          <w:tcPr>
            <w:tcW w:w="9900" w:type="dxa"/>
            <w:gridSpan w:val="2"/>
          </w:tcPr>
          <w:p w14:paraId="50FCFD13" w14:textId="77777777" w:rsidR="00F86929" w:rsidRDefault="00F86929" w:rsidP="00C77650">
            <w:pPr>
              <w:rPr>
                <w:rFonts w:ascii="Arial" w:hAnsi="Arial"/>
                <w:sz w:val="18"/>
              </w:rPr>
            </w:pPr>
          </w:p>
          <w:p w14:paraId="148596A6" w14:textId="5CBB7DB5" w:rsidR="002B1A24" w:rsidRDefault="002B1A24" w:rsidP="00C77650">
            <w:pPr>
              <w:rPr>
                <w:rFonts w:ascii="Arial" w:hAnsi="Arial"/>
                <w:sz w:val="18"/>
              </w:rPr>
            </w:pPr>
            <w:r>
              <w:rPr>
                <w:rFonts w:ascii="Arial" w:hAnsi="Arial"/>
                <w:sz w:val="18"/>
              </w:rPr>
              <w:t xml:space="preserve">When more than one item is specified in the Invitation, the University reserves the right to determine the low bidder either on the basis of the individual items or on the basis of all items included in </w:t>
            </w:r>
            <w:r w:rsidR="00EA417F">
              <w:rPr>
                <w:rFonts w:ascii="Arial" w:hAnsi="Arial"/>
                <w:sz w:val="18"/>
              </w:rPr>
              <w:t xml:space="preserve">or as expressly stated in </w:t>
            </w:r>
            <w:r>
              <w:rPr>
                <w:rFonts w:ascii="Arial" w:hAnsi="Arial"/>
                <w:sz w:val="18"/>
              </w:rPr>
              <w:t>the</w:t>
            </w:r>
            <w:r w:rsidR="00FB458B">
              <w:rPr>
                <w:rFonts w:ascii="Arial" w:hAnsi="Arial"/>
                <w:sz w:val="18"/>
              </w:rPr>
              <w:t xml:space="preserve"> RFP</w:t>
            </w:r>
            <w:r>
              <w:rPr>
                <w:rFonts w:ascii="Arial" w:hAnsi="Arial"/>
                <w:sz w:val="18"/>
              </w:rPr>
              <w:t>.</w:t>
            </w:r>
          </w:p>
        </w:tc>
      </w:tr>
      <w:tr w:rsidR="002B1A24" w14:paraId="602825FE" w14:textId="77777777" w:rsidTr="00460389">
        <w:tc>
          <w:tcPr>
            <w:tcW w:w="468" w:type="dxa"/>
          </w:tcPr>
          <w:p w14:paraId="34C4FA7D" w14:textId="77777777" w:rsidR="002B1A24" w:rsidRDefault="002B1A24" w:rsidP="00C77650">
            <w:pPr>
              <w:rPr>
                <w:rFonts w:ascii="Arial" w:hAnsi="Arial"/>
                <w:sz w:val="18"/>
              </w:rPr>
            </w:pPr>
          </w:p>
        </w:tc>
        <w:tc>
          <w:tcPr>
            <w:tcW w:w="630" w:type="dxa"/>
          </w:tcPr>
          <w:p w14:paraId="03CA6887" w14:textId="77777777" w:rsidR="00F86929" w:rsidRDefault="00F86929" w:rsidP="00C77650">
            <w:pPr>
              <w:rPr>
                <w:rFonts w:ascii="Arial" w:hAnsi="Arial"/>
                <w:sz w:val="18"/>
              </w:rPr>
            </w:pPr>
          </w:p>
          <w:p w14:paraId="0718B1BA" w14:textId="77777777" w:rsidR="002B1A24" w:rsidRDefault="002B1A24" w:rsidP="00C77650">
            <w:pPr>
              <w:rPr>
                <w:rFonts w:ascii="Arial" w:hAnsi="Arial"/>
                <w:sz w:val="18"/>
              </w:rPr>
            </w:pPr>
            <w:r>
              <w:rPr>
                <w:rFonts w:ascii="Arial" w:hAnsi="Arial"/>
                <w:sz w:val="18"/>
              </w:rPr>
              <w:t>5.3</w:t>
            </w:r>
          </w:p>
          <w:p w14:paraId="5966E644" w14:textId="77777777" w:rsidR="001175D5" w:rsidRDefault="001175D5" w:rsidP="00C77650">
            <w:pPr>
              <w:rPr>
                <w:rFonts w:ascii="Arial" w:hAnsi="Arial"/>
                <w:sz w:val="18"/>
              </w:rPr>
            </w:pPr>
          </w:p>
          <w:p w14:paraId="5B9C934C" w14:textId="77777777" w:rsidR="001175D5" w:rsidRDefault="001175D5" w:rsidP="00C77650">
            <w:pPr>
              <w:rPr>
                <w:rFonts w:ascii="Arial" w:hAnsi="Arial"/>
                <w:sz w:val="18"/>
              </w:rPr>
            </w:pPr>
          </w:p>
          <w:p w14:paraId="20CBA739" w14:textId="77777777" w:rsidR="00F86929" w:rsidRDefault="00F86929" w:rsidP="00C77650">
            <w:pPr>
              <w:rPr>
                <w:rFonts w:ascii="Arial" w:hAnsi="Arial"/>
                <w:sz w:val="18"/>
              </w:rPr>
            </w:pPr>
          </w:p>
          <w:p w14:paraId="3FDAFCAA" w14:textId="77777777" w:rsidR="001175D5" w:rsidRDefault="001175D5" w:rsidP="00C77650">
            <w:pPr>
              <w:rPr>
                <w:rFonts w:ascii="Arial" w:hAnsi="Arial"/>
                <w:sz w:val="18"/>
              </w:rPr>
            </w:pPr>
            <w:r>
              <w:rPr>
                <w:rFonts w:ascii="Arial" w:hAnsi="Arial"/>
                <w:sz w:val="18"/>
              </w:rPr>
              <w:t xml:space="preserve">5.4         </w:t>
            </w:r>
          </w:p>
        </w:tc>
        <w:tc>
          <w:tcPr>
            <w:tcW w:w="9900" w:type="dxa"/>
            <w:gridSpan w:val="2"/>
          </w:tcPr>
          <w:p w14:paraId="4F1BE01F" w14:textId="77777777" w:rsidR="00F86929" w:rsidRDefault="00F86929" w:rsidP="00C77650">
            <w:pPr>
              <w:rPr>
                <w:rFonts w:ascii="Arial" w:hAnsi="Arial"/>
                <w:sz w:val="18"/>
              </w:rPr>
            </w:pPr>
          </w:p>
          <w:p w14:paraId="7B71E158" w14:textId="39879695" w:rsidR="002B1A24" w:rsidRDefault="002B1A24" w:rsidP="00C77650">
            <w:pPr>
              <w:rPr>
                <w:rFonts w:ascii="Arial" w:hAnsi="Arial"/>
                <w:sz w:val="18"/>
              </w:rPr>
            </w:pPr>
            <w:r>
              <w:rPr>
                <w:rFonts w:ascii="Arial" w:hAnsi="Arial"/>
                <w:sz w:val="18"/>
              </w:rPr>
              <w:t>A written purchase order or contract award mailed, or otherwise furnished, to the successful bidder within the time of acceptance</w:t>
            </w:r>
            <w:r w:rsidR="00877C8E">
              <w:rPr>
                <w:rFonts w:ascii="Arial" w:hAnsi="Arial"/>
                <w:sz w:val="18"/>
              </w:rPr>
              <w:t xml:space="preserve"> as</w:t>
            </w:r>
            <w:r>
              <w:rPr>
                <w:rFonts w:ascii="Arial" w:hAnsi="Arial"/>
                <w:sz w:val="18"/>
              </w:rPr>
              <w:t xml:space="preserve"> specified in the</w:t>
            </w:r>
            <w:r w:rsidR="00877C8E">
              <w:rPr>
                <w:rFonts w:ascii="Arial" w:hAnsi="Arial"/>
                <w:sz w:val="18"/>
              </w:rPr>
              <w:t xml:space="preserve"> RFP </w:t>
            </w:r>
            <w:r>
              <w:rPr>
                <w:rFonts w:ascii="Arial" w:hAnsi="Arial"/>
                <w:sz w:val="18"/>
              </w:rPr>
              <w:t>results in a binding contract without further action by either party.  The contract shall not be assignable by the vendor in whole or part without the written consent of the University.</w:t>
            </w:r>
          </w:p>
          <w:p w14:paraId="5ADEF63C" w14:textId="77777777" w:rsidR="00F86929" w:rsidRDefault="00F86929" w:rsidP="00C77650">
            <w:pPr>
              <w:rPr>
                <w:rFonts w:ascii="Arial" w:hAnsi="Arial"/>
                <w:sz w:val="18"/>
              </w:rPr>
            </w:pPr>
          </w:p>
          <w:p w14:paraId="36995302" w14:textId="77777777" w:rsidR="001175D5" w:rsidRDefault="001175D5" w:rsidP="00C77650">
            <w:pPr>
              <w:rPr>
                <w:rFonts w:ascii="Arial" w:hAnsi="Arial"/>
                <w:sz w:val="18"/>
              </w:rPr>
            </w:pPr>
            <w:r w:rsidRPr="008C46E0">
              <w:rPr>
                <w:rFonts w:ascii="Arial" w:hAnsi="Arial"/>
                <w:sz w:val="18"/>
              </w:rPr>
              <w:t>Vendors</w:t>
            </w:r>
            <w:r>
              <w:rPr>
                <w:rFonts w:ascii="Arial" w:hAnsi="Arial"/>
                <w:sz w:val="18"/>
              </w:rPr>
              <w:t xml:space="preserve"> awarded</w:t>
            </w:r>
            <w:r w:rsidRPr="008C46E0">
              <w:rPr>
                <w:rFonts w:ascii="Arial" w:hAnsi="Arial"/>
                <w:sz w:val="18"/>
              </w:rPr>
              <w:t xml:space="preserve"> contracts for commodities and/or services are encouraged to participate in our University Shopping Mall. This online catalog database is operated by a </w:t>
            </w:r>
            <w:r w:rsidR="00A90061" w:rsidRPr="008C46E0">
              <w:rPr>
                <w:rFonts w:ascii="Arial" w:hAnsi="Arial"/>
                <w:sz w:val="18"/>
              </w:rPr>
              <w:t>third-party</w:t>
            </w:r>
            <w:r w:rsidRPr="008C46E0">
              <w:rPr>
                <w:rFonts w:ascii="Arial" w:hAnsi="Arial"/>
                <w:sz w:val="18"/>
              </w:rPr>
              <w:t xml:space="preserve"> provider and will allow all University departments to place orders to multiple vendors online. A monthly maintenance fee, to be negotiated between each vendor and the shopping mall data base provider, is required.</w:t>
            </w:r>
          </w:p>
          <w:p w14:paraId="33124D31" w14:textId="77777777" w:rsidR="00675778" w:rsidRDefault="00675778" w:rsidP="00C77650">
            <w:pPr>
              <w:rPr>
                <w:rFonts w:ascii="Arial" w:hAnsi="Arial"/>
                <w:sz w:val="18"/>
              </w:rPr>
            </w:pPr>
          </w:p>
        </w:tc>
      </w:tr>
      <w:tr w:rsidR="002B1A24" w14:paraId="35D5D195" w14:textId="77777777" w:rsidTr="00460389">
        <w:tc>
          <w:tcPr>
            <w:tcW w:w="468" w:type="dxa"/>
          </w:tcPr>
          <w:p w14:paraId="7F466F44" w14:textId="77777777" w:rsidR="002B1A24" w:rsidRDefault="002B1A24" w:rsidP="00C77650">
            <w:pPr>
              <w:rPr>
                <w:rFonts w:ascii="Arial" w:hAnsi="Arial"/>
                <w:sz w:val="18"/>
              </w:rPr>
            </w:pPr>
            <w:r>
              <w:rPr>
                <w:rFonts w:ascii="Arial" w:hAnsi="Arial"/>
                <w:sz w:val="18"/>
              </w:rPr>
              <w:t>6.</w:t>
            </w:r>
          </w:p>
        </w:tc>
        <w:tc>
          <w:tcPr>
            <w:tcW w:w="4140" w:type="dxa"/>
            <w:gridSpan w:val="2"/>
          </w:tcPr>
          <w:p w14:paraId="4C27766B" w14:textId="77777777" w:rsidR="002B1A24" w:rsidRDefault="002B1A24" w:rsidP="00C77650">
            <w:pPr>
              <w:rPr>
                <w:rFonts w:ascii="Arial" w:hAnsi="Arial"/>
                <w:b/>
                <w:sz w:val="18"/>
              </w:rPr>
            </w:pPr>
            <w:r>
              <w:rPr>
                <w:rFonts w:ascii="Arial" w:hAnsi="Arial"/>
                <w:b/>
                <w:sz w:val="18"/>
              </w:rPr>
              <w:t>DELIVERY</w:t>
            </w:r>
          </w:p>
        </w:tc>
        <w:tc>
          <w:tcPr>
            <w:tcW w:w="6390" w:type="dxa"/>
          </w:tcPr>
          <w:p w14:paraId="20F6C44F" w14:textId="77777777" w:rsidR="002B1A24" w:rsidRDefault="002B1A24" w:rsidP="00C77650">
            <w:pPr>
              <w:rPr>
                <w:rFonts w:ascii="Arial" w:hAnsi="Arial"/>
                <w:sz w:val="18"/>
              </w:rPr>
            </w:pPr>
          </w:p>
        </w:tc>
      </w:tr>
      <w:tr w:rsidR="002B1A24" w14:paraId="5C329101" w14:textId="77777777" w:rsidTr="00460389">
        <w:tc>
          <w:tcPr>
            <w:tcW w:w="468" w:type="dxa"/>
          </w:tcPr>
          <w:p w14:paraId="66D61486" w14:textId="77777777" w:rsidR="002B1A24" w:rsidRDefault="002B1A24" w:rsidP="00C77650">
            <w:pPr>
              <w:rPr>
                <w:rFonts w:ascii="Arial" w:hAnsi="Arial"/>
                <w:sz w:val="18"/>
              </w:rPr>
            </w:pPr>
          </w:p>
        </w:tc>
        <w:tc>
          <w:tcPr>
            <w:tcW w:w="630" w:type="dxa"/>
          </w:tcPr>
          <w:p w14:paraId="3DDE38E3" w14:textId="77777777" w:rsidR="002B1A24" w:rsidRDefault="002B1A24" w:rsidP="00C77650">
            <w:pPr>
              <w:rPr>
                <w:rFonts w:ascii="Arial" w:hAnsi="Arial"/>
                <w:sz w:val="18"/>
              </w:rPr>
            </w:pPr>
            <w:r>
              <w:rPr>
                <w:rFonts w:ascii="Arial" w:hAnsi="Arial"/>
                <w:sz w:val="18"/>
              </w:rPr>
              <w:t>6.1</w:t>
            </w:r>
          </w:p>
        </w:tc>
        <w:tc>
          <w:tcPr>
            <w:tcW w:w="9900" w:type="dxa"/>
            <w:gridSpan w:val="2"/>
          </w:tcPr>
          <w:p w14:paraId="11393F00" w14:textId="1B3BDEF4" w:rsidR="002B1A24" w:rsidRDefault="002B1A24" w:rsidP="00C77650">
            <w:pPr>
              <w:rPr>
                <w:rFonts w:ascii="Arial" w:hAnsi="Arial"/>
                <w:sz w:val="18"/>
              </w:rPr>
            </w:pPr>
            <w:r>
              <w:rPr>
                <w:rFonts w:ascii="Arial" w:hAnsi="Arial"/>
                <w:sz w:val="18"/>
              </w:rPr>
              <w:t>The</w:t>
            </w:r>
            <w:r w:rsidR="00925E62">
              <w:rPr>
                <w:rFonts w:ascii="Arial" w:hAnsi="Arial"/>
                <w:sz w:val="18"/>
              </w:rPr>
              <w:t xml:space="preserve"> RFP </w:t>
            </w:r>
            <w:r>
              <w:rPr>
                <w:rFonts w:ascii="Arial" w:hAnsi="Arial"/>
                <w:sz w:val="18"/>
              </w:rPr>
              <w:t>will show the number of days to place a commodity in the University designated location under normal conditions.  If the bidder cannot meet the stated delivery, alternate delivery schedules may become a factor in award.  The University has the right to extend delivery if reasons appear valid.</w:t>
            </w:r>
          </w:p>
        </w:tc>
      </w:tr>
      <w:tr w:rsidR="002B1A24" w14:paraId="1383CEA1" w14:textId="77777777" w:rsidTr="00460389">
        <w:tc>
          <w:tcPr>
            <w:tcW w:w="468" w:type="dxa"/>
          </w:tcPr>
          <w:p w14:paraId="1AF1C16F" w14:textId="77777777" w:rsidR="002B1A24" w:rsidRDefault="002B1A24" w:rsidP="00C77650">
            <w:pPr>
              <w:rPr>
                <w:rFonts w:ascii="Arial" w:hAnsi="Arial"/>
                <w:sz w:val="18"/>
              </w:rPr>
            </w:pPr>
          </w:p>
        </w:tc>
        <w:tc>
          <w:tcPr>
            <w:tcW w:w="630" w:type="dxa"/>
          </w:tcPr>
          <w:p w14:paraId="479692A5" w14:textId="77777777" w:rsidR="00F86929" w:rsidRDefault="00F86929" w:rsidP="00C77650">
            <w:pPr>
              <w:rPr>
                <w:rFonts w:ascii="Arial" w:hAnsi="Arial"/>
                <w:sz w:val="18"/>
              </w:rPr>
            </w:pPr>
          </w:p>
          <w:p w14:paraId="76849D2E" w14:textId="77777777" w:rsidR="002B1A24" w:rsidRDefault="002B1A24" w:rsidP="00C77650">
            <w:pPr>
              <w:rPr>
                <w:rFonts w:ascii="Arial" w:hAnsi="Arial"/>
                <w:sz w:val="18"/>
              </w:rPr>
            </w:pPr>
            <w:r>
              <w:rPr>
                <w:rFonts w:ascii="Arial" w:hAnsi="Arial"/>
                <w:sz w:val="18"/>
              </w:rPr>
              <w:t>6.2</w:t>
            </w:r>
          </w:p>
        </w:tc>
        <w:tc>
          <w:tcPr>
            <w:tcW w:w="9900" w:type="dxa"/>
            <w:gridSpan w:val="2"/>
          </w:tcPr>
          <w:p w14:paraId="588ED45D" w14:textId="77777777" w:rsidR="00F86929" w:rsidRDefault="00F86929" w:rsidP="00C77650">
            <w:pPr>
              <w:rPr>
                <w:rFonts w:ascii="Arial" w:hAnsi="Arial"/>
                <w:sz w:val="18"/>
              </w:rPr>
            </w:pPr>
          </w:p>
          <w:p w14:paraId="7A75C7ED" w14:textId="77777777" w:rsidR="002B1A24" w:rsidRDefault="002B1A24" w:rsidP="00C77650">
            <w:pPr>
              <w:rPr>
                <w:rFonts w:ascii="Arial" w:hAnsi="Arial"/>
                <w:sz w:val="18"/>
              </w:rPr>
            </w:pPr>
            <w:r>
              <w:rPr>
                <w:rFonts w:ascii="Arial" w:hAnsi="Arial"/>
                <w:sz w:val="18"/>
              </w:rPr>
              <w:t>Delivery shall be made during University work hours only, 8:00 a.m. to 4:30 p.m.., unless prior approval for other shipment has been obtained.</w:t>
            </w:r>
          </w:p>
        </w:tc>
      </w:tr>
      <w:tr w:rsidR="002B1A24" w14:paraId="6ED55DB8" w14:textId="77777777" w:rsidTr="00460389">
        <w:tc>
          <w:tcPr>
            <w:tcW w:w="468" w:type="dxa"/>
          </w:tcPr>
          <w:p w14:paraId="429AAFF5" w14:textId="77777777" w:rsidR="002B1A24" w:rsidRDefault="002B1A24" w:rsidP="00C77650">
            <w:pPr>
              <w:rPr>
                <w:rFonts w:ascii="Arial" w:hAnsi="Arial"/>
                <w:sz w:val="18"/>
              </w:rPr>
            </w:pPr>
          </w:p>
        </w:tc>
        <w:tc>
          <w:tcPr>
            <w:tcW w:w="630" w:type="dxa"/>
          </w:tcPr>
          <w:p w14:paraId="435D300E" w14:textId="77777777" w:rsidR="00F86929" w:rsidRDefault="00F86929" w:rsidP="00C77650">
            <w:pPr>
              <w:rPr>
                <w:rFonts w:ascii="Arial" w:hAnsi="Arial"/>
                <w:sz w:val="18"/>
              </w:rPr>
            </w:pPr>
          </w:p>
          <w:p w14:paraId="6909720F" w14:textId="77777777" w:rsidR="002B1A24" w:rsidRDefault="002B1A24" w:rsidP="00C77650">
            <w:pPr>
              <w:rPr>
                <w:rFonts w:ascii="Arial" w:hAnsi="Arial"/>
                <w:sz w:val="18"/>
              </w:rPr>
            </w:pPr>
            <w:r>
              <w:rPr>
                <w:rFonts w:ascii="Arial" w:hAnsi="Arial"/>
                <w:sz w:val="18"/>
              </w:rPr>
              <w:t>6.3</w:t>
            </w:r>
          </w:p>
        </w:tc>
        <w:tc>
          <w:tcPr>
            <w:tcW w:w="9900" w:type="dxa"/>
            <w:gridSpan w:val="2"/>
          </w:tcPr>
          <w:p w14:paraId="2A6995A6" w14:textId="77777777" w:rsidR="00F86929" w:rsidRDefault="00F86929" w:rsidP="00C77650">
            <w:pPr>
              <w:rPr>
                <w:rFonts w:ascii="Arial" w:hAnsi="Arial"/>
                <w:sz w:val="18"/>
              </w:rPr>
            </w:pPr>
          </w:p>
          <w:p w14:paraId="2F9EBFDF" w14:textId="77777777" w:rsidR="002B1A24" w:rsidRDefault="002B1A24" w:rsidP="00C77650">
            <w:pPr>
              <w:rPr>
                <w:rFonts w:ascii="Arial" w:hAnsi="Arial"/>
                <w:sz w:val="18"/>
              </w:rPr>
            </w:pPr>
            <w:r>
              <w:rPr>
                <w:rFonts w:ascii="Arial" w:hAnsi="Arial"/>
                <w:sz w:val="18"/>
              </w:rPr>
              <w:t>Packing memoranda shall be enclosed with each shipment.</w:t>
            </w:r>
          </w:p>
          <w:p w14:paraId="78339B2F" w14:textId="77777777" w:rsidR="00A57F8E" w:rsidRDefault="00A57F8E" w:rsidP="00C77650">
            <w:pPr>
              <w:rPr>
                <w:rFonts w:ascii="Arial" w:hAnsi="Arial"/>
                <w:sz w:val="18"/>
              </w:rPr>
            </w:pPr>
          </w:p>
        </w:tc>
      </w:tr>
      <w:tr w:rsidR="002B1A24" w14:paraId="2AAF00BB" w14:textId="77777777" w:rsidTr="00460389">
        <w:tc>
          <w:tcPr>
            <w:tcW w:w="468" w:type="dxa"/>
          </w:tcPr>
          <w:p w14:paraId="0A796198" w14:textId="77777777" w:rsidR="002B1A24" w:rsidRDefault="002B1A24" w:rsidP="00C77650">
            <w:pPr>
              <w:rPr>
                <w:rFonts w:ascii="Arial" w:hAnsi="Arial"/>
                <w:sz w:val="18"/>
              </w:rPr>
            </w:pPr>
            <w:r>
              <w:rPr>
                <w:rFonts w:ascii="Arial" w:hAnsi="Arial"/>
                <w:sz w:val="18"/>
              </w:rPr>
              <w:lastRenderedPageBreak/>
              <w:t>7.</w:t>
            </w:r>
          </w:p>
        </w:tc>
        <w:tc>
          <w:tcPr>
            <w:tcW w:w="4140" w:type="dxa"/>
            <w:gridSpan w:val="2"/>
          </w:tcPr>
          <w:p w14:paraId="6DA1C089" w14:textId="77777777" w:rsidR="002B1A24" w:rsidRDefault="002B1A24" w:rsidP="00C77650">
            <w:pPr>
              <w:rPr>
                <w:rFonts w:ascii="Arial" w:hAnsi="Arial"/>
                <w:b/>
                <w:sz w:val="18"/>
              </w:rPr>
            </w:pPr>
            <w:r>
              <w:rPr>
                <w:rFonts w:ascii="Arial" w:hAnsi="Arial"/>
                <w:b/>
                <w:sz w:val="18"/>
              </w:rPr>
              <w:t>ACCEPTANCE AND REJECTION</w:t>
            </w:r>
          </w:p>
        </w:tc>
        <w:tc>
          <w:tcPr>
            <w:tcW w:w="6390" w:type="dxa"/>
          </w:tcPr>
          <w:p w14:paraId="71642A13" w14:textId="77777777" w:rsidR="002B1A24" w:rsidRDefault="002B1A24" w:rsidP="00C77650">
            <w:pPr>
              <w:rPr>
                <w:rFonts w:ascii="Arial" w:hAnsi="Arial"/>
                <w:sz w:val="18"/>
              </w:rPr>
            </w:pPr>
          </w:p>
        </w:tc>
      </w:tr>
      <w:tr w:rsidR="002B1A24" w14:paraId="3ABEB94E" w14:textId="77777777" w:rsidTr="00460389">
        <w:tc>
          <w:tcPr>
            <w:tcW w:w="468" w:type="dxa"/>
          </w:tcPr>
          <w:p w14:paraId="16BBDA15" w14:textId="77777777" w:rsidR="002B1A24" w:rsidRDefault="002B1A24" w:rsidP="00C77650">
            <w:pPr>
              <w:rPr>
                <w:rFonts w:ascii="Arial" w:hAnsi="Arial"/>
                <w:sz w:val="18"/>
              </w:rPr>
            </w:pPr>
          </w:p>
        </w:tc>
        <w:tc>
          <w:tcPr>
            <w:tcW w:w="630" w:type="dxa"/>
          </w:tcPr>
          <w:p w14:paraId="3FAA0A6E" w14:textId="77777777" w:rsidR="002B1A24" w:rsidRDefault="002B1A24" w:rsidP="00C77650">
            <w:pPr>
              <w:rPr>
                <w:rFonts w:ascii="Arial" w:hAnsi="Arial"/>
                <w:sz w:val="18"/>
              </w:rPr>
            </w:pPr>
            <w:r>
              <w:rPr>
                <w:rFonts w:ascii="Arial" w:hAnsi="Arial"/>
                <w:sz w:val="18"/>
              </w:rPr>
              <w:t>7.1</w:t>
            </w:r>
          </w:p>
        </w:tc>
        <w:tc>
          <w:tcPr>
            <w:tcW w:w="9900" w:type="dxa"/>
            <w:gridSpan w:val="2"/>
          </w:tcPr>
          <w:p w14:paraId="795EFDA4" w14:textId="77777777" w:rsidR="002B1A24" w:rsidRDefault="002B1A24" w:rsidP="00C77650">
            <w:pPr>
              <w:rPr>
                <w:rFonts w:ascii="Arial" w:hAnsi="Arial"/>
                <w:sz w:val="18"/>
              </w:rPr>
            </w:pPr>
            <w:r>
              <w:rPr>
                <w:rFonts w:ascii="Arial" w:hAnsi="Arial"/>
                <w:sz w:val="18"/>
              </w:rPr>
              <w:t>Final inspection and acceptance or rejection may be made at delivery destination, but all materials and workmanship shall be subject to inspection and test at all times and places, and when practicable.  During manufacture, the right is reserved to reject articles which contain defective material and workmanship.  Rejected material shall be removed by and at the expense of the contractor promptly after notification of rejection.  Final inspection and acceptance or rejection of the materials or supplies shall be made as promptly as practicable, but failure to inspect and accept or reject materials or supplies shall not impose liability on the University thereof for such materials or supplies as are not in accordance with the specification.  In the event necessity requires the use of materials or supplies not conforming to the specification, payment may be made with a proper reduction in price.</w:t>
            </w:r>
          </w:p>
          <w:p w14:paraId="4C357B0F" w14:textId="77777777" w:rsidR="00675778" w:rsidRDefault="00675778" w:rsidP="00C77650">
            <w:pPr>
              <w:rPr>
                <w:rFonts w:ascii="Arial" w:hAnsi="Arial"/>
                <w:sz w:val="18"/>
              </w:rPr>
            </w:pPr>
          </w:p>
        </w:tc>
      </w:tr>
      <w:tr w:rsidR="002B1A24" w14:paraId="49435750" w14:textId="77777777" w:rsidTr="00460389">
        <w:tc>
          <w:tcPr>
            <w:tcW w:w="468" w:type="dxa"/>
          </w:tcPr>
          <w:p w14:paraId="41D7AA6C" w14:textId="77777777" w:rsidR="002B1A24" w:rsidRDefault="002B1A24" w:rsidP="00C77650">
            <w:pPr>
              <w:rPr>
                <w:rFonts w:ascii="Arial" w:hAnsi="Arial"/>
                <w:sz w:val="18"/>
              </w:rPr>
            </w:pPr>
            <w:r>
              <w:rPr>
                <w:rFonts w:ascii="Arial" w:hAnsi="Arial"/>
                <w:sz w:val="18"/>
              </w:rPr>
              <w:t>8.</w:t>
            </w:r>
          </w:p>
        </w:tc>
        <w:tc>
          <w:tcPr>
            <w:tcW w:w="4140" w:type="dxa"/>
            <w:gridSpan w:val="2"/>
          </w:tcPr>
          <w:p w14:paraId="09B1B6D9" w14:textId="77777777" w:rsidR="002B1A24" w:rsidRDefault="002B1A24" w:rsidP="00C77650">
            <w:pPr>
              <w:rPr>
                <w:rFonts w:ascii="Arial" w:hAnsi="Arial"/>
                <w:b/>
                <w:sz w:val="18"/>
              </w:rPr>
            </w:pPr>
            <w:r>
              <w:rPr>
                <w:rFonts w:ascii="Arial" w:hAnsi="Arial"/>
                <w:b/>
                <w:sz w:val="18"/>
              </w:rPr>
              <w:t>TAXES AND TRADE DISCOUNTS</w:t>
            </w:r>
          </w:p>
        </w:tc>
        <w:tc>
          <w:tcPr>
            <w:tcW w:w="6390" w:type="dxa"/>
          </w:tcPr>
          <w:p w14:paraId="01C04C7F" w14:textId="77777777" w:rsidR="002B1A24" w:rsidRDefault="002B1A24" w:rsidP="00C77650">
            <w:pPr>
              <w:rPr>
                <w:rFonts w:ascii="Arial" w:hAnsi="Arial"/>
                <w:sz w:val="18"/>
              </w:rPr>
            </w:pPr>
          </w:p>
        </w:tc>
      </w:tr>
      <w:tr w:rsidR="002B1A24" w14:paraId="269C9FD5" w14:textId="77777777" w:rsidTr="00460389">
        <w:tc>
          <w:tcPr>
            <w:tcW w:w="468" w:type="dxa"/>
          </w:tcPr>
          <w:p w14:paraId="3779743A" w14:textId="77777777" w:rsidR="002B1A24" w:rsidRDefault="002B1A24" w:rsidP="00C77650">
            <w:pPr>
              <w:rPr>
                <w:rFonts w:ascii="Arial" w:hAnsi="Arial"/>
                <w:sz w:val="18"/>
              </w:rPr>
            </w:pPr>
          </w:p>
        </w:tc>
        <w:tc>
          <w:tcPr>
            <w:tcW w:w="630" w:type="dxa"/>
          </w:tcPr>
          <w:p w14:paraId="496CAF95" w14:textId="77777777" w:rsidR="002B1A24" w:rsidRDefault="002B1A24" w:rsidP="00C77650">
            <w:pPr>
              <w:rPr>
                <w:rFonts w:ascii="Arial" w:hAnsi="Arial"/>
                <w:sz w:val="18"/>
              </w:rPr>
            </w:pPr>
            <w:r>
              <w:rPr>
                <w:rFonts w:ascii="Arial" w:hAnsi="Arial"/>
                <w:sz w:val="18"/>
              </w:rPr>
              <w:t>8.1</w:t>
            </w:r>
          </w:p>
        </w:tc>
        <w:tc>
          <w:tcPr>
            <w:tcW w:w="9900" w:type="dxa"/>
            <w:gridSpan w:val="2"/>
          </w:tcPr>
          <w:p w14:paraId="6998D126" w14:textId="77777777" w:rsidR="002B1A24" w:rsidRDefault="002B1A24" w:rsidP="00C77650">
            <w:pPr>
              <w:rPr>
                <w:rFonts w:ascii="Arial" w:hAnsi="Arial"/>
                <w:sz w:val="18"/>
              </w:rPr>
            </w:pPr>
            <w:r>
              <w:rPr>
                <w:rFonts w:ascii="Arial" w:hAnsi="Arial"/>
                <w:sz w:val="18"/>
              </w:rPr>
              <w:t>Do not include state or local sales taxes in bid price.</w:t>
            </w:r>
          </w:p>
        </w:tc>
      </w:tr>
      <w:tr w:rsidR="002B1A24" w14:paraId="668744B9" w14:textId="77777777" w:rsidTr="00460389">
        <w:tc>
          <w:tcPr>
            <w:tcW w:w="468" w:type="dxa"/>
          </w:tcPr>
          <w:p w14:paraId="61AC7FF9" w14:textId="77777777" w:rsidR="002B1A24" w:rsidRDefault="002B1A24" w:rsidP="00C77650">
            <w:pPr>
              <w:rPr>
                <w:rFonts w:ascii="Arial" w:hAnsi="Arial"/>
                <w:sz w:val="18"/>
              </w:rPr>
            </w:pPr>
          </w:p>
        </w:tc>
        <w:tc>
          <w:tcPr>
            <w:tcW w:w="630" w:type="dxa"/>
          </w:tcPr>
          <w:p w14:paraId="31B66C3E" w14:textId="77777777" w:rsidR="00F86929" w:rsidRDefault="00F86929" w:rsidP="00C77650">
            <w:pPr>
              <w:rPr>
                <w:rFonts w:ascii="Arial" w:hAnsi="Arial"/>
                <w:sz w:val="18"/>
              </w:rPr>
            </w:pPr>
          </w:p>
          <w:p w14:paraId="3E6358DF" w14:textId="77777777" w:rsidR="002B1A24" w:rsidRDefault="002B1A24" w:rsidP="00C77650">
            <w:pPr>
              <w:rPr>
                <w:rFonts w:ascii="Arial" w:hAnsi="Arial"/>
                <w:sz w:val="18"/>
              </w:rPr>
            </w:pPr>
            <w:r>
              <w:rPr>
                <w:rFonts w:ascii="Arial" w:hAnsi="Arial"/>
                <w:sz w:val="18"/>
              </w:rPr>
              <w:t>8.2</w:t>
            </w:r>
          </w:p>
        </w:tc>
        <w:tc>
          <w:tcPr>
            <w:tcW w:w="9900" w:type="dxa"/>
            <w:gridSpan w:val="2"/>
          </w:tcPr>
          <w:p w14:paraId="04552E65" w14:textId="77777777" w:rsidR="00F86929" w:rsidRDefault="00F86929" w:rsidP="00C77650">
            <w:pPr>
              <w:rPr>
                <w:rFonts w:ascii="Arial" w:hAnsi="Arial"/>
                <w:sz w:val="18"/>
              </w:rPr>
            </w:pPr>
          </w:p>
          <w:p w14:paraId="52E181D4" w14:textId="77777777" w:rsidR="00C478A5" w:rsidRDefault="002B1A24" w:rsidP="00C77650">
            <w:pPr>
              <w:rPr>
                <w:rFonts w:ascii="Arial" w:hAnsi="Arial"/>
                <w:sz w:val="18"/>
              </w:rPr>
            </w:pPr>
            <w:r>
              <w:rPr>
                <w:rFonts w:ascii="Arial" w:hAnsi="Arial"/>
                <w:sz w:val="18"/>
              </w:rPr>
              <w:t>Trade discounts should be deducted from the unit price and net price should be shown in the bid.</w:t>
            </w:r>
          </w:p>
          <w:p w14:paraId="303E7124" w14:textId="77777777" w:rsidR="00675778" w:rsidRDefault="00675778" w:rsidP="00C77650">
            <w:pPr>
              <w:rPr>
                <w:rFonts w:ascii="Arial" w:hAnsi="Arial"/>
                <w:sz w:val="18"/>
              </w:rPr>
            </w:pPr>
          </w:p>
        </w:tc>
      </w:tr>
      <w:tr w:rsidR="002B1A24" w14:paraId="42E6F300" w14:textId="77777777" w:rsidTr="00460389">
        <w:tc>
          <w:tcPr>
            <w:tcW w:w="468" w:type="dxa"/>
          </w:tcPr>
          <w:p w14:paraId="6E645475" w14:textId="77777777" w:rsidR="002B1A24" w:rsidRDefault="002B1A24" w:rsidP="00C77650">
            <w:pPr>
              <w:rPr>
                <w:rFonts w:ascii="Arial" w:hAnsi="Arial"/>
                <w:sz w:val="18"/>
              </w:rPr>
            </w:pPr>
            <w:r>
              <w:rPr>
                <w:rFonts w:ascii="Arial" w:hAnsi="Arial"/>
                <w:sz w:val="18"/>
              </w:rPr>
              <w:t>9.</w:t>
            </w:r>
          </w:p>
        </w:tc>
        <w:tc>
          <w:tcPr>
            <w:tcW w:w="4140" w:type="dxa"/>
            <w:gridSpan w:val="2"/>
          </w:tcPr>
          <w:p w14:paraId="1A08F1E2" w14:textId="77777777" w:rsidR="002B1A24" w:rsidRDefault="002B1A24" w:rsidP="00C77650">
            <w:pPr>
              <w:rPr>
                <w:rFonts w:ascii="Arial" w:hAnsi="Arial"/>
                <w:b/>
                <w:sz w:val="18"/>
              </w:rPr>
            </w:pPr>
            <w:r>
              <w:rPr>
                <w:rFonts w:ascii="Arial" w:hAnsi="Arial"/>
                <w:b/>
                <w:sz w:val="18"/>
              </w:rPr>
              <w:t>DEFAULT</w:t>
            </w:r>
          </w:p>
        </w:tc>
        <w:tc>
          <w:tcPr>
            <w:tcW w:w="6390" w:type="dxa"/>
          </w:tcPr>
          <w:p w14:paraId="64343BCC" w14:textId="77777777" w:rsidR="002B1A24" w:rsidRDefault="002B1A24" w:rsidP="00C77650">
            <w:pPr>
              <w:rPr>
                <w:rFonts w:ascii="Arial" w:hAnsi="Arial"/>
                <w:sz w:val="18"/>
              </w:rPr>
            </w:pPr>
          </w:p>
        </w:tc>
      </w:tr>
      <w:tr w:rsidR="002B1A24" w14:paraId="224300F0" w14:textId="77777777" w:rsidTr="00460389">
        <w:tc>
          <w:tcPr>
            <w:tcW w:w="468" w:type="dxa"/>
          </w:tcPr>
          <w:p w14:paraId="31052470" w14:textId="77777777" w:rsidR="002B1A24" w:rsidRDefault="002B1A24" w:rsidP="00C77650">
            <w:pPr>
              <w:rPr>
                <w:rFonts w:ascii="Arial" w:hAnsi="Arial"/>
                <w:sz w:val="18"/>
              </w:rPr>
            </w:pPr>
          </w:p>
        </w:tc>
        <w:tc>
          <w:tcPr>
            <w:tcW w:w="630" w:type="dxa"/>
          </w:tcPr>
          <w:p w14:paraId="2D53A392" w14:textId="77777777" w:rsidR="002B1A24" w:rsidRDefault="002B1A24" w:rsidP="00C77650">
            <w:pPr>
              <w:rPr>
                <w:rFonts w:ascii="Arial" w:hAnsi="Arial"/>
                <w:sz w:val="18"/>
              </w:rPr>
            </w:pPr>
            <w:r>
              <w:rPr>
                <w:rFonts w:ascii="Arial" w:hAnsi="Arial"/>
                <w:sz w:val="18"/>
              </w:rPr>
              <w:t>9.1</w:t>
            </w:r>
          </w:p>
        </w:tc>
        <w:tc>
          <w:tcPr>
            <w:tcW w:w="9900" w:type="dxa"/>
            <w:gridSpan w:val="2"/>
          </w:tcPr>
          <w:p w14:paraId="7CB6EB6E" w14:textId="77777777" w:rsidR="00C478A5" w:rsidRDefault="002B1A24" w:rsidP="00C77650">
            <w:pPr>
              <w:rPr>
                <w:rFonts w:ascii="Arial" w:hAnsi="Arial"/>
                <w:sz w:val="18"/>
              </w:rPr>
            </w:pPr>
            <w:r>
              <w:rPr>
                <w:rFonts w:ascii="Arial" w:hAnsi="Arial"/>
                <w:sz w:val="18"/>
              </w:rPr>
              <w:t>Back orders, default in promised delivery, or failure to meet specifications authorize the University to cancel this contract to the defaulting contractor.  The contractor must give written notice to the University of the reason and the expected delivery date.</w:t>
            </w:r>
          </w:p>
          <w:p w14:paraId="1072E189" w14:textId="77777777" w:rsidR="00C478A5" w:rsidRDefault="00C478A5" w:rsidP="00C77650">
            <w:pPr>
              <w:rPr>
                <w:rFonts w:ascii="Arial" w:hAnsi="Arial"/>
                <w:sz w:val="18"/>
              </w:rPr>
            </w:pPr>
          </w:p>
        </w:tc>
      </w:tr>
      <w:tr w:rsidR="002B1A24" w14:paraId="637ED884" w14:textId="77777777" w:rsidTr="00460389">
        <w:tc>
          <w:tcPr>
            <w:tcW w:w="468" w:type="dxa"/>
          </w:tcPr>
          <w:p w14:paraId="7F87CB8E" w14:textId="77777777" w:rsidR="002B1A24" w:rsidRDefault="002B1A24" w:rsidP="00C77650">
            <w:pPr>
              <w:rPr>
                <w:rFonts w:ascii="Arial" w:hAnsi="Arial"/>
                <w:sz w:val="18"/>
              </w:rPr>
            </w:pPr>
          </w:p>
        </w:tc>
        <w:tc>
          <w:tcPr>
            <w:tcW w:w="630" w:type="dxa"/>
          </w:tcPr>
          <w:p w14:paraId="1798F4A9" w14:textId="77777777" w:rsidR="002B1A24" w:rsidRDefault="002B1A24" w:rsidP="00C77650">
            <w:pPr>
              <w:rPr>
                <w:rFonts w:ascii="Arial" w:hAnsi="Arial"/>
                <w:sz w:val="18"/>
              </w:rPr>
            </w:pPr>
            <w:r>
              <w:rPr>
                <w:rFonts w:ascii="Arial" w:hAnsi="Arial"/>
                <w:sz w:val="18"/>
              </w:rPr>
              <w:t>9.2</w:t>
            </w:r>
          </w:p>
        </w:tc>
        <w:tc>
          <w:tcPr>
            <w:tcW w:w="9900" w:type="dxa"/>
            <w:gridSpan w:val="2"/>
          </w:tcPr>
          <w:p w14:paraId="61EEA46D" w14:textId="77777777" w:rsidR="00B452EB" w:rsidRDefault="002B1A24" w:rsidP="00C77650">
            <w:pPr>
              <w:rPr>
                <w:rFonts w:ascii="Arial" w:hAnsi="Arial"/>
                <w:sz w:val="18"/>
              </w:rPr>
            </w:pPr>
            <w:r>
              <w:rPr>
                <w:rFonts w:ascii="Arial" w:hAnsi="Arial"/>
                <w:sz w:val="18"/>
              </w:rPr>
              <w:t xml:space="preserve">Consistent failure to meet delivery without a valid reason may cause removal from the bidders list or suspension of </w:t>
            </w:r>
          </w:p>
          <w:p w14:paraId="1B26C9CF" w14:textId="77777777" w:rsidR="002B1A24" w:rsidRDefault="002B1A24" w:rsidP="00C77650">
            <w:pPr>
              <w:rPr>
                <w:rFonts w:ascii="Arial" w:hAnsi="Arial"/>
                <w:sz w:val="18"/>
              </w:rPr>
            </w:pPr>
            <w:r>
              <w:rPr>
                <w:rFonts w:ascii="Arial" w:hAnsi="Arial"/>
                <w:sz w:val="18"/>
              </w:rPr>
              <w:t>eligibility for award.</w:t>
            </w:r>
          </w:p>
          <w:p w14:paraId="3A18C65E" w14:textId="77777777" w:rsidR="00675778" w:rsidRDefault="00675778" w:rsidP="00C77650">
            <w:pPr>
              <w:rPr>
                <w:rFonts w:ascii="Arial" w:hAnsi="Arial"/>
                <w:sz w:val="18"/>
              </w:rPr>
            </w:pPr>
          </w:p>
        </w:tc>
      </w:tr>
      <w:tr w:rsidR="002B1A24" w14:paraId="787AEB4F" w14:textId="77777777" w:rsidTr="00460389">
        <w:tc>
          <w:tcPr>
            <w:tcW w:w="468" w:type="dxa"/>
          </w:tcPr>
          <w:p w14:paraId="14452E07" w14:textId="77777777" w:rsidR="002B1A24" w:rsidRDefault="002B1A24" w:rsidP="004A5961">
            <w:pPr>
              <w:rPr>
                <w:rFonts w:ascii="Arial" w:hAnsi="Arial"/>
                <w:sz w:val="18"/>
              </w:rPr>
            </w:pPr>
            <w:r>
              <w:rPr>
                <w:rFonts w:ascii="Arial" w:hAnsi="Arial"/>
                <w:sz w:val="18"/>
              </w:rPr>
              <w:t>10</w:t>
            </w:r>
          </w:p>
        </w:tc>
        <w:tc>
          <w:tcPr>
            <w:tcW w:w="4140" w:type="dxa"/>
            <w:gridSpan w:val="2"/>
          </w:tcPr>
          <w:p w14:paraId="3D036F80" w14:textId="77777777" w:rsidR="002B1A24" w:rsidRDefault="002B1A24" w:rsidP="00C77650">
            <w:pPr>
              <w:rPr>
                <w:rFonts w:ascii="Arial" w:hAnsi="Arial"/>
                <w:b/>
                <w:sz w:val="18"/>
              </w:rPr>
            </w:pPr>
            <w:r>
              <w:rPr>
                <w:rFonts w:ascii="Arial" w:hAnsi="Arial"/>
                <w:b/>
                <w:sz w:val="18"/>
              </w:rPr>
              <w:t>WAIVER</w:t>
            </w:r>
          </w:p>
        </w:tc>
        <w:tc>
          <w:tcPr>
            <w:tcW w:w="6390" w:type="dxa"/>
          </w:tcPr>
          <w:p w14:paraId="47D95ABD" w14:textId="77777777" w:rsidR="002B1A24" w:rsidRDefault="002B1A24" w:rsidP="00C77650">
            <w:pPr>
              <w:rPr>
                <w:rFonts w:ascii="Arial" w:hAnsi="Arial"/>
                <w:sz w:val="18"/>
              </w:rPr>
            </w:pPr>
          </w:p>
        </w:tc>
      </w:tr>
      <w:tr w:rsidR="002B1A24" w14:paraId="3D1CF2B6" w14:textId="77777777" w:rsidTr="00460389">
        <w:tc>
          <w:tcPr>
            <w:tcW w:w="468" w:type="dxa"/>
          </w:tcPr>
          <w:p w14:paraId="1EA2300F" w14:textId="77777777" w:rsidR="002B1A24" w:rsidRDefault="002B1A24" w:rsidP="00C77650">
            <w:pPr>
              <w:rPr>
                <w:rFonts w:ascii="Arial" w:hAnsi="Arial"/>
                <w:sz w:val="18"/>
              </w:rPr>
            </w:pPr>
          </w:p>
        </w:tc>
        <w:tc>
          <w:tcPr>
            <w:tcW w:w="630" w:type="dxa"/>
          </w:tcPr>
          <w:p w14:paraId="4F1A7AC0" w14:textId="77777777" w:rsidR="002B1A24" w:rsidRDefault="002B1A24" w:rsidP="00C77650">
            <w:pPr>
              <w:rPr>
                <w:rFonts w:ascii="Arial" w:hAnsi="Arial"/>
                <w:sz w:val="18"/>
              </w:rPr>
            </w:pPr>
            <w:r>
              <w:rPr>
                <w:rFonts w:ascii="Arial" w:hAnsi="Arial"/>
                <w:sz w:val="18"/>
              </w:rPr>
              <w:t>10.1</w:t>
            </w:r>
          </w:p>
        </w:tc>
        <w:tc>
          <w:tcPr>
            <w:tcW w:w="9900" w:type="dxa"/>
            <w:gridSpan w:val="2"/>
          </w:tcPr>
          <w:p w14:paraId="45E406A5" w14:textId="77777777" w:rsidR="00E443C7" w:rsidRDefault="002B1A24" w:rsidP="00C77650">
            <w:pPr>
              <w:rPr>
                <w:rFonts w:ascii="Arial" w:hAnsi="Arial"/>
                <w:sz w:val="18"/>
              </w:rPr>
            </w:pPr>
            <w:r>
              <w:rPr>
                <w:rFonts w:ascii="Arial" w:hAnsi="Arial"/>
                <w:sz w:val="18"/>
              </w:rPr>
              <w:t xml:space="preserve">The University reserves the right to waive any General Condition, Special Condition, or minor specification deviation when considered to be in the best interest of the University, so long as such waiver is not given so as to deliberately </w:t>
            </w:r>
          </w:p>
          <w:p w14:paraId="57DFBB30" w14:textId="77777777" w:rsidR="00675778" w:rsidRDefault="002B1A24" w:rsidP="00C77650">
            <w:pPr>
              <w:rPr>
                <w:rFonts w:ascii="Arial" w:hAnsi="Arial"/>
                <w:sz w:val="18"/>
              </w:rPr>
            </w:pPr>
            <w:r>
              <w:rPr>
                <w:rFonts w:ascii="Arial" w:hAnsi="Arial"/>
                <w:sz w:val="18"/>
              </w:rPr>
              <w:t>favor any single vendor and would have the same effect on all vendors.</w:t>
            </w:r>
          </w:p>
        </w:tc>
      </w:tr>
      <w:tr w:rsidR="002B1A24" w14:paraId="3ABA1952" w14:textId="77777777" w:rsidTr="00460389">
        <w:tc>
          <w:tcPr>
            <w:tcW w:w="468" w:type="dxa"/>
          </w:tcPr>
          <w:p w14:paraId="1A97F488" w14:textId="77777777" w:rsidR="00CC1F29" w:rsidRDefault="00CC1F29" w:rsidP="00C77650">
            <w:pPr>
              <w:rPr>
                <w:rFonts w:ascii="Arial" w:hAnsi="Arial"/>
                <w:sz w:val="18"/>
              </w:rPr>
            </w:pPr>
          </w:p>
          <w:p w14:paraId="528CB2AA" w14:textId="77777777" w:rsidR="002B1A24" w:rsidRDefault="002B1A24" w:rsidP="004A5961">
            <w:pPr>
              <w:rPr>
                <w:rFonts w:ascii="Arial" w:hAnsi="Arial"/>
                <w:sz w:val="18"/>
              </w:rPr>
            </w:pPr>
            <w:r>
              <w:rPr>
                <w:rFonts w:ascii="Arial" w:hAnsi="Arial"/>
                <w:sz w:val="18"/>
              </w:rPr>
              <w:t>11</w:t>
            </w:r>
          </w:p>
        </w:tc>
        <w:tc>
          <w:tcPr>
            <w:tcW w:w="4140" w:type="dxa"/>
            <w:gridSpan w:val="2"/>
          </w:tcPr>
          <w:p w14:paraId="7AAEF281" w14:textId="77777777" w:rsidR="00CC1F29" w:rsidRDefault="00CC1F29" w:rsidP="00C77650">
            <w:pPr>
              <w:rPr>
                <w:rFonts w:ascii="Arial" w:hAnsi="Arial"/>
                <w:b/>
                <w:sz w:val="18"/>
              </w:rPr>
            </w:pPr>
          </w:p>
          <w:p w14:paraId="249A3B65" w14:textId="77777777" w:rsidR="002B1A24" w:rsidRDefault="002B1A24" w:rsidP="00C77650">
            <w:pPr>
              <w:rPr>
                <w:rFonts w:ascii="Arial" w:hAnsi="Arial"/>
                <w:b/>
                <w:sz w:val="18"/>
              </w:rPr>
            </w:pPr>
            <w:r>
              <w:rPr>
                <w:rFonts w:ascii="Arial" w:hAnsi="Arial"/>
                <w:b/>
                <w:sz w:val="18"/>
              </w:rPr>
              <w:t>CANCELLATION</w:t>
            </w:r>
          </w:p>
        </w:tc>
        <w:tc>
          <w:tcPr>
            <w:tcW w:w="6390" w:type="dxa"/>
          </w:tcPr>
          <w:p w14:paraId="4BE56756" w14:textId="77777777" w:rsidR="002B1A24" w:rsidRDefault="002B1A24" w:rsidP="00C77650">
            <w:pPr>
              <w:rPr>
                <w:rFonts w:ascii="Arial" w:hAnsi="Arial"/>
                <w:sz w:val="18"/>
              </w:rPr>
            </w:pPr>
          </w:p>
        </w:tc>
      </w:tr>
      <w:tr w:rsidR="002B1A24" w14:paraId="008323DF" w14:textId="77777777" w:rsidTr="00460389">
        <w:tc>
          <w:tcPr>
            <w:tcW w:w="468" w:type="dxa"/>
          </w:tcPr>
          <w:p w14:paraId="106A38C8" w14:textId="77777777" w:rsidR="002B1A24" w:rsidRDefault="002B1A24" w:rsidP="00C77650">
            <w:pPr>
              <w:rPr>
                <w:rFonts w:ascii="Arial" w:hAnsi="Arial"/>
                <w:sz w:val="18"/>
              </w:rPr>
            </w:pPr>
          </w:p>
        </w:tc>
        <w:tc>
          <w:tcPr>
            <w:tcW w:w="630" w:type="dxa"/>
          </w:tcPr>
          <w:p w14:paraId="561109E7" w14:textId="77777777" w:rsidR="002B1A24" w:rsidRDefault="002B1A24" w:rsidP="00C77650">
            <w:pPr>
              <w:rPr>
                <w:rFonts w:ascii="Arial" w:hAnsi="Arial"/>
                <w:sz w:val="18"/>
              </w:rPr>
            </w:pPr>
            <w:r>
              <w:rPr>
                <w:rFonts w:ascii="Arial" w:hAnsi="Arial"/>
                <w:sz w:val="18"/>
              </w:rPr>
              <w:t>11.1</w:t>
            </w:r>
          </w:p>
        </w:tc>
        <w:tc>
          <w:tcPr>
            <w:tcW w:w="9900" w:type="dxa"/>
            <w:gridSpan w:val="2"/>
          </w:tcPr>
          <w:p w14:paraId="66B5B410" w14:textId="77777777" w:rsidR="002E635F" w:rsidRDefault="002B1A24" w:rsidP="00C77650">
            <w:pPr>
              <w:rPr>
                <w:rFonts w:ascii="Arial" w:hAnsi="Arial"/>
                <w:sz w:val="18"/>
              </w:rPr>
            </w:pPr>
            <w:r>
              <w:rPr>
                <w:rFonts w:ascii="Arial" w:hAnsi="Arial"/>
                <w:sz w:val="18"/>
              </w:rPr>
              <w:t>Any contract or item award may be canceled for cause by either party by giving 30 days written notice of intent to cancel.</w:t>
            </w:r>
            <w:r w:rsidR="00A87FF3">
              <w:rPr>
                <w:rFonts w:ascii="Arial" w:hAnsi="Arial"/>
                <w:sz w:val="18"/>
              </w:rPr>
              <w:t xml:space="preserve"> </w:t>
            </w:r>
            <w:r>
              <w:rPr>
                <w:rFonts w:ascii="Arial" w:hAnsi="Arial"/>
                <w:sz w:val="18"/>
              </w:rPr>
              <w:t xml:space="preserve">Cause for the University to cancel shall include, but is not limited to, cost exceeding current market prices for comparable purchases; request for increase in prices during the period of the contract; or failure to perform to contract </w:t>
            </w:r>
          </w:p>
          <w:p w14:paraId="63C9BF26" w14:textId="77777777" w:rsidR="002B1A24" w:rsidRDefault="00506350" w:rsidP="00C77650">
            <w:pPr>
              <w:rPr>
                <w:rFonts w:ascii="Arial" w:hAnsi="Arial"/>
                <w:sz w:val="18"/>
              </w:rPr>
            </w:pPr>
            <w:r>
              <w:rPr>
                <w:rFonts w:ascii="Arial" w:hAnsi="Arial"/>
                <w:sz w:val="18"/>
              </w:rPr>
              <w:t xml:space="preserve">conditions. </w:t>
            </w:r>
            <w:r w:rsidR="002B1A24">
              <w:rPr>
                <w:rFonts w:ascii="Arial" w:hAnsi="Arial"/>
                <w:sz w:val="18"/>
              </w:rPr>
              <w:t>The contractor will be required to honor all purchase orders that were prepared and dated prior to the date of expiration or cancellation if received by the contractor within period of 30 days following the date of expiration or cancellation.  Cancellation by the University does not relieve the Contractor of any liability arising out of a default or nonperformance.  If a contract is canceled due to a request for increase in prices or failure to perform, that vendor shall be removed from the Qualified Bidders List for a period of 24 months.  Cause for the vendor to cancel shall include, but is not limited to the item(s) being discontinued and unavailable from the manufacturer.</w:t>
            </w:r>
          </w:p>
          <w:p w14:paraId="4DB6FFE0" w14:textId="77777777" w:rsidR="00675778" w:rsidRDefault="00675778" w:rsidP="00C77650">
            <w:pPr>
              <w:rPr>
                <w:rFonts w:ascii="Arial" w:hAnsi="Arial"/>
                <w:sz w:val="18"/>
              </w:rPr>
            </w:pPr>
          </w:p>
        </w:tc>
      </w:tr>
      <w:tr w:rsidR="002B1A24" w14:paraId="4DB5F874" w14:textId="77777777" w:rsidTr="00460389">
        <w:tc>
          <w:tcPr>
            <w:tcW w:w="468" w:type="dxa"/>
          </w:tcPr>
          <w:p w14:paraId="4203E047" w14:textId="77777777" w:rsidR="002B1A24" w:rsidRDefault="002B1A24" w:rsidP="004A5961">
            <w:pPr>
              <w:rPr>
                <w:rFonts w:ascii="Arial" w:hAnsi="Arial"/>
                <w:sz w:val="18"/>
              </w:rPr>
            </w:pPr>
            <w:r>
              <w:rPr>
                <w:rFonts w:ascii="Arial" w:hAnsi="Arial"/>
                <w:sz w:val="18"/>
              </w:rPr>
              <w:t>12</w:t>
            </w:r>
          </w:p>
        </w:tc>
        <w:tc>
          <w:tcPr>
            <w:tcW w:w="4140" w:type="dxa"/>
            <w:gridSpan w:val="2"/>
          </w:tcPr>
          <w:p w14:paraId="29BFDB76" w14:textId="77777777" w:rsidR="002B1A24" w:rsidRDefault="002B1A24" w:rsidP="00C77650">
            <w:pPr>
              <w:rPr>
                <w:rFonts w:ascii="Arial" w:hAnsi="Arial"/>
                <w:b/>
                <w:sz w:val="18"/>
              </w:rPr>
            </w:pPr>
            <w:r>
              <w:rPr>
                <w:rFonts w:ascii="Arial" w:hAnsi="Arial"/>
                <w:b/>
                <w:sz w:val="18"/>
              </w:rPr>
              <w:t>ADDENDA</w:t>
            </w:r>
          </w:p>
        </w:tc>
        <w:tc>
          <w:tcPr>
            <w:tcW w:w="6390" w:type="dxa"/>
          </w:tcPr>
          <w:p w14:paraId="405310BD" w14:textId="77777777" w:rsidR="002B1A24" w:rsidRDefault="002B1A24" w:rsidP="00C77650">
            <w:pPr>
              <w:rPr>
                <w:rFonts w:ascii="Arial" w:hAnsi="Arial"/>
                <w:sz w:val="18"/>
              </w:rPr>
            </w:pPr>
          </w:p>
        </w:tc>
      </w:tr>
      <w:tr w:rsidR="002B1A24" w14:paraId="34918546" w14:textId="77777777" w:rsidTr="00460389">
        <w:tc>
          <w:tcPr>
            <w:tcW w:w="468" w:type="dxa"/>
          </w:tcPr>
          <w:p w14:paraId="59095327" w14:textId="77777777" w:rsidR="002B1A24" w:rsidRDefault="002B1A24" w:rsidP="00C77650">
            <w:pPr>
              <w:rPr>
                <w:rFonts w:ascii="Arial" w:hAnsi="Arial"/>
                <w:sz w:val="18"/>
              </w:rPr>
            </w:pPr>
          </w:p>
        </w:tc>
        <w:tc>
          <w:tcPr>
            <w:tcW w:w="630" w:type="dxa"/>
          </w:tcPr>
          <w:p w14:paraId="55C7F747" w14:textId="77777777" w:rsidR="002B1A24" w:rsidRDefault="002B1A24" w:rsidP="00C77650">
            <w:pPr>
              <w:rPr>
                <w:rFonts w:ascii="Arial" w:hAnsi="Arial"/>
                <w:sz w:val="18"/>
              </w:rPr>
            </w:pPr>
            <w:r>
              <w:rPr>
                <w:rFonts w:ascii="Arial" w:hAnsi="Arial"/>
                <w:sz w:val="18"/>
              </w:rPr>
              <w:t>12.1</w:t>
            </w:r>
          </w:p>
        </w:tc>
        <w:tc>
          <w:tcPr>
            <w:tcW w:w="9900" w:type="dxa"/>
            <w:gridSpan w:val="2"/>
          </w:tcPr>
          <w:p w14:paraId="73663F26" w14:textId="77777777" w:rsidR="002B1A24" w:rsidRDefault="002B1A24" w:rsidP="00C77650">
            <w:pPr>
              <w:rPr>
                <w:rFonts w:ascii="Arial" w:hAnsi="Arial"/>
                <w:sz w:val="18"/>
              </w:rPr>
            </w:pPr>
            <w:r>
              <w:rPr>
                <w:rFonts w:ascii="Arial" w:hAnsi="Arial"/>
                <w:sz w:val="18"/>
              </w:rPr>
              <w:t xml:space="preserve">Addenda modifying plans and/or specifications may be issued if time permits.  No addendum will be issued within a period of </w:t>
            </w:r>
            <w:r w:rsidR="00EA070F">
              <w:rPr>
                <w:rFonts w:ascii="Arial" w:hAnsi="Arial"/>
                <w:sz w:val="18"/>
              </w:rPr>
              <w:t>three (</w:t>
            </w:r>
            <w:r>
              <w:rPr>
                <w:rFonts w:ascii="Arial" w:hAnsi="Arial"/>
                <w:sz w:val="18"/>
              </w:rPr>
              <w:t>3) working days prior to the time and date set for the bid opening.  Should it become necessary to issue an addendum within the three-day period prior to the bid opening, the bid date will be reset giving bidders ample time to answer the addendum.</w:t>
            </w:r>
          </w:p>
        </w:tc>
      </w:tr>
      <w:tr w:rsidR="002B1A24" w14:paraId="521601E0" w14:textId="77777777" w:rsidTr="00460389">
        <w:tc>
          <w:tcPr>
            <w:tcW w:w="468" w:type="dxa"/>
          </w:tcPr>
          <w:p w14:paraId="4DB29AA2" w14:textId="77777777" w:rsidR="002B1A24" w:rsidRDefault="002B1A24" w:rsidP="00C77650">
            <w:pPr>
              <w:rPr>
                <w:rFonts w:ascii="Arial" w:hAnsi="Arial"/>
                <w:sz w:val="18"/>
              </w:rPr>
            </w:pPr>
          </w:p>
        </w:tc>
        <w:tc>
          <w:tcPr>
            <w:tcW w:w="630" w:type="dxa"/>
          </w:tcPr>
          <w:p w14:paraId="57E30846" w14:textId="77777777" w:rsidR="00F86929" w:rsidRDefault="00F86929" w:rsidP="00C77650">
            <w:pPr>
              <w:rPr>
                <w:rFonts w:ascii="Arial" w:hAnsi="Arial"/>
                <w:sz w:val="18"/>
              </w:rPr>
            </w:pPr>
          </w:p>
          <w:p w14:paraId="3BC153F3" w14:textId="77777777" w:rsidR="002B1A24" w:rsidRDefault="002B1A24" w:rsidP="00C77650">
            <w:pPr>
              <w:rPr>
                <w:rFonts w:ascii="Arial" w:hAnsi="Arial"/>
                <w:sz w:val="18"/>
              </w:rPr>
            </w:pPr>
            <w:r>
              <w:rPr>
                <w:rFonts w:ascii="Arial" w:hAnsi="Arial"/>
                <w:sz w:val="18"/>
              </w:rPr>
              <w:t>12.2</w:t>
            </w:r>
          </w:p>
        </w:tc>
        <w:tc>
          <w:tcPr>
            <w:tcW w:w="9900" w:type="dxa"/>
            <w:gridSpan w:val="2"/>
          </w:tcPr>
          <w:p w14:paraId="02BE680C" w14:textId="77777777" w:rsidR="00F86929" w:rsidRDefault="00F86929" w:rsidP="00C77650">
            <w:pPr>
              <w:rPr>
                <w:rFonts w:ascii="Arial" w:hAnsi="Arial"/>
                <w:sz w:val="18"/>
              </w:rPr>
            </w:pPr>
          </w:p>
          <w:p w14:paraId="5DAA54DF" w14:textId="77777777" w:rsidR="002B1A24" w:rsidRDefault="002B1A24" w:rsidP="00C77650">
            <w:pPr>
              <w:rPr>
                <w:rFonts w:ascii="Arial" w:hAnsi="Arial"/>
                <w:sz w:val="18"/>
              </w:rPr>
            </w:pPr>
            <w:r>
              <w:rPr>
                <w:rFonts w:ascii="Arial" w:hAnsi="Arial"/>
                <w:sz w:val="18"/>
              </w:rPr>
              <w:t>Only written addenda is part of the bid packet and should be considered.</w:t>
            </w:r>
          </w:p>
          <w:p w14:paraId="6A86D7E9" w14:textId="77777777" w:rsidR="00675778" w:rsidRDefault="00675778" w:rsidP="00C77650">
            <w:pPr>
              <w:rPr>
                <w:rFonts w:ascii="Arial" w:hAnsi="Arial"/>
                <w:sz w:val="18"/>
              </w:rPr>
            </w:pPr>
          </w:p>
        </w:tc>
      </w:tr>
      <w:tr w:rsidR="002B1A24" w14:paraId="20FCCD4E" w14:textId="77777777" w:rsidTr="00460389">
        <w:tc>
          <w:tcPr>
            <w:tcW w:w="468" w:type="dxa"/>
          </w:tcPr>
          <w:p w14:paraId="3152CE5C" w14:textId="77777777" w:rsidR="002B1A24" w:rsidRDefault="002B1A24" w:rsidP="004A5961">
            <w:pPr>
              <w:rPr>
                <w:rFonts w:ascii="Arial" w:hAnsi="Arial"/>
                <w:sz w:val="18"/>
              </w:rPr>
            </w:pPr>
            <w:r>
              <w:rPr>
                <w:rFonts w:ascii="Arial" w:hAnsi="Arial"/>
                <w:sz w:val="18"/>
              </w:rPr>
              <w:t>13</w:t>
            </w:r>
          </w:p>
        </w:tc>
        <w:tc>
          <w:tcPr>
            <w:tcW w:w="4140" w:type="dxa"/>
            <w:gridSpan w:val="2"/>
          </w:tcPr>
          <w:p w14:paraId="50C36D0C" w14:textId="77777777" w:rsidR="002B1A24" w:rsidRDefault="002B1A24" w:rsidP="00C77650">
            <w:pPr>
              <w:rPr>
                <w:rFonts w:ascii="Arial" w:hAnsi="Arial"/>
                <w:b/>
                <w:sz w:val="18"/>
              </w:rPr>
            </w:pPr>
            <w:r>
              <w:rPr>
                <w:rFonts w:ascii="Arial" w:hAnsi="Arial"/>
                <w:b/>
                <w:sz w:val="18"/>
              </w:rPr>
              <w:t>ALTERNATE BIDS</w:t>
            </w:r>
          </w:p>
        </w:tc>
        <w:tc>
          <w:tcPr>
            <w:tcW w:w="6390" w:type="dxa"/>
          </w:tcPr>
          <w:p w14:paraId="743B4617" w14:textId="77777777" w:rsidR="002B1A24" w:rsidRDefault="002B1A24" w:rsidP="00C77650">
            <w:pPr>
              <w:rPr>
                <w:rFonts w:ascii="Arial" w:hAnsi="Arial"/>
                <w:sz w:val="18"/>
              </w:rPr>
            </w:pPr>
          </w:p>
        </w:tc>
      </w:tr>
      <w:tr w:rsidR="002B1A24" w14:paraId="6B2B612C" w14:textId="77777777" w:rsidTr="00460389">
        <w:tc>
          <w:tcPr>
            <w:tcW w:w="468" w:type="dxa"/>
          </w:tcPr>
          <w:p w14:paraId="1D5CE103" w14:textId="77777777" w:rsidR="002B1A24" w:rsidRDefault="002B1A24" w:rsidP="00C77650">
            <w:pPr>
              <w:rPr>
                <w:rFonts w:ascii="Arial" w:hAnsi="Arial"/>
                <w:sz w:val="18"/>
              </w:rPr>
            </w:pPr>
          </w:p>
        </w:tc>
        <w:tc>
          <w:tcPr>
            <w:tcW w:w="630" w:type="dxa"/>
          </w:tcPr>
          <w:p w14:paraId="0F30E1FF" w14:textId="77777777" w:rsidR="002B1A24" w:rsidRDefault="002B1A24" w:rsidP="00C77650">
            <w:pPr>
              <w:rPr>
                <w:rFonts w:ascii="Arial" w:hAnsi="Arial"/>
                <w:sz w:val="18"/>
              </w:rPr>
            </w:pPr>
            <w:r>
              <w:rPr>
                <w:rFonts w:ascii="Arial" w:hAnsi="Arial"/>
                <w:sz w:val="18"/>
              </w:rPr>
              <w:t>13.1</w:t>
            </w:r>
          </w:p>
        </w:tc>
        <w:tc>
          <w:tcPr>
            <w:tcW w:w="9900" w:type="dxa"/>
            <w:gridSpan w:val="2"/>
          </w:tcPr>
          <w:p w14:paraId="615AA610" w14:textId="77777777" w:rsidR="002B1A24" w:rsidRDefault="002B1A24" w:rsidP="00C77650">
            <w:pPr>
              <w:rPr>
                <w:rFonts w:ascii="Arial" w:hAnsi="Arial"/>
                <w:sz w:val="18"/>
              </w:rPr>
            </w:pPr>
            <w:r>
              <w:rPr>
                <w:rFonts w:ascii="Arial" w:hAnsi="Arial"/>
                <w:sz w:val="18"/>
              </w:rPr>
              <w:t>Unless specifically requested alternate bids will not be considered.  An alternate is considered to be a bid that does not comply with the minimum provisions of the specifications.</w:t>
            </w:r>
          </w:p>
          <w:p w14:paraId="6DA19704" w14:textId="77777777" w:rsidR="00675778" w:rsidRDefault="00675778" w:rsidP="00C77650">
            <w:pPr>
              <w:rPr>
                <w:rFonts w:ascii="Arial" w:hAnsi="Arial"/>
                <w:sz w:val="18"/>
              </w:rPr>
            </w:pPr>
          </w:p>
        </w:tc>
      </w:tr>
      <w:tr w:rsidR="002B1A24" w14:paraId="79F901E0" w14:textId="77777777" w:rsidTr="00460389">
        <w:tc>
          <w:tcPr>
            <w:tcW w:w="468" w:type="dxa"/>
          </w:tcPr>
          <w:p w14:paraId="7A3BC466" w14:textId="77777777" w:rsidR="002B1A24" w:rsidRDefault="002B1A24" w:rsidP="004A5961">
            <w:pPr>
              <w:rPr>
                <w:rFonts w:ascii="Arial" w:hAnsi="Arial"/>
                <w:sz w:val="18"/>
              </w:rPr>
            </w:pPr>
            <w:r>
              <w:rPr>
                <w:rFonts w:ascii="Arial" w:hAnsi="Arial"/>
                <w:sz w:val="18"/>
              </w:rPr>
              <w:t>14</w:t>
            </w:r>
          </w:p>
        </w:tc>
        <w:tc>
          <w:tcPr>
            <w:tcW w:w="4140" w:type="dxa"/>
            <w:gridSpan w:val="2"/>
          </w:tcPr>
          <w:p w14:paraId="61EA8127" w14:textId="77777777" w:rsidR="002B1A24" w:rsidRDefault="002B1A24" w:rsidP="00C77650">
            <w:pPr>
              <w:rPr>
                <w:rFonts w:ascii="Arial" w:hAnsi="Arial"/>
                <w:b/>
                <w:sz w:val="18"/>
              </w:rPr>
            </w:pPr>
            <w:r>
              <w:rPr>
                <w:rFonts w:ascii="Arial" w:hAnsi="Arial"/>
                <w:b/>
                <w:sz w:val="18"/>
              </w:rPr>
              <w:t>BID OPENINGS</w:t>
            </w:r>
          </w:p>
        </w:tc>
        <w:tc>
          <w:tcPr>
            <w:tcW w:w="6390" w:type="dxa"/>
          </w:tcPr>
          <w:p w14:paraId="7C6997FF" w14:textId="77777777" w:rsidR="002B1A24" w:rsidRDefault="002B1A24" w:rsidP="00C77650">
            <w:pPr>
              <w:rPr>
                <w:rFonts w:ascii="Arial" w:hAnsi="Arial"/>
                <w:sz w:val="18"/>
              </w:rPr>
            </w:pPr>
          </w:p>
        </w:tc>
      </w:tr>
      <w:tr w:rsidR="002B1A24" w14:paraId="3CA5B0EB" w14:textId="77777777" w:rsidTr="00460389">
        <w:tc>
          <w:tcPr>
            <w:tcW w:w="468" w:type="dxa"/>
          </w:tcPr>
          <w:p w14:paraId="60C9F279" w14:textId="77777777" w:rsidR="002B1A24" w:rsidRDefault="002B1A24" w:rsidP="00C77650">
            <w:pPr>
              <w:rPr>
                <w:rFonts w:ascii="Arial" w:hAnsi="Arial"/>
                <w:sz w:val="18"/>
              </w:rPr>
            </w:pPr>
          </w:p>
        </w:tc>
        <w:tc>
          <w:tcPr>
            <w:tcW w:w="630" w:type="dxa"/>
          </w:tcPr>
          <w:p w14:paraId="3E67EECA" w14:textId="77777777" w:rsidR="002B1A24" w:rsidRDefault="002B1A24" w:rsidP="00C77650">
            <w:pPr>
              <w:rPr>
                <w:rFonts w:ascii="Arial" w:hAnsi="Arial"/>
                <w:sz w:val="18"/>
              </w:rPr>
            </w:pPr>
            <w:r>
              <w:rPr>
                <w:rFonts w:ascii="Arial" w:hAnsi="Arial"/>
                <w:sz w:val="18"/>
              </w:rPr>
              <w:t>14.1</w:t>
            </w:r>
          </w:p>
        </w:tc>
        <w:tc>
          <w:tcPr>
            <w:tcW w:w="9900" w:type="dxa"/>
            <w:gridSpan w:val="2"/>
          </w:tcPr>
          <w:p w14:paraId="34408543" w14:textId="77777777" w:rsidR="002B1A24" w:rsidRDefault="002B1A24" w:rsidP="00C77650">
            <w:pPr>
              <w:rPr>
                <w:rFonts w:ascii="Arial" w:hAnsi="Arial"/>
                <w:sz w:val="18"/>
              </w:rPr>
            </w:pPr>
            <w:r>
              <w:rPr>
                <w:rFonts w:ascii="Arial" w:hAnsi="Arial"/>
                <w:sz w:val="18"/>
              </w:rPr>
              <w:t>Bid opening will be conducted open to the public.  However, they will serve only to open, read and tabulate the bid price on each bid.  No discussion will be entered into with any vendor as to the quality or provisions of the specifications and no award will be made either stated or implied at the bid opening.</w:t>
            </w:r>
          </w:p>
          <w:p w14:paraId="2A4538ED" w14:textId="77777777" w:rsidR="00675778" w:rsidRDefault="00675778" w:rsidP="00C77650">
            <w:pPr>
              <w:rPr>
                <w:rFonts w:ascii="Arial" w:hAnsi="Arial"/>
                <w:sz w:val="18"/>
              </w:rPr>
            </w:pPr>
          </w:p>
        </w:tc>
      </w:tr>
      <w:tr w:rsidR="002B1A24" w14:paraId="49B909EA" w14:textId="77777777" w:rsidTr="00460389">
        <w:tc>
          <w:tcPr>
            <w:tcW w:w="468" w:type="dxa"/>
          </w:tcPr>
          <w:p w14:paraId="3B80F286" w14:textId="77777777" w:rsidR="002B1A24" w:rsidRDefault="002B1A24" w:rsidP="004A5961">
            <w:pPr>
              <w:rPr>
                <w:rFonts w:ascii="Arial" w:hAnsi="Arial"/>
                <w:sz w:val="18"/>
              </w:rPr>
            </w:pPr>
            <w:r>
              <w:rPr>
                <w:rFonts w:ascii="Arial" w:hAnsi="Arial"/>
                <w:sz w:val="18"/>
              </w:rPr>
              <w:t>15</w:t>
            </w:r>
          </w:p>
        </w:tc>
        <w:tc>
          <w:tcPr>
            <w:tcW w:w="4140" w:type="dxa"/>
            <w:gridSpan w:val="2"/>
          </w:tcPr>
          <w:p w14:paraId="5CE4DFA3" w14:textId="77777777" w:rsidR="002B1A24" w:rsidRDefault="002B1A24" w:rsidP="00C77650">
            <w:pPr>
              <w:rPr>
                <w:rFonts w:ascii="Arial" w:hAnsi="Arial"/>
                <w:b/>
                <w:sz w:val="18"/>
              </w:rPr>
            </w:pPr>
            <w:r>
              <w:rPr>
                <w:rFonts w:ascii="Arial" w:hAnsi="Arial"/>
                <w:b/>
                <w:sz w:val="18"/>
              </w:rPr>
              <w:t>DEBRIS REMOVAL</w:t>
            </w:r>
          </w:p>
        </w:tc>
        <w:tc>
          <w:tcPr>
            <w:tcW w:w="6390" w:type="dxa"/>
          </w:tcPr>
          <w:p w14:paraId="53644BB4" w14:textId="77777777" w:rsidR="002B1A24" w:rsidRDefault="002B1A24" w:rsidP="00C77650">
            <w:pPr>
              <w:rPr>
                <w:rFonts w:ascii="Arial" w:hAnsi="Arial"/>
                <w:sz w:val="18"/>
              </w:rPr>
            </w:pPr>
          </w:p>
        </w:tc>
      </w:tr>
      <w:tr w:rsidR="002B1A24" w14:paraId="53E48BE8" w14:textId="77777777" w:rsidTr="00460389">
        <w:tc>
          <w:tcPr>
            <w:tcW w:w="468" w:type="dxa"/>
          </w:tcPr>
          <w:p w14:paraId="5ABE2176" w14:textId="77777777" w:rsidR="002B1A24" w:rsidRDefault="002B1A24" w:rsidP="00C77650">
            <w:pPr>
              <w:rPr>
                <w:rFonts w:ascii="Arial" w:hAnsi="Arial"/>
                <w:sz w:val="18"/>
              </w:rPr>
            </w:pPr>
          </w:p>
        </w:tc>
        <w:tc>
          <w:tcPr>
            <w:tcW w:w="630" w:type="dxa"/>
          </w:tcPr>
          <w:p w14:paraId="4B168256" w14:textId="77777777" w:rsidR="002B1A24" w:rsidRDefault="002B1A24" w:rsidP="00C77650">
            <w:pPr>
              <w:rPr>
                <w:rFonts w:ascii="Arial" w:hAnsi="Arial"/>
                <w:sz w:val="18"/>
              </w:rPr>
            </w:pPr>
            <w:r>
              <w:rPr>
                <w:rFonts w:ascii="Arial" w:hAnsi="Arial"/>
                <w:sz w:val="18"/>
              </w:rPr>
              <w:t>15.1</w:t>
            </w:r>
          </w:p>
        </w:tc>
        <w:tc>
          <w:tcPr>
            <w:tcW w:w="9900" w:type="dxa"/>
            <w:gridSpan w:val="2"/>
          </w:tcPr>
          <w:p w14:paraId="3992E83F" w14:textId="77777777" w:rsidR="00675778" w:rsidRDefault="002B1A24" w:rsidP="008A4059">
            <w:pPr>
              <w:rPr>
                <w:rFonts w:ascii="Arial" w:hAnsi="Arial"/>
                <w:sz w:val="18"/>
              </w:rPr>
            </w:pPr>
            <w:r>
              <w:rPr>
                <w:rFonts w:ascii="Arial" w:hAnsi="Arial"/>
                <w:sz w:val="18"/>
              </w:rPr>
              <w:t>All debris must be removed from the University after installation of said equipment.</w:t>
            </w:r>
          </w:p>
        </w:tc>
      </w:tr>
      <w:tr w:rsidR="00633955" w14:paraId="5E0C76F9" w14:textId="77777777" w:rsidTr="004A725A">
        <w:tc>
          <w:tcPr>
            <w:tcW w:w="468" w:type="dxa"/>
          </w:tcPr>
          <w:p w14:paraId="01D82704" w14:textId="77777777" w:rsidR="00633955" w:rsidRDefault="00633955" w:rsidP="004A725A">
            <w:pPr>
              <w:rPr>
                <w:rFonts w:ascii="Arial" w:hAnsi="Arial"/>
                <w:sz w:val="18"/>
              </w:rPr>
            </w:pPr>
            <w:bookmarkStart w:id="1" w:name="_Hlk493581255"/>
          </w:p>
        </w:tc>
        <w:tc>
          <w:tcPr>
            <w:tcW w:w="4140" w:type="dxa"/>
            <w:gridSpan w:val="2"/>
          </w:tcPr>
          <w:p w14:paraId="5C5D6EDC" w14:textId="77777777" w:rsidR="00633955" w:rsidRDefault="00633955" w:rsidP="004A725A">
            <w:pPr>
              <w:rPr>
                <w:rFonts w:ascii="Arial" w:hAnsi="Arial"/>
                <w:b/>
                <w:sz w:val="18"/>
              </w:rPr>
            </w:pPr>
          </w:p>
        </w:tc>
        <w:tc>
          <w:tcPr>
            <w:tcW w:w="6390" w:type="dxa"/>
          </w:tcPr>
          <w:p w14:paraId="0772E6CA" w14:textId="77777777" w:rsidR="00633955" w:rsidRDefault="00633955" w:rsidP="004A725A">
            <w:pPr>
              <w:rPr>
                <w:rFonts w:ascii="Arial" w:hAnsi="Arial"/>
                <w:sz w:val="18"/>
              </w:rPr>
            </w:pPr>
          </w:p>
        </w:tc>
      </w:tr>
      <w:tr w:rsidR="00633955" w14:paraId="5F1E9214" w14:textId="77777777" w:rsidTr="004A725A">
        <w:tc>
          <w:tcPr>
            <w:tcW w:w="468" w:type="dxa"/>
          </w:tcPr>
          <w:p w14:paraId="1F3D1303" w14:textId="77777777" w:rsidR="00633955" w:rsidRDefault="00633955" w:rsidP="004A725A">
            <w:pPr>
              <w:rPr>
                <w:rFonts w:ascii="Arial" w:hAnsi="Arial"/>
                <w:sz w:val="18"/>
              </w:rPr>
            </w:pPr>
          </w:p>
        </w:tc>
        <w:tc>
          <w:tcPr>
            <w:tcW w:w="630" w:type="dxa"/>
          </w:tcPr>
          <w:p w14:paraId="050F2ACB" w14:textId="77777777" w:rsidR="00633955" w:rsidRDefault="00633955" w:rsidP="004A725A">
            <w:pPr>
              <w:rPr>
                <w:rFonts w:ascii="Arial" w:hAnsi="Arial"/>
                <w:sz w:val="18"/>
              </w:rPr>
            </w:pPr>
          </w:p>
        </w:tc>
        <w:tc>
          <w:tcPr>
            <w:tcW w:w="9900" w:type="dxa"/>
            <w:gridSpan w:val="2"/>
          </w:tcPr>
          <w:p w14:paraId="31E952E9" w14:textId="77777777" w:rsidR="00633955" w:rsidRPr="00A87FF3" w:rsidRDefault="00633955" w:rsidP="004A725A">
            <w:pPr>
              <w:rPr>
                <w:rFonts w:ascii="Arial" w:hAnsi="Arial"/>
                <w:sz w:val="18"/>
              </w:rPr>
            </w:pPr>
          </w:p>
        </w:tc>
      </w:tr>
    </w:tbl>
    <w:bookmarkEnd w:id="1"/>
    <w:p w14:paraId="32D6F683" w14:textId="77777777" w:rsidR="00C42311" w:rsidRDefault="002B1A24" w:rsidP="00460389">
      <w:pPr>
        <w:pStyle w:val="BodyText"/>
        <w:jc w:val="left"/>
        <w:rPr>
          <w:sz w:val="18"/>
        </w:rPr>
        <w:sectPr w:rsidR="00C42311" w:rsidSect="00B874F6">
          <w:headerReference w:type="even" r:id="rId8"/>
          <w:headerReference w:type="default" r:id="rId9"/>
          <w:footerReference w:type="even" r:id="rId10"/>
          <w:footerReference w:type="default" r:id="rId11"/>
          <w:headerReference w:type="first" r:id="rId12"/>
          <w:footerReference w:type="first" r:id="rId13"/>
          <w:pgSz w:w="12240" w:h="15840" w:code="1"/>
          <w:pgMar w:top="245" w:right="720" w:bottom="360" w:left="720" w:header="432" w:footer="432" w:gutter="0"/>
          <w:cols w:space="720"/>
          <w:titlePg/>
        </w:sectPr>
      </w:pPr>
      <w:r>
        <w:rPr>
          <w:sz w:val="18"/>
        </w:rPr>
        <w:t>ALL BIDS SUBMITTED SHALL BE IN COMPLIANCE WITH THE GENERAL CONDITIONS SET FORTH HEREIN.  THE BID PROCEDURES FOLLOWED BY THIS OFFICE WILL BE IN ACCORDANCE WITH THESE CONDITIONS.  THEREFORE, ALL VENDORS ARE URGED TO READ AND UNDERSTAND THESE CONDITIONS PRIOR TO SUBMITTING A BID.</w:t>
      </w:r>
    </w:p>
    <w:p w14:paraId="44BD7963" w14:textId="77777777" w:rsidR="00F426B7" w:rsidRPr="00AC4AF8" w:rsidRDefault="002D7737" w:rsidP="00956DA8">
      <w:pPr>
        <w:pStyle w:val="BodyText"/>
        <w:tabs>
          <w:tab w:val="left" w:pos="2060"/>
        </w:tabs>
        <w:jc w:val="left"/>
        <w:rPr>
          <w:rFonts w:cs="Arial"/>
          <w:b w:val="0"/>
          <w:sz w:val="22"/>
          <w:szCs w:val="22"/>
        </w:rPr>
      </w:pPr>
      <w:r w:rsidRPr="00AC4AF8">
        <w:rPr>
          <w:rFonts w:cs="Arial"/>
          <w:sz w:val="22"/>
          <w:szCs w:val="22"/>
        </w:rPr>
        <w:lastRenderedPageBreak/>
        <w:t>Agencies must submit</w:t>
      </w:r>
      <w:r w:rsidR="004B48AF" w:rsidRPr="00AC4AF8">
        <w:rPr>
          <w:rFonts w:cs="Arial"/>
          <w:sz w:val="22"/>
          <w:szCs w:val="22"/>
        </w:rPr>
        <w:t xml:space="preserve"> </w:t>
      </w:r>
      <w:r w:rsidR="005F7009" w:rsidRPr="00AC4AF8">
        <w:rPr>
          <w:rFonts w:cs="Arial"/>
          <w:sz w:val="22"/>
          <w:szCs w:val="22"/>
        </w:rPr>
        <w:t>one (</w:t>
      </w:r>
      <w:r w:rsidR="004B48AF" w:rsidRPr="00AC4AF8">
        <w:rPr>
          <w:rFonts w:cs="Arial"/>
          <w:sz w:val="22"/>
          <w:szCs w:val="22"/>
        </w:rPr>
        <w:t>1</w:t>
      </w:r>
      <w:r w:rsidR="005F7009" w:rsidRPr="00AC4AF8">
        <w:rPr>
          <w:rFonts w:cs="Arial"/>
          <w:sz w:val="22"/>
          <w:szCs w:val="22"/>
        </w:rPr>
        <w:t xml:space="preserve">) </w:t>
      </w:r>
      <w:r w:rsidR="004B48AF" w:rsidRPr="00AC4AF8">
        <w:rPr>
          <w:rFonts w:cs="Arial"/>
          <w:sz w:val="22"/>
          <w:szCs w:val="22"/>
        </w:rPr>
        <w:t xml:space="preserve">signed original, </w:t>
      </w:r>
      <w:r w:rsidR="00D82F9C">
        <w:rPr>
          <w:rFonts w:cs="Arial"/>
          <w:sz w:val="22"/>
          <w:szCs w:val="22"/>
          <w:highlight w:val="yellow"/>
        </w:rPr>
        <w:t>one (1) signed copy</w:t>
      </w:r>
      <w:r w:rsidRPr="00AC4AF8">
        <w:rPr>
          <w:rFonts w:cs="Arial"/>
          <w:sz w:val="22"/>
          <w:szCs w:val="22"/>
        </w:rPr>
        <w:t xml:space="preserve">, and </w:t>
      </w:r>
      <w:r w:rsidR="00082A80" w:rsidRPr="00AC4AF8">
        <w:rPr>
          <w:rFonts w:cs="Arial"/>
          <w:sz w:val="22"/>
          <w:szCs w:val="22"/>
        </w:rPr>
        <w:t>two (2) s</w:t>
      </w:r>
      <w:r w:rsidRPr="00AC4AF8">
        <w:rPr>
          <w:rFonts w:cs="Arial"/>
          <w:sz w:val="22"/>
          <w:szCs w:val="22"/>
        </w:rPr>
        <w:t xml:space="preserve">oft </w:t>
      </w:r>
      <w:r w:rsidR="00082A80" w:rsidRPr="00AC4AF8">
        <w:rPr>
          <w:rFonts w:cs="Arial"/>
          <w:sz w:val="22"/>
          <w:szCs w:val="22"/>
        </w:rPr>
        <w:t xml:space="preserve">copies </w:t>
      </w:r>
      <w:r w:rsidRPr="00AC4AF8">
        <w:rPr>
          <w:rFonts w:cs="Arial"/>
          <w:sz w:val="22"/>
          <w:szCs w:val="22"/>
        </w:rPr>
        <w:t>(</w:t>
      </w:r>
      <w:r w:rsidR="004B48AF" w:rsidRPr="00AC4AF8">
        <w:rPr>
          <w:rFonts w:cs="Arial"/>
          <w:sz w:val="22"/>
          <w:szCs w:val="22"/>
        </w:rPr>
        <w:t>on CD</w:t>
      </w:r>
      <w:r w:rsidR="00220198" w:rsidRPr="00AC4AF8">
        <w:rPr>
          <w:rFonts w:cs="Arial"/>
          <w:sz w:val="22"/>
          <w:szCs w:val="22"/>
        </w:rPr>
        <w:t xml:space="preserve"> and/or USB Flash Drive</w:t>
      </w:r>
      <w:r w:rsidRPr="00AC4AF8">
        <w:rPr>
          <w:rFonts w:cs="Arial"/>
          <w:sz w:val="22"/>
          <w:szCs w:val="22"/>
        </w:rPr>
        <w:t xml:space="preserve">) </w:t>
      </w:r>
      <w:r w:rsidR="004B48AF" w:rsidRPr="00AC4AF8">
        <w:rPr>
          <w:rFonts w:cs="Arial"/>
          <w:sz w:val="22"/>
          <w:szCs w:val="22"/>
        </w:rPr>
        <w:t>of your response to this bid.</w:t>
      </w:r>
      <w:r w:rsidR="004B48AF" w:rsidRPr="00AC4AF8">
        <w:rPr>
          <w:rFonts w:cs="Arial"/>
          <w:b w:val="0"/>
          <w:sz w:val="22"/>
          <w:szCs w:val="22"/>
        </w:rPr>
        <w:t xml:space="preserve">  The extra copies are needed for bid evaluation purposes.</w:t>
      </w:r>
      <w:r w:rsidR="009B1091" w:rsidRPr="00AC4AF8">
        <w:rPr>
          <w:rFonts w:cs="Arial"/>
          <w:b w:val="0"/>
          <w:sz w:val="22"/>
          <w:szCs w:val="22"/>
        </w:rPr>
        <w:t xml:space="preserve">  Please do not send bid responses to different bids in the same envelope.</w:t>
      </w:r>
    </w:p>
    <w:p w14:paraId="33E699B7" w14:textId="77777777" w:rsidR="00F426B7" w:rsidRPr="00AC4AF8" w:rsidRDefault="00F426B7" w:rsidP="00956DA8">
      <w:pPr>
        <w:pStyle w:val="BodyText"/>
        <w:tabs>
          <w:tab w:val="left" w:pos="2060"/>
        </w:tabs>
        <w:jc w:val="left"/>
        <w:rPr>
          <w:rFonts w:cs="Arial"/>
          <w:b w:val="0"/>
          <w:sz w:val="22"/>
          <w:szCs w:val="22"/>
        </w:rPr>
      </w:pPr>
    </w:p>
    <w:p w14:paraId="30A3D7A6" w14:textId="77777777" w:rsidR="00F426B7" w:rsidRPr="00AC4AF8" w:rsidRDefault="00F426B7" w:rsidP="00956DA8">
      <w:pPr>
        <w:pStyle w:val="BodyText"/>
        <w:tabs>
          <w:tab w:val="left" w:pos="2060"/>
        </w:tabs>
        <w:jc w:val="left"/>
        <w:rPr>
          <w:rFonts w:cs="Arial"/>
          <w:sz w:val="22"/>
          <w:szCs w:val="22"/>
        </w:rPr>
      </w:pPr>
      <w:r w:rsidRPr="00AC4AF8">
        <w:rPr>
          <w:rFonts w:cs="Arial"/>
          <w:sz w:val="22"/>
          <w:szCs w:val="22"/>
        </w:rPr>
        <w:t>Additional Redacted Copy REQUIRED</w:t>
      </w:r>
    </w:p>
    <w:p w14:paraId="1894D0CD" w14:textId="77777777" w:rsidR="00F426B7" w:rsidRPr="00AC4AF8" w:rsidRDefault="00F426B7" w:rsidP="00F426B7">
      <w:pPr>
        <w:pStyle w:val="PlainText"/>
        <w:rPr>
          <w:rFonts w:ascii="Arial" w:hAnsi="Arial" w:cs="Arial"/>
        </w:rPr>
      </w:pPr>
      <w:r w:rsidRPr="00AC4AF8">
        <w:rPr>
          <w:rFonts w:ascii="Arial" w:hAnsi="Arial" w:cs="Arial"/>
        </w:rPr>
        <w:t xml:space="preserve">Proprietary information submitted in response to this RFP will be processed in accordance with applicable State of Arkansas procurement law. </w:t>
      </w:r>
      <w:r w:rsidR="00DF51C6" w:rsidRPr="00B44EDA">
        <w:rPr>
          <w:rFonts w:ascii="Arial" w:hAnsi="Arial" w:cs="Arial"/>
        </w:rPr>
        <w:t xml:space="preserve">Documents pertaining to the RFP become the property of </w:t>
      </w:r>
      <w:r w:rsidR="00DF51C6">
        <w:rPr>
          <w:rFonts w:ascii="Arial" w:hAnsi="Arial" w:cs="Arial"/>
        </w:rPr>
        <w:t xml:space="preserve">UA </w:t>
      </w:r>
      <w:r w:rsidR="00DF51C6" w:rsidRPr="00B44EDA">
        <w:rPr>
          <w:rFonts w:ascii="Arial" w:hAnsi="Arial" w:cs="Arial"/>
        </w:rPr>
        <w:t xml:space="preserve">and shall be open to public inspection </w:t>
      </w:r>
      <w:r w:rsidR="00DF51C6" w:rsidRPr="000A6B6B">
        <w:rPr>
          <w:rFonts w:ascii="Arial" w:hAnsi="Arial" w:cs="Arial"/>
          <w:b/>
        </w:rPr>
        <w:t>after</w:t>
      </w:r>
      <w:r w:rsidR="00DF51C6">
        <w:rPr>
          <w:rFonts w:ascii="Arial" w:hAnsi="Arial" w:cs="Arial"/>
        </w:rPr>
        <w:t xml:space="preserve"> a notice of intent to award is formally announced.</w:t>
      </w:r>
      <w:r w:rsidRPr="00AC4AF8">
        <w:rPr>
          <w:rFonts w:ascii="Arial" w:hAnsi="Arial" w:cs="Arial"/>
        </w:rPr>
        <w:t xml:space="preserve"> </w:t>
      </w:r>
    </w:p>
    <w:p w14:paraId="201B059E" w14:textId="77777777" w:rsidR="00F426B7" w:rsidRPr="00AC4AF8" w:rsidRDefault="00F426B7" w:rsidP="00F426B7">
      <w:pPr>
        <w:pStyle w:val="PlainText"/>
        <w:rPr>
          <w:rFonts w:ascii="Arial" w:hAnsi="Arial" w:cs="Arial"/>
        </w:rPr>
      </w:pPr>
    </w:p>
    <w:p w14:paraId="47B33A44" w14:textId="77777777" w:rsidR="00F426B7" w:rsidRPr="00AC4AF8" w:rsidRDefault="00AF4D6C" w:rsidP="00F426B7">
      <w:pPr>
        <w:pStyle w:val="BodyText"/>
        <w:tabs>
          <w:tab w:val="left" w:pos="2060"/>
        </w:tabs>
        <w:jc w:val="left"/>
        <w:rPr>
          <w:rFonts w:cs="Arial"/>
          <w:b w:val="0"/>
          <w:sz w:val="22"/>
          <w:szCs w:val="22"/>
        </w:rPr>
      </w:pPr>
      <w:r>
        <w:rPr>
          <w:b w:val="0"/>
          <w:sz w:val="22"/>
          <w:szCs w:val="22"/>
        </w:rPr>
        <w:t xml:space="preserve">It is the responsibility of the Respondent to identify all proprietary information included in their bid Proposal. The Respondent shall submit one (1) separate electronic copy of the proposal from which any proprietary information has been removed, i.e., a redacted copy (marked “REDACTED COPY”).  The redacted copy should reflect the same pagination as the original, show the empty space from which information was redacted, and should be submitted on a CD or flash drive, preferably in a PDF format. Except for the redacted information, the redacted copy must be identical to the original hard copy submitted for the bid Proposal to be considered.  The Respondent is responsible for ensuring the redacted copy on CD/flash drive is protected against restoration of redacted data.  The redacted copy may be open to public inspection under the Freedom of Information Act (“FOIA”) without further notice to the Respondent </w:t>
      </w:r>
      <w:r>
        <w:rPr>
          <w:sz w:val="22"/>
          <w:szCs w:val="22"/>
        </w:rPr>
        <w:t>after</w:t>
      </w:r>
      <w:r>
        <w:rPr>
          <w:b w:val="0"/>
          <w:sz w:val="22"/>
          <w:szCs w:val="22"/>
        </w:rPr>
        <w:t xml:space="preserve"> a notice of intent to award is formally announced.</w:t>
      </w:r>
      <w:r>
        <w:rPr>
          <w:rFonts w:cs="Arial"/>
          <w:b w:val="0"/>
          <w:sz w:val="22"/>
          <w:szCs w:val="22"/>
        </w:rPr>
        <w:t xml:space="preserve">  If during a subsequent review process the University determines that specific information redacted by the respondent is subject to disclosure under FOIA, the respondent will be contacted prior to release of the information.</w:t>
      </w:r>
    </w:p>
    <w:p w14:paraId="41CF2190" w14:textId="77777777" w:rsidR="00612687" w:rsidRPr="00AC4AF8" w:rsidRDefault="00612687" w:rsidP="00956DA8">
      <w:pPr>
        <w:pStyle w:val="BodyText"/>
        <w:tabs>
          <w:tab w:val="left" w:pos="2060"/>
        </w:tabs>
        <w:jc w:val="left"/>
        <w:rPr>
          <w:rFonts w:cs="Arial"/>
          <w:b w:val="0"/>
          <w:bCs/>
          <w:spacing w:val="-2"/>
          <w:sz w:val="22"/>
          <w:szCs w:val="22"/>
        </w:rPr>
      </w:pPr>
    </w:p>
    <w:p w14:paraId="42476981" w14:textId="77777777" w:rsidR="002F18D6" w:rsidRPr="00AC4AF8" w:rsidRDefault="002F18D6" w:rsidP="002F18D6">
      <w:pPr>
        <w:tabs>
          <w:tab w:val="left" w:pos="1440"/>
        </w:tabs>
        <w:outlineLvl w:val="0"/>
        <w:rPr>
          <w:rFonts w:ascii="Arial" w:hAnsi="Arial" w:cs="Arial"/>
          <w:sz w:val="22"/>
          <w:szCs w:val="22"/>
        </w:rPr>
      </w:pPr>
      <w:r w:rsidRPr="00AC4AF8">
        <w:rPr>
          <w:rFonts w:ascii="Arial" w:hAnsi="Arial" w:cs="Arial"/>
          <w:b/>
          <w:bCs/>
          <w:sz w:val="22"/>
          <w:szCs w:val="22"/>
        </w:rPr>
        <w:t>IMPORTANT:</w:t>
      </w:r>
      <w:r w:rsidRPr="00AC4AF8">
        <w:rPr>
          <w:rFonts w:ascii="Arial" w:hAnsi="Arial" w:cs="Arial"/>
          <w:sz w:val="22"/>
          <w:szCs w:val="22"/>
        </w:rPr>
        <w:t xml:space="preserve"> Respondents must address each of the requirements of this bid request which is in the format of a Request for Proposal. Vendor’s required responses should contain sufficient information and detail for the University to further evaluate the merit of the vendor’s response. Failure to respond in this format may result in bid disqualification.</w:t>
      </w:r>
    </w:p>
    <w:p w14:paraId="48A74BAF" w14:textId="77777777" w:rsidR="002F18D6" w:rsidRPr="00AC4AF8" w:rsidRDefault="002F18D6" w:rsidP="002F18D6">
      <w:pPr>
        <w:tabs>
          <w:tab w:val="left" w:pos="1440"/>
        </w:tabs>
        <w:outlineLvl w:val="0"/>
        <w:rPr>
          <w:rFonts w:ascii="Arial" w:hAnsi="Arial" w:cs="Arial"/>
          <w:sz w:val="22"/>
          <w:szCs w:val="22"/>
        </w:rPr>
      </w:pPr>
    </w:p>
    <w:p w14:paraId="550F5FE6" w14:textId="43CF2EFE" w:rsidR="002F18D6" w:rsidRPr="00AC4AF8" w:rsidRDefault="00635C5A" w:rsidP="002F18D6">
      <w:pPr>
        <w:tabs>
          <w:tab w:val="left" w:pos="1440"/>
        </w:tabs>
        <w:outlineLvl w:val="0"/>
        <w:rPr>
          <w:rFonts w:ascii="Arial" w:hAnsi="Arial" w:cs="Arial"/>
          <w:sz w:val="22"/>
          <w:szCs w:val="22"/>
        </w:rPr>
      </w:pPr>
      <w:r w:rsidRPr="00AC4AF8">
        <w:rPr>
          <w:rFonts w:ascii="Arial" w:hAnsi="Arial" w:cs="Arial"/>
          <w:b/>
          <w:sz w:val="22"/>
          <w:szCs w:val="22"/>
        </w:rPr>
        <w:t>IMPORTANT:</w:t>
      </w:r>
      <w:r w:rsidRPr="00AC4AF8">
        <w:rPr>
          <w:rFonts w:ascii="Arial" w:hAnsi="Arial" w:cs="Arial"/>
          <w:sz w:val="22"/>
          <w:szCs w:val="22"/>
        </w:rPr>
        <w:t xml:space="preserve"> </w:t>
      </w:r>
      <w:r w:rsidR="002F18D6" w:rsidRPr="00AC4AF8">
        <w:rPr>
          <w:rFonts w:ascii="Arial" w:hAnsi="Arial" w:cs="Arial"/>
          <w:sz w:val="22"/>
          <w:szCs w:val="22"/>
        </w:rPr>
        <w:t xml:space="preserve">If questions are submitted to the University to clarify bid specifications or the scope of the bid, an individual response will be sent to the submitting party </w:t>
      </w:r>
      <w:r w:rsidR="002F18D6" w:rsidRPr="00AC4AF8">
        <w:rPr>
          <w:rFonts w:ascii="Arial" w:hAnsi="Arial" w:cs="Arial"/>
          <w:b/>
          <w:bCs/>
          <w:sz w:val="22"/>
          <w:szCs w:val="22"/>
        </w:rPr>
        <w:t>only</w:t>
      </w:r>
      <w:r w:rsidR="002F18D6" w:rsidRPr="00AC4AF8">
        <w:rPr>
          <w:rFonts w:ascii="Arial" w:hAnsi="Arial" w:cs="Arial"/>
          <w:sz w:val="22"/>
          <w:szCs w:val="22"/>
        </w:rPr>
        <w:t>. All question and answer documents will be posted to the University Hogbid website, information and a link is listed here:  </w:t>
      </w:r>
      <w:hyperlink r:id="rId14" w:tgtFrame="_blank" w:history="1">
        <w:r w:rsidR="002F18D6" w:rsidRPr="00AC4AF8">
          <w:rPr>
            <w:rStyle w:val="Hyperlink"/>
            <w:rFonts w:ascii="Arial" w:hAnsi="Arial" w:cs="Arial"/>
            <w:sz w:val="22"/>
            <w:szCs w:val="22"/>
          </w:rPr>
          <w:t>http://hogbid.uark.edu/index.php</w:t>
        </w:r>
      </w:hyperlink>
      <w:r w:rsidR="002F18D6" w:rsidRPr="00AC4AF8">
        <w:rPr>
          <w:rFonts w:ascii="Arial" w:hAnsi="Arial" w:cs="Arial"/>
          <w:sz w:val="22"/>
          <w:szCs w:val="22"/>
        </w:rPr>
        <w:t>  for interested firms, companies, individuals to review. It is the responsibility of all parties to review the University official bid website, Hogbid, to be informed of all important information specific to the solicitation.</w:t>
      </w:r>
    </w:p>
    <w:p w14:paraId="49DEE6E7" w14:textId="77777777" w:rsidR="00BF79E8" w:rsidRPr="00AC4AF8" w:rsidRDefault="00BF79E8" w:rsidP="002F18D6">
      <w:pPr>
        <w:tabs>
          <w:tab w:val="left" w:pos="1440"/>
        </w:tabs>
        <w:outlineLvl w:val="0"/>
        <w:rPr>
          <w:rFonts w:ascii="Arial" w:hAnsi="Arial" w:cs="Arial"/>
          <w:sz w:val="22"/>
          <w:szCs w:val="22"/>
        </w:rPr>
      </w:pPr>
    </w:p>
    <w:p w14:paraId="074CF86C" w14:textId="77777777" w:rsidR="00241829" w:rsidRPr="00AC4AF8" w:rsidRDefault="00241829" w:rsidP="00241829">
      <w:pPr>
        <w:pStyle w:val="BodyText"/>
        <w:jc w:val="left"/>
        <w:rPr>
          <w:rFonts w:cs="Arial"/>
          <w:sz w:val="22"/>
          <w:szCs w:val="22"/>
        </w:rPr>
      </w:pPr>
      <w:r w:rsidRPr="00AC4AF8">
        <w:rPr>
          <w:rFonts w:cs="Arial"/>
          <w:sz w:val="22"/>
          <w:szCs w:val="22"/>
        </w:rPr>
        <w:t>Proprietary Information</w:t>
      </w:r>
    </w:p>
    <w:p w14:paraId="2EE30C2B" w14:textId="77777777" w:rsidR="00241829" w:rsidRPr="00AC4AF8" w:rsidRDefault="00241829" w:rsidP="00241829">
      <w:pPr>
        <w:rPr>
          <w:rFonts w:ascii="Arial" w:hAnsi="Arial" w:cs="Arial"/>
          <w:sz w:val="22"/>
          <w:szCs w:val="22"/>
        </w:rPr>
      </w:pPr>
      <w:r w:rsidRPr="00AC4AF8">
        <w:rPr>
          <w:rFonts w:ascii="Arial" w:hAnsi="Arial" w:cs="Arial"/>
          <w:sz w:val="22"/>
          <w:szCs w:val="22"/>
        </w:rPr>
        <w:t xml:space="preserve">Proprietary information submitted in response to this bid will be processed in accordance with applicable University of Arkansas procurement procedures.  All material submitted in response to this bid becomes the public property of the State of Arkansas and will be a matter of public record and open to public inspection subsequent to bid opening as defined by the Arkansas Freedom of Information Act.  </w:t>
      </w:r>
      <w:r w:rsidRPr="00AC4AF8">
        <w:rPr>
          <w:rFonts w:ascii="Arial" w:hAnsi="Arial" w:cs="Arial"/>
          <w:sz w:val="22"/>
          <w:szCs w:val="22"/>
          <w:u w:val="single"/>
        </w:rPr>
        <w:t xml:space="preserve">The Respondent is hereby cautioned that any part of its bid that is considered confidential, proprietary, or trade secret, must be labeled as such and submitted in a separate envelope along with the bid, </w:t>
      </w:r>
      <w:r w:rsidRPr="00AC4AF8">
        <w:rPr>
          <w:rFonts w:ascii="Arial" w:hAnsi="Arial" w:cs="Arial"/>
          <w:bCs/>
          <w:sz w:val="22"/>
          <w:szCs w:val="22"/>
          <w:u w:val="single"/>
        </w:rPr>
        <w:t xml:space="preserve">[include with Original and any required Copies] </w:t>
      </w:r>
      <w:r w:rsidRPr="00AC4AF8">
        <w:rPr>
          <w:rFonts w:ascii="Arial" w:hAnsi="Arial" w:cs="Arial"/>
          <w:sz w:val="22"/>
          <w:szCs w:val="22"/>
          <w:u w:val="single"/>
        </w:rPr>
        <w:t>and can only be protected to the extent permitted by Arkansas law</w:t>
      </w:r>
      <w:r w:rsidRPr="00AC4AF8">
        <w:rPr>
          <w:rFonts w:ascii="Arial" w:hAnsi="Arial" w:cs="Arial"/>
          <w:sz w:val="22"/>
          <w:szCs w:val="22"/>
        </w:rPr>
        <w:t>.</w:t>
      </w:r>
    </w:p>
    <w:p w14:paraId="5756ABA8" w14:textId="77777777" w:rsidR="00241829" w:rsidRPr="00AC4AF8" w:rsidRDefault="00241829" w:rsidP="00241829">
      <w:pPr>
        <w:rPr>
          <w:rFonts w:ascii="Arial" w:hAnsi="Arial" w:cs="Arial"/>
          <w:b/>
          <w:bCs/>
          <w:sz w:val="22"/>
          <w:szCs w:val="22"/>
          <w:u w:val="single"/>
        </w:rPr>
      </w:pPr>
    </w:p>
    <w:p w14:paraId="3304244C" w14:textId="77777777" w:rsidR="00DE52EE" w:rsidRPr="00AC4AF8" w:rsidRDefault="00241829" w:rsidP="00241829">
      <w:pPr>
        <w:rPr>
          <w:rFonts w:ascii="Arial" w:hAnsi="Arial" w:cs="Arial"/>
          <w:b/>
          <w:bCs/>
          <w:sz w:val="22"/>
          <w:szCs w:val="22"/>
        </w:rPr>
      </w:pPr>
      <w:r w:rsidRPr="00AC4AF8">
        <w:rPr>
          <w:rFonts w:ascii="Arial" w:hAnsi="Arial" w:cs="Arial"/>
          <w:b/>
          <w:bCs/>
          <w:sz w:val="22"/>
          <w:szCs w:val="22"/>
          <w:u w:val="single"/>
        </w:rPr>
        <w:t>Note of caution</w:t>
      </w:r>
      <w:r w:rsidRPr="00AC4AF8">
        <w:rPr>
          <w:rFonts w:ascii="Arial" w:hAnsi="Arial" w:cs="Arial"/>
          <w:sz w:val="22"/>
          <w:szCs w:val="22"/>
        </w:rPr>
        <w:t xml:space="preserve">:  Do not attempt to mark the entire proposal as "proprietary".  Do not submit letterhead or similarly customized paper within the proposal to reference the page(s) as "Confidential" unless the information is sealed separately and identified as proprietary.  Acceptable proprietary items may include references, resumes, and financials or system/software/hardware manuals. </w:t>
      </w:r>
      <w:r w:rsidRPr="00AC4AF8">
        <w:rPr>
          <w:rFonts w:ascii="Arial" w:hAnsi="Arial" w:cs="Arial"/>
          <w:b/>
          <w:sz w:val="22"/>
          <w:szCs w:val="22"/>
        </w:rPr>
        <w:t>Cost cannot be considered as proprietary</w:t>
      </w:r>
      <w:r w:rsidRPr="00AC4AF8">
        <w:rPr>
          <w:rFonts w:ascii="Arial" w:hAnsi="Arial" w:cs="Arial"/>
          <w:sz w:val="22"/>
          <w:szCs w:val="22"/>
        </w:rPr>
        <w:t>.</w:t>
      </w:r>
    </w:p>
    <w:p w14:paraId="40F15066" w14:textId="77777777" w:rsidR="00DE52EE" w:rsidRPr="00AC4AF8" w:rsidRDefault="00DE52EE" w:rsidP="00956DA8">
      <w:pPr>
        <w:rPr>
          <w:rFonts w:ascii="Arial" w:hAnsi="Arial" w:cs="Arial"/>
          <w:sz w:val="22"/>
          <w:szCs w:val="22"/>
        </w:rPr>
      </w:pPr>
    </w:p>
    <w:p w14:paraId="04A63C44" w14:textId="77777777" w:rsidR="007202AB" w:rsidRPr="00AC4AF8" w:rsidRDefault="007202AB" w:rsidP="00956DA8">
      <w:pPr>
        <w:pStyle w:val="BodyText3"/>
        <w:rPr>
          <w:rFonts w:ascii="Arial" w:hAnsi="Arial" w:cs="Arial"/>
          <w:b/>
          <w:sz w:val="22"/>
          <w:szCs w:val="22"/>
        </w:rPr>
      </w:pPr>
      <w:r w:rsidRPr="00AC4AF8">
        <w:rPr>
          <w:rFonts w:ascii="Arial" w:hAnsi="Arial" w:cs="Arial"/>
          <w:b/>
          <w:sz w:val="22"/>
          <w:szCs w:val="22"/>
        </w:rPr>
        <w:t>Ethical Standards</w:t>
      </w:r>
    </w:p>
    <w:p w14:paraId="78629CB2" w14:textId="7E4A9FBC" w:rsidR="007202AB" w:rsidRDefault="007202AB" w:rsidP="00956DA8">
      <w:pPr>
        <w:pStyle w:val="BodyText3"/>
        <w:rPr>
          <w:rFonts w:ascii="Arial" w:hAnsi="Arial" w:cs="Arial"/>
          <w:sz w:val="22"/>
          <w:szCs w:val="22"/>
        </w:rPr>
      </w:pPr>
      <w:r w:rsidRPr="00AC4AF8">
        <w:rPr>
          <w:rFonts w:ascii="Arial" w:hAnsi="Arial" w:cs="Arial"/>
          <w:sz w:val="22"/>
          <w:szCs w:val="22"/>
        </w:rPr>
        <w:t>It shall be a breach of ethical standards for a person to be retained, or to retain a person, to solicit or secure a state contract upon an agreement or understanding for a commission, percentage, brokerage, or contingent fee, except for retention of bona fide employees or bona fide established commercial selling agencies maintained by the contractor for the purpose of securing business</w:t>
      </w:r>
      <w:r w:rsidR="00504C97" w:rsidRPr="00AC4AF8">
        <w:rPr>
          <w:rFonts w:ascii="Arial" w:hAnsi="Arial" w:cs="Arial"/>
          <w:sz w:val="22"/>
          <w:szCs w:val="22"/>
        </w:rPr>
        <w:t>.</w:t>
      </w:r>
    </w:p>
    <w:p w14:paraId="0FDEEADB" w14:textId="75E49B43" w:rsidR="008826F2" w:rsidRDefault="008826F2" w:rsidP="00956DA8">
      <w:pPr>
        <w:pStyle w:val="BodyText3"/>
        <w:rPr>
          <w:rFonts w:ascii="Arial" w:hAnsi="Arial" w:cs="Arial"/>
          <w:sz w:val="22"/>
          <w:szCs w:val="22"/>
        </w:rPr>
      </w:pPr>
    </w:p>
    <w:p w14:paraId="5E255306" w14:textId="58EEE66B" w:rsidR="008826F2" w:rsidRDefault="008826F2" w:rsidP="00956DA8">
      <w:pPr>
        <w:pStyle w:val="BodyText3"/>
        <w:rPr>
          <w:rFonts w:ascii="Arial" w:hAnsi="Arial" w:cs="Arial"/>
          <w:sz w:val="22"/>
          <w:szCs w:val="22"/>
        </w:rPr>
      </w:pPr>
    </w:p>
    <w:p w14:paraId="600A7D85" w14:textId="77777777" w:rsidR="008826F2" w:rsidRPr="00AC4AF8" w:rsidRDefault="008826F2" w:rsidP="00956DA8">
      <w:pPr>
        <w:pStyle w:val="BodyText3"/>
        <w:rPr>
          <w:rFonts w:ascii="Arial" w:hAnsi="Arial" w:cs="Arial"/>
          <w:sz w:val="22"/>
          <w:szCs w:val="22"/>
        </w:rPr>
      </w:pPr>
    </w:p>
    <w:p w14:paraId="7A224801" w14:textId="77777777" w:rsidR="00570059" w:rsidRPr="00AC4AF8" w:rsidRDefault="00E7647D" w:rsidP="00E7647D">
      <w:pPr>
        <w:pStyle w:val="BodyText3"/>
        <w:tabs>
          <w:tab w:val="left" w:pos="9465"/>
        </w:tabs>
        <w:rPr>
          <w:rFonts w:ascii="Arial" w:hAnsi="Arial" w:cs="Arial"/>
          <w:sz w:val="22"/>
          <w:szCs w:val="22"/>
        </w:rPr>
      </w:pPr>
      <w:r w:rsidRPr="00AC4AF8">
        <w:rPr>
          <w:rFonts w:ascii="Arial" w:hAnsi="Arial" w:cs="Arial"/>
          <w:sz w:val="22"/>
          <w:szCs w:val="22"/>
        </w:rPr>
        <w:tab/>
      </w:r>
    </w:p>
    <w:p w14:paraId="10314B92" w14:textId="77777777" w:rsidR="00BA5E21" w:rsidRDefault="00BA5E21" w:rsidP="00956DA8">
      <w:pPr>
        <w:rPr>
          <w:rFonts w:ascii="Arial" w:hAnsi="Arial" w:cs="Arial"/>
          <w:b/>
          <w:sz w:val="22"/>
          <w:szCs w:val="22"/>
        </w:rPr>
      </w:pPr>
      <w:r>
        <w:rPr>
          <w:rFonts w:ascii="Arial" w:hAnsi="Arial" w:cs="Arial"/>
          <w:b/>
          <w:sz w:val="22"/>
          <w:szCs w:val="22"/>
        </w:rPr>
        <w:lastRenderedPageBreak/>
        <w:t>Disclosure</w:t>
      </w:r>
    </w:p>
    <w:p w14:paraId="4E2CE798" w14:textId="77777777" w:rsidR="002C3EB1" w:rsidRDefault="002C3EB1" w:rsidP="00956DA8">
      <w:pPr>
        <w:rPr>
          <w:rFonts w:ascii="Arial" w:hAnsi="Arial" w:cs="Arial"/>
          <w:b/>
          <w:sz w:val="22"/>
          <w:szCs w:val="22"/>
        </w:rPr>
      </w:pPr>
    </w:p>
    <w:p w14:paraId="2BBD9DF8" w14:textId="77777777" w:rsidR="00EB04BE" w:rsidRPr="008D2E51" w:rsidRDefault="00EB04BE" w:rsidP="00EB04BE">
      <w:pPr>
        <w:pStyle w:val="ListParagraph"/>
        <w:numPr>
          <w:ilvl w:val="0"/>
          <w:numId w:val="43"/>
        </w:numPr>
        <w:tabs>
          <w:tab w:val="left" w:pos="540"/>
        </w:tabs>
        <w:spacing w:after="0" w:line="240" w:lineRule="auto"/>
        <w:contextualSpacing w:val="0"/>
        <w:jc w:val="both"/>
        <w:rPr>
          <w:rFonts w:ascii="Arial" w:hAnsi="Arial" w:cs="Arial"/>
          <w:b/>
        </w:rPr>
      </w:pPr>
      <w:r w:rsidRPr="008D2E51">
        <w:rPr>
          <w:rFonts w:ascii="Arial" w:hAnsi="Arial" w:cs="Arial"/>
          <w:b/>
        </w:rPr>
        <w:t>Contract and Grant Disclosure</w:t>
      </w:r>
    </w:p>
    <w:p w14:paraId="2461EE37" w14:textId="77777777" w:rsidR="00EB04BE" w:rsidRPr="00DA5053" w:rsidRDefault="00EB04BE" w:rsidP="00EB04BE">
      <w:pPr>
        <w:pStyle w:val="ListParagraph"/>
        <w:tabs>
          <w:tab w:val="left" w:pos="540"/>
        </w:tabs>
        <w:spacing w:after="0" w:line="240" w:lineRule="auto"/>
        <w:ind w:left="900"/>
        <w:jc w:val="both"/>
        <w:rPr>
          <w:rFonts w:ascii="Arial" w:hAnsi="Arial" w:cs="Arial"/>
        </w:rPr>
      </w:pPr>
      <w:r w:rsidRPr="00DA5053">
        <w:rPr>
          <w:rFonts w:ascii="Arial" w:hAnsi="Arial" w:cs="Arial"/>
        </w:rPr>
        <w:t>Disclosure is a condition of this contract and the University of Arkansas cannot enter into any contract for which disclosure is not made.  Arkansas’s Executive Order 98-04 requires all potential contractors disclose whether the individual or anyone who owns or controls the business is a member of the Arkansas General Assembly, constitutional officer, state board or commission member, state employee, or the spouse or family member of any of these.  If this applies to the bidder’s business, the bidder must state so in writing.</w:t>
      </w:r>
    </w:p>
    <w:p w14:paraId="5BFC7385" w14:textId="77777777" w:rsidR="00EB04BE" w:rsidRPr="00DA5053" w:rsidRDefault="00EB04BE" w:rsidP="00EB04BE">
      <w:pPr>
        <w:tabs>
          <w:tab w:val="left" w:pos="540"/>
        </w:tabs>
        <w:ind w:left="540" w:hanging="540"/>
        <w:jc w:val="both"/>
        <w:rPr>
          <w:rFonts w:ascii="Arial" w:hAnsi="Arial" w:cs="Arial"/>
          <w:sz w:val="22"/>
          <w:szCs w:val="22"/>
        </w:rPr>
      </w:pPr>
    </w:p>
    <w:p w14:paraId="7EE8905A" w14:textId="77777777" w:rsidR="00EB04BE" w:rsidRPr="008D2E51" w:rsidRDefault="00EB04BE" w:rsidP="00EB04BE">
      <w:pPr>
        <w:pStyle w:val="ListParagraph"/>
        <w:numPr>
          <w:ilvl w:val="0"/>
          <w:numId w:val="43"/>
        </w:numPr>
        <w:tabs>
          <w:tab w:val="left" w:pos="540"/>
        </w:tabs>
        <w:spacing w:after="0" w:line="240" w:lineRule="auto"/>
        <w:contextualSpacing w:val="0"/>
        <w:jc w:val="both"/>
        <w:rPr>
          <w:rFonts w:ascii="Arial" w:hAnsi="Arial" w:cs="Arial"/>
          <w:b/>
        </w:rPr>
      </w:pPr>
      <w:r>
        <w:rPr>
          <w:rFonts w:ascii="Arial" w:hAnsi="Arial" w:cs="Arial"/>
          <w:b/>
        </w:rPr>
        <w:t>Bidder Conflict of Interest Form</w:t>
      </w:r>
    </w:p>
    <w:p w14:paraId="3AF6C122" w14:textId="77777777" w:rsidR="00B01923" w:rsidRDefault="00EB04BE" w:rsidP="00B01923">
      <w:pPr>
        <w:pStyle w:val="ListParagraph"/>
        <w:spacing w:after="0" w:line="240" w:lineRule="auto"/>
        <w:ind w:left="907"/>
        <w:rPr>
          <w:rFonts w:ascii="Arial" w:hAnsi="Arial" w:cs="Arial"/>
        </w:rPr>
      </w:pPr>
      <w:r w:rsidRPr="0060043A">
        <w:rPr>
          <w:rFonts w:ascii="Arial" w:hAnsi="Arial" w:cs="Arial"/>
        </w:rPr>
        <w:t xml:space="preserve">Only when applicable, for any Request for Proposal (“RFP”) that requires the disclosure of existing conflict of interest circumstances, the Bidder should complete the Bidder Conflict of Interest Form and submit with bid response.  It is the responsibility of the Bidder desiring to be considered for a bid award to complete and return this form, along with the Contract and Grant Disclosure and </w:t>
      </w:r>
      <w:r>
        <w:rPr>
          <w:rFonts w:ascii="Arial" w:hAnsi="Arial" w:cs="Arial"/>
        </w:rPr>
        <w:t>c</w:t>
      </w:r>
      <w:r w:rsidRPr="0060043A">
        <w:rPr>
          <w:rFonts w:ascii="Arial" w:hAnsi="Arial" w:cs="Arial"/>
        </w:rPr>
        <w:t>ertification Form. The purpose of these forms is to give Bidders an opportunity to disclose any actual or perceived conflicts of interest.  The determination of the University of Arkansas (“University”) regarding any questions of conflict of interest shall be final</w:t>
      </w:r>
      <w:r w:rsidR="00B01923">
        <w:rPr>
          <w:rFonts w:ascii="Arial" w:hAnsi="Arial" w:cs="Arial"/>
        </w:rPr>
        <w:t>.</w:t>
      </w:r>
    </w:p>
    <w:p w14:paraId="275C19AF" w14:textId="77777777" w:rsidR="00B01923" w:rsidRDefault="00B01923" w:rsidP="00B01923">
      <w:pPr>
        <w:pStyle w:val="ListParagraph"/>
        <w:spacing w:after="0" w:line="240" w:lineRule="auto"/>
        <w:ind w:left="907"/>
        <w:rPr>
          <w:rFonts w:ascii="Arial" w:hAnsi="Arial" w:cs="Arial"/>
        </w:rPr>
      </w:pPr>
    </w:p>
    <w:p w14:paraId="13520A5F" w14:textId="77777777" w:rsidR="004B48AF" w:rsidRPr="00AC4AF8" w:rsidRDefault="004B48AF" w:rsidP="00956DA8">
      <w:pPr>
        <w:rPr>
          <w:rFonts w:ascii="Arial" w:hAnsi="Arial" w:cs="Arial"/>
          <w:b/>
          <w:sz w:val="22"/>
          <w:szCs w:val="22"/>
        </w:rPr>
      </w:pPr>
      <w:r w:rsidRPr="00AC4AF8">
        <w:rPr>
          <w:rFonts w:ascii="Arial" w:hAnsi="Arial" w:cs="Arial"/>
          <w:b/>
          <w:sz w:val="22"/>
          <w:szCs w:val="22"/>
        </w:rPr>
        <w:t>Arkansas Technology Access Clause</w:t>
      </w:r>
    </w:p>
    <w:p w14:paraId="4D64900A" w14:textId="24509640" w:rsidR="00A11224" w:rsidRPr="00AC4AF8" w:rsidRDefault="00A11224" w:rsidP="00A11224">
      <w:pPr>
        <w:jc w:val="both"/>
        <w:rPr>
          <w:rFonts w:ascii="Arial" w:hAnsi="Arial" w:cs="Arial"/>
          <w:sz w:val="22"/>
          <w:szCs w:val="22"/>
        </w:rPr>
      </w:pPr>
      <w:r w:rsidRPr="00AC4AF8">
        <w:rPr>
          <w:rFonts w:ascii="Arial" w:hAnsi="Arial" w:cs="Arial"/>
          <w:sz w:val="22"/>
          <w:szCs w:val="22"/>
        </w:rPr>
        <w:t>When procuring a technology product or when soliciting the development of such a product, the State of Arkansas is required to comply with the provisions of Arkansas Code Annotated § 25-26-201 et seq., as amended by Act 308 of 2013, which expresses the policy of the State to provide individuals who are blind or visually impaired with access to information technology purchased in whole or in part with state funds.  The Vendor expressly acknowledges and agrees that state funds may not be expended in connection with the purchase of information technology unless that system meets  the  statutory requirements found in 36 C.F.R. § 1194.21, as it existed on January 1, 201</w:t>
      </w:r>
      <w:r w:rsidR="00D63630">
        <w:rPr>
          <w:rFonts w:ascii="Arial" w:hAnsi="Arial" w:cs="Arial"/>
          <w:sz w:val="22"/>
          <w:szCs w:val="22"/>
        </w:rPr>
        <w:t>9</w:t>
      </w:r>
      <w:r w:rsidRPr="00AC4AF8">
        <w:rPr>
          <w:rFonts w:ascii="Arial" w:hAnsi="Arial" w:cs="Arial"/>
          <w:sz w:val="22"/>
          <w:szCs w:val="22"/>
        </w:rPr>
        <w:t xml:space="preserve"> (software applications and operating systems) and 36 C.F.R. § 1194.22, as it existed on January 1, 201</w:t>
      </w:r>
      <w:r w:rsidR="00D63630">
        <w:rPr>
          <w:rFonts w:ascii="Arial" w:hAnsi="Arial" w:cs="Arial"/>
          <w:sz w:val="22"/>
          <w:szCs w:val="22"/>
        </w:rPr>
        <w:t>9</w:t>
      </w:r>
      <w:r w:rsidRPr="00AC4AF8">
        <w:rPr>
          <w:rFonts w:ascii="Arial" w:hAnsi="Arial" w:cs="Arial"/>
          <w:sz w:val="22"/>
          <w:szCs w:val="22"/>
        </w:rPr>
        <w:t xml:space="preserve"> (web-based intranet and internet information and applications), in accordance with the State of Arkansas technology policy standards relating to accessibility by persons with visual impairments.</w:t>
      </w:r>
    </w:p>
    <w:p w14:paraId="25F6ABF2" w14:textId="77777777" w:rsidR="004B48AF" w:rsidRPr="00AC4AF8" w:rsidRDefault="004B48AF" w:rsidP="00A11224">
      <w:pPr>
        <w:jc w:val="both"/>
        <w:rPr>
          <w:rFonts w:ascii="Arial" w:hAnsi="Arial" w:cs="Arial"/>
          <w:b/>
          <w:sz w:val="22"/>
          <w:szCs w:val="22"/>
        </w:rPr>
      </w:pPr>
    </w:p>
    <w:p w14:paraId="032F345D" w14:textId="1886D890" w:rsidR="00A11224" w:rsidRPr="00AC4AF8" w:rsidRDefault="00A11224" w:rsidP="00A11224">
      <w:pPr>
        <w:jc w:val="both"/>
        <w:rPr>
          <w:rFonts w:ascii="Arial" w:hAnsi="Arial" w:cs="Arial"/>
          <w:sz w:val="22"/>
          <w:szCs w:val="22"/>
        </w:rPr>
      </w:pPr>
      <w:r w:rsidRPr="00AC4AF8">
        <w:rPr>
          <w:rFonts w:ascii="Arial" w:hAnsi="Arial" w:cs="Arial"/>
          <w:b/>
          <w:sz w:val="22"/>
          <w:szCs w:val="22"/>
        </w:rPr>
        <w:t>A</w:t>
      </w:r>
      <w:r w:rsidR="00C478A5" w:rsidRPr="00AC4AF8">
        <w:rPr>
          <w:rFonts w:ascii="Arial" w:hAnsi="Arial" w:cs="Arial"/>
          <w:b/>
          <w:sz w:val="22"/>
          <w:szCs w:val="22"/>
        </w:rPr>
        <w:t>ccordingly,</w:t>
      </w:r>
      <w:r w:rsidRPr="00AC4AF8">
        <w:rPr>
          <w:rFonts w:ascii="Arial" w:hAnsi="Arial" w:cs="Arial"/>
          <w:b/>
          <w:sz w:val="22"/>
          <w:szCs w:val="22"/>
        </w:rPr>
        <w:t xml:space="preserve"> </w:t>
      </w:r>
      <w:r w:rsidR="00C478A5" w:rsidRPr="00AC4AF8">
        <w:rPr>
          <w:rFonts w:ascii="Arial" w:hAnsi="Arial" w:cs="Arial"/>
          <w:b/>
          <w:sz w:val="22"/>
          <w:szCs w:val="22"/>
        </w:rPr>
        <w:t xml:space="preserve">the vendor expressly represents and warrants </w:t>
      </w:r>
      <w:r w:rsidRPr="00AC4AF8">
        <w:rPr>
          <w:rFonts w:ascii="Arial" w:hAnsi="Arial" w:cs="Arial"/>
          <w:sz w:val="22"/>
          <w:szCs w:val="22"/>
        </w:rPr>
        <w:t xml:space="preserve">to the State of Arkansas through the procurement process by submission of a Voluntary Product Accessibility Template (VPAT) </w:t>
      </w:r>
      <w:r w:rsidR="0049110B" w:rsidRPr="00AC4AF8">
        <w:rPr>
          <w:rFonts w:ascii="Arial" w:hAnsi="Arial" w:cs="Arial"/>
          <w:sz w:val="22"/>
          <w:szCs w:val="22"/>
        </w:rPr>
        <w:t xml:space="preserve">or similar documentation to demonstrate compliance with </w:t>
      </w:r>
      <w:r w:rsidRPr="00AC4AF8">
        <w:rPr>
          <w:rFonts w:ascii="Arial" w:hAnsi="Arial" w:cs="Arial"/>
          <w:sz w:val="22"/>
          <w:szCs w:val="22"/>
        </w:rPr>
        <w:t>36 C.F.R. § 1194.21, as it existed on January 1, 201</w:t>
      </w:r>
      <w:r w:rsidR="00D63630">
        <w:rPr>
          <w:rFonts w:ascii="Arial" w:hAnsi="Arial" w:cs="Arial"/>
          <w:sz w:val="22"/>
          <w:szCs w:val="22"/>
        </w:rPr>
        <w:t>9</w:t>
      </w:r>
      <w:r w:rsidRPr="00AC4AF8">
        <w:rPr>
          <w:rFonts w:ascii="Arial" w:hAnsi="Arial" w:cs="Arial"/>
          <w:sz w:val="22"/>
          <w:szCs w:val="22"/>
        </w:rPr>
        <w:t xml:space="preserve"> (software applications and operating systems) and 36 C.F.R. § 1194.22, as it existed on January 1, 201</w:t>
      </w:r>
      <w:r w:rsidR="00D63630">
        <w:rPr>
          <w:rFonts w:ascii="Arial" w:hAnsi="Arial" w:cs="Arial"/>
          <w:sz w:val="22"/>
          <w:szCs w:val="22"/>
        </w:rPr>
        <w:t>9</w:t>
      </w:r>
      <w:r w:rsidRPr="00AC4AF8">
        <w:rPr>
          <w:rFonts w:ascii="Arial" w:hAnsi="Arial" w:cs="Arial"/>
          <w:sz w:val="22"/>
          <w:szCs w:val="22"/>
        </w:rPr>
        <w:t xml:space="preserve"> (web-based intranet and internet information and applications) that the technology provided to the State for purchase is capable, either by virtue of features included within the technology, or because it is readily adaptable by use with other technology, of:</w:t>
      </w:r>
    </w:p>
    <w:p w14:paraId="44F89845" w14:textId="77777777"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Providing, to the extent required by Arkansas Code Annotated § 25-26-201 et seq., as amended by Act 308 of 2013, equivalent access for effective use by both visual and non-visual means;</w:t>
      </w:r>
    </w:p>
    <w:p w14:paraId="0FF669A9" w14:textId="77777777"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 xml:space="preserve">Presenting information, including prompts used for interactive communications, in formats intended for non-visual use; </w:t>
      </w:r>
    </w:p>
    <w:p w14:paraId="7B4033A9" w14:textId="77777777"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After being made accessible, integrating into networks for obtaining, retrieving, and disseminating information used by individuals who are not blind or visually impaired;</w:t>
      </w:r>
    </w:p>
    <w:p w14:paraId="690ACE3B" w14:textId="77777777"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Providing effective, interactive control and use of the technology, including without limitation the operating system, software applications, and format of the data presented is readily achievable by nonvisual means;</w:t>
      </w:r>
    </w:p>
    <w:p w14:paraId="5E96A6BE" w14:textId="77777777"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Being compatible with information technology used by other individuals with whom the blind or visually impaired individuals interact;</w:t>
      </w:r>
    </w:p>
    <w:p w14:paraId="5487A3C9" w14:textId="77777777"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Integrating into networks used to share communications among employees, program participants, and the public; and</w:t>
      </w:r>
    </w:p>
    <w:p w14:paraId="72A32AE9" w14:textId="77777777" w:rsidR="00A11224" w:rsidRPr="00AC4AF8" w:rsidRDefault="00A11224" w:rsidP="00A11224">
      <w:pPr>
        <w:pStyle w:val="ListParagraph"/>
        <w:numPr>
          <w:ilvl w:val="0"/>
          <w:numId w:val="42"/>
        </w:numPr>
        <w:jc w:val="both"/>
        <w:rPr>
          <w:rFonts w:ascii="Arial" w:hAnsi="Arial" w:cs="Arial"/>
        </w:rPr>
      </w:pPr>
      <w:r w:rsidRPr="00AC4AF8">
        <w:rPr>
          <w:rFonts w:ascii="Arial" w:hAnsi="Arial" w:cs="Arial"/>
        </w:rPr>
        <w:t>Providing the capability of equivalent access by nonvisual means to telecommunications or other interconnected network services used by persons who are not blind or visually impaired.</w:t>
      </w:r>
    </w:p>
    <w:p w14:paraId="78B22520" w14:textId="77777777" w:rsidR="0097629F" w:rsidRPr="00AC4AF8" w:rsidRDefault="0097629F" w:rsidP="00A11224">
      <w:pPr>
        <w:jc w:val="both"/>
        <w:rPr>
          <w:rFonts w:ascii="Arial" w:eastAsia="Calibri" w:hAnsi="Arial" w:cs="Arial"/>
          <w:sz w:val="22"/>
          <w:szCs w:val="22"/>
        </w:rPr>
      </w:pPr>
      <w:r w:rsidRPr="00AC4AF8">
        <w:rPr>
          <w:rFonts w:ascii="Arial" w:eastAsia="Calibri" w:hAnsi="Arial" w:cs="Arial"/>
          <w:sz w:val="22"/>
          <w:szCs w:val="22"/>
        </w:rPr>
        <w:lastRenderedPageBreak/>
        <w:t>If the information technology product or system being offered by the Vendor does not completely meet these standards, the Vendor must provide an explanation within the Voluntary Product Accessibility Template (VPAT) detailing the deviation from these standards.</w:t>
      </w:r>
    </w:p>
    <w:p w14:paraId="65473FD3" w14:textId="77777777" w:rsidR="0097629F" w:rsidRPr="00AC4AF8" w:rsidRDefault="0097629F" w:rsidP="00A11224">
      <w:pPr>
        <w:jc w:val="both"/>
        <w:rPr>
          <w:rFonts w:ascii="Arial" w:eastAsia="Calibri" w:hAnsi="Arial" w:cs="Arial"/>
          <w:sz w:val="22"/>
          <w:szCs w:val="22"/>
        </w:rPr>
      </w:pPr>
    </w:p>
    <w:p w14:paraId="79685D96" w14:textId="36ECD8A8" w:rsidR="004B48AF" w:rsidRPr="00AC4AF8" w:rsidRDefault="00A11224" w:rsidP="00A11224">
      <w:pPr>
        <w:jc w:val="both"/>
        <w:rPr>
          <w:rFonts w:ascii="Arial" w:hAnsi="Arial" w:cs="Arial"/>
          <w:sz w:val="22"/>
          <w:szCs w:val="22"/>
        </w:rPr>
      </w:pPr>
      <w:r w:rsidRPr="00AC4AF8">
        <w:rPr>
          <w:rFonts w:ascii="Arial" w:hAnsi="Arial" w:cs="Arial"/>
          <w:sz w:val="22"/>
          <w:szCs w:val="22"/>
        </w:rPr>
        <w:t xml:space="preserve">State agencies cannot claim a product as a whole is not </w:t>
      </w:r>
      <w:r w:rsidR="001874E4">
        <w:rPr>
          <w:rFonts w:ascii="Arial" w:hAnsi="Arial" w:cs="Arial"/>
          <w:sz w:val="22"/>
          <w:szCs w:val="22"/>
        </w:rPr>
        <w:t>reasonably</w:t>
      </w:r>
      <w:r w:rsidRPr="00AC4AF8">
        <w:rPr>
          <w:rFonts w:ascii="Arial" w:hAnsi="Arial" w:cs="Arial"/>
          <w:sz w:val="22"/>
          <w:szCs w:val="22"/>
        </w:rPr>
        <w:t xml:space="preserve"> available because no product in the marketplace meets all the standards. Agencies must evaluate products to determine which product best meets the standards.  If an agency purchases a product that does not best meet the standards, the agency must provide written documentation supporting the selection of a different product</w:t>
      </w:r>
      <w:r w:rsidR="009A11E7">
        <w:rPr>
          <w:rFonts w:ascii="Arial" w:hAnsi="Arial" w:cs="Arial"/>
          <w:sz w:val="22"/>
          <w:szCs w:val="22"/>
        </w:rPr>
        <w:t>, including any required reasonable accommodations.</w:t>
      </w:r>
    </w:p>
    <w:p w14:paraId="33DB3ED3" w14:textId="77777777" w:rsidR="00A11224" w:rsidRPr="00AC4AF8" w:rsidRDefault="00A11224" w:rsidP="00A11224">
      <w:pPr>
        <w:jc w:val="both"/>
        <w:rPr>
          <w:rFonts w:ascii="Arial" w:hAnsi="Arial" w:cs="Arial"/>
          <w:sz w:val="22"/>
          <w:szCs w:val="22"/>
        </w:rPr>
      </w:pPr>
      <w:r w:rsidRPr="00AC4AF8">
        <w:rPr>
          <w:rFonts w:ascii="Arial" w:hAnsi="Arial" w:cs="Arial"/>
          <w:sz w:val="22"/>
          <w:szCs w:val="22"/>
        </w:rPr>
        <w:t xml:space="preserve">  </w:t>
      </w:r>
    </w:p>
    <w:p w14:paraId="7D05FDE3" w14:textId="22BC9A28" w:rsidR="004B48AF" w:rsidRPr="00AC4AF8" w:rsidRDefault="00A11224" w:rsidP="00A11224">
      <w:pPr>
        <w:jc w:val="both"/>
        <w:rPr>
          <w:rFonts w:ascii="Arial" w:hAnsi="Arial" w:cs="Arial"/>
          <w:sz w:val="22"/>
          <w:szCs w:val="22"/>
        </w:rPr>
      </w:pPr>
      <w:r w:rsidRPr="00AC4AF8">
        <w:rPr>
          <w:rFonts w:ascii="Arial" w:hAnsi="Arial" w:cs="Arial"/>
          <w:sz w:val="22"/>
          <w:szCs w:val="22"/>
        </w:rPr>
        <w:t xml:space="preserve">For purposes of this section, the phrase “equivalent access” means a substantially similar ability to communicate with, or make use of, the technology, either directly, by features incorporated within the technology, or by other reasonable means such as assistive devices or services which would constitute reasonable accommodations under the Americans with Disabilities Act or similar state and federal laws.  Examples of methods by which equivalent access may be provided include, but are not limited to, keyboard alternatives to mouse commands or other means of navigating graphical displays, and customizable display appearance.  As provided in Arkansas Code Annotated § 25-26-201 et seq., as amended by Act 308 of 2013, if equivalent access is not reasonably available, then individuals who are blind or visually impaired </w:t>
      </w:r>
      <w:r w:rsidRPr="009A11E7">
        <w:rPr>
          <w:rFonts w:ascii="Arial" w:hAnsi="Arial" w:cs="Arial"/>
          <w:b/>
          <w:bCs/>
          <w:sz w:val="22"/>
          <w:szCs w:val="22"/>
        </w:rPr>
        <w:t>shall</w:t>
      </w:r>
      <w:r w:rsidRPr="00AC4AF8">
        <w:rPr>
          <w:rFonts w:ascii="Arial" w:hAnsi="Arial" w:cs="Arial"/>
          <w:sz w:val="22"/>
          <w:szCs w:val="22"/>
        </w:rPr>
        <w:t xml:space="preserve"> be provided a reasonable accommodation as defined in 42 U.S.C. § 12111(9), as it existed on January 1, 201</w:t>
      </w:r>
      <w:r w:rsidR="00212A11">
        <w:rPr>
          <w:rFonts w:ascii="Arial" w:hAnsi="Arial" w:cs="Arial"/>
          <w:sz w:val="22"/>
          <w:szCs w:val="22"/>
        </w:rPr>
        <w:t>9</w:t>
      </w:r>
      <w:r w:rsidRPr="00AC4AF8">
        <w:rPr>
          <w:rFonts w:ascii="Arial" w:hAnsi="Arial" w:cs="Arial"/>
          <w:sz w:val="22"/>
          <w:szCs w:val="22"/>
        </w:rPr>
        <w:t>.</w:t>
      </w:r>
    </w:p>
    <w:p w14:paraId="69E9FA7A" w14:textId="77777777" w:rsidR="00A11224" w:rsidRPr="00AC4AF8" w:rsidRDefault="00A11224" w:rsidP="00A11224">
      <w:pPr>
        <w:jc w:val="both"/>
        <w:rPr>
          <w:rFonts w:ascii="Arial" w:hAnsi="Arial" w:cs="Arial"/>
          <w:sz w:val="22"/>
          <w:szCs w:val="22"/>
        </w:rPr>
      </w:pPr>
      <w:r w:rsidRPr="00AC4AF8">
        <w:rPr>
          <w:rFonts w:ascii="Arial" w:hAnsi="Arial" w:cs="Arial"/>
          <w:sz w:val="22"/>
          <w:szCs w:val="22"/>
        </w:rPr>
        <w:t xml:space="preserve"> </w:t>
      </w:r>
    </w:p>
    <w:p w14:paraId="503B14D4" w14:textId="77777777" w:rsidR="007B488C" w:rsidRPr="00AC4AF8" w:rsidRDefault="00A11224" w:rsidP="009C57C2">
      <w:pPr>
        <w:jc w:val="both"/>
        <w:rPr>
          <w:rFonts w:ascii="Arial" w:hAnsi="Arial" w:cs="Arial"/>
          <w:sz w:val="22"/>
          <w:szCs w:val="22"/>
        </w:rPr>
      </w:pPr>
      <w:r w:rsidRPr="00AC4AF8">
        <w:rPr>
          <w:rFonts w:ascii="Arial" w:hAnsi="Arial" w:cs="Arial"/>
          <w:sz w:val="22"/>
          <w:szCs w:val="22"/>
        </w:rPr>
        <w:t>If the information manipulated or presented by the product is inherently visual in nature, so that its meaning cannot be conveyed non-visually, these specifications do not prohibit the purchase or use of an information technology product that does not meet these standards.</w:t>
      </w:r>
    </w:p>
    <w:p w14:paraId="059AE22F" w14:textId="77777777" w:rsidR="0032590D" w:rsidRPr="00AC4AF8" w:rsidRDefault="0032590D" w:rsidP="009C57C2">
      <w:pPr>
        <w:jc w:val="both"/>
        <w:rPr>
          <w:rFonts w:ascii="Arial" w:hAnsi="Arial" w:cs="Arial"/>
          <w:sz w:val="22"/>
          <w:szCs w:val="22"/>
        </w:rPr>
      </w:pPr>
    </w:p>
    <w:p w14:paraId="21E3DE66" w14:textId="77777777" w:rsidR="00AE28F5" w:rsidRPr="00AC4AF8" w:rsidRDefault="0032590D" w:rsidP="0032590D">
      <w:pPr>
        <w:rPr>
          <w:rStyle w:val="Hyperlink"/>
          <w:rFonts w:ascii="Arial" w:hAnsi="Arial" w:cs="Arial"/>
          <w:sz w:val="22"/>
          <w:szCs w:val="22"/>
        </w:rPr>
      </w:pPr>
      <w:r w:rsidRPr="00AC4AF8">
        <w:rPr>
          <w:rFonts w:ascii="Arial" w:hAnsi="Arial" w:cs="Arial"/>
          <w:sz w:val="22"/>
          <w:szCs w:val="22"/>
        </w:rPr>
        <w:t xml:space="preserve">All State of Arkansas electronic and information technology purchases must be accessible as specified by standards listed in Arkansas Act 308. A copy of the act is available here: </w:t>
      </w:r>
      <w:hyperlink r:id="rId15" w:history="1">
        <w:r w:rsidRPr="00AC4AF8">
          <w:rPr>
            <w:rStyle w:val="Hyperlink"/>
            <w:rFonts w:ascii="Arial" w:hAnsi="Arial" w:cs="Arial"/>
            <w:sz w:val="22"/>
            <w:szCs w:val="22"/>
          </w:rPr>
          <w:t>ftp://www.arkleg.state.ar.us/acts/2013/Public/ACT308.pdf</w:t>
        </w:r>
      </w:hyperlink>
      <w:r w:rsidRPr="00AC4AF8">
        <w:rPr>
          <w:rStyle w:val="Hyperlink"/>
          <w:rFonts w:ascii="Arial" w:hAnsi="Arial" w:cs="Arial"/>
          <w:sz w:val="22"/>
          <w:szCs w:val="22"/>
        </w:rPr>
        <w:t>.</w:t>
      </w:r>
    </w:p>
    <w:p w14:paraId="3DD7A0CF" w14:textId="77777777" w:rsidR="00AE28F5" w:rsidRPr="00AC4AF8" w:rsidRDefault="00AE28F5" w:rsidP="0032590D">
      <w:pPr>
        <w:rPr>
          <w:rStyle w:val="Hyperlink"/>
          <w:rFonts w:ascii="Arial" w:hAnsi="Arial" w:cs="Arial"/>
          <w:sz w:val="22"/>
          <w:szCs w:val="22"/>
        </w:rPr>
      </w:pPr>
    </w:p>
    <w:p w14:paraId="1440F00E" w14:textId="77777777" w:rsidR="0032590D" w:rsidRPr="00AC4AF8" w:rsidRDefault="002E7A42" w:rsidP="0032590D">
      <w:pPr>
        <w:rPr>
          <w:rFonts w:ascii="Arial" w:hAnsi="Arial" w:cs="Arial"/>
          <w:sz w:val="22"/>
          <w:szCs w:val="22"/>
        </w:rPr>
      </w:pPr>
      <w:r w:rsidRPr="00AC4AF8">
        <w:rPr>
          <w:rFonts w:ascii="Arial" w:hAnsi="Arial" w:cs="Arial"/>
          <w:sz w:val="22"/>
          <w:szCs w:val="22"/>
        </w:rPr>
        <w:t xml:space="preserve">A blank copy of the Voluntary Product Accessibility Template (VPAT) form is available here: </w:t>
      </w:r>
      <w:hyperlink r:id="rId16" w:history="1">
        <w:r w:rsidRPr="00AC4AF8">
          <w:rPr>
            <w:rStyle w:val="Hyperlink"/>
            <w:rFonts w:ascii="Arial" w:hAnsi="Arial" w:cs="Arial"/>
            <w:sz w:val="22"/>
            <w:szCs w:val="22"/>
          </w:rPr>
          <w:t>http://procurement.uark.edu/_resources/documents/VPAT_Blank.pdf</w:t>
        </w:r>
      </w:hyperlink>
    </w:p>
    <w:p w14:paraId="1A460E2C" w14:textId="77777777" w:rsidR="002E7A42" w:rsidRPr="00AC4AF8" w:rsidRDefault="002E7A42" w:rsidP="0032590D">
      <w:pPr>
        <w:rPr>
          <w:rFonts w:ascii="Arial" w:hAnsi="Arial" w:cs="Arial"/>
          <w:color w:val="1F497D"/>
          <w:sz w:val="22"/>
          <w:szCs w:val="22"/>
        </w:rPr>
      </w:pPr>
    </w:p>
    <w:p w14:paraId="0C9A7399" w14:textId="77777777" w:rsidR="0032590D" w:rsidRPr="00AC4AF8" w:rsidRDefault="0032590D" w:rsidP="0032590D">
      <w:pPr>
        <w:pStyle w:val="Default"/>
        <w:spacing w:after="240"/>
        <w:rPr>
          <w:sz w:val="22"/>
          <w:szCs w:val="22"/>
        </w:rPr>
      </w:pPr>
      <w:r w:rsidRPr="00AC4AF8">
        <w:rPr>
          <w:sz w:val="22"/>
          <w:szCs w:val="22"/>
          <w:u w:val="single"/>
        </w:rPr>
        <w:t>Note</w:t>
      </w:r>
      <w:r w:rsidRPr="00AC4AF8">
        <w:rPr>
          <w:sz w:val="22"/>
          <w:szCs w:val="22"/>
        </w:rPr>
        <w:t xml:space="preserve">: All vendors should complete the VPAT form as it relates to the scope of the item(s) or commodity requested in the bid solicitation. Our expectation is that the vendor will assign technical personnel who understand accessibility to the task. If a component of a VPAT does not apply, it is up to the vendor to make that notation and explain why in the “Comments” column. The notation can be as simple as “Not a telecommunications or technology product.” </w:t>
      </w:r>
    </w:p>
    <w:p w14:paraId="1C515E3F" w14:textId="77777777" w:rsidR="0032590D" w:rsidRPr="00AC4AF8" w:rsidRDefault="0032590D" w:rsidP="0032590D">
      <w:pPr>
        <w:pStyle w:val="Default"/>
        <w:spacing w:after="240"/>
        <w:rPr>
          <w:sz w:val="22"/>
          <w:szCs w:val="22"/>
        </w:rPr>
      </w:pPr>
      <w:r w:rsidRPr="00AC4AF8">
        <w:rPr>
          <w:sz w:val="22"/>
          <w:szCs w:val="22"/>
        </w:rPr>
        <w:t xml:space="preserve">Please note here if a Voluntary Product Accessibility Template (VPAT) form </w:t>
      </w:r>
      <w:r w:rsidRPr="00AC4AF8">
        <w:rPr>
          <w:b/>
          <w:sz w:val="22"/>
          <w:szCs w:val="22"/>
        </w:rPr>
        <w:t xml:space="preserve">IS or IS NOT INCLUDED </w:t>
      </w:r>
      <w:r w:rsidRPr="00AC4AF8">
        <w:rPr>
          <w:sz w:val="22"/>
          <w:szCs w:val="22"/>
        </w:rPr>
        <w:t>with this bid response. ______________________</w:t>
      </w:r>
      <w:r w:rsidRPr="00AC4AF8">
        <w:rPr>
          <w:sz w:val="22"/>
          <w:szCs w:val="22"/>
        </w:rPr>
        <w:softHyphen/>
        <w:t>______________________.</w:t>
      </w:r>
    </w:p>
    <w:p w14:paraId="78994A0F" w14:textId="77777777" w:rsidR="0032590D" w:rsidRPr="00AC4AF8" w:rsidRDefault="0032590D" w:rsidP="0032590D">
      <w:pPr>
        <w:jc w:val="both"/>
        <w:rPr>
          <w:rFonts w:ascii="Arial" w:hAnsi="Arial" w:cs="Arial"/>
          <w:sz w:val="22"/>
          <w:szCs w:val="22"/>
        </w:rPr>
      </w:pPr>
      <w:r w:rsidRPr="00AC4AF8">
        <w:rPr>
          <w:rFonts w:ascii="Arial" w:hAnsi="Arial" w:cs="Arial"/>
          <w:b/>
          <w:sz w:val="22"/>
          <w:szCs w:val="22"/>
        </w:rPr>
        <w:t xml:space="preserve">Failure to include the Voluntary Product Accessibility Template (VPAT) form (if </w:t>
      </w:r>
      <w:r w:rsidR="00956B00" w:rsidRPr="00AC4AF8">
        <w:rPr>
          <w:rFonts w:ascii="Arial" w:hAnsi="Arial" w:cs="Arial"/>
          <w:b/>
          <w:sz w:val="22"/>
          <w:szCs w:val="22"/>
        </w:rPr>
        <w:t>applicable</w:t>
      </w:r>
      <w:r w:rsidRPr="00AC4AF8">
        <w:rPr>
          <w:rFonts w:ascii="Arial" w:hAnsi="Arial" w:cs="Arial"/>
          <w:b/>
          <w:sz w:val="22"/>
          <w:szCs w:val="22"/>
        </w:rPr>
        <w:t>) could result in bid disqualification.</w:t>
      </w:r>
    </w:p>
    <w:p w14:paraId="2BBB23FA" w14:textId="77777777" w:rsidR="009C57C2" w:rsidRDefault="009C57C2" w:rsidP="009C57C2">
      <w:pPr>
        <w:jc w:val="both"/>
        <w:rPr>
          <w:rFonts w:ascii="Arial" w:hAnsi="Arial" w:cs="Arial"/>
          <w:sz w:val="22"/>
          <w:szCs w:val="22"/>
        </w:rPr>
      </w:pPr>
    </w:p>
    <w:p w14:paraId="455FF17B" w14:textId="77777777" w:rsidR="00A00784" w:rsidRPr="00AC4AF8" w:rsidRDefault="00A00784" w:rsidP="009C57C2">
      <w:pPr>
        <w:jc w:val="both"/>
        <w:rPr>
          <w:rFonts w:ascii="Arial" w:hAnsi="Arial" w:cs="Arial"/>
          <w:sz w:val="22"/>
          <w:szCs w:val="22"/>
        </w:rPr>
      </w:pPr>
    </w:p>
    <w:p w14:paraId="0CBFD65A" w14:textId="77777777" w:rsidR="00855340" w:rsidRPr="00AC4AF8" w:rsidRDefault="00855340" w:rsidP="00855340">
      <w:pPr>
        <w:rPr>
          <w:rFonts w:ascii="Arial" w:hAnsi="Arial" w:cs="Arial"/>
          <w:sz w:val="22"/>
          <w:szCs w:val="22"/>
        </w:rPr>
      </w:pPr>
      <w:r w:rsidRPr="00AC4AF8">
        <w:rPr>
          <w:rFonts w:ascii="Arial" w:hAnsi="Arial" w:cs="Arial"/>
          <w:b/>
          <w:sz w:val="22"/>
          <w:szCs w:val="22"/>
        </w:rPr>
        <w:t>University of Arka</w:t>
      </w:r>
      <w:r w:rsidR="004B48AF" w:rsidRPr="00AC4AF8">
        <w:rPr>
          <w:rFonts w:ascii="Arial" w:hAnsi="Arial" w:cs="Arial"/>
          <w:b/>
          <w:sz w:val="22"/>
          <w:szCs w:val="22"/>
        </w:rPr>
        <w:t>nsas Logo / Trademark Licensing</w:t>
      </w:r>
    </w:p>
    <w:p w14:paraId="368EE5EE" w14:textId="77777777" w:rsidR="00855340" w:rsidRPr="00AC4AF8" w:rsidRDefault="00855340" w:rsidP="00855340">
      <w:pPr>
        <w:rPr>
          <w:rFonts w:ascii="Arial" w:hAnsi="Arial" w:cs="Arial"/>
          <w:sz w:val="22"/>
          <w:szCs w:val="22"/>
        </w:rPr>
      </w:pPr>
      <w:r w:rsidRPr="00AC4AF8">
        <w:rPr>
          <w:rFonts w:ascii="Arial" w:hAnsi="Arial" w:cs="Arial"/>
          <w:sz w:val="22"/>
          <w:szCs w:val="22"/>
        </w:rPr>
        <w:t xml:space="preserve">Merchandise that carries a University logo or trademark must be purchased from vendors that are licensed through the Collegiate Licensing Corporation. Therefore, bidders are required to be </w:t>
      </w:r>
      <w:r w:rsidRPr="00AC4AF8">
        <w:rPr>
          <w:rFonts w:ascii="Arial" w:hAnsi="Arial" w:cs="Arial"/>
          <w:sz w:val="22"/>
          <w:szCs w:val="22"/>
          <w:u w:val="single"/>
        </w:rPr>
        <w:t>currently</w:t>
      </w:r>
      <w:r w:rsidRPr="00AC4AF8">
        <w:rPr>
          <w:rFonts w:ascii="Arial" w:hAnsi="Arial" w:cs="Arial"/>
          <w:sz w:val="22"/>
          <w:szCs w:val="22"/>
        </w:rPr>
        <w:t xml:space="preserve"> licensed to carry the University of Arkansas logo in order to be eligible to submit bids for those requests that involve the University of Arkansas logo or trademark.  Only those offers submitted by currently licensed bidders will be considered for award.</w:t>
      </w:r>
    </w:p>
    <w:p w14:paraId="2317ADE2" w14:textId="77777777" w:rsidR="00985C18" w:rsidRPr="00AC4AF8" w:rsidRDefault="00985C18" w:rsidP="00855340">
      <w:pPr>
        <w:rPr>
          <w:rFonts w:ascii="Arial" w:hAnsi="Arial" w:cs="Arial"/>
          <w:sz w:val="22"/>
          <w:szCs w:val="22"/>
        </w:rPr>
      </w:pPr>
    </w:p>
    <w:p w14:paraId="5E768972" w14:textId="77777777" w:rsidR="00985C18" w:rsidRPr="00AC4AF8" w:rsidRDefault="00985C18" w:rsidP="00985C18">
      <w:pPr>
        <w:rPr>
          <w:rFonts w:ascii="Arial" w:hAnsi="Arial" w:cs="Arial"/>
          <w:b/>
          <w:bCs/>
          <w:sz w:val="22"/>
          <w:szCs w:val="22"/>
        </w:rPr>
      </w:pPr>
      <w:r w:rsidRPr="00AC4AF8">
        <w:rPr>
          <w:rFonts w:ascii="Arial" w:hAnsi="Arial" w:cs="Arial"/>
          <w:b/>
          <w:bCs/>
          <w:sz w:val="22"/>
          <w:szCs w:val="22"/>
        </w:rPr>
        <w:t>Non-Discrimination and Affirmative Action</w:t>
      </w:r>
    </w:p>
    <w:p w14:paraId="0483CC29" w14:textId="77777777" w:rsidR="004F1D30" w:rsidRPr="00AC4AF8" w:rsidRDefault="00985C18" w:rsidP="00985C18">
      <w:pPr>
        <w:rPr>
          <w:rFonts w:ascii="Arial" w:hAnsi="Arial" w:cs="Arial"/>
          <w:sz w:val="22"/>
          <w:szCs w:val="22"/>
        </w:rPr>
      </w:pPr>
      <w:r w:rsidRPr="00AC4AF8">
        <w:rPr>
          <w:rFonts w:ascii="Arial" w:hAnsi="Arial" w:cs="Arial"/>
          <w:sz w:val="22"/>
          <w:szCs w:val="22"/>
        </w:rPr>
        <w:t>Vendor agrees to adhere to any and all applicable Federal and State laws, including laws pertaining to non-discrimination and affirmative action.</w:t>
      </w:r>
    </w:p>
    <w:p w14:paraId="4F3BEA08" w14:textId="77777777" w:rsidR="00985C18" w:rsidRPr="00AC4AF8" w:rsidRDefault="00985C18" w:rsidP="00985C18">
      <w:pPr>
        <w:rPr>
          <w:rFonts w:ascii="Arial" w:hAnsi="Arial" w:cs="Arial"/>
          <w:sz w:val="22"/>
          <w:szCs w:val="22"/>
        </w:rPr>
      </w:pPr>
      <w:r w:rsidRPr="00AC4AF8">
        <w:rPr>
          <w:rFonts w:ascii="Arial" w:hAnsi="Arial" w:cs="Arial"/>
          <w:sz w:val="22"/>
          <w:szCs w:val="22"/>
        </w:rPr>
        <w:t xml:space="preserve"> </w:t>
      </w:r>
    </w:p>
    <w:p w14:paraId="488E0408" w14:textId="77777777" w:rsidR="00985C18" w:rsidRPr="00AC4AF8" w:rsidRDefault="00985C18" w:rsidP="00985C18">
      <w:pPr>
        <w:ind w:left="720"/>
        <w:rPr>
          <w:rFonts w:ascii="Arial" w:hAnsi="Arial" w:cs="Arial"/>
          <w:sz w:val="22"/>
          <w:szCs w:val="22"/>
        </w:rPr>
      </w:pPr>
      <w:r w:rsidRPr="00AC4AF8">
        <w:rPr>
          <w:rFonts w:ascii="Arial" w:hAnsi="Arial" w:cs="Arial"/>
          <w:b/>
          <w:sz w:val="22"/>
          <w:szCs w:val="22"/>
        </w:rPr>
        <w:t xml:space="preserve">a. </w:t>
      </w:r>
      <w:r w:rsidRPr="00AC4AF8">
        <w:rPr>
          <w:rFonts w:ascii="Arial" w:hAnsi="Arial" w:cs="Arial"/>
          <w:sz w:val="22"/>
          <w:szCs w:val="22"/>
        </w:rPr>
        <w:t xml:space="preserve">Consistent with Ark. Code Ann. § 25-17-101, the vendor agrees as follows: (a) the vendor will not discriminate against any employee or applicant for employment because of race, sex, color, age, </w:t>
      </w:r>
      <w:r w:rsidRPr="00AC4AF8">
        <w:rPr>
          <w:rFonts w:ascii="Arial" w:hAnsi="Arial" w:cs="Arial"/>
          <w:sz w:val="22"/>
          <w:szCs w:val="22"/>
        </w:rPr>
        <w:lastRenderedPageBreak/>
        <w:t>religion, handicap or national origin; (b) in all solicitations or advertisements for employees, the vendor will state that all qualified applicants will receive consideration without regard to race, color, sex, age, religion, handicap or national origin; (c) failure of the vendor to comply with the statute, the rules and regulations promulgated thereunder and this non- discrimination clause shall be deemed a breach of contract and this contract may be canceled, terminated or suspended in whole or in part; (d) the vendor will include the provisions of items (a) through (c) in every subcontract so that such provisions will be binding upon such subcontractor or vendor.</w:t>
      </w:r>
    </w:p>
    <w:p w14:paraId="0B3D798E" w14:textId="77777777" w:rsidR="004F1D30" w:rsidRPr="00AC4AF8" w:rsidRDefault="004F1D30" w:rsidP="00985C18">
      <w:pPr>
        <w:ind w:left="720"/>
        <w:rPr>
          <w:rFonts w:ascii="Arial" w:hAnsi="Arial" w:cs="Arial"/>
          <w:sz w:val="22"/>
          <w:szCs w:val="22"/>
        </w:rPr>
      </w:pPr>
    </w:p>
    <w:p w14:paraId="506CFD79" w14:textId="77777777" w:rsidR="00BE796B" w:rsidRPr="00AC4AF8" w:rsidRDefault="00985C18" w:rsidP="00BE796B">
      <w:pPr>
        <w:pStyle w:val="Default"/>
        <w:ind w:left="720"/>
        <w:rPr>
          <w:sz w:val="22"/>
          <w:szCs w:val="22"/>
        </w:rPr>
      </w:pPr>
      <w:r w:rsidRPr="00AC4AF8">
        <w:rPr>
          <w:b/>
          <w:sz w:val="22"/>
          <w:szCs w:val="22"/>
        </w:rPr>
        <w:t xml:space="preserve">b. </w:t>
      </w:r>
      <w:r w:rsidRPr="00AC4AF8">
        <w:rPr>
          <w:sz w:val="22"/>
          <w:szCs w:val="22"/>
        </w:rPr>
        <w:t xml:space="preserve">The parties hereby incorporate by reference the Equal Employment Opportunity Clause required under 41 C.F.R. § 60-1.4, </w:t>
      </w:r>
      <w:r w:rsidRPr="00AC4AF8">
        <w:rPr>
          <w:color w:val="auto"/>
          <w:sz w:val="22"/>
          <w:szCs w:val="22"/>
        </w:rPr>
        <w:t>41 C.F.R. § 60-300.5(a), and 41 C.F.R. § 60-741.5(a), if applicable.</w:t>
      </w:r>
    </w:p>
    <w:p w14:paraId="0044F057" w14:textId="77777777" w:rsidR="00BE796B" w:rsidRPr="00AC4AF8" w:rsidRDefault="00BE796B" w:rsidP="00BE796B">
      <w:pPr>
        <w:pStyle w:val="Default"/>
        <w:ind w:left="720"/>
        <w:rPr>
          <w:sz w:val="22"/>
          <w:szCs w:val="22"/>
        </w:rPr>
      </w:pPr>
    </w:p>
    <w:p w14:paraId="6FC4E3DD" w14:textId="77777777" w:rsidR="00985C18" w:rsidRPr="00AC4AF8" w:rsidRDefault="00985C18" w:rsidP="00BE796B">
      <w:pPr>
        <w:pStyle w:val="Default"/>
        <w:ind w:left="720"/>
        <w:rPr>
          <w:sz w:val="22"/>
          <w:szCs w:val="22"/>
        </w:rPr>
      </w:pPr>
      <w:r w:rsidRPr="00AC4AF8">
        <w:rPr>
          <w:sz w:val="22"/>
          <w:szCs w:val="22"/>
        </w:rPr>
        <w:t>This contractor and subcontractor shall abide by the requirements of 41 CFR §§ 60-1.4(a), 60-300.5(a) and 60-741.5(a).  These regulations prohibit discrimination against qualified individuals based on their status as protected veterans or individuals with disabilities, and prohibit discrimination against all individuals based on their race, color, religion, sex, or national origin. Moreover, these regulations require that covered prime contractors and subcontractors take affirmative action to employ and advance in employment individuals without regard to race, color, religion, sex, national origin, protecte</w:t>
      </w:r>
      <w:r w:rsidR="00BE796B" w:rsidRPr="00AC4AF8">
        <w:rPr>
          <w:sz w:val="22"/>
          <w:szCs w:val="22"/>
        </w:rPr>
        <w:t>d veteran status or disability.</w:t>
      </w:r>
      <w:r w:rsidR="00D36566" w:rsidRPr="00AC4AF8">
        <w:rPr>
          <w:sz w:val="22"/>
          <w:szCs w:val="22"/>
        </w:rPr>
        <w:t xml:space="preserve"> </w:t>
      </w:r>
      <w:r w:rsidRPr="00AC4AF8">
        <w:rPr>
          <w:sz w:val="22"/>
          <w:szCs w:val="22"/>
        </w:rPr>
        <w:t>This contractor and subcontractor certify that they do not maintain segregated facilities or permit their employees to perform services at locations where segregated facilities are maintained, as required by 41 CFR 60-1.8.</w:t>
      </w:r>
    </w:p>
    <w:p w14:paraId="6F668035" w14:textId="77777777" w:rsidR="00855340" w:rsidRPr="00AC4AF8" w:rsidRDefault="00855340" w:rsidP="00855340">
      <w:pPr>
        <w:rPr>
          <w:rFonts w:ascii="Arial" w:hAnsi="Arial" w:cs="Arial"/>
          <w:sz w:val="22"/>
          <w:szCs w:val="22"/>
        </w:rPr>
      </w:pPr>
    </w:p>
    <w:p w14:paraId="4A516145" w14:textId="77777777" w:rsidR="00AC224B" w:rsidRDefault="00AC224B" w:rsidP="00AC224B">
      <w:pPr>
        <w:pStyle w:val="NoSpacing"/>
        <w:rPr>
          <w:rFonts w:ascii="Arial" w:hAnsi="Arial" w:cs="Arial"/>
          <w:b/>
        </w:rPr>
      </w:pPr>
      <w:r>
        <w:rPr>
          <w:rFonts w:ascii="Arial" w:hAnsi="Arial" w:cs="Arial"/>
          <w:b/>
        </w:rPr>
        <w:t>Performance Timeline</w:t>
      </w:r>
    </w:p>
    <w:p w14:paraId="2F0D8330" w14:textId="77777777" w:rsidR="00AC224B" w:rsidRDefault="00AC224B" w:rsidP="00AC224B">
      <w:pPr>
        <w:rPr>
          <w:rFonts w:ascii="Arial" w:hAnsi="Arial" w:cs="Arial"/>
          <w:sz w:val="22"/>
          <w:szCs w:val="22"/>
        </w:rPr>
      </w:pPr>
      <w:r>
        <w:rPr>
          <w:rFonts w:ascii="Arial" w:hAnsi="Arial" w:cs="Arial"/>
          <w:sz w:val="22"/>
          <w:szCs w:val="22"/>
        </w:rPr>
        <w:t>Contractor agrees to begin performance of this Agreement within ten (10) calendar days after it receives notice from the University that the Agreement has received legislative approval, if necessary, or the final contract has been signed by both parties, whichever is later (the “Commencement Date”).  Time is of the essence in the Contractor’s performance of this contract. If the Contractor fails to meet certain milestones within a specific timeline, the University will sustain damages. Therefore, if Contractor fails to complete certain services with the time limits herein specified, Contractor shall pay to the University, as liquidated damages and not in the nature of a penalty, the amount specified below, it being understood and agreed between the parties hereto that the said sum fixed as liquidated damages is a reasonable sum, considering the damages that the University will sustain in the event of any such delay. Said amount is herein agreed upon and fixed as liquidated damages because of difficulty of ascertaining the exact amount of damages that may be sustained by such delay.  The said liquidated damages amount shall be deducted from the amount due to Contractor.</w:t>
      </w:r>
    </w:p>
    <w:p w14:paraId="346E8A3A" w14:textId="77777777" w:rsidR="00592272" w:rsidRDefault="00592272" w:rsidP="00AC224B">
      <w:pPr>
        <w:rPr>
          <w:rFonts w:ascii="Arial" w:hAnsi="Arial" w:cs="Arial"/>
          <w:sz w:val="22"/>
          <w:szCs w:val="22"/>
        </w:rPr>
      </w:pPr>
    </w:p>
    <w:p w14:paraId="0FB998FB" w14:textId="77777777" w:rsidR="00576304" w:rsidRDefault="00576304" w:rsidP="00AC224B">
      <w:pPr>
        <w:rPr>
          <w:rFonts w:ascii="Arial" w:hAnsi="Arial" w:cs="Arial"/>
          <w:sz w:val="22"/>
          <w:szCs w:val="22"/>
        </w:rPr>
      </w:pPr>
    </w:p>
    <w:p w14:paraId="5E2E9AB7" w14:textId="77777777" w:rsidR="00A00784" w:rsidRDefault="00A00784" w:rsidP="00AC224B">
      <w:pPr>
        <w:rPr>
          <w:rFonts w:ascii="Arial" w:hAnsi="Arial" w:cs="Arial"/>
          <w:sz w:val="22"/>
          <w:szCs w:val="22"/>
        </w:rPr>
      </w:pPr>
    </w:p>
    <w:p w14:paraId="3CF24DE6" w14:textId="77777777" w:rsidR="00A00784" w:rsidRDefault="00A00784" w:rsidP="00AC224B">
      <w:pPr>
        <w:rPr>
          <w:rFonts w:ascii="Arial" w:hAnsi="Arial" w:cs="Arial"/>
          <w:sz w:val="22"/>
          <w:szCs w:val="22"/>
        </w:rPr>
      </w:pPr>
    </w:p>
    <w:p w14:paraId="36A34E37" w14:textId="77777777" w:rsidR="00A00784" w:rsidRDefault="00A00784" w:rsidP="00AC224B">
      <w:pPr>
        <w:rPr>
          <w:rFonts w:ascii="Arial" w:hAnsi="Arial" w:cs="Arial"/>
          <w:sz w:val="22"/>
          <w:szCs w:val="22"/>
        </w:rPr>
      </w:pPr>
    </w:p>
    <w:p w14:paraId="31FC6FC5" w14:textId="77777777" w:rsidR="00A00784" w:rsidRDefault="00A00784" w:rsidP="00AC224B">
      <w:pPr>
        <w:rPr>
          <w:rFonts w:ascii="Arial" w:hAnsi="Arial" w:cs="Arial"/>
          <w:sz w:val="22"/>
          <w:szCs w:val="22"/>
        </w:rPr>
      </w:pPr>
    </w:p>
    <w:p w14:paraId="3C589F99" w14:textId="77777777" w:rsidR="00576304" w:rsidRDefault="00576304" w:rsidP="00AC224B">
      <w:pPr>
        <w:rPr>
          <w:rFonts w:ascii="Arial" w:hAnsi="Arial" w:cs="Arial"/>
          <w:sz w:val="22"/>
          <w:szCs w:val="22"/>
        </w:rPr>
      </w:pPr>
    </w:p>
    <w:p w14:paraId="2EEF91EA" w14:textId="77777777" w:rsidR="00576304" w:rsidRDefault="00576304" w:rsidP="00AC224B">
      <w:pPr>
        <w:rPr>
          <w:rFonts w:ascii="Arial" w:hAnsi="Arial" w:cs="Arial"/>
          <w:sz w:val="22"/>
          <w:szCs w:val="22"/>
        </w:rPr>
      </w:pPr>
    </w:p>
    <w:p w14:paraId="37BD95F9" w14:textId="77777777" w:rsidR="00576304" w:rsidRDefault="00576304" w:rsidP="00AC224B">
      <w:pPr>
        <w:rPr>
          <w:rFonts w:ascii="Arial" w:hAnsi="Arial" w:cs="Arial"/>
          <w:sz w:val="22"/>
          <w:szCs w:val="22"/>
        </w:rPr>
      </w:pPr>
    </w:p>
    <w:p w14:paraId="7F2F54BC" w14:textId="77777777" w:rsidR="00AC224B" w:rsidRDefault="00AC224B" w:rsidP="00AC224B">
      <w:pPr>
        <w:rPr>
          <w:rFonts w:ascii="Arial" w:hAnsi="Arial" w:cs="Arial"/>
          <w:sz w:val="22"/>
          <w:szCs w:val="22"/>
        </w:rPr>
      </w:pPr>
    </w:p>
    <w:tbl>
      <w:tblPr>
        <w:tblW w:w="0" w:type="auto"/>
        <w:tblCellMar>
          <w:left w:w="0" w:type="dxa"/>
          <w:right w:w="0" w:type="dxa"/>
        </w:tblCellMar>
        <w:tblLook w:val="04A0" w:firstRow="1" w:lastRow="0" w:firstColumn="1" w:lastColumn="0" w:noHBand="0" w:noVBand="1"/>
      </w:tblPr>
      <w:tblGrid>
        <w:gridCol w:w="2937"/>
        <w:gridCol w:w="3199"/>
        <w:gridCol w:w="4644"/>
      </w:tblGrid>
      <w:tr w:rsidR="00AC224B" w14:paraId="6FE65C3C" w14:textId="77777777" w:rsidTr="00AC224B">
        <w:trPr>
          <w:trHeight w:val="619"/>
        </w:trPr>
        <w:tc>
          <w:tcPr>
            <w:tcW w:w="29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5D2A3FC" w14:textId="77777777" w:rsidR="00AC224B" w:rsidRDefault="00AC224B">
            <w:pPr>
              <w:pStyle w:val="NoSpacing"/>
              <w:jc w:val="center"/>
              <w:rPr>
                <w:rFonts w:ascii="Arial" w:hAnsi="Arial" w:cs="Arial"/>
                <w:b/>
                <w:bCs/>
              </w:rPr>
            </w:pPr>
            <w:r>
              <w:rPr>
                <w:rFonts w:ascii="Arial" w:hAnsi="Arial" w:cs="Arial"/>
                <w:b/>
                <w:bCs/>
              </w:rPr>
              <w:t>Performance Milestone</w:t>
            </w:r>
          </w:p>
        </w:tc>
        <w:tc>
          <w:tcPr>
            <w:tcW w:w="32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E9E5C6" w14:textId="77777777" w:rsidR="00AC224B" w:rsidRDefault="00AC224B">
            <w:pPr>
              <w:pStyle w:val="NoSpacing"/>
              <w:jc w:val="center"/>
              <w:rPr>
                <w:rFonts w:ascii="Arial" w:hAnsi="Arial" w:cs="Arial"/>
                <w:b/>
                <w:bCs/>
              </w:rPr>
            </w:pPr>
            <w:r>
              <w:rPr>
                <w:rFonts w:ascii="Arial" w:hAnsi="Arial" w:cs="Arial"/>
                <w:b/>
                <w:bCs/>
              </w:rPr>
              <w:t>Completion Deadline (calculated from the Commencement Date)</w:t>
            </w:r>
          </w:p>
        </w:tc>
        <w:tc>
          <w:tcPr>
            <w:tcW w:w="47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4208DA3" w14:textId="77777777" w:rsidR="00AC224B" w:rsidRDefault="00AC224B">
            <w:pPr>
              <w:pStyle w:val="NoSpacing"/>
              <w:jc w:val="center"/>
              <w:rPr>
                <w:rFonts w:ascii="Arial" w:hAnsi="Arial" w:cs="Arial"/>
                <w:b/>
                <w:bCs/>
              </w:rPr>
            </w:pPr>
            <w:r>
              <w:rPr>
                <w:rFonts w:ascii="Arial" w:hAnsi="Arial" w:cs="Arial"/>
                <w:b/>
                <w:bCs/>
              </w:rPr>
              <w:t>Liquidated Damages</w:t>
            </w:r>
          </w:p>
        </w:tc>
      </w:tr>
      <w:tr w:rsidR="00AC224B" w14:paraId="3179399F" w14:textId="77777777" w:rsidTr="00AC224B">
        <w:trPr>
          <w:trHeight w:val="1339"/>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6D6893" w14:textId="77777777" w:rsidR="00AC224B" w:rsidRDefault="00AC224B">
            <w:pPr>
              <w:pStyle w:val="NoSpacing"/>
              <w:jc w:val="center"/>
              <w:rPr>
                <w:rFonts w:ascii="Arial" w:hAnsi="Arial" w:cs="Arial"/>
              </w:rPr>
            </w:pPr>
            <w:r>
              <w:rPr>
                <w:rFonts w:ascii="Arial" w:hAnsi="Arial" w:cs="Arial"/>
              </w:rPr>
              <w:t>If there is a default in the performance of any of the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14:paraId="4751B621" w14:textId="77777777" w:rsidR="00AC224B" w:rsidRDefault="00AC224B">
            <w:pPr>
              <w:pStyle w:val="NoSpacing"/>
              <w:jc w:val="center"/>
              <w:rPr>
                <w:rFonts w:ascii="Arial" w:hAnsi="Arial" w:cs="Arial"/>
              </w:rPr>
            </w:pPr>
            <w:r>
              <w:rPr>
                <w:rFonts w:ascii="Arial" w:hAnsi="Arial" w:cs="Arial"/>
              </w:rPr>
              <w:t>3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14:paraId="24C4EB07" w14:textId="77777777" w:rsidR="00AC224B" w:rsidRDefault="00AC224B">
            <w:pPr>
              <w:pStyle w:val="NoSpacing"/>
              <w:jc w:val="center"/>
              <w:rPr>
                <w:rFonts w:ascii="Arial" w:hAnsi="Arial" w:cs="Arial"/>
              </w:rPr>
            </w:pPr>
            <w:r>
              <w:rPr>
                <w:rFonts w:ascii="Arial" w:hAnsi="Arial" w:cs="Arial"/>
              </w:rPr>
              <w:t>20% of the total initial cost and annual fee</w:t>
            </w:r>
          </w:p>
        </w:tc>
      </w:tr>
      <w:tr w:rsidR="00AC224B" w14:paraId="4BDC4CC6" w14:textId="77777777" w:rsidTr="00AC224B">
        <w:trPr>
          <w:trHeight w:val="1393"/>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A44695" w14:textId="77777777" w:rsidR="00AC224B" w:rsidRDefault="00AC224B">
            <w:pPr>
              <w:pStyle w:val="NoSpacing"/>
              <w:jc w:val="center"/>
              <w:rPr>
                <w:rFonts w:ascii="Arial" w:hAnsi="Arial" w:cs="Arial"/>
              </w:rPr>
            </w:pPr>
            <w:r>
              <w:rPr>
                <w:rFonts w:ascii="Arial" w:hAnsi="Arial" w:cs="Arial"/>
              </w:rPr>
              <w:t>If there is failure to cure in the performance of any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14:paraId="43346FFC" w14:textId="77777777" w:rsidR="00AC224B" w:rsidRDefault="00AC224B">
            <w:pPr>
              <w:pStyle w:val="NoSpacing"/>
              <w:jc w:val="center"/>
              <w:rPr>
                <w:rFonts w:ascii="Arial" w:hAnsi="Arial" w:cs="Arial"/>
              </w:rPr>
            </w:pPr>
            <w:r>
              <w:rPr>
                <w:rFonts w:ascii="Arial" w:hAnsi="Arial" w:cs="Arial"/>
              </w:rPr>
              <w:t>3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14:paraId="4DB8F6AE" w14:textId="77777777" w:rsidR="00AC224B" w:rsidRDefault="00AC224B">
            <w:pPr>
              <w:pStyle w:val="NoSpacing"/>
              <w:jc w:val="center"/>
              <w:rPr>
                <w:rFonts w:ascii="Arial" w:hAnsi="Arial" w:cs="Arial"/>
              </w:rPr>
            </w:pPr>
            <w:r>
              <w:rPr>
                <w:rFonts w:ascii="Arial" w:hAnsi="Arial" w:cs="Arial"/>
              </w:rPr>
              <w:t>15% of the total initial cost and annual fee</w:t>
            </w:r>
          </w:p>
        </w:tc>
      </w:tr>
      <w:tr w:rsidR="00AC224B" w14:paraId="69F328CC" w14:textId="77777777" w:rsidTr="00AC224B">
        <w:trPr>
          <w:trHeight w:val="1330"/>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7A206B" w14:textId="77777777" w:rsidR="00AC224B" w:rsidRDefault="00AC224B">
            <w:pPr>
              <w:pStyle w:val="NoSpacing"/>
              <w:jc w:val="center"/>
              <w:rPr>
                <w:rFonts w:ascii="Arial" w:hAnsi="Arial" w:cs="Arial"/>
              </w:rPr>
            </w:pPr>
            <w:r>
              <w:rPr>
                <w:rFonts w:ascii="Arial" w:hAnsi="Arial" w:cs="Arial"/>
              </w:rPr>
              <w:lastRenderedPageBreak/>
              <w:t>If there is failure to perform in the performance of any material terms, conditions or covenants contained in this Agreement or Contract</w:t>
            </w:r>
          </w:p>
        </w:tc>
        <w:tc>
          <w:tcPr>
            <w:tcW w:w="3245" w:type="dxa"/>
            <w:tcBorders>
              <w:top w:val="nil"/>
              <w:left w:val="nil"/>
              <w:bottom w:val="single" w:sz="8" w:space="0" w:color="auto"/>
              <w:right w:val="single" w:sz="8" w:space="0" w:color="auto"/>
            </w:tcBorders>
            <w:tcMar>
              <w:top w:w="0" w:type="dxa"/>
              <w:left w:w="108" w:type="dxa"/>
              <w:bottom w:w="0" w:type="dxa"/>
              <w:right w:w="108" w:type="dxa"/>
            </w:tcMar>
            <w:hideMark/>
          </w:tcPr>
          <w:p w14:paraId="313A9691" w14:textId="77777777" w:rsidR="00AC224B" w:rsidRDefault="00AC224B">
            <w:pPr>
              <w:pStyle w:val="NoSpacing"/>
              <w:jc w:val="center"/>
              <w:rPr>
                <w:rFonts w:ascii="Arial" w:hAnsi="Arial" w:cs="Arial"/>
              </w:rPr>
            </w:pPr>
            <w:r>
              <w:rPr>
                <w:rFonts w:ascii="Arial" w:hAnsi="Arial" w:cs="Arial"/>
              </w:rPr>
              <w:t>6 months</w:t>
            </w:r>
          </w:p>
        </w:tc>
        <w:tc>
          <w:tcPr>
            <w:tcW w:w="4765" w:type="dxa"/>
            <w:tcBorders>
              <w:top w:val="nil"/>
              <w:left w:val="nil"/>
              <w:bottom w:val="single" w:sz="8" w:space="0" w:color="auto"/>
              <w:right w:val="single" w:sz="8" w:space="0" w:color="auto"/>
            </w:tcBorders>
            <w:tcMar>
              <w:top w:w="0" w:type="dxa"/>
              <w:left w:w="108" w:type="dxa"/>
              <w:bottom w:w="0" w:type="dxa"/>
              <w:right w:w="108" w:type="dxa"/>
            </w:tcMar>
            <w:hideMark/>
          </w:tcPr>
          <w:p w14:paraId="2FAF0F85" w14:textId="77777777" w:rsidR="00AC224B" w:rsidRDefault="00AC224B">
            <w:pPr>
              <w:pStyle w:val="NoSpacing"/>
              <w:jc w:val="center"/>
              <w:rPr>
                <w:rFonts w:ascii="Arial" w:hAnsi="Arial" w:cs="Arial"/>
              </w:rPr>
            </w:pPr>
            <w:r>
              <w:rPr>
                <w:rFonts w:ascii="Arial" w:hAnsi="Arial" w:cs="Arial"/>
              </w:rPr>
              <w:t>10% of the total initial cost and annual fee</w:t>
            </w:r>
          </w:p>
        </w:tc>
      </w:tr>
    </w:tbl>
    <w:p w14:paraId="3070FEE4" w14:textId="77777777" w:rsidR="00AC224B" w:rsidRDefault="00AC224B" w:rsidP="00AC224B">
      <w:pPr>
        <w:rPr>
          <w:rFonts w:ascii="Arial" w:hAnsi="Arial" w:cs="Arial"/>
          <w:b/>
          <w:sz w:val="22"/>
          <w:szCs w:val="22"/>
        </w:rPr>
      </w:pPr>
    </w:p>
    <w:p w14:paraId="79EF3010" w14:textId="77777777" w:rsidR="00AC224B" w:rsidRDefault="00AC224B" w:rsidP="00AC224B">
      <w:pPr>
        <w:rPr>
          <w:rFonts w:ascii="Arial" w:hAnsi="Arial" w:cs="Arial"/>
          <w:b/>
          <w:sz w:val="22"/>
          <w:szCs w:val="22"/>
        </w:rPr>
      </w:pPr>
      <w:r>
        <w:rPr>
          <w:rFonts w:ascii="Arial" w:hAnsi="Arial" w:cs="Arial"/>
          <w:b/>
          <w:sz w:val="22"/>
          <w:szCs w:val="22"/>
        </w:rPr>
        <w:t>Prohibition on Contracting</w:t>
      </w:r>
    </w:p>
    <w:p w14:paraId="6813E1B4" w14:textId="77777777" w:rsidR="00576304" w:rsidRDefault="00AC224B" w:rsidP="00AC224B">
      <w:pPr>
        <w:rPr>
          <w:rFonts w:ascii="Arial" w:hAnsi="Arial" w:cs="Arial"/>
          <w:sz w:val="22"/>
          <w:szCs w:val="22"/>
        </w:rPr>
      </w:pPr>
      <w:r>
        <w:rPr>
          <w:rFonts w:ascii="Arial" w:hAnsi="Arial" w:cs="Arial"/>
          <w:sz w:val="22"/>
          <w:szCs w:val="22"/>
        </w:rPr>
        <w:t>In accordance with Ark. Code Ann. § 25-1-503, Vendor hereby certifies to University that Vendor (a) is not currently engaged in a boycott of Israel and (b) agrees for the duration of the Agreement/PO/Contract not to engage in a boycott of Israel.  A breach of this certification will be considered a material breach of contract.  In the event that Vendor breaches this certification, University may immediately terminate the Agreement/PO/Contract without penalty or further obligation and exercise any rights and remedies available to it by law or in equity.</w:t>
      </w:r>
    </w:p>
    <w:p w14:paraId="5DC69506" w14:textId="77777777" w:rsidR="00576304" w:rsidRDefault="00576304" w:rsidP="00AC224B">
      <w:pPr>
        <w:rPr>
          <w:rFonts w:ascii="Arial" w:hAnsi="Arial" w:cs="Arial"/>
          <w:sz w:val="22"/>
          <w:szCs w:val="22"/>
        </w:rPr>
      </w:pPr>
    </w:p>
    <w:p w14:paraId="264FF0D5" w14:textId="77777777" w:rsidR="00576304" w:rsidRDefault="00576304" w:rsidP="00AC224B">
      <w:pPr>
        <w:rPr>
          <w:rFonts w:ascii="Arial" w:hAnsi="Arial" w:cs="Arial"/>
          <w:b/>
          <w:sz w:val="22"/>
          <w:szCs w:val="22"/>
        </w:rPr>
      </w:pPr>
      <w:r>
        <w:rPr>
          <w:rFonts w:ascii="Arial" w:hAnsi="Arial" w:cs="Arial"/>
          <w:b/>
          <w:sz w:val="22"/>
          <w:szCs w:val="22"/>
        </w:rPr>
        <w:t>Processing of Personal Data – European Union General Data Protection Regulations</w:t>
      </w:r>
    </w:p>
    <w:p w14:paraId="63D6D333" w14:textId="77777777" w:rsidR="00AC224B" w:rsidRPr="00576304" w:rsidRDefault="00576304" w:rsidP="00AC224B">
      <w:pPr>
        <w:rPr>
          <w:rFonts w:ascii="Arial" w:hAnsi="Arial" w:cs="Arial"/>
          <w:b/>
          <w:sz w:val="22"/>
          <w:szCs w:val="22"/>
        </w:rPr>
      </w:pPr>
      <w:r w:rsidRPr="00576304">
        <w:rPr>
          <w:rFonts w:ascii="Arial" w:hAnsi="Arial" w:cs="Arial"/>
          <w:sz w:val="22"/>
          <w:szCs w:val="22"/>
        </w:rPr>
        <w:t>With respect to any processing of personal data of persons located in, or such data obtained from within, the European Union (EU), each party certifies that it will comply with all applicable laws or regulations related to acceptance, transmission, and/or storage of personal data in accordance with the EU’s General Data Protection Regulations (“GDPR”). The parties have or will specify the subject matter and duration of the processing; the nature and purpose of the processing; and the type of personal data and categories of data subject. Vendor (Processor) will only act on the written instruction of the University (Controller) and will assist the University in compliance with GDPR in relation to the security of processing, the notification of personal data breaches, data protection impact assessments, answering data subjects’ requests, and allowing data subjects to exercise their rights. Vendor will ensure that individuals processing the data are subject to a duty of confidentiality and only engage sub-processors with the prior consent of the University and under a written contract. Vendor consents to audits and inspections as necessary to ensure compliance with these provisions. Vendor shall return, or, at the University’s discretion, delete all personal data obtained from the University (and any copies thereof) at the end of the contract and submit whatever information the University needs to ensure that both parties are meeting their GDPR Article 28 obligations.</w:t>
      </w:r>
      <w:r w:rsidR="00AC224B" w:rsidRPr="00576304">
        <w:rPr>
          <w:rFonts w:ascii="Arial" w:hAnsi="Arial" w:cs="Arial"/>
          <w:sz w:val="22"/>
          <w:szCs w:val="22"/>
        </w:rPr>
        <w:t xml:space="preserve"> </w:t>
      </w:r>
    </w:p>
    <w:p w14:paraId="437131BB" w14:textId="77777777" w:rsidR="00AC224B" w:rsidRDefault="00AC224B" w:rsidP="00AC224B">
      <w:pPr>
        <w:rPr>
          <w:rFonts w:ascii="Arial" w:hAnsi="Arial" w:cs="Arial"/>
          <w:b/>
          <w:sz w:val="22"/>
          <w:szCs w:val="22"/>
        </w:rPr>
      </w:pPr>
    </w:p>
    <w:p w14:paraId="688DA37B" w14:textId="77777777" w:rsidR="00AC224B" w:rsidRDefault="00AC224B" w:rsidP="00AC224B">
      <w:pPr>
        <w:rPr>
          <w:rFonts w:ascii="Arial" w:hAnsi="Arial" w:cs="Arial"/>
          <w:b/>
          <w:sz w:val="22"/>
          <w:szCs w:val="22"/>
        </w:rPr>
      </w:pPr>
      <w:r>
        <w:rPr>
          <w:rFonts w:ascii="Arial" w:hAnsi="Arial" w:cs="Arial"/>
          <w:b/>
          <w:sz w:val="22"/>
          <w:szCs w:val="22"/>
        </w:rPr>
        <w:t>Dun and Bradstreet DUNS Number</w:t>
      </w:r>
    </w:p>
    <w:p w14:paraId="1CC589A4" w14:textId="77777777" w:rsidR="00AC224B" w:rsidRDefault="00AC224B" w:rsidP="00AC224B">
      <w:pPr>
        <w:rPr>
          <w:rStyle w:val="Hyperlink"/>
        </w:rPr>
      </w:pPr>
      <w:r>
        <w:rPr>
          <w:rFonts w:ascii="Arial" w:hAnsi="Arial" w:cs="Arial"/>
          <w:sz w:val="22"/>
          <w:szCs w:val="22"/>
        </w:rPr>
        <w:t xml:space="preserve">We highly encourage all University of Arkansas contract vendors to use a Dun and Bradstreet number (DUNS Number). The D &amp; B DUNS Number is a unique nine digit identification sequence, which provides unique identifiers of single business entities, while linking corporate family structures together.  If your business has not registered, you may do so at: </w:t>
      </w:r>
      <w:hyperlink r:id="rId17" w:history="1">
        <w:r>
          <w:rPr>
            <w:rStyle w:val="Hyperlink"/>
            <w:rFonts w:ascii="Arial" w:hAnsi="Arial" w:cs="Arial"/>
            <w:sz w:val="22"/>
            <w:szCs w:val="22"/>
          </w:rPr>
          <w:t>http://www.dnb.com/</w:t>
        </w:r>
      </w:hyperlink>
    </w:p>
    <w:p w14:paraId="613E17E4" w14:textId="77777777" w:rsidR="00AC224B" w:rsidRDefault="00AC224B" w:rsidP="00AC224B">
      <w:pPr>
        <w:rPr>
          <w:rStyle w:val="Hyperlink"/>
          <w:rFonts w:ascii="Arial" w:hAnsi="Arial" w:cs="Arial"/>
          <w:sz w:val="22"/>
          <w:szCs w:val="22"/>
        </w:rPr>
      </w:pPr>
    </w:p>
    <w:p w14:paraId="26277254" w14:textId="77777777" w:rsidR="00AC224B" w:rsidRDefault="00AC224B" w:rsidP="00AC224B">
      <w:r>
        <w:rPr>
          <w:rFonts w:ascii="Arial" w:hAnsi="Arial" w:cs="Arial"/>
          <w:sz w:val="22"/>
          <w:szCs w:val="22"/>
        </w:rPr>
        <w:t>If available, please provide your Dun and Bradstreet DUNS Number below:</w:t>
      </w:r>
    </w:p>
    <w:p w14:paraId="5259B497" w14:textId="77777777" w:rsidR="00AC224B" w:rsidRDefault="00AC224B" w:rsidP="00AC224B">
      <w:pPr>
        <w:rPr>
          <w:rFonts w:ascii="Arial" w:hAnsi="Arial" w:cs="Arial"/>
          <w:sz w:val="22"/>
          <w:szCs w:val="22"/>
        </w:rPr>
      </w:pPr>
    </w:p>
    <w:p w14:paraId="5671E7E9" w14:textId="77777777" w:rsidR="009C0681" w:rsidRDefault="00AC224B" w:rsidP="009C0681">
      <w:pPr>
        <w:rPr>
          <w:rFonts w:ascii="Arial" w:hAnsi="Arial" w:cs="Arial"/>
          <w:sz w:val="22"/>
          <w:szCs w:val="22"/>
        </w:rPr>
      </w:pPr>
      <w:r>
        <w:rPr>
          <w:rFonts w:ascii="Arial" w:hAnsi="Arial" w:cs="Arial"/>
          <w:sz w:val="22"/>
          <w:szCs w:val="22"/>
        </w:rPr>
        <w:t>_______________________________________</w:t>
      </w:r>
    </w:p>
    <w:p w14:paraId="6ADAB46D" w14:textId="77777777" w:rsidR="00086637" w:rsidRPr="00A17843" w:rsidRDefault="00EC2103" w:rsidP="009C0681">
      <w:pPr>
        <w:jc w:val="center"/>
        <w:rPr>
          <w:rFonts w:ascii="Arial" w:hAnsi="Arial" w:cs="Arial"/>
          <w:b/>
          <w:bCs/>
          <w:sz w:val="28"/>
          <w:szCs w:val="28"/>
        </w:rPr>
      </w:pPr>
      <w:r w:rsidRPr="00AE28F5">
        <w:rPr>
          <w:rFonts w:ascii="Arial" w:hAnsi="Arial" w:cs="Arial"/>
          <w:sz w:val="22"/>
          <w:szCs w:val="22"/>
        </w:rPr>
        <w:br w:type="page"/>
      </w:r>
      <w:r w:rsidR="00086637">
        <w:rPr>
          <w:rFonts w:ascii="Arial" w:hAnsi="Arial" w:cs="Arial"/>
          <w:b/>
          <w:bCs/>
          <w:sz w:val="28"/>
          <w:szCs w:val="28"/>
        </w:rPr>
        <w:lastRenderedPageBreak/>
        <w:t>Equal Opportunity Policy Disclaimer</w:t>
      </w:r>
    </w:p>
    <w:p w14:paraId="6348B12E" w14:textId="77777777" w:rsidR="00086637" w:rsidRDefault="00086637" w:rsidP="00086637">
      <w:pPr>
        <w:jc w:val="center"/>
        <w:rPr>
          <w:rFonts w:ascii="Arial" w:hAnsi="Arial" w:cs="Arial"/>
          <w:b/>
          <w:bCs/>
        </w:rPr>
      </w:pPr>
    </w:p>
    <w:p w14:paraId="76C22E04" w14:textId="77777777" w:rsidR="00086637" w:rsidRPr="00A17843" w:rsidRDefault="00086637" w:rsidP="00086637">
      <w:pPr>
        <w:jc w:val="center"/>
        <w:rPr>
          <w:rFonts w:ascii="Arial" w:hAnsi="Arial" w:cs="Arial"/>
          <w:b/>
          <w:bCs/>
        </w:rPr>
      </w:pPr>
      <w:r w:rsidRPr="00A17843">
        <w:rPr>
          <w:rFonts w:ascii="Arial" w:hAnsi="Arial" w:cs="Arial"/>
          <w:b/>
          <w:bCs/>
        </w:rPr>
        <w:t>ATTENTION BIDDERS</w:t>
      </w:r>
    </w:p>
    <w:p w14:paraId="126C3668" w14:textId="77777777" w:rsidR="00086637" w:rsidRPr="00EB5825" w:rsidRDefault="00086637" w:rsidP="00086637"/>
    <w:p w14:paraId="5C6FFD6F" w14:textId="77777777" w:rsidR="00086637" w:rsidRPr="00EB5825" w:rsidRDefault="00086637" w:rsidP="00086637">
      <w:r w:rsidRPr="00EB5825">
        <w:rPr>
          <w:rFonts w:ascii="Arial" w:hAnsi="Arial" w:cs="Arial"/>
        </w:rPr>
        <w:t> </w:t>
      </w:r>
    </w:p>
    <w:p w14:paraId="4F5A7A5E" w14:textId="77777777" w:rsidR="00086637" w:rsidRPr="00EB5825" w:rsidRDefault="00086637" w:rsidP="00086637">
      <w:pPr>
        <w:jc w:val="both"/>
      </w:pPr>
      <w:r w:rsidRPr="00EB5825">
        <w:rPr>
          <w:rFonts w:ascii="Arial" w:hAnsi="Arial" w:cs="Arial"/>
        </w:rPr>
        <w:t xml:space="preserve">Act 2157 of 2005 of the Arkansas Regular Legislative Session requires that any business or person bidding, </w:t>
      </w:r>
      <w:r>
        <w:rPr>
          <w:rFonts w:ascii="Arial" w:hAnsi="Arial" w:cs="Arial"/>
        </w:rPr>
        <w:t xml:space="preserve">who is </w:t>
      </w:r>
      <w:r w:rsidRPr="00EB5825">
        <w:rPr>
          <w:rFonts w:ascii="Arial" w:hAnsi="Arial" w:cs="Arial"/>
        </w:rPr>
        <w:t xml:space="preserve">responding to a </w:t>
      </w:r>
      <w:r>
        <w:rPr>
          <w:rFonts w:ascii="Arial" w:hAnsi="Arial" w:cs="Arial"/>
        </w:rPr>
        <w:t>formal bid request, Request for Proposal or Qualification</w:t>
      </w:r>
      <w:r w:rsidRPr="00EB5825">
        <w:rPr>
          <w:rFonts w:ascii="Arial" w:hAnsi="Arial" w:cs="Arial"/>
        </w:rPr>
        <w:t>, or negotiating a contract with the state for professional or consultant services, submit their most current equal opportunity policy (EO Policy).</w:t>
      </w:r>
    </w:p>
    <w:p w14:paraId="5D154954" w14:textId="77777777" w:rsidR="00086637" w:rsidRPr="00EB5825" w:rsidRDefault="00086637" w:rsidP="00086637">
      <w:pPr>
        <w:jc w:val="both"/>
      </w:pPr>
      <w:r w:rsidRPr="00EB5825">
        <w:rPr>
          <w:rFonts w:ascii="Arial" w:hAnsi="Arial" w:cs="Arial"/>
        </w:rPr>
        <w:t> </w:t>
      </w:r>
    </w:p>
    <w:p w14:paraId="14AB0BE9" w14:textId="77777777" w:rsidR="00086637" w:rsidRPr="00EB5825" w:rsidRDefault="00086637" w:rsidP="00086637">
      <w:pPr>
        <w:jc w:val="both"/>
      </w:pPr>
      <w:r w:rsidRPr="00EB5825">
        <w:rPr>
          <w:rFonts w:ascii="Arial" w:hAnsi="Arial" w:cs="Arial"/>
        </w:rPr>
        <w:t xml:space="preserve">Although bidders are encouraged to have a viable equal opportunity policy, a written response stating the bidder does not have such an EO Policy will be considered that bidder’s response and will be acceptable in complying with the requirement of Act 2157. </w:t>
      </w:r>
    </w:p>
    <w:p w14:paraId="00F4AECF" w14:textId="77777777" w:rsidR="00086637" w:rsidRPr="00EB5825" w:rsidRDefault="00086637" w:rsidP="00086637">
      <w:pPr>
        <w:jc w:val="both"/>
      </w:pPr>
      <w:r w:rsidRPr="00EB5825">
        <w:rPr>
          <w:rFonts w:ascii="Arial" w:hAnsi="Arial" w:cs="Arial"/>
        </w:rPr>
        <w:t> </w:t>
      </w:r>
    </w:p>
    <w:p w14:paraId="45E2E16A" w14:textId="77777777" w:rsidR="00086637" w:rsidRPr="00EB5825" w:rsidRDefault="00086637" w:rsidP="00086637">
      <w:pPr>
        <w:jc w:val="both"/>
      </w:pPr>
      <w:r w:rsidRPr="00EB5825">
        <w:rPr>
          <w:rFonts w:ascii="Arial" w:hAnsi="Arial" w:cs="Arial"/>
        </w:rPr>
        <w:t>Submitting the EO Policy is a</w:t>
      </w:r>
      <w:r>
        <w:rPr>
          <w:rFonts w:ascii="Arial" w:hAnsi="Arial" w:cs="Arial"/>
        </w:rPr>
        <w:t xml:space="preserve"> one-time requirement.  The University of Arkansas, Fayetteville Procurement </w:t>
      </w:r>
      <w:r w:rsidRPr="00EB5825">
        <w:rPr>
          <w:rFonts w:ascii="Arial" w:hAnsi="Arial" w:cs="Arial"/>
        </w:rPr>
        <w:t>Department</w:t>
      </w:r>
      <w:r>
        <w:rPr>
          <w:rFonts w:ascii="Arial" w:hAnsi="Arial" w:cs="Arial"/>
        </w:rPr>
        <w:t>,</w:t>
      </w:r>
      <w:r w:rsidRPr="00EB5825">
        <w:rPr>
          <w:rFonts w:ascii="Arial" w:hAnsi="Arial" w:cs="Arial"/>
        </w:rPr>
        <w:t xml:space="preserve"> will maintain a database of policies or written responses received from </w:t>
      </w:r>
      <w:r>
        <w:rPr>
          <w:rFonts w:ascii="Arial" w:hAnsi="Arial" w:cs="Arial"/>
        </w:rPr>
        <w:t xml:space="preserve">all </w:t>
      </w:r>
      <w:r w:rsidRPr="00EB5825">
        <w:rPr>
          <w:rFonts w:ascii="Arial" w:hAnsi="Arial" w:cs="Arial"/>
        </w:rPr>
        <w:t>bidders.</w:t>
      </w:r>
    </w:p>
    <w:p w14:paraId="2BEE6B6A" w14:textId="77777777" w:rsidR="00086637" w:rsidRPr="00EB5825" w:rsidRDefault="00086637" w:rsidP="00086637">
      <w:pPr>
        <w:jc w:val="both"/>
      </w:pPr>
      <w:r w:rsidRPr="00EB5825">
        <w:rPr>
          <w:rFonts w:ascii="Arial" w:hAnsi="Arial" w:cs="Arial"/>
        </w:rPr>
        <w:t> </w:t>
      </w:r>
    </w:p>
    <w:p w14:paraId="749B8085" w14:textId="77777777" w:rsidR="00086637" w:rsidRPr="00EB5825" w:rsidRDefault="00086637" w:rsidP="00086637">
      <w:pPr>
        <w:jc w:val="both"/>
      </w:pPr>
      <w:r>
        <w:rPr>
          <w:rFonts w:ascii="Arial" w:hAnsi="Arial" w:cs="Arial"/>
          <w:b/>
          <w:bCs/>
        </w:rPr>
        <w:t xml:space="preserve">Note: </w:t>
      </w:r>
      <w:r w:rsidRPr="00EB5825">
        <w:rPr>
          <w:rFonts w:ascii="Arial" w:hAnsi="Arial" w:cs="Arial"/>
          <w:b/>
          <w:bCs/>
        </w:rPr>
        <w:t>This is a mandatory requirement when submitting an offer as described above.</w:t>
      </w:r>
    </w:p>
    <w:p w14:paraId="0C9E654E" w14:textId="77777777" w:rsidR="00086637" w:rsidRPr="00EB5825" w:rsidRDefault="00086637" w:rsidP="00086637">
      <w:pPr>
        <w:jc w:val="both"/>
      </w:pPr>
      <w:r w:rsidRPr="00EB5825">
        <w:rPr>
          <w:rFonts w:ascii="Arial" w:hAnsi="Arial" w:cs="Arial"/>
        </w:rPr>
        <w:t> </w:t>
      </w:r>
    </w:p>
    <w:p w14:paraId="33A125E5" w14:textId="77777777" w:rsidR="00086637" w:rsidRDefault="00086637" w:rsidP="00086637">
      <w:pPr>
        <w:jc w:val="both"/>
        <w:rPr>
          <w:rFonts w:ascii="Arial" w:hAnsi="Arial" w:cs="Arial"/>
        </w:rPr>
      </w:pPr>
      <w:r>
        <w:rPr>
          <w:rFonts w:ascii="Arial" w:hAnsi="Arial" w:cs="Arial"/>
        </w:rPr>
        <w:t>Please complete and return this form with your bid response.</w:t>
      </w:r>
    </w:p>
    <w:p w14:paraId="4837A3BF" w14:textId="77777777" w:rsidR="00086637" w:rsidRDefault="00086637" w:rsidP="00086637">
      <w:pPr>
        <w:jc w:val="both"/>
        <w:rPr>
          <w:rFonts w:ascii="Arial" w:hAnsi="Arial" w:cs="Arial"/>
        </w:rPr>
      </w:pPr>
    </w:p>
    <w:p w14:paraId="1991C343" w14:textId="77777777" w:rsidR="00086637" w:rsidRPr="00EB5825" w:rsidRDefault="00086637" w:rsidP="00086637">
      <w:pPr>
        <w:jc w:val="both"/>
      </w:pPr>
      <w:r w:rsidRPr="00EB5825">
        <w:rPr>
          <w:rFonts w:ascii="Arial" w:hAnsi="Arial" w:cs="Arial"/>
        </w:rPr>
        <w:t>Should you have any questions regarding this requirement, please c</w:t>
      </w:r>
      <w:r>
        <w:rPr>
          <w:rFonts w:ascii="Arial" w:hAnsi="Arial" w:cs="Arial"/>
        </w:rPr>
        <w:t xml:space="preserve">ontact </w:t>
      </w:r>
      <w:r w:rsidR="00950822">
        <w:rPr>
          <w:rFonts w:ascii="Arial" w:hAnsi="Arial" w:cs="Arial"/>
        </w:rPr>
        <w:t>the Procurement Department by calling (479) 575-2551.</w:t>
      </w:r>
    </w:p>
    <w:p w14:paraId="07FC91E6" w14:textId="77777777" w:rsidR="00086637" w:rsidRPr="00EB5825" w:rsidRDefault="00086637" w:rsidP="00086637">
      <w:r w:rsidRPr="00EB5825">
        <w:rPr>
          <w:rFonts w:ascii="Arial" w:hAnsi="Arial" w:cs="Arial"/>
        </w:rPr>
        <w:t> </w:t>
      </w:r>
    </w:p>
    <w:p w14:paraId="7F75CCA3" w14:textId="77777777" w:rsidR="00086637" w:rsidRPr="00EB5825" w:rsidRDefault="00086637" w:rsidP="00086637">
      <w:r w:rsidRPr="00EB5825">
        <w:rPr>
          <w:rFonts w:ascii="Arial" w:hAnsi="Arial" w:cs="Arial"/>
        </w:rPr>
        <w:t> </w:t>
      </w:r>
    </w:p>
    <w:p w14:paraId="6538903C" w14:textId="77777777" w:rsidR="00086637" w:rsidRPr="00EB5825" w:rsidRDefault="00086637" w:rsidP="00086637">
      <w:r w:rsidRPr="00EB5825">
        <w:rPr>
          <w:rFonts w:ascii="Arial" w:hAnsi="Arial" w:cs="Arial"/>
          <w:b/>
          <w:bCs/>
        </w:rPr>
        <w:t>To be completed by business</w:t>
      </w:r>
      <w:r>
        <w:rPr>
          <w:rFonts w:ascii="Arial" w:hAnsi="Arial" w:cs="Arial"/>
          <w:b/>
          <w:bCs/>
        </w:rPr>
        <w:t xml:space="preserve"> or person submitting response:</w:t>
      </w:r>
      <w:r w:rsidRPr="00EB5825">
        <w:rPr>
          <w:rFonts w:ascii="Arial" w:hAnsi="Arial" w:cs="Arial"/>
          <w:b/>
          <w:bCs/>
        </w:rPr>
        <w:t xml:space="preserve"> (check appropriate box)</w:t>
      </w:r>
    </w:p>
    <w:p w14:paraId="460233ED" w14:textId="77777777" w:rsidR="00086637" w:rsidRPr="00EB5825" w:rsidRDefault="00086637" w:rsidP="00086637">
      <w:r w:rsidRPr="00EB5825">
        <w:rPr>
          <w:rFonts w:ascii="Arial" w:hAnsi="Arial" w:cs="Arial"/>
          <w:b/>
          <w:bCs/>
        </w:rPr>
        <w:t> </w:t>
      </w:r>
    </w:p>
    <w:p w14:paraId="5D8ED4AD" w14:textId="77777777" w:rsidR="00086637" w:rsidRPr="00EB5825" w:rsidRDefault="00086637" w:rsidP="00086637">
      <w:r>
        <w:rPr>
          <w:rFonts w:ascii="Arial" w:hAnsi="Arial" w:cs="Arial"/>
          <w:b/>
          <w:bCs/>
        </w:rPr>
        <w:t>____   </w:t>
      </w:r>
      <w:r w:rsidRPr="00EB5825">
        <w:rPr>
          <w:rFonts w:ascii="Arial" w:hAnsi="Arial" w:cs="Arial"/>
          <w:b/>
          <w:bCs/>
        </w:rPr>
        <w:t>EO Policy Attached</w:t>
      </w:r>
    </w:p>
    <w:p w14:paraId="4B81D8EC" w14:textId="77777777" w:rsidR="00086637" w:rsidRPr="00EB5825" w:rsidRDefault="00086637" w:rsidP="00086637">
      <w:r w:rsidRPr="00EB5825">
        <w:rPr>
          <w:rFonts w:ascii="Arial" w:hAnsi="Arial" w:cs="Arial"/>
          <w:b/>
          <w:bCs/>
        </w:rPr>
        <w:t> </w:t>
      </w:r>
    </w:p>
    <w:p w14:paraId="4F6BBB09" w14:textId="77777777" w:rsidR="00086637" w:rsidRPr="00EB5825" w:rsidRDefault="00086637" w:rsidP="00086637">
      <w:r>
        <w:rPr>
          <w:rFonts w:ascii="Arial" w:hAnsi="Arial" w:cs="Arial"/>
          <w:b/>
          <w:bCs/>
        </w:rPr>
        <w:t>____   </w:t>
      </w:r>
      <w:r w:rsidRPr="00EB5825">
        <w:rPr>
          <w:rFonts w:ascii="Arial" w:hAnsi="Arial" w:cs="Arial"/>
          <w:b/>
          <w:bCs/>
        </w:rPr>
        <w:t xml:space="preserve">EO Policy previously submitted to </w:t>
      </w:r>
      <w:r>
        <w:rPr>
          <w:rFonts w:ascii="Arial" w:hAnsi="Arial" w:cs="Arial"/>
          <w:b/>
          <w:bCs/>
        </w:rPr>
        <w:t>UA Purchasing Department</w:t>
      </w:r>
    </w:p>
    <w:p w14:paraId="72F33849" w14:textId="77777777" w:rsidR="00086637" w:rsidRPr="00EB5825" w:rsidRDefault="00086637" w:rsidP="00086637">
      <w:r w:rsidRPr="00EB5825">
        <w:rPr>
          <w:rFonts w:ascii="Arial" w:hAnsi="Arial" w:cs="Arial"/>
          <w:b/>
          <w:bCs/>
        </w:rPr>
        <w:t> </w:t>
      </w:r>
    </w:p>
    <w:p w14:paraId="77C3378F" w14:textId="77777777" w:rsidR="00086637" w:rsidRPr="00EB5825" w:rsidRDefault="00086637" w:rsidP="00086637">
      <w:pPr>
        <w:ind w:left="2160" w:hanging="2160"/>
      </w:pPr>
      <w:r>
        <w:rPr>
          <w:rFonts w:ascii="Arial" w:hAnsi="Arial" w:cs="Arial"/>
          <w:b/>
          <w:bCs/>
        </w:rPr>
        <w:t>____   </w:t>
      </w:r>
      <w:r w:rsidRPr="00EB5825">
        <w:rPr>
          <w:rFonts w:ascii="Arial" w:hAnsi="Arial" w:cs="Arial"/>
          <w:b/>
          <w:bCs/>
        </w:rPr>
        <w:t xml:space="preserve">EO Policy is not available from business or person </w:t>
      </w:r>
    </w:p>
    <w:p w14:paraId="173770A6" w14:textId="77777777" w:rsidR="00086637" w:rsidRPr="00EB5825" w:rsidRDefault="00086637" w:rsidP="00086637">
      <w:pPr>
        <w:ind w:left="2160" w:hanging="2160"/>
      </w:pPr>
      <w:r w:rsidRPr="00EB5825">
        <w:rPr>
          <w:rFonts w:ascii="Arial" w:hAnsi="Arial" w:cs="Arial"/>
          <w:b/>
          <w:bCs/>
        </w:rPr>
        <w:t> </w:t>
      </w:r>
    </w:p>
    <w:p w14:paraId="44E941FB" w14:textId="77777777" w:rsidR="00086637" w:rsidRDefault="00086637" w:rsidP="00086637">
      <w:pPr>
        <w:rPr>
          <w:rFonts w:ascii="Arial" w:hAnsi="Arial" w:cs="Arial"/>
          <w:b/>
          <w:bCs/>
        </w:rPr>
      </w:pPr>
      <w:r w:rsidRPr="00EB5825">
        <w:rPr>
          <w:rFonts w:ascii="Arial" w:hAnsi="Arial" w:cs="Arial"/>
          <w:b/>
          <w:bCs/>
        </w:rPr>
        <w:t>Company Name</w:t>
      </w:r>
      <w:r>
        <w:rPr>
          <w:rFonts w:ascii="Arial" w:hAnsi="Arial" w:cs="Arial"/>
          <w:b/>
          <w:bCs/>
        </w:rPr>
        <w:t xml:space="preserve"> </w:t>
      </w:r>
    </w:p>
    <w:p w14:paraId="4395246F" w14:textId="77777777" w:rsidR="00086637" w:rsidRPr="00EB5825" w:rsidRDefault="00086637" w:rsidP="00086637">
      <w:r w:rsidRPr="00EB5825">
        <w:rPr>
          <w:rFonts w:ascii="Arial" w:hAnsi="Arial" w:cs="Arial"/>
          <w:b/>
          <w:bCs/>
        </w:rPr>
        <w:t xml:space="preserve">Or Individual: </w:t>
      </w:r>
      <w:r>
        <w:rPr>
          <w:rFonts w:ascii="Arial" w:hAnsi="Arial" w:cs="Arial"/>
          <w:b/>
          <w:bCs/>
        </w:rPr>
        <w:t>_____</w:t>
      </w:r>
      <w:r w:rsidRPr="00EB5825">
        <w:rPr>
          <w:rFonts w:ascii="Arial" w:hAnsi="Arial" w:cs="Arial"/>
          <w:b/>
          <w:bCs/>
        </w:rPr>
        <w:t>_________________________</w:t>
      </w:r>
      <w:r>
        <w:rPr>
          <w:rFonts w:ascii="Arial" w:hAnsi="Arial" w:cs="Arial"/>
          <w:b/>
          <w:bCs/>
        </w:rPr>
        <w:t>____________________________</w:t>
      </w:r>
    </w:p>
    <w:p w14:paraId="4BA37F87" w14:textId="77777777" w:rsidR="00086637" w:rsidRPr="00EB5825" w:rsidRDefault="00086637" w:rsidP="00086637">
      <w:r w:rsidRPr="00EB5825">
        <w:rPr>
          <w:rFonts w:ascii="Arial" w:hAnsi="Arial" w:cs="Arial"/>
          <w:b/>
          <w:bCs/>
        </w:rPr>
        <w:t> </w:t>
      </w:r>
    </w:p>
    <w:p w14:paraId="5A6049A4" w14:textId="77777777" w:rsidR="00086637" w:rsidRDefault="00086637" w:rsidP="00086637">
      <w:pPr>
        <w:rPr>
          <w:rFonts w:ascii="Arial" w:hAnsi="Arial" w:cs="Arial"/>
        </w:rPr>
      </w:pPr>
      <w:r w:rsidRPr="00EB5825">
        <w:rPr>
          <w:rFonts w:ascii="Arial" w:hAnsi="Arial" w:cs="Arial"/>
        </w:rPr>
        <w:t>        </w:t>
      </w:r>
    </w:p>
    <w:p w14:paraId="3AF5EC20" w14:textId="77777777" w:rsidR="00086637" w:rsidRPr="00EB5825" w:rsidRDefault="00086637" w:rsidP="00086637">
      <w:r w:rsidRPr="00EB5825">
        <w:rPr>
          <w:rFonts w:ascii="Arial" w:hAnsi="Arial" w:cs="Arial"/>
        </w:rPr>
        <w:t> </w:t>
      </w:r>
      <w:r w:rsidRPr="00EB5825">
        <w:rPr>
          <w:rFonts w:ascii="Arial" w:hAnsi="Arial" w:cs="Arial"/>
          <w:b/>
          <w:bCs/>
        </w:rPr>
        <w:t>Title:  __________________________</w:t>
      </w:r>
      <w:r>
        <w:rPr>
          <w:rFonts w:ascii="Arial" w:hAnsi="Arial" w:cs="Arial"/>
          <w:b/>
          <w:bCs/>
        </w:rPr>
        <w:t>___________</w:t>
      </w:r>
      <w:r w:rsidRPr="00EB5825">
        <w:rPr>
          <w:rFonts w:ascii="Arial" w:hAnsi="Arial" w:cs="Arial"/>
          <w:b/>
          <w:bCs/>
        </w:rPr>
        <w:t>Date:  ______________________</w:t>
      </w:r>
    </w:p>
    <w:p w14:paraId="07704F69" w14:textId="77777777" w:rsidR="00086637" w:rsidRPr="00EB5825" w:rsidRDefault="00086637" w:rsidP="00086637">
      <w:r w:rsidRPr="00EB5825">
        <w:rPr>
          <w:rFonts w:ascii="Arial" w:hAnsi="Arial" w:cs="Arial"/>
          <w:b/>
          <w:bCs/>
        </w:rPr>
        <w:t> </w:t>
      </w:r>
    </w:p>
    <w:p w14:paraId="7AA32311" w14:textId="77777777" w:rsidR="00086637" w:rsidRDefault="00086637" w:rsidP="00086637">
      <w:pPr>
        <w:rPr>
          <w:rFonts w:ascii="Arial" w:hAnsi="Arial" w:cs="Arial"/>
          <w:b/>
          <w:bCs/>
        </w:rPr>
      </w:pPr>
      <w:r w:rsidRPr="00EB5825">
        <w:rPr>
          <w:rFonts w:ascii="Arial" w:hAnsi="Arial" w:cs="Arial"/>
          <w:b/>
          <w:bCs/>
        </w:rPr>
        <w:t>    </w:t>
      </w:r>
      <w:r>
        <w:rPr>
          <w:rFonts w:ascii="Arial" w:hAnsi="Arial" w:cs="Arial"/>
          <w:b/>
          <w:bCs/>
        </w:rPr>
        <w:t>      </w:t>
      </w:r>
    </w:p>
    <w:p w14:paraId="5F853EA8" w14:textId="77777777" w:rsidR="00086637" w:rsidRPr="00F728FE" w:rsidRDefault="00086637" w:rsidP="00086637">
      <w:pPr>
        <w:rPr>
          <w:rFonts w:ascii="Arial" w:hAnsi="Arial" w:cs="Arial"/>
          <w:b/>
          <w:bCs/>
        </w:rPr>
      </w:pPr>
      <w:r>
        <w:rPr>
          <w:rFonts w:ascii="Arial" w:hAnsi="Arial" w:cs="Arial"/>
          <w:b/>
          <w:bCs/>
        </w:rPr>
        <w:t> </w:t>
      </w:r>
      <w:r w:rsidRPr="00EB5825">
        <w:rPr>
          <w:rFonts w:ascii="Arial" w:hAnsi="Arial" w:cs="Arial"/>
          <w:b/>
          <w:bCs/>
        </w:rPr>
        <w:t>Signature:  ____________________________________________</w:t>
      </w:r>
      <w:r>
        <w:rPr>
          <w:rFonts w:ascii="Arial" w:hAnsi="Arial" w:cs="Arial"/>
          <w:b/>
          <w:bCs/>
        </w:rPr>
        <w:t>________________</w:t>
      </w:r>
    </w:p>
    <w:p w14:paraId="15C19A10" w14:textId="77777777" w:rsidR="00194881" w:rsidRPr="00194881" w:rsidRDefault="00194881" w:rsidP="00086637">
      <w:pPr>
        <w:jc w:val="center"/>
        <w:rPr>
          <w:rFonts w:ascii="Arial" w:hAnsi="Arial" w:cs="Arial"/>
          <w:b/>
          <w:bCs/>
          <w:sz w:val="24"/>
          <w:szCs w:val="24"/>
        </w:rPr>
      </w:pPr>
    </w:p>
    <w:p w14:paraId="3F4001EC" w14:textId="77777777" w:rsidR="00086637" w:rsidRPr="00B262CF" w:rsidRDefault="00C42311" w:rsidP="00086637">
      <w:pPr>
        <w:jc w:val="center"/>
        <w:rPr>
          <w:b/>
        </w:rPr>
      </w:pPr>
      <w:r w:rsidRPr="00194881">
        <w:rPr>
          <w:rFonts w:ascii="Arial" w:hAnsi="Arial" w:cs="Arial"/>
          <w:sz w:val="24"/>
          <w:szCs w:val="24"/>
        </w:rPr>
        <w:br w:type="page"/>
      </w:r>
      <w:bookmarkStart w:id="2" w:name="_Hlk503360784"/>
      <w:r w:rsidR="00086637" w:rsidRPr="00B262CF">
        <w:rPr>
          <w:b/>
        </w:rPr>
        <w:lastRenderedPageBreak/>
        <w:t xml:space="preserve">UNIVERSITY OF </w:t>
      </w:r>
      <w:r w:rsidR="00086637">
        <w:rPr>
          <w:b/>
        </w:rPr>
        <w:t>ARKANSAS</w:t>
      </w:r>
    </w:p>
    <w:p w14:paraId="159697B9" w14:textId="77777777" w:rsidR="00380292" w:rsidRDefault="00380292" w:rsidP="00086637">
      <w:pPr>
        <w:jc w:val="center"/>
        <w:rPr>
          <w:b/>
        </w:rPr>
      </w:pPr>
      <w:r>
        <w:rPr>
          <w:b/>
        </w:rPr>
        <w:t>Fayetteville, Arkansas</w:t>
      </w:r>
    </w:p>
    <w:p w14:paraId="4D4757A4" w14:textId="77777777" w:rsidR="00086637" w:rsidRPr="00B262CF" w:rsidRDefault="00086637" w:rsidP="00086637">
      <w:pPr>
        <w:jc w:val="center"/>
        <w:rPr>
          <w:b/>
        </w:rPr>
      </w:pPr>
      <w:r>
        <w:rPr>
          <w:b/>
        </w:rPr>
        <w:t>P</w:t>
      </w:r>
      <w:r w:rsidR="00380292">
        <w:rPr>
          <w:b/>
        </w:rPr>
        <w:t>rocurement Department</w:t>
      </w:r>
    </w:p>
    <w:p w14:paraId="44FA1AB3" w14:textId="77777777" w:rsidR="00086637" w:rsidRPr="00B262CF" w:rsidRDefault="00086637" w:rsidP="00086637">
      <w:pPr>
        <w:jc w:val="center"/>
        <w:rPr>
          <w:b/>
        </w:rPr>
      </w:pPr>
      <w:r>
        <w:rPr>
          <w:b/>
        </w:rPr>
        <w:t>1125 W. Maple   ADMIN 321</w:t>
      </w:r>
    </w:p>
    <w:p w14:paraId="49DF22FD" w14:textId="77777777" w:rsidR="00086637" w:rsidRPr="00B262CF" w:rsidRDefault="00086637" w:rsidP="00086637">
      <w:pPr>
        <w:jc w:val="center"/>
        <w:rPr>
          <w:b/>
        </w:rPr>
      </w:pPr>
      <w:r>
        <w:rPr>
          <w:b/>
        </w:rPr>
        <w:t>Fayetteville, AR 72701</w:t>
      </w:r>
    </w:p>
    <w:p w14:paraId="104E1536" w14:textId="77777777" w:rsidR="00086637" w:rsidRPr="00B262CF" w:rsidRDefault="00086637" w:rsidP="00086637">
      <w:pPr>
        <w:jc w:val="center"/>
        <w:rPr>
          <w:b/>
        </w:rPr>
      </w:pPr>
      <w:r w:rsidRPr="00B262CF">
        <w:rPr>
          <w:b/>
        </w:rPr>
        <w:t xml:space="preserve">Tel:  </w:t>
      </w:r>
      <w:r>
        <w:rPr>
          <w:b/>
        </w:rPr>
        <w:t>479-575-2551</w:t>
      </w:r>
    </w:p>
    <w:p w14:paraId="1E906F2B" w14:textId="77777777" w:rsidR="00086637" w:rsidRPr="00B262CF" w:rsidRDefault="00086637" w:rsidP="00086637">
      <w:pPr>
        <w:jc w:val="center"/>
        <w:rPr>
          <w:b/>
        </w:rPr>
      </w:pPr>
      <w:r w:rsidRPr="00B262CF">
        <w:rPr>
          <w:b/>
        </w:rPr>
        <w:t xml:space="preserve">Fax:  </w:t>
      </w:r>
      <w:r>
        <w:rPr>
          <w:b/>
        </w:rPr>
        <w:t>479-575-4158</w:t>
      </w:r>
    </w:p>
    <w:p w14:paraId="26058117" w14:textId="77777777" w:rsidR="00086637" w:rsidRDefault="00086637" w:rsidP="00086637"/>
    <w:p w14:paraId="3C36193C" w14:textId="77777777" w:rsidR="00086637" w:rsidRDefault="00086637" w:rsidP="00086637">
      <w:pPr>
        <w:jc w:val="both"/>
      </w:pPr>
      <w:r w:rsidRPr="00B262CF">
        <w:rPr>
          <w:b/>
          <w:i/>
        </w:rPr>
        <w:t>Act 157 of 2007</w:t>
      </w:r>
      <w:r w:rsidRPr="00B262CF">
        <w:t xml:space="preserve"> of the Arkansas Regular Legislative Session </w:t>
      </w:r>
      <w:r w:rsidRPr="00B262CF">
        <w:rPr>
          <w:b/>
        </w:rPr>
        <w:t>requires</w:t>
      </w:r>
      <w:r w:rsidRPr="00B262CF">
        <w:t xml:space="preserve"> that any </w:t>
      </w:r>
      <w:r w:rsidR="00FE1590">
        <w:t>business or person responding to a Request for Proposal (RFP) for pro</w:t>
      </w:r>
      <w:r w:rsidRPr="00B262CF">
        <w:t xml:space="preserve">fessional services, technical and general services, or any category of construction, in which </w:t>
      </w:r>
      <w:r w:rsidR="00EA070F" w:rsidRPr="00B262CF">
        <w:t>the total</w:t>
      </w:r>
      <w:r w:rsidRPr="00B262CF">
        <w:t xml:space="preserve"> dollar value of the contract is $25,000 or greater </w:t>
      </w:r>
      <w:r>
        <w:t xml:space="preserve">must </w:t>
      </w:r>
      <w:r w:rsidRPr="00B262CF">
        <w:rPr>
          <w:b/>
          <w:i/>
        </w:rPr>
        <w:t>certify</w:t>
      </w:r>
      <w:r w:rsidRPr="00B262CF">
        <w:t xml:space="preserve">, </w:t>
      </w:r>
      <w:r w:rsidRPr="00380292">
        <w:rPr>
          <w:i/>
          <w:u w:val="single"/>
        </w:rPr>
        <w:t>prior to the award of the contract</w:t>
      </w:r>
      <w:r w:rsidRPr="00B262CF">
        <w:t xml:space="preserve">, that they do not employ or contract with any illegal immigrants. </w:t>
      </w:r>
      <w:r w:rsidR="00FE1590">
        <w:t>Bidders are to certify online at:</w:t>
      </w:r>
    </w:p>
    <w:p w14:paraId="0272F063" w14:textId="77777777" w:rsidR="00FE1590" w:rsidRDefault="00FE1590" w:rsidP="00086637">
      <w:pPr>
        <w:jc w:val="both"/>
      </w:pPr>
    </w:p>
    <w:p w14:paraId="0E7CB46C" w14:textId="77777777" w:rsidR="00B856C9" w:rsidRDefault="000327ED" w:rsidP="00B856C9">
      <w:pPr>
        <w:jc w:val="center"/>
        <w:rPr>
          <w:rStyle w:val="Hyperlink"/>
          <w:rFonts w:ascii="Arial" w:hAnsi="Arial" w:cs="Arial"/>
          <w:sz w:val="23"/>
          <w:szCs w:val="23"/>
        </w:rPr>
      </w:pPr>
      <w:hyperlink r:id="rId18" w:history="1">
        <w:r w:rsidR="00B856C9" w:rsidRPr="004A72A5">
          <w:rPr>
            <w:rStyle w:val="Hyperlink"/>
            <w:rFonts w:ascii="Arial" w:hAnsi="Arial" w:cs="Arial"/>
            <w:sz w:val="23"/>
            <w:szCs w:val="23"/>
          </w:rPr>
          <w:t>https://www.ark.org/dfa/immigrant/index.php/disclosure/submit/new</w:t>
        </w:r>
      </w:hyperlink>
      <w:r w:rsidR="00B856C9">
        <w:rPr>
          <w:rStyle w:val="Hyperlink"/>
          <w:rFonts w:ascii="Arial" w:hAnsi="Arial" w:cs="Arial"/>
          <w:sz w:val="23"/>
          <w:szCs w:val="23"/>
        </w:rPr>
        <w:t xml:space="preserve"> </w:t>
      </w:r>
    </w:p>
    <w:p w14:paraId="61225E63" w14:textId="77777777" w:rsidR="00FE1590" w:rsidRDefault="00B856C9" w:rsidP="00B856C9">
      <w:pPr>
        <w:jc w:val="center"/>
      </w:pPr>
      <w:r w:rsidRPr="001E0856">
        <w:rPr>
          <w:rStyle w:val="Hyperlink"/>
          <w:b/>
          <w:color w:val="auto"/>
          <w:u w:val="none"/>
        </w:rPr>
        <w:t>(Print screenshot of disclosure and submit with bid)</w:t>
      </w:r>
    </w:p>
    <w:p w14:paraId="7E8BF3EC" w14:textId="77777777" w:rsidR="00086637" w:rsidRPr="00B262CF" w:rsidRDefault="00086637" w:rsidP="00086637">
      <w:pPr>
        <w:jc w:val="both"/>
      </w:pPr>
    </w:p>
    <w:p w14:paraId="5A199D84" w14:textId="77777777" w:rsidR="00086637" w:rsidRPr="00B262CF" w:rsidRDefault="00086637" w:rsidP="00086637">
      <w:pPr>
        <w:jc w:val="both"/>
      </w:pPr>
      <w:r w:rsidRPr="00B262CF">
        <w:t xml:space="preserve">For purposes of this requirement, </w:t>
      </w:r>
      <w:r w:rsidRPr="00B262CF">
        <w:rPr>
          <w:i/>
        </w:rPr>
        <w:t>“Illegal immigrants”</w:t>
      </w:r>
      <w:r w:rsidRPr="00B262CF">
        <w:t xml:space="preserve"> means any person not a citizen of the </w:t>
      </w:r>
      <w:smartTag w:uri="urn:schemas-microsoft-com:office:smarttags" w:element="place">
        <w:smartTag w:uri="urn:schemas-microsoft-com:office:smarttags" w:element="country-region">
          <w:r w:rsidRPr="00B262CF">
            <w:t>United States</w:t>
          </w:r>
        </w:smartTag>
      </w:smartTag>
      <w:r w:rsidRPr="00B262CF">
        <w:t xml:space="preserve"> who has:</w:t>
      </w:r>
    </w:p>
    <w:p w14:paraId="23BCC9AA" w14:textId="77777777" w:rsidR="00086637" w:rsidRPr="00B262CF" w:rsidRDefault="00086637" w:rsidP="00086637">
      <w:pPr>
        <w:jc w:val="both"/>
      </w:pPr>
    </w:p>
    <w:p w14:paraId="1C914A23" w14:textId="77777777" w:rsidR="00086637" w:rsidRPr="00B262CF" w:rsidRDefault="00086637" w:rsidP="00086637">
      <w:pPr>
        <w:numPr>
          <w:ilvl w:val="0"/>
          <w:numId w:val="41"/>
        </w:numPr>
        <w:jc w:val="both"/>
      </w:pPr>
      <w:r w:rsidRPr="00B262CF">
        <w:t xml:space="preserve">Entered the </w:t>
      </w:r>
      <w:smartTag w:uri="urn:schemas-microsoft-com:office:smarttags" w:element="place">
        <w:smartTag w:uri="urn:schemas-microsoft-com:office:smarttags" w:element="country-region">
          <w:r w:rsidRPr="00B262CF">
            <w:t>United States</w:t>
          </w:r>
        </w:smartTag>
      </w:smartTag>
      <w:r w:rsidRPr="00B262CF">
        <w:t xml:space="preserve"> in violation of the Federal Immigration and Naturalization Act or regulations issued the act;</w:t>
      </w:r>
    </w:p>
    <w:p w14:paraId="0CD5F038" w14:textId="77777777" w:rsidR="00086637" w:rsidRPr="00B262CF" w:rsidRDefault="00086637" w:rsidP="00086637">
      <w:pPr>
        <w:numPr>
          <w:ilvl w:val="0"/>
          <w:numId w:val="41"/>
        </w:numPr>
        <w:jc w:val="both"/>
      </w:pPr>
      <w:r w:rsidRPr="00B262CF">
        <w:t xml:space="preserve">Legally entered but without the right to be employed in the </w:t>
      </w:r>
      <w:smartTag w:uri="urn:schemas-microsoft-com:office:smarttags" w:element="place">
        <w:smartTag w:uri="urn:schemas-microsoft-com:office:smarttags" w:element="country-region">
          <w:r w:rsidRPr="00B262CF">
            <w:t>United States</w:t>
          </w:r>
        </w:smartTag>
      </w:smartTag>
      <w:r w:rsidRPr="00B262CF">
        <w:t xml:space="preserve">; or </w:t>
      </w:r>
    </w:p>
    <w:p w14:paraId="066D3D1C" w14:textId="77777777" w:rsidR="00086637" w:rsidRPr="00B262CF" w:rsidRDefault="00086637" w:rsidP="00086637">
      <w:pPr>
        <w:numPr>
          <w:ilvl w:val="0"/>
          <w:numId w:val="41"/>
        </w:numPr>
        <w:jc w:val="both"/>
      </w:pPr>
      <w:r w:rsidRPr="00B262CF">
        <w:t>Legally entered subject to a time limit but has remained illegally after expiration of the time limit.</w:t>
      </w:r>
    </w:p>
    <w:p w14:paraId="27CE0775" w14:textId="77777777" w:rsidR="00086637" w:rsidRPr="00B262CF" w:rsidRDefault="00086637" w:rsidP="00086637">
      <w:pPr>
        <w:jc w:val="both"/>
      </w:pPr>
    </w:p>
    <w:p w14:paraId="2600D465" w14:textId="77777777" w:rsidR="00086637" w:rsidRPr="00B262CF" w:rsidRDefault="00086637" w:rsidP="00086637">
      <w:pPr>
        <w:jc w:val="both"/>
      </w:pPr>
      <w:r w:rsidRPr="00B262CF">
        <w:rPr>
          <w:b/>
        </w:rPr>
        <w:t xml:space="preserve">This is a mandatory requirement.  Failure to certify </w:t>
      </w:r>
      <w:r w:rsidR="00FE1590">
        <w:rPr>
          <w:b/>
        </w:rPr>
        <w:t xml:space="preserve">may </w:t>
      </w:r>
      <w:r w:rsidRPr="00B262CF">
        <w:rPr>
          <w:b/>
        </w:rPr>
        <w:t xml:space="preserve">result in </w:t>
      </w:r>
      <w:r w:rsidR="00FE1590">
        <w:rPr>
          <w:b/>
        </w:rPr>
        <w:t xml:space="preserve">rejection of your proposal, and no award will be made to a vendor who has not so certified.  </w:t>
      </w:r>
      <w:r w:rsidRPr="00B262CF">
        <w:t>If you have any questions, please c</w:t>
      </w:r>
      <w:r w:rsidR="00FE1590">
        <w:t xml:space="preserve">ontact </w:t>
      </w:r>
      <w:r w:rsidR="0041218D">
        <w:t xml:space="preserve">the Procurement </w:t>
      </w:r>
      <w:r w:rsidR="0041218D" w:rsidRPr="00B262CF">
        <w:t>Department</w:t>
      </w:r>
      <w:r w:rsidR="0041218D">
        <w:t xml:space="preserve"> </w:t>
      </w:r>
      <w:r w:rsidR="0041218D" w:rsidRPr="00BD146E">
        <w:t>by calling (479) 575-2551</w:t>
      </w:r>
      <w:r w:rsidR="00FE1590">
        <w:t>.</w:t>
      </w:r>
    </w:p>
    <w:p w14:paraId="08E0E5B6" w14:textId="77777777" w:rsidR="00086637" w:rsidRPr="00B262CF" w:rsidRDefault="00086637" w:rsidP="00086637"/>
    <w:p w14:paraId="36D92161" w14:textId="77777777" w:rsidR="00086637" w:rsidRDefault="00086637" w:rsidP="00086637"/>
    <w:p w14:paraId="42E24ACC" w14:textId="77777777" w:rsidR="0041218D" w:rsidRPr="00B262CF" w:rsidRDefault="0041218D" w:rsidP="00086637"/>
    <w:p w14:paraId="7E5C55AA" w14:textId="77777777" w:rsidR="00086637" w:rsidRPr="00B262CF" w:rsidRDefault="00086637" w:rsidP="00086637">
      <w:r w:rsidRPr="00B262CF">
        <w:t xml:space="preserve">**********************************************************************************************  </w:t>
      </w:r>
    </w:p>
    <w:p w14:paraId="374F47A1" w14:textId="77777777" w:rsidR="00086637" w:rsidRPr="00B262CF" w:rsidRDefault="00086637" w:rsidP="00086637">
      <w:pPr>
        <w:rPr>
          <w:b/>
          <w:i/>
        </w:rPr>
      </w:pPr>
      <w:r w:rsidRPr="00B262CF">
        <w:rPr>
          <w:b/>
          <w:i/>
        </w:rPr>
        <w:t xml:space="preserve">TO BE COMPLETED BY BUSINESS OR PERSON SUBMITTING </w:t>
      </w:r>
      <w:r>
        <w:rPr>
          <w:b/>
          <w:i/>
        </w:rPr>
        <w:t xml:space="preserve">BID </w:t>
      </w:r>
      <w:r w:rsidRPr="00B262CF">
        <w:rPr>
          <w:b/>
          <w:i/>
        </w:rPr>
        <w:t>RESPONSE</w:t>
      </w:r>
      <w:r>
        <w:rPr>
          <w:b/>
          <w:i/>
        </w:rPr>
        <w:t xml:space="preserve"> OR CONTRACT</w:t>
      </w:r>
      <w:r w:rsidRPr="00B262CF">
        <w:rPr>
          <w:b/>
          <w:i/>
        </w:rPr>
        <w:t>:</w:t>
      </w:r>
    </w:p>
    <w:p w14:paraId="777BC27A" w14:textId="77777777" w:rsidR="00086637" w:rsidRPr="00B262CF" w:rsidRDefault="00086637" w:rsidP="00086637">
      <w:pPr>
        <w:rPr>
          <w:i/>
        </w:rPr>
      </w:pPr>
    </w:p>
    <w:p w14:paraId="61E0BE1A" w14:textId="77777777" w:rsidR="00086637" w:rsidRPr="00B262CF" w:rsidRDefault="00086637" w:rsidP="00086637">
      <w:r w:rsidRPr="00B262CF">
        <w:t>Please check the appropriate statement below:</w:t>
      </w:r>
    </w:p>
    <w:p w14:paraId="05E9C7FC" w14:textId="77777777" w:rsidR="00086637" w:rsidRPr="00B262CF" w:rsidRDefault="00086637" w:rsidP="00086637"/>
    <w:p w14:paraId="74A9CE88" w14:textId="77777777" w:rsidR="00086637" w:rsidRDefault="00086637" w:rsidP="00086637">
      <w:pPr>
        <w:ind w:left="1440" w:hanging="1440"/>
        <w:jc w:val="both"/>
      </w:pPr>
      <w:r w:rsidRPr="00B262CF">
        <w:t>_______</w:t>
      </w:r>
      <w:r w:rsidRPr="00B262CF">
        <w:tab/>
        <w:t xml:space="preserve">We </w:t>
      </w:r>
      <w:r w:rsidR="00FE1590">
        <w:t xml:space="preserve">have </w:t>
      </w:r>
      <w:r w:rsidRPr="00B262CF">
        <w:t xml:space="preserve">certified </w:t>
      </w:r>
      <w:r w:rsidR="00FE1590">
        <w:t xml:space="preserve">on-line </w:t>
      </w:r>
      <w:r w:rsidRPr="00B262CF">
        <w:t xml:space="preserve">that we </w:t>
      </w:r>
      <w:r w:rsidR="00FE1590">
        <w:t xml:space="preserve">do not employ or contract with any </w:t>
      </w:r>
      <w:r w:rsidRPr="00B262CF">
        <w:t>illegal immigrant</w:t>
      </w:r>
      <w:r w:rsidR="00FE1590">
        <w:t>s.</w:t>
      </w:r>
    </w:p>
    <w:p w14:paraId="31653C41" w14:textId="77777777" w:rsidR="00FE1590" w:rsidRDefault="00FE1590" w:rsidP="00086637">
      <w:pPr>
        <w:ind w:left="720" w:firstLine="720"/>
        <w:jc w:val="both"/>
      </w:pPr>
    </w:p>
    <w:p w14:paraId="13C56567" w14:textId="77777777" w:rsidR="00086637" w:rsidRPr="00B262CF" w:rsidRDefault="00086637" w:rsidP="00086637">
      <w:pPr>
        <w:ind w:left="720" w:firstLine="720"/>
        <w:jc w:val="both"/>
      </w:pPr>
      <w:r w:rsidRPr="00B262CF">
        <w:t xml:space="preserve">Date </w:t>
      </w:r>
      <w:r w:rsidR="00FE1590">
        <w:t xml:space="preserve">on-line </w:t>
      </w:r>
      <w:r w:rsidRPr="00B262CF">
        <w:t>certification</w:t>
      </w:r>
      <w:r w:rsidR="00FE1590">
        <w:t xml:space="preserve"> completed</w:t>
      </w:r>
      <w:r w:rsidRPr="00B262CF">
        <w:t xml:space="preserve">:  ________________________  </w:t>
      </w:r>
    </w:p>
    <w:p w14:paraId="16CFE774" w14:textId="77777777" w:rsidR="00086637" w:rsidRPr="00B262CF" w:rsidRDefault="00086637" w:rsidP="00086637">
      <w:pPr>
        <w:jc w:val="both"/>
      </w:pPr>
    </w:p>
    <w:p w14:paraId="40EF081C" w14:textId="77777777" w:rsidR="00FE1590" w:rsidRDefault="00086637" w:rsidP="00FE1590">
      <w:pPr>
        <w:ind w:left="1440" w:hanging="1440"/>
      </w:pPr>
      <w:r w:rsidRPr="00B262CF">
        <w:t>_______</w:t>
      </w:r>
      <w:r w:rsidRPr="00B262CF">
        <w:tab/>
        <w:t xml:space="preserve">We </w:t>
      </w:r>
      <w:r w:rsidR="00FE1590">
        <w:t xml:space="preserve">have NOT certified on-line at </w:t>
      </w:r>
      <w:r w:rsidRPr="00B262CF">
        <w:t>this time, and we understand that</w:t>
      </w:r>
      <w:r w:rsidR="00FE1590">
        <w:t xml:space="preserve"> no contract can be</w:t>
      </w:r>
    </w:p>
    <w:p w14:paraId="2D16F224" w14:textId="77777777" w:rsidR="00086637" w:rsidRPr="00B262CF" w:rsidRDefault="00FE1590" w:rsidP="00FE1590">
      <w:pPr>
        <w:ind w:left="1440"/>
      </w:pPr>
      <w:r>
        <w:t>awarded to our firm until we have done so.</w:t>
      </w:r>
      <w:r w:rsidR="00086637" w:rsidRPr="00B262CF">
        <w:t xml:space="preserve"> </w:t>
      </w:r>
      <w:r w:rsidR="00086637" w:rsidRPr="00B262CF">
        <w:tab/>
      </w:r>
      <w:r w:rsidR="00086637" w:rsidRPr="00B262CF">
        <w:tab/>
      </w:r>
      <w:r w:rsidR="00086637" w:rsidRPr="00B262CF">
        <w:tab/>
      </w:r>
      <w:r w:rsidR="00086637" w:rsidRPr="00B262CF">
        <w:tab/>
      </w:r>
    </w:p>
    <w:p w14:paraId="64540BFE" w14:textId="77777777" w:rsidR="00FE1590" w:rsidRDefault="00FE1590" w:rsidP="00086637">
      <w:pPr>
        <w:ind w:left="720" w:firstLine="720"/>
      </w:pPr>
    </w:p>
    <w:p w14:paraId="075D02F7" w14:textId="77777777" w:rsidR="00086637" w:rsidRPr="00B262CF" w:rsidRDefault="00086637" w:rsidP="00086637">
      <w:pPr>
        <w:ind w:left="720" w:firstLine="720"/>
      </w:pPr>
      <w:r w:rsidRPr="00B262CF">
        <w:t>Reason for non-certification:  ______________________________</w:t>
      </w:r>
    </w:p>
    <w:p w14:paraId="16478298" w14:textId="77777777" w:rsidR="00086637" w:rsidRPr="00B262CF" w:rsidRDefault="00086637" w:rsidP="00086637"/>
    <w:p w14:paraId="5069B1EC" w14:textId="77777777" w:rsidR="00086637" w:rsidRPr="00B262CF" w:rsidRDefault="00086637" w:rsidP="00086637">
      <w:r w:rsidRPr="00B262CF">
        <w:t>Name of Company:</w:t>
      </w:r>
      <w:r w:rsidRPr="00B262CF">
        <w:tab/>
      </w:r>
      <w:r w:rsidRPr="00B262CF">
        <w:tab/>
        <w:t xml:space="preserve">___________________________________________  </w:t>
      </w:r>
    </w:p>
    <w:p w14:paraId="01DB8720" w14:textId="77777777" w:rsidR="00086637" w:rsidRPr="00B262CF" w:rsidRDefault="00086637" w:rsidP="00086637">
      <w:r w:rsidRPr="00B262CF">
        <w:tab/>
      </w:r>
      <w:r w:rsidRPr="00B262CF">
        <w:tab/>
      </w:r>
      <w:r w:rsidRPr="00B262CF">
        <w:tab/>
      </w:r>
      <w:r w:rsidRPr="00B262CF">
        <w:tab/>
      </w:r>
      <w:r w:rsidRPr="00B262CF">
        <w:tab/>
      </w:r>
    </w:p>
    <w:p w14:paraId="5DDB88AD" w14:textId="77777777" w:rsidR="003D57F2" w:rsidRDefault="003D57F2" w:rsidP="00086637">
      <w:r>
        <w:t>Mailing Address:</w:t>
      </w:r>
      <w:r>
        <w:tab/>
      </w:r>
      <w:r>
        <w:tab/>
      </w:r>
      <w:r>
        <w:tab/>
      </w:r>
      <w:r w:rsidRPr="00B262CF">
        <w:t>___________________________________________</w:t>
      </w:r>
    </w:p>
    <w:p w14:paraId="4A173B94" w14:textId="77777777" w:rsidR="003D57F2" w:rsidRDefault="003D57F2" w:rsidP="00086637"/>
    <w:p w14:paraId="7855685D" w14:textId="77777777" w:rsidR="003D57F2" w:rsidRDefault="003D57F2" w:rsidP="00086637">
      <w:r>
        <w:t>City, State &amp; Zip:</w:t>
      </w:r>
      <w:r>
        <w:tab/>
      </w:r>
      <w:r>
        <w:tab/>
      </w:r>
      <w:r>
        <w:tab/>
      </w:r>
      <w:r w:rsidRPr="00B262CF">
        <w:t>___________________________________________</w:t>
      </w:r>
    </w:p>
    <w:p w14:paraId="7F91C28C" w14:textId="77777777" w:rsidR="003D57F2" w:rsidRDefault="003D57F2" w:rsidP="00086637"/>
    <w:p w14:paraId="15E1845A" w14:textId="77777777" w:rsidR="00086637" w:rsidRPr="00B262CF" w:rsidRDefault="00086637" w:rsidP="00086637">
      <w:r w:rsidRPr="00B262CF">
        <w:t>Signature:</w:t>
      </w:r>
      <w:r w:rsidRPr="00B262CF">
        <w:tab/>
      </w:r>
      <w:r w:rsidRPr="00B262CF">
        <w:tab/>
      </w:r>
      <w:r w:rsidRPr="00B262CF">
        <w:tab/>
        <w:t xml:space="preserve">___________________________________________  </w:t>
      </w:r>
    </w:p>
    <w:p w14:paraId="079F1E2E" w14:textId="77777777" w:rsidR="00086637" w:rsidRDefault="00086637" w:rsidP="00086637"/>
    <w:p w14:paraId="7E558800" w14:textId="77777777" w:rsidR="00086637" w:rsidRPr="00B262CF" w:rsidRDefault="00086637" w:rsidP="00086637">
      <w:r w:rsidRPr="00B262CF">
        <w:t>Name &amp; Title:</w:t>
      </w:r>
      <w:r w:rsidRPr="00B262CF">
        <w:tab/>
      </w:r>
      <w:r w:rsidRPr="00B262CF">
        <w:tab/>
      </w:r>
      <w:r>
        <w:tab/>
      </w:r>
      <w:r w:rsidRPr="00B262CF">
        <w:t xml:space="preserve">___________________________________________  </w:t>
      </w:r>
    </w:p>
    <w:p w14:paraId="324F582B" w14:textId="77777777" w:rsidR="00086637" w:rsidRPr="00B262CF" w:rsidRDefault="00086637" w:rsidP="00086637">
      <w:r w:rsidRPr="00B262CF">
        <w:tab/>
      </w:r>
      <w:r w:rsidRPr="00B262CF">
        <w:tab/>
      </w:r>
      <w:r w:rsidRPr="00B262CF">
        <w:tab/>
      </w:r>
      <w:r w:rsidRPr="00B262CF">
        <w:tab/>
      </w:r>
      <w:r w:rsidRPr="00B262CF">
        <w:tab/>
        <w:t xml:space="preserve">              (Printed or typed)</w:t>
      </w:r>
    </w:p>
    <w:p w14:paraId="28F64051" w14:textId="77777777" w:rsidR="00194881" w:rsidRPr="00194881" w:rsidRDefault="00086637" w:rsidP="00086637">
      <w:pPr>
        <w:rPr>
          <w:rFonts w:ascii="Arial" w:hAnsi="Arial" w:cs="Arial"/>
          <w:sz w:val="24"/>
          <w:szCs w:val="24"/>
        </w:rPr>
      </w:pPr>
      <w:r w:rsidRPr="00B262CF">
        <w:t>Date:</w:t>
      </w:r>
      <w:r w:rsidRPr="00B262CF">
        <w:tab/>
      </w:r>
      <w:r w:rsidRPr="00B262CF">
        <w:tab/>
      </w:r>
      <w:r w:rsidRPr="00B262CF">
        <w:tab/>
      </w:r>
      <w:r w:rsidRPr="00B262CF">
        <w:tab/>
        <w:t xml:space="preserve">___________________________________________  </w:t>
      </w:r>
      <w:bookmarkEnd w:id="2"/>
    </w:p>
    <w:p w14:paraId="0A0E1CF9" w14:textId="77777777" w:rsidR="00625906" w:rsidRPr="00D85365" w:rsidRDefault="00625906" w:rsidP="00B01923">
      <w:pPr>
        <w:jc w:val="center"/>
        <w:rPr>
          <w:rFonts w:ascii="Arial" w:hAnsi="Arial" w:cs="Arial"/>
          <w:b/>
          <w:sz w:val="40"/>
          <w:szCs w:val="40"/>
        </w:rPr>
      </w:pPr>
      <w:r>
        <w:rPr>
          <w:sz w:val="24"/>
        </w:rPr>
        <w:br w:type="page"/>
      </w:r>
      <w:r w:rsidRPr="00D85365">
        <w:rPr>
          <w:rFonts w:ascii="Arial" w:hAnsi="Arial" w:cs="Arial"/>
          <w:b/>
          <w:sz w:val="40"/>
          <w:szCs w:val="40"/>
        </w:rPr>
        <w:lastRenderedPageBreak/>
        <w:t>Bidder Conflict of Interest Form</w:t>
      </w:r>
    </w:p>
    <w:p w14:paraId="5A7A431D" w14:textId="77777777" w:rsidR="00625906" w:rsidRPr="00A06088" w:rsidRDefault="00625906" w:rsidP="00625906">
      <w:pPr>
        <w:rPr>
          <w:rFonts w:ascii="Arial" w:hAnsi="Arial" w:cs="Arial"/>
          <w:sz w:val="22"/>
          <w:szCs w:val="22"/>
        </w:rPr>
      </w:pPr>
    </w:p>
    <w:p w14:paraId="1F6D9464" w14:textId="77777777" w:rsidR="00625906" w:rsidRPr="00A06088" w:rsidRDefault="00625906" w:rsidP="00625906">
      <w:pPr>
        <w:rPr>
          <w:rFonts w:ascii="Arial" w:hAnsi="Arial" w:cs="Arial"/>
          <w:sz w:val="22"/>
          <w:szCs w:val="22"/>
        </w:rPr>
      </w:pPr>
      <w:r w:rsidRPr="00A06088">
        <w:rPr>
          <w:rFonts w:ascii="Arial" w:hAnsi="Arial" w:cs="Arial"/>
          <w:sz w:val="22"/>
          <w:szCs w:val="22"/>
        </w:rPr>
        <w:t>For any Request for Proposal (“RFP”) that requires the submission of this form, it is the responsibility of a vendor or individual (“Bidder”) desiring to be considered for a bid award to complete and return this form, along with the attached Contract and Grant Disclosure and Certification Form (together the “Forms”), on or prior to the date stated in the RFP for submission of these Forms.  The purpose of these Forms is to give Bidders an opportunity to disclose any actual or perceived conflicts of interest.  The determination of the University of Arkansas (“University”) regarding any questions of conflict of interest shall be final.</w:t>
      </w:r>
    </w:p>
    <w:p w14:paraId="49E28689" w14:textId="77777777" w:rsidR="00625906" w:rsidRPr="00A06088" w:rsidRDefault="00625906" w:rsidP="00625906">
      <w:pPr>
        <w:rPr>
          <w:rFonts w:ascii="Arial" w:hAnsi="Arial" w:cs="Arial"/>
          <w:sz w:val="22"/>
          <w:szCs w:val="22"/>
        </w:rPr>
      </w:pPr>
    </w:p>
    <w:p w14:paraId="1250172E" w14:textId="77777777" w:rsidR="00625906" w:rsidRPr="00A06088" w:rsidRDefault="00625906" w:rsidP="00625906">
      <w:pPr>
        <w:rPr>
          <w:rFonts w:ascii="Arial" w:hAnsi="Arial" w:cs="Arial"/>
          <w:sz w:val="22"/>
          <w:szCs w:val="22"/>
        </w:rPr>
      </w:pPr>
      <w:r w:rsidRPr="00A06088">
        <w:rPr>
          <w:rFonts w:ascii="Arial" w:hAnsi="Arial" w:cs="Arial"/>
          <w:sz w:val="22"/>
          <w:szCs w:val="22"/>
        </w:rPr>
        <w:t>A disclosure does not automatically result in the Bidder being removed from consideration.  However, the University reserves the right, at the sole discretion of the University, to take any or all of the following actions at any point in the RFP process:  (i) request further information from the Bidder, including but not limited to lines of business activity, ownership structure and affiliate information; (ii) a review of potential or actual conflicts of interest; and/or (iii) remove a Bidder from consideration.</w:t>
      </w:r>
    </w:p>
    <w:p w14:paraId="2595F849" w14:textId="77777777" w:rsidR="00625906" w:rsidRPr="00A06088" w:rsidRDefault="00625906" w:rsidP="00625906">
      <w:pPr>
        <w:rPr>
          <w:rFonts w:ascii="Arial" w:hAnsi="Arial" w:cs="Arial"/>
          <w:sz w:val="22"/>
          <w:szCs w:val="22"/>
        </w:rPr>
      </w:pPr>
    </w:p>
    <w:p w14:paraId="0562C152" w14:textId="77777777" w:rsidR="00625906" w:rsidRPr="00A06088" w:rsidRDefault="00625906" w:rsidP="00625906">
      <w:pPr>
        <w:rPr>
          <w:rFonts w:ascii="Arial" w:hAnsi="Arial" w:cs="Arial"/>
          <w:sz w:val="22"/>
          <w:szCs w:val="22"/>
        </w:rPr>
      </w:pPr>
      <w:r w:rsidRPr="00A06088">
        <w:rPr>
          <w:rFonts w:ascii="Arial" w:hAnsi="Arial" w:cs="Arial"/>
          <w:sz w:val="22"/>
          <w:szCs w:val="22"/>
        </w:rPr>
        <w:t>A conflict of interest may  exist in circumstances including, but not limited to, when (i) a Bidder is unable or potentially unable to provide impartial contract performance due to competing duties or loyalties; (ii) a Bidder's objectivity in carrying out the contract is or might be otherwise impaired due to competing duties or loyalties; (iii) a Bidder or any of its affiliates is in direct or indirect competition with the University; and/or (iv) a Bidder or any of its affiliates provides significant services or support for any direct or indirect competitor to the University.  For purposes of this Form, an “affiliate” is defined as an entity that directly or indirectly controls, is directly or indirectly controlled by, or is under common control with the Bidder or has at least one common owner or shareholder with the Bidder.</w:t>
      </w:r>
    </w:p>
    <w:p w14:paraId="389F0E21" w14:textId="77777777" w:rsidR="00625906" w:rsidRPr="00A06088" w:rsidRDefault="00625906" w:rsidP="00625906">
      <w:pPr>
        <w:rPr>
          <w:rFonts w:ascii="Arial" w:hAnsi="Arial" w:cs="Arial"/>
          <w:sz w:val="22"/>
          <w:szCs w:val="22"/>
        </w:rPr>
      </w:pPr>
    </w:p>
    <w:p w14:paraId="48EDC953" w14:textId="77777777" w:rsidR="00625906" w:rsidRPr="00A06088" w:rsidRDefault="00625906" w:rsidP="00625906">
      <w:pPr>
        <w:rPr>
          <w:rFonts w:ascii="Arial" w:hAnsi="Arial" w:cs="Arial"/>
          <w:sz w:val="22"/>
          <w:szCs w:val="22"/>
        </w:rPr>
      </w:pPr>
      <w:r w:rsidRPr="00A06088">
        <w:rPr>
          <w:rFonts w:ascii="Arial" w:hAnsi="Arial" w:cs="Arial"/>
          <w:sz w:val="22"/>
          <w:szCs w:val="22"/>
        </w:rPr>
        <w:t>Each Bidder must provide a list of all business activity and affiliates that may create any actual or potential conflict of interest in relation to this procurement.  The list should indicate the name of the entity, the relationship, and a description of the conflict.  Please use the chart below and attach additional pages as necessary.</w:t>
      </w:r>
    </w:p>
    <w:p w14:paraId="65515DFA" w14:textId="77777777" w:rsidR="00625906" w:rsidRPr="00A06088" w:rsidRDefault="00625906" w:rsidP="00625906">
      <w:pPr>
        <w:rPr>
          <w:rFonts w:ascii="Arial" w:hAnsi="Arial" w:cs="Arial"/>
          <w:sz w:val="22"/>
          <w:szCs w:val="22"/>
        </w:rPr>
      </w:pPr>
    </w:p>
    <w:p w14:paraId="7D8F1E14" w14:textId="77777777" w:rsidR="00625906" w:rsidRPr="00A06088" w:rsidRDefault="00625906" w:rsidP="00625906">
      <w:pPr>
        <w:rPr>
          <w:rFonts w:ascii="Arial" w:hAnsi="Arial" w:cs="Arial"/>
          <w:sz w:val="22"/>
          <w:szCs w:val="22"/>
        </w:rPr>
      </w:pPr>
      <w:r w:rsidRPr="00A06088">
        <w:rPr>
          <w:rFonts w:ascii="Arial" w:hAnsi="Arial" w:cs="Arial"/>
          <w:sz w:val="22"/>
          <w:szCs w:val="22"/>
        </w:rPr>
        <w:t xml:space="preserve">Failure to disclose complete and accurate information may disqualify the Bidder. </w:t>
      </w:r>
    </w:p>
    <w:p w14:paraId="7681D26F" w14:textId="77777777" w:rsidR="00625906" w:rsidRPr="00A06088" w:rsidRDefault="00625906" w:rsidP="00625906">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7"/>
        <w:gridCol w:w="3117"/>
      </w:tblGrid>
      <w:tr w:rsidR="00625906" w:rsidRPr="00371904" w14:paraId="2CB3D7FB" w14:textId="77777777" w:rsidTr="002D679E">
        <w:tc>
          <w:tcPr>
            <w:tcW w:w="3116" w:type="dxa"/>
            <w:shd w:val="clear" w:color="auto" w:fill="auto"/>
          </w:tcPr>
          <w:p w14:paraId="6D72DF30" w14:textId="77777777" w:rsidR="00625906" w:rsidRPr="00371904" w:rsidRDefault="00625906" w:rsidP="002D679E">
            <w:pPr>
              <w:jc w:val="center"/>
              <w:rPr>
                <w:rFonts w:ascii="Arial" w:hAnsi="Arial" w:cs="Arial"/>
                <w:b/>
                <w:sz w:val="22"/>
                <w:szCs w:val="22"/>
              </w:rPr>
            </w:pPr>
            <w:r w:rsidRPr="00371904">
              <w:rPr>
                <w:rFonts w:ascii="Arial" w:hAnsi="Arial" w:cs="Arial"/>
                <w:b/>
                <w:sz w:val="22"/>
                <w:szCs w:val="22"/>
              </w:rPr>
              <w:t>Name</w:t>
            </w:r>
          </w:p>
        </w:tc>
        <w:tc>
          <w:tcPr>
            <w:tcW w:w="3117" w:type="dxa"/>
            <w:shd w:val="clear" w:color="auto" w:fill="auto"/>
          </w:tcPr>
          <w:p w14:paraId="6AE91FCF" w14:textId="77777777" w:rsidR="00625906" w:rsidRPr="00371904" w:rsidRDefault="00625906" w:rsidP="002D679E">
            <w:pPr>
              <w:jc w:val="center"/>
              <w:rPr>
                <w:rFonts w:ascii="Arial" w:hAnsi="Arial" w:cs="Arial"/>
                <w:b/>
                <w:sz w:val="22"/>
                <w:szCs w:val="22"/>
              </w:rPr>
            </w:pPr>
            <w:r w:rsidRPr="00371904">
              <w:rPr>
                <w:rFonts w:ascii="Arial" w:hAnsi="Arial" w:cs="Arial"/>
                <w:b/>
                <w:sz w:val="22"/>
                <w:szCs w:val="22"/>
              </w:rPr>
              <w:t>Relationship</w:t>
            </w:r>
          </w:p>
        </w:tc>
        <w:tc>
          <w:tcPr>
            <w:tcW w:w="3117" w:type="dxa"/>
            <w:shd w:val="clear" w:color="auto" w:fill="auto"/>
          </w:tcPr>
          <w:p w14:paraId="0C762D48" w14:textId="77777777" w:rsidR="00625906" w:rsidRPr="00371904" w:rsidRDefault="00625906" w:rsidP="002D679E">
            <w:pPr>
              <w:jc w:val="center"/>
              <w:rPr>
                <w:rFonts w:ascii="Arial" w:hAnsi="Arial" w:cs="Arial"/>
                <w:b/>
                <w:sz w:val="22"/>
                <w:szCs w:val="22"/>
              </w:rPr>
            </w:pPr>
            <w:r w:rsidRPr="00371904">
              <w:rPr>
                <w:rFonts w:ascii="Arial" w:hAnsi="Arial" w:cs="Arial"/>
                <w:b/>
                <w:sz w:val="22"/>
                <w:szCs w:val="22"/>
              </w:rPr>
              <w:t>Description</w:t>
            </w:r>
          </w:p>
        </w:tc>
      </w:tr>
      <w:tr w:rsidR="00625906" w:rsidRPr="00371904" w14:paraId="6CC5555F" w14:textId="77777777" w:rsidTr="002D679E">
        <w:tc>
          <w:tcPr>
            <w:tcW w:w="3116" w:type="dxa"/>
            <w:shd w:val="clear" w:color="auto" w:fill="auto"/>
          </w:tcPr>
          <w:p w14:paraId="0A719433" w14:textId="77777777" w:rsidR="00625906" w:rsidRPr="00371904" w:rsidRDefault="00625906" w:rsidP="002D679E">
            <w:pPr>
              <w:jc w:val="center"/>
              <w:rPr>
                <w:rFonts w:ascii="Arial" w:hAnsi="Arial" w:cs="Arial"/>
                <w:sz w:val="22"/>
                <w:szCs w:val="22"/>
              </w:rPr>
            </w:pPr>
          </w:p>
          <w:p w14:paraId="424F1E1A" w14:textId="77777777" w:rsidR="00625906" w:rsidRPr="00371904" w:rsidRDefault="00625906" w:rsidP="002D679E">
            <w:pPr>
              <w:jc w:val="center"/>
              <w:rPr>
                <w:rFonts w:ascii="Arial" w:hAnsi="Arial" w:cs="Arial"/>
                <w:sz w:val="22"/>
                <w:szCs w:val="22"/>
              </w:rPr>
            </w:pPr>
          </w:p>
        </w:tc>
        <w:tc>
          <w:tcPr>
            <w:tcW w:w="3117" w:type="dxa"/>
            <w:shd w:val="clear" w:color="auto" w:fill="auto"/>
          </w:tcPr>
          <w:p w14:paraId="7042A069" w14:textId="77777777" w:rsidR="00625906" w:rsidRPr="00371904" w:rsidRDefault="00625906" w:rsidP="002D679E">
            <w:pPr>
              <w:rPr>
                <w:rFonts w:ascii="Arial" w:hAnsi="Arial" w:cs="Arial"/>
                <w:sz w:val="22"/>
                <w:szCs w:val="22"/>
              </w:rPr>
            </w:pPr>
          </w:p>
        </w:tc>
        <w:tc>
          <w:tcPr>
            <w:tcW w:w="3117" w:type="dxa"/>
            <w:shd w:val="clear" w:color="auto" w:fill="auto"/>
          </w:tcPr>
          <w:p w14:paraId="4710DB99" w14:textId="77777777" w:rsidR="00625906" w:rsidRPr="00371904" w:rsidRDefault="00625906" w:rsidP="002D679E">
            <w:pPr>
              <w:rPr>
                <w:rFonts w:ascii="Arial" w:hAnsi="Arial" w:cs="Arial"/>
                <w:sz w:val="22"/>
                <w:szCs w:val="22"/>
              </w:rPr>
            </w:pPr>
          </w:p>
        </w:tc>
      </w:tr>
      <w:tr w:rsidR="00625906" w:rsidRPr="00371904" w14:paraId="2F5A5E0B" w14:textId="77777777" w:rsidTr="002D679E">
        <w:tc>
          <w:tcPr>
            <w:tcW w:w="3116" w:type="dxa"/>
            <w:shd w:val="clear" w:color="auto" w:fill="auto"/>
          </w:tcPr>
          <w:p w14:paraId="696900B7" w14:textId="77777777" w:rsidR="00625906" w:rsidRPr="00371904" w:rsidRDefault="00625906" w:rsidP="002D679E">
            <w:pPr>
              <w:rPr>
                <w:rFonts w:ascii="Arial" w:hAnsi="Arial" w:cs="Arial"/>
                <w:sz w:val="22"/>
                <w:szCs w:val="22"/>
              </w:rPr>
            </w:pPr>
          </w:p>
          <w:p w14:paraId="7C4D5933" w14:textId="77777777" w:rsidR="00625906" w:rsidRPr="00371904" w:rsidRDefault="00625906" w:rsidP="002D679E">
            <w:pPr>
              <w:rPr>
                <w:rFonts w:ascii="Arial" w:hAnsi="Arial" w:cs="Arial"/>
                <w:sz w:val="22"/>
                <w:szCs w:val="22"/>
              </w:rPr>
            </w:pPr>
          </w:p>
        </w:tc>
        <w:tc>
          <w:tcPr>
            <w:tcW w:w="3117" w:type="dxa"/>
            <w:shd w:val="clear" w:color="auto" w:fill="auto"/>
          </w:tcPr>
          <w:p w14:paraId="3E63E8DF" w14:textId="77777777" w:rsidR="00625906" w:rsidRPr="00371904" w:rsidRDefault="00625906" w:rsidP="002D679E">
            <w:pPr>
              <w:rPr>
                <w:rFonts w:ascii="Arial" w:hAnsi="Arial" w:cs="Arial"/>
                <w:sz w:val="22"/>
                <w:szCs w:val="22"/>
              </w:rPr>
            </w:pPr>
          </w:p>
        </w:tc>
        <w:tc>
          <w:tcPr>
            <w:tcW w:w="3117" w:type="dxa"/>
            <w:shd w:val="clear" w:color="auto" w:fill="auto"/>
          </w:tcPr>
          <w:p w14:paraId="19E989DB" w14:textId="77777777" w:rsidR="00625906" w:rsidRPr="00371904" w:rsidRDefault="00625906" w:rsidP="002D679E">
            <w:pPr>
              <w:rPr>
                <w:rFonts w:ascii="Arial" w:hAnsi="Arial" w:cs="Arial"/>
                <w:sz w:val="22"/>
                <w:szCs w:val="22"/>
              </w:rPr>
            </w:pPr>
          </w:p>
        </w:tc>
      </w:tr>
      <w:tr w:rsidR="00625906" w:rsidRPr="00371904" w14:paraId="2016E35C" w14:textId="77777777" w:rsidTr="002D679E">
        <w:tc>
          <w:tcPr>
            <w:tcW w:w="3116" w:type="dxa"/>
            <w:shd w:val="clear" w:color="auto" w:fill="auto"/>
          </w:tcPr>
          <w:p w14:paraId="38D68A6A" w14:textId="77777777" w:rsidR="00625906" w:rsidRPr="00371904" w:rsidRDefault="00625906" w:rsidP="002D679E">
            <w:pPr>
              <w:rPr>
                <w:rFonts w:ascii="Arial" w:hAnsi="Arial" w:cs="Arial"/>
                <w:sz w:val="22"/>
                <w:szCs w:val="22"/>
              </w:rPr>
            </w:pPr>
          </w:p>
          <w:p w14:paraId="1988C3C0" w14:textId="77777777" w:rsidR="00625906" w:rsidRPr="00371904" w:rsidRDefault="00625906" w:rsidP="002D679E">
            <w:pPr>
              <w:rPr>
                <w:rFonts w:ascii="Arial" w:hAnsi="Arial" w:cs="Arial"/>
                <w:sz w:val="22"/>
                <w:szCs w:val="22"/>
              </w:rPr>
            </w:pPr>
          </w:p>
        </w:tc>
        <w:tc>
          <w:tcPr>
            <w:tcW w:w="3117" w:type="dxa"/>
            <w:shd w:val="clear" w:color="auto" w:fill="auto"/>
          </w:tcPr>
          <w:p w14:paraId="2ECA5BEA" w14:textId="77777777" w:rsidR="00625906" w:rsidRPr="00371904" w:rsidRDefault="00625906" w:rsidP="002D679E">
            <w:pPr>
              <w:ind w:firstLine="720"/>
              <w:rPr>
                <w:rFonts w:ascii="Arial" w:hAnsi="Arial" w:cs="Arial"/>
                <w:sz w:val="22"/>
                <w:szCs w:val="22"/>
              </w:rPr>
            </w:pPr>
          </w:p>
        </w:tc>
        <w:tc>
          <w:tcPr>
            <w:tcW w:w="3117" w:type="dxa"/>
            <w:shd w:val="clear" w:color="auto" w:fill="auto"/>
          </w:tcPr>
          <w:p w14:paraId="2434FE92" w14:textId="77777777" w:rsidR="00625906" w:rsidRPr="00371904" w:rsidRDefault="00625906" w:rsidP="002D679E">
            <w:pPr>
              <w:rPr>
                <w:rFonts w:ascii="Arial" w:hAnsi="Arial" w:cs="Arial"/>
                <w:sz w:val="22"/>
                <w:szCs w:val="22"/>
              </w:rPr>
            </w:pPr>
          </w:p>
        </w:tc>
      </w:tr>
    </w:tbl>
    <w:p w14:paraId="291CFC5E" w14:textId="77777777" w:rsidR="00625906" w:rsidRPr="00A06088" w:rsidRDefault="00625906" w:rsidP="00625906">
      <w:pPr>
        <w:rPr>
          <w:rFonts w:ascii="Arial" w:hAnsi="Arial" w:cs="Arial"/>
          <w:sz w:val="22"/>
          <w:szCs w:val="22"/>
        </w:rPr>
      </w:pPr>
    </w:p>
    <w:p w14:paraId="580A619D" w14:textId="77777777" w:rsidR="00625906" w:rsidRPr="00A06088" w:rsidRDefault="00625906" w:rsidP="00625906">
      <w:pPr>
        <w:rPr>
          <w:rFonts w:ascii="Arial" w:hAnsi="Arial" w:cs="Arial"/>
          <w:i/>
          <w:sz w:val="22"/>
          <w:szCs w:val="22"/>
        </w:rPr>
      </w:pPr>
      <w:r w:rsidRPr="00A06088">
        <w:rPr>
          <w:rFonts w:ascii="Arial" w:hAnsi="Arial" w:cs="Arial"/>
          <w:i/>
          <w:sz w:val="22"/>
          <w:szCs w:val="22"/>
        </w:rPr>
        <w:t>I certify under penalty of perjury, to the best of my knowledge and belief, all of the above information is true and complete and that I agree to supplement this information if any further conflicts of interest arise or come to my attention.</w:t>
      </w:r>
    </w:p>
    <w:p w14:paraId="214F981B" w14:textId="77777777" w:rsidR="00625906" w:rsidRPr="00A06088" w:rsidRDefault="00625906" w:rsidP="00625906">
      <w:pPr>
        <w:rPr>
          <w:rFonts w:ascii="Arial" w:hAnsi="Arial" w:cs="Arial"/>
          <w:sz w:val="22"/>
          <w:szCs w:val="22"/>
        </w:rPr>
      </w:pPr>
    </w:p>
    <w:p w14:paraId="058B1602" w14:textId="77777777" w:rsidR="00625906" w:rsidRPr="00A06088" w:rsidRDefault="00625906" w:rsidP="00625906">
      <w:pPr>
        <w:rPr>
          <w:rFonts w:ascii="Arial" w:hAnsi="Arial" w:cs="Arial"/>
        </w:rPr>
      </w:pPr>
      <w:r w:rsidRPr="00A06088">
        <w:rPr>
          <w:rFonts w:ascii="Arial" w:hAnsi="Arial" w:cs="Arial"/>
        </w:rPr>
        <w:t>Signature__________________________________________</w:t>
      </w:r>
      <w:r w:rsidRPr="00A06088">
        <w:rPr>
          <w:rFonts w:ascii="Arial" w:hAnsi="Arial" w:cs="Arial"/>
        </w:rPr>
        <w:tab/>
      </w:r>
      <w:r w:rsidRPr="00A06088">
        <w:rPr>
          <w:rFonts w:ascii="Arial" w:hAnsi="Arial" w:cs="Arial"/>
        </w:rPr>
        <w:tab/>
        <w:t>Title________________________________</w:t>
      </w:r>
    </w:p>
    <w:p w14:paraId="43D8082B" w14:textId="77777777" w:rsidR="00625906" w:rsidRPr="00A06088" w:rsidRDefault="00625906" w:rsidP="00625906">
      <w:pPr>
        <w:rPr>
          <w:rFonts w:ascii="Arial" w:hAnsi="Arial" w:cs="Arial"/>
        </w:rPr>
      </w:pPr>
    </w:p>
    <w:p w14:paraId="51BE315D" w14:textId="77777777" w:rsidR="00625906" w:rsidRPr="00A06088" w:rsidRDefault="00625906" w:rsidP="00625906">
      <w:pPr>
        <w:rPr>
          <w:rFonts w:ascii="Arial" w:hAnsi="Arial" w:cs="Arial"/>
        </w:rPr>
      </w:pPr>
      <w:r w:rsidRPr="00A06088">
        <w:rPr>
          <w:rFonts w:ascii="Arial" w:hAnsi="Arial" w:cs="Arial"/>
        </w:rPr>
        <w:t>Bidder Name_______________________________________</w:t>
      </w:r>
      <w:r w:rsidRPr="00A06088">
        <w:rPr>
          <w:rFonts w:ascii="Arial" w:hAnsi="Arial" w:cs="Arial"/>
        </w:rPr>
        <w:tab/>
      </w:r>
      <w:r w:rsidRPr="00A06088">
        <w:rPr>
          <w:rFonts w:ascii="Arial" w:hAnsi="Arial" w:cs="Arial"/>
        </w:rPr>
        <w:tab/>
        <w:t>Date________________________________</w:t>
      </w:r>
    </w:p>
    <w:p w14:paraId="08788B2A" w14:textId="77777777" w:rsidR="00625906" w:rsidRPr="00A06088" w:rsidRDefault="00625906" w:rsidP="00625906">
      <w:pPr>
        <w:rPr>
          <w:rFonts w:ascii="Arial" w:hAnsi="Arial" w:cs="Arial"/>
        </w:rPr>
      </w:pPr>
    </w:p>
    <w:p w14:paraId="137F7D96" w14:textId="77777777" w:rsidR="00625906" w:rsidRPr="00A06088" w:rsidRDefault="00625906" w:rsidP="00625906">
      <w:pPr>
        <w:rPr>
          <w:rFonts w:ascii="Arial" w:hAnsi="Arial" w:cs="Arial"/>
        </w:rPr>
      </w:pPr>
      <w:r w:rsidRPr="00A06088">
        <w:rPr>
          <w:rFonts w:ascii="Arial" w:hAnsi="Arial" w:cs="Arial"/>
        </w:rPr>
        <w:t>Contact Person______________________________________</w:t>
      </w:r>
      <w:r w:rsidRPr="00A06088">
        <w:rPr>
          <w:rFonts w:ascii="Arial" w:hAnsi="Arial" w:cs="Arial"/>
        </w:rPr>
        <w:tab/>
      </w:r>
      <w:r>
        <w:rPr>
          <w:rFonts w:ascii="Arial" w:hAnsi="Arial" w:cs="Arial"/>
        </w:rPr>
        <w:tab/>
      </w:r>
      <w:r w:rsidRPr="00A06088">
        <w:rPr>
          <w:rFonts w:ascii="Arial" w:hAnsi="Arial" w:cs="Arial"/>
        </w:rPr>
        <w:t>Title________________________________</w:t>
      </w:r>
    </w:p>
    <w:p w14:paraId="1D01A73B" w14:textId="77777777" w:rsidR="00625906" w:rsidRPr="00A06088" w:rsidRDefault="00625906" w:rsidP="00625906">
      <w:pPr>
        <w:rPr>
          <w:rFonts w:ascii="Arial" w:hAnsi="Arial" w:cs="Arial"/>
        </w:rPr>
      </w:pPr>
    </w:p>
    <w:p w14:paraId="63793DB3" w14:textId="77777777" w:rsidR="00625906" w:rsidRPr="00A06088" w:rsidRDefault="00625906" w:rsidP="00625906">
      <w:pPr>
        <w:rPr>
          <w:rFonts w:ascii="Arial" w:hAnsi="Arial" w:cs="Arial"/>
        </w:rPr>
      </w:pPr>
      <w:r w:rsidRPr="00A06088">
        <w:rPr>
          <w:rFonts w:ascii="Arial" w:hAnsi="Arial" w:cs="Arial"/>
        </w:rPr>
        <w:t>Phone Number______________________________________</w:t>
      </w:r>
      <w:r w:rsidRPr="00A06088">
        <w:rPr>
          <w:rFonts w:ascii="Arial" w:hAnsi="Arial" w:cs="Arial"/>
        </w:rPr>
        <w:tab/>
      </w:r>
      <w:r w:rsidRPr="00A06088">
        <w:rPr>
          <w:rFonts w:ascii="Arial" w:hAnsi="Arial" w:cs="Arial"/>
        </w:rPr>
        <w:tab/>
        <w:t>Email Address________________________</w:t>
      </w:r>
    </w:p>
    <w:p w14:paraId="3D40EFDE" w14:textId="77777777" w:rsidR="00B01923" w:rsidRDefault="00B01923">
      <w:pPr>
        <w:rPr>
          <w:sz w:val="24"/>
        </w:rPr>
      </w:pPr>
    </w:p>
    <w:p w14:paraId="7F3EEA71" w14:textId="77777777" w:rsidR="00B01923" w:rsidRPr="00B01923" w:rsidRDefault="00B01923" w:rsidP="00B01923">
      <w:pPr>
        <w:ind w:left="-547"/>
        <w:jc w:val="center"/>
        <w:rPr>
          <w:rFonts w:ascii="Arial" w:hAnsi="Arial" w:cs="Arial"/>
          <w:b/>
          <w:sz w:val="40"/>
          <w:szCs w:val="40"/>
        </w:rPr>
      </w:pPr>
      <w:r>
        <w:rPr>
          <w:sz w:val="24"/>
        </w:rPr>
        <w:br w:type="page"/>
      </w:r>
      <w:r w:rsidRPr="00B01923">
        <w:rPr>
          <w:rFonts w:ascii="Arial" w:hAnsi="Arial" w:cs="Arial"/>
          <w:b/>
          <w:sz w:val="40"/>
          <w:szCs w:val="40"/>
        </w:rPr>
        <w:lastRenderedPageBreak/>
        <w:t>RESTRICTION OF BOYCOTT OF ISRAEL CERTIFICATION</w:t>
      </w:r>
    </w:p>
    <w:p w14:paraId="2BB4E63D" w14:textId="77777777" w:rsidR="00B01923" w:rsidRDefault="00B01923" w:rsidP="00B01923">
      <w:pPr>
        <w:ind w:left="-547"/>
        <w:rPr>
          <w:rFonts w:ascii="Arial" w:hAnsi="Arial" w:cs="Arial"/>
          <w:b/>
          <w:sz w:val="24"/>
          <w:szCs w:val="24"/>
        </w:rPr>
      </w:pPr>
    </w:p>
    <w:p w14:paraId="55F18F4C" w14:textId="77777777" w:rsidR="00B01923" w:rsidRPr="008B7EBC" w:rsidRDefault="00B01923" w:rsidP="00B01923">
      <w:pPr>
        <w:ind w:left="-547"/>
        <w:rPr>
          <w:rFonts w:ascii="Arial" w:hAnsi="Arial" w:cs="Arial"/>
          <w:b/>
          <w:sz w:val="24"/>
          <w:szCs w:val="24"/>
        </w:rPr>
      </w:pPr>
    </w:p>
    <w:p w14:paraId="2F1327FC" w14:textId="77777777" w:rsidR="00B01923" w:rsidRPr="008B7EBC" w:rsidRDefault="00B01923" w:rsidP="00B01923">
      <w:pPr>
        <w:rPr>
          <w:rFonts w:ascii="Arial" w:hAnsi="Arial" w:cs="Arial"/>
          <w:sz w:val="24"/>
          <w:szCs w:val="24"/>
        </w:rPr>
      </w:pPr>
      <w:r w:rsidRPr="008B7EBC">
        <w:rPr>
          <w:rFonts w:ascii="Arial" w:hAnsi="Arial" w:cs="Arial"/>
          <w:sz w:val="24"/>
          <w:szCs w:val="24"/>
        </w:rPr>
        <w:t xml:space="preserve">Pursuant to Arkansas Code Annotated § 25-1-503, a public entity </w:t>
      </w:r>
      <w:r w:rsidRPr="008B7EBC">
        <w:rPr>
          <w:rFonts w:ascii="Arial" w:hAnsi="Arial" w:cs="Arial"/>
          <w:b/>
          <w:sz w:val="24"/>
          <w:szCs w:val="24"/>
        </w:rPr>
        <w:t>shall not</w:t>
      </w:r>
      <w:r w:rsidRPr="008B7EBC">
        <w:rPr>
          <w:rFonts w:ascii="Arial" w:hAnsi="Arial" w:cs="Arial"/>
          <w:sz w:val="24"/>
          <w:szCs w:val="24"/>
        </w:rPr>
        <w:t xml:space="preserve"> enter into a contract </w:t>
      </w:r>
      <w:r>
        <w:rPr>
          <w:rFonts w:ascii="Arial" w:hAnsi="Arial" w:cs="Arial"/>
          <w:sz w:val="24"/>
          <w:szCs w:val="24"/>
        </w:rPr>
        <w:t xml:space="preserve">valued at $1,000 or greater </w:t>
      </w:r>
      <w:r w:rsidRPr="008B7EBC">
        <w:rPr>
          <w:rFonts w:ascii="Arial" w:hAnsi="Arial" w:cs="Arial"/>
          <w:sz w:val="24"/>
          <w:szCs w:val="24"/>
        </w:rPr>
        <w:t>with a company unless the contract includes a written certification that the person or company is not currently engaged in, and agrees for the duration of the contract not to engage in, a boycott of Israel.</w:t>
      </w:r>
    </w:p>
    <w:p w14:paraId="0CF1AC11" w14:textId="77777777" w:rsidR="00B01923" w:rsidRPr="008B7EBC" w:rsidRDefault="00B01923" w:rsidP="00B01923">
      <w:pPr>
        <w:ind w:left="562"/>
        <w:rPr>
          <w:rFonts w:ascii="Arial" w:hAnsi="Arial" w:cs="Tms Rmn"/>
          <w:sz w:val="24"/>
        </w:rPr>
      </w:pPr>
    </w:p>
    <w:p w14:paraId="2E62C086" w14:textId="77777777" w:rsidR="00B01923" w:rsidRDefault="00C24798" w:rsidP="00C24798">
      <w:pPr>
        <w:rPr>
          <w:rFonts w:ascii="Arial" w:hAnsi="Arial" w:cs="Tms Rmn"/>
          <w:sz w:val="24"/>
        </w:rPr>
      </w:pPr>
      <w:r w:rsidRPr="008B7EBC">
        <w:rPr>
          <w:rFonts w:ascii="Arial" w:hAnsi="Arial" w:cs="Tms Rmn"/>
          <w:sz w:val="24"/>
        </w:rPr>
        <w:t xml:space="preserve">By signing below, the Contractor agrees and certifies that they do not </w:t>
      </w:r>
      <w:r>
        <w:rPr>
          <w:rFonts w:ascii="Arial" w:hAnsi="Arial" w:cs="Tms Rmn"/>
          <w:sz w:val="24"/>
        </w:rPr>
        <w:t>boycott Israel</w:t>
      </w:r>
      <w:r w:rsidRPr="008B7EBC">
        <w:rPr>
          <w:rFonts w:ascii="Arial" w:hAnsi="Arial" w:cs="Tms Rmn"/>
          <w:sz w:val="24"/>
        </w:rPr>
        <w:t xml:space="preserve"> and will not </w:t>
      </w:r>
      <w:r>
        <w:rPr>
          <w:rFonts w:ascii="Arial" w:hAnsi="Arial" w:cs="Tms Rmn"/>
          <w:sz w:val="24"/>
        </w:rPr>
        <w:t>boycott Israel</w:t>
      </w:r>
      <w:r w:rsidRPr="008B7EBC">
        <w:rPr>
          <w:rFonts w:ascii="Arial" w:hAnsi="Arial" w:cs="Tms Rmn"/>
          <w:sz w:val="24"/>
        </w:rPr>
        <w:t xml:space="preserve"> during </w:t>
      </w:r>
      <w:r>
        <w:rPr>
          <w:rFonts w:ascii="Arial" w:hAnsi="Arial" w:cs="Tms Rmn"/>
          <w:sz w:val="24"/>
        </w:rPr>
        <w:t xml:space="preserve">any time in which they are entering into, or while in contract with, any public entity as defined in </w:t>
      </w:r>
      <w:r>
        <w:rPr>
          <w:rFonts w:ascii="Arial" w:hAnsi="Arial" w:cs="Arial"/>
          <w:sz w:val="24"/>
        </w:rPr>
        <w:t>§</w:t>
      </w:r>
      <w:r>
        <w:rPr>
          <w:rFonts w:ascii="Arial" w:hAnsi="Arial" w:cs="Tms Rmn"/>
          <w:sz w:val="24"/>
        </w:rPr>
        <w:t xml:space="preserve"> 25-1-503*. If at any time after signing this certification the contractor decides to engage in a boycott of Israel, the contractor must notify the contracting public entity in writing.</w:t>
      </w:r>
    </w:p>
    <w:p w14:paraId="1D809EF0" w14:textId="77777777" w:rsidR="00C24798" w:rsidRPr="008B7EBC" w:rsidRDefault="00C24798" w:rsidP="00C24798">
      <w:pPr>
        <w:rPr>
          <w:rFonts w:ascii="Arial" w:hAnsi="Arial" w:cs="Tms Rmn"/>
          <w:sz w:val="24"/>
        </w:rPr>
      </w:pPr>
    </w:p>
    <w:p w14:paraId="6A5E10E3" w14:textId="77777777" w:rsidR="00B01923" w:rsidRPr="008B7EBC" w:rsidRDefault="00B01923" w:rsidP="00B01923">
      <w:pPr>
        <w:rPr>
          <w:rFonts w:ascii="Arial" w:hAnsi="Arial" w:cs="Tms Rmn"/>
        </w:rPr>
      </w:pPr>
      <w:r w:rsidRPr="006E4F28">
        <w:rPr>
          <w:rFonts w:ascii="Arial" w:hAnsi="Arial" w:cs="Arial"/>
          <w:sz w:val="24"/>
          <w:szCs w:val="24"/>
        </w:rPr>
        <w:t>If a company does boycott Israel, see</w:t>
      </w:r>
      <w:r>
        <w:rPr>
          <w:rFonts w:ascii="Arial" w:hAnsi="Arial" w:cs="Tms Rmn"/>
        </w:rPr>
        <w:t xml:space="preserve"> </w:t>
      </w:r>
      <w:r w:rsidRPr="008B7EBC">
        <w:rPr>
          <w:rFonts w:ascii="Arial" w:hAnsi="Arial" w:cs="Arial"/>
          <w:sz w:val="24"/>
          <w:szCs w:val="24"/>
        </w:rPr>
        <w:t>Arkansas Code Annotated § 25-1-503</w:t>
      </w:r>
      <w:r>
        <w:rPr>
          <w:rFonts w:ascii="Arial" w:hAnsi="Arial" w:cs="Arial"/>
          <w:sz w:val="24"/>
          <w:szCs w:val="24"/>
        </w:rPr>
        <w:t>.</w:t>
      </w:r>
    </w:p>
    <w:p w14:paraId="35BABB0B" w14:textId="77777777" w:rsidR="00B01923" w:rsidRPr="008B7EBC" w:rsidRDefault="00B01923" w:rsidP="00B01923">
      <w:pPr>
        <w:rPr>
          <w:rFonts w:ascii="Arial" w:hAnsi="Arial" w:cs="Tms Rmn"/>
        </w:rPr>
      </w:pPr>
    </w:p>
    <w:p w14:paraId="57A66205" w14:textId="77777777" w:rsidR="00B01923" w:rsidRPr="008B7EBC" w:rsidRDefault="00B01923" w:rsidP="00B01923">
      <w:pPr>
        <w:rPr>
          <w:rFonts w:ascii="Arial" w:hAnsi="Arial" w:cs="Tms Rmn"/>
        </w:rPr>
      </w:pPr>
    </w:p>
    <w:p w14:paraId="250B4F88" w14:textId="77777777" w:rsidR="00B01923" w:rsidRPr="008B7EBC" w:rsidRDefault="00B01923" w:rsidP="00B01923">
      <w:pPr>
        <w:rPr>
          <w:rFonts w:ascii="Arial" w:hAnsi="Arial" w:cs="Tms Rmn"/>
        </w:rPr>
      </w:pPr>
    </w:p>
    <w:tbl>
      <w:tblPr>
        <w:tblW w:w="5000" w:type="pct"/>
        <w:tblLook w:val="04A0" w:firstRow="1" w:lastRow="0" w:firstColumn="1" w:lastColumn="0" w:noHBand="0" w:noVBand="1"/>
      </w:tblPr>
      <w:tblGrid>
        <w:gridCol w:w="3943"/>
        <w:gridCol w:w="6847"/>
      </w:tblGrid>
      <w:tr w:rsidR="00B01923" w:rsidRPr="008B7EBC" w14:paraId="0E1D0950" w14:textId="77777777" w:rsidTr="00141476">
        <w:trPr>
          <w:trHeight w:val="827"/>
        </w:trPr>
        <w:tc>
          <w:tcPr>
            <w:tcW w:w="12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F6D598" w14:textId="77777777" w:rsidR="00B01923" w:rsidRPr="008B7EBC" w:rsidRDefault="00B01923" w:rsidP="00141476">
            <w:pPr>
              <w:rPr>
                <w:rFonts w:ascii="Calibri" w:hAnsi="Calibri"/>
                <w:color w:val="000000"/>
                <w:sz w:val="28"/>
              </w:rPr>
            </w:pPr>
            <w:r>
              <w:rPr>
                <w:rFonts w:ascii="Calibri" w:hAnsi="Calibri"/>
                <w:color w:val="000000"/>
                <w:sz w:val="28"/>
              </w:rPr>
              <w:t>Bid</w:t>
            </w:r>
            <w:r w:rsidRPr="008B7EBC">
              <w:rPr>
                <w:rFonts w:ascii="Calibri" w:hAnsi="Calibri"/>
                <w:color w:val="000000"/>
                <w:sz w:val="28"/>
              </w:rPr>
              <w:t xml:space="preserve"> Number</w:t>
            </w:r>
            <w:r>
              <w:rPr>
                <w:rFonts w:ascii="Calibri" w:hAnsi="Calibri"/>
                <w:color w:val="000000"/>
                <w:sz w:val="28"/>
              </w:rPr>
              <w:t>/Contract Number</w:t>
            </w:r>
          </w:p>
        </w:tc>
        <w:tc>
          <w:tcPr>
            <w:tcW w:w="3715" w:type="pct"/>
            <w:tcBorders>
              <w:top w:val="single" w:sz="4" w:space="0" w:color="auto"/>
              <w:left w:val="nil"/>
              <w:bottom w:val="single" w:sz="4" w:space="0" w:color="auto"/>
              <w:right w:val="single" w:sz="4" w:space="0" w:color="auto"/>
            </w:tcBorders>
            <w:shd w:val="clear" w:color="auto" w:fill="auto"/>
            <w:noWrap/>
            <w:vAlign w:val="bottom"/>
            <w:hideMark/>
          </w:tcPr>
          <w:p w14:paraId="416D031B" w14:textId="77777777" w:rsidR="00B01923" w:rsidRPr="008B7EBC" w:rsidRDefault="00B01923" w:rsidP="00141476">
            <w:pPr>
              <w:rPr>
                <w:rFonts w:ascii="Calibri" w:hAnsi="Calibri"/>
                <w:color w:val="000000"/>
              </w:rPr>
            </w:pPr>
            <w:r w:rsidRPr="008B7EBC">
              <w:rPr>
                <w:rFonts w:ascii="Calibri" w:hAnsi="Calibri"/>
                <w:color w:val="000000"/>
              </w:rPr>
              <w:t> </w:t>
            </w:r>
          </w:p>
        </w:tc>
      </w:tr>
      <w:tr w:rsidR="00B01923" w:rsidRPr="008B7EBC" w14:paraId="7452CD1B" w14:textId="77777777" w:rsidTr="00141476">
        <w:trPr>
          <w:trHeight w:val="827"/>
        </w:trPr>
        <w:tc>
          <w:tcPr>
            <w:tcW w:w="1285" w:type="pct"/>
            <w:tcBorders>
              <w:top w:val="nil"/>
              <w:left w:val="single" w:sz="4" w:space="0" w:color="auto"/>
              <w:bottom w:val="single" w:sz="4" w:space="0" w:color="auto"/>
              <w:right w:val="single" w:sz="4" w:space="0" w:color="auto"/>
            </w:tcBorders>
            <w:shd w:val="clear" w:color="auto" w:fill="auto"/>
            <w:noWrap/>
            <w:vAlign w:val="bottom"/>
            <w:hideMark/>
          </w:tcPr>
          <w:p w14:paraId="0AFB0820" w14:textId="77777777" w:rsidR="00B01923" w:rsidRPr="008B7EBC" w:rsidRDefault="00B01923" w:rsidP="00141476">
            <w:pPr>
              <w:rPr>
                <w:rFonts w:ascii="Calibri" w:hAnsi="Calibri"/>
                <w:color w:val="000000"/>
                <w:sz w:val="28"/>
              </w:rPr>
            </w:pPr>
            <w:r w:rsidRPr="008B7EBC">
              <w:rPr>
                <w:rFonts w:ascii="Calibri" w:hAnsi="Calibri"/>
                <w:color w:val="000000"/>
                <w:sz w:val="28"/>
              </w:rPr>
              <w:t>Description</w:t>
            </w:r>
            <w:r>
              <w:rPr>
                <w:rFonts w:ascii="Calibri" w:hAnsi="Calibri"/>
                <w:color w:val="000000"/>
                <w:sz w:val="28"/>
              </w:rPr>
              <w:t xml:space="preserve"> of product or service</w:t>
            </w:r>
          </w:p>
        </w:tc>
        <w:tc>
          <w:tcPr>
            <w:tcW w:w="3715" w:type="pct"/>
            <w:tcBorders>
              <w:top w:val="nil"/>
              <w:left w:val="nil"/>
              <w:bottom w:val="single" w:sz="4" w:space="0" w:color="auto"/>
              <w:right w:val="single" w:sz="4" w:space="0" w:color="auto"/>
            </w:tcBorders>
            <w:shd w:val="clear" w:color="auto" w:fill="auto"/>
            <w:noWrap/>
            <w:vAlign w:val="bottom"/>
            <w:hideMark/>
          </w:tcPr>
          <w:p w14:paraId="5B7360BB" w14:textId="77777777" w:rsidR="00B01923" w:rsidRPr="008B7EBC" w:rsidRDefault="00B01923" w:rsidP="00141476">
            <w:pPr>
              <w:rPr>
                <w:rFonts w:ascii="Calibri" w:hAnsi="Calibri"/>
                <w:color w:val="000000"/>
              </w:rPr>
            </w:pPr>
            <w:r w:rsidRPr="008B7EBC">
              <w:rPr>
                <w:rFonts w:ascii="Calibri" w:hAnsi="Calibri"/>
                <w:color w:val="000000"/>
              </w:rPr>
              <w:t> </w:t>
            </w:r>
          </w:p>
        </w:tc>
      </w:tr>
      <w:tr w:rsidR="00B01923" w:rsidRPr="008B7EBC" w14:paraId="64DF6E8F" w14:textId="77777777" w:rsidTr="00141476">
        <w:trPr>
          <w:trHeight w:val="827"/>
        </w:trPr>
        <w:tc>
          <w:tcPr>
            <w:tcW w:w="1285" w:type="pct"/>
            <w:tcBorders>
              <w:top w:val="nil"/>
              <w:left w:val="single" w:sz="4" w:space="0" w:color="auto"/>
              <w:bottom w:val="single" w:sz="4" w:space="0" w:color="auto"/>
              <w:right w:val="single" w:sz="4" w:space="0" w:color="auto"/>
            </w:tcBorders>
            <w:shd w:val="clear" w:color="auto" w:fill="auto"/>
            <w:noWrap/>
            <w:vAlign w:val="bottom"/>
            <w:hideMark/>
          </w:tcPr>
          <w:p w14:paraId="27938995" w14:textId="77777777" w:rsidR="00B01923" w:rsidRPr="008B7EBC" w:rsidRDefault="00B01923" w:rsidP="00141476">
            <w:pPr>
              <w:rPr>
                <w:rFonts w:ascii="Calibri" w:hAnsi="Calibri"/>
                <w:color w:val="000000"/>
                <w:sz w:val="28"/>
              </w:rPr>
            </w:pPr>
            <w:r w:rsidRPr="008B7EBC">
              <w:rPr>
                <w:rFonts w:ascii="Calibri" w:hAnsi="Calibri"/>
                <w:color w:val="000000"/>
                <w:sz w:val="28"/>
              </w:rPr>
              <w:t>Contractor</w:t>
            </w:r>
            <w:r>
              <w:rPr>
                <w:rFonts w:ascii="Calibri" w:hAnsi="Calibri"/>
                <w:color w:val="000000"/>
                <w:sz w:val="28"/>
              </w:rPr>
              <w:t xml:space="preserve"> name </w:t>
            </w:r>
          </w:p>
        </w:tc>
        <w:tc>
          <w:tcPr>
            <w:tcW w:w="3715" w:type="pct"/>
            <w:tcBorders>
              <w:top w:val="nil"/>
              <w:left w:val="nil"/>
              <w:bottom w:val="single" w:sz="4" w:space="0" w:color="auto"/>
              <w:right w:val="single" w:sz="4" w:space="0" w:color="auto"/>
            </w:tcBorders>
            <w:shd w:val="clear" w:color="auto" w:fill="auto"/>
            <w:noWrap/>
            <w:vAlign w:val="bottom"/>
            <w:hideMark/>
          </w:tcPr>
          <w:p w14:paraId="6211EDDF" w14:textId="77777777" w:rsidR="00B01923" w:rsidRPr="008B7EBC" w:rsidRDefault="00B01923" w:rsidP="00141476">
            <w:pPr>
              <w:rPr>
                <w:rFonts w:ascii="Calibri" w:hAnsi="Calibri"/>
                <w:color w:val="000000"/>
              </w:rPr>
            </w:pPr>
            <w:r w:rsidRPr="008B7EBC">
              <w:rPr>
                <w:rFonts w:ascii="Calibri" w:hAnsi="Calibri"/>
                <w:color w:val="000000"/>
              </w:rPr>
              <w:t> </w:t>
            </w:r>
          </w:p>
        </w:tc>
      </w:tr>
    </w:tbl>
    <w:p w14:paraId="6AA14906" w14:textId="77777777" w:rsidR="00B01923" w:rsidRPr="008B7EBC" w:rsidRDefault="00B01923" w:rsidP="00B01923">
      <w:pPr>
        <w:rPr>
          <w:rFonts w:ascii="Arial" w:hAnsi="Arial" w:cs="Tms Rmn"/>
        </w:rPr>
      </w:pPr>
    </w:p>
    <w:p w14:paraId="487B6CA8" w14:textId="77777777" w:rsidR="00B01923" w:rsidRPr="008B7EBC" w:rsidRDefault="00B01923" w:rsidP="00B01923">
      <w:pPr>
        <w:rPr>
          <w:rFonts w:ascii="Arial" w:hAnsi="Arial" w:cs="Tms Rmn"/>
        </w:rPr>
      </w:pPr>
    </w:p>
    <w:p w14:paraId="42043E13" w14:textId="77777777" w:rsidR="00B01923" w:rsidRPr="008B7EBC" w:rsidRDefault="00B01923" w:rsidP="00B01923">
      <w:pPr>
        <w:rPr>
          <w:rFonts w:ascii="Arial" w:hAnsi="Arial" w:cs="Tms Rmn"/>
        </w:rPr>
      </w:pPr>
    </w:p>
    <w:p w14:paraId="37CE3EF6" w14:textId="77777777" w:rsidR="00B01923" w:rsidRPr="008B7EBC" w:rsidRDefault="00B01923" w:rsidP="00B01923">
      <w:pPr>
        <w:rPr>
          <w:rFonts w:ascii="Arial" w:hAnsi="Arial" w:cs="Tms Rmn"/>
        </w:rPr>
      </w:pPr>
    </w:p>
    <w:p w14:paraId="7E5237F5" w14:textId="77777777" w:rsidR="00B01923" w:rsidRPr="008B7EBC" w:rsidRDefault="00B01923" w:rsidP="00B01923">
      <w:pPr>
        <w:rPr>
          <w:rFonts w:ascii="Arial" w:hAnsi="Arial" w:cs="Tms Rmn"/>
        </w:rPr>
      </w:pPr>
    </w:p>
    <w:p w14:paraId="3339B4FB" w14:textId="77777777" w:rsidR="00B01923" w:rsidRPr="008B7EBC" w:rsidRDefault="00B01923" w:rsidP="00B01923">
      <w:pPr>
        <w:rPr>
          <w:rFonts w:ascii="Arial" w:hAnsi="Arial" w:cs="Tms Rmn"/>
        </w:rPr>
      </w:pPr>
    </w:p>
    <w:p w14:paraId="47E0C824" w14:textId="77777777" w:rsidR="00B01923" w:rsidRPr="008B7EBC" w:rsidRDefault="00B01923" w:rsidP="00B01923">
      <w:pPr>
        <w:rPr>
          <w:rFonts w:ascii="Arial" w:hAnsi="Arial" w:cs="Tms Rmn"/>
        </w:rPr>
      </w:pPr>
    </w:p>
    <w:p w14:paraId="156AE772" w14:textId="77777777" w:rsidR="00B01923" w:rsidRPr="008B7EBC" w:rsidRDefault="00B01923" w:rsidP="00B01923">
      <w:pPr>
        <w:rPr>
          <w:rFonts w:ascii="Arial" w:hAnsi="Arial" w:cs="Tms Rmn"/>
          <w:sz w:val="24"/>
        </w:rPr>
      </w:pPr>
      <w:r w:rsidRPr="008B7EBC">
        <w:rPr>
          <w:rFonts w:ascii="Arial" w:hAnsi="Arial" w:cs="Tms Rmn"/>
          <w:sz w:val="24"/>
        </w:rPr>
        <w:t>Contractor Signature:  __________________________________        Date:  ________________</w:t>
      </w:r>
    </w:p>
    <w:p w14:paraId="413DB623" w14:textId="77777777" w:rsidR="00B01923" w:rsidRDefault="00EC7A3E" w:rsidP="00B01923">
      <w:r>
        <w:t>(</w:t>
      </w:r>
      <w:r w:rsidR="00B01923">
        <w:t>Signature must be hand written, in ink</w:t>
      </w:r>
      <w:r>
        <w:t>)</w:t>
      </w:r>
    </w:p>
    <w:p w14:paraId="77813F9E" w14:textId="77777777" w:rsidR="002B1A24" w:rsidRDefault="002B1A24">
      <w:pPr>
        <w:rPr>
          <w:sz w:val="24"/>
        </w:rPr>
      </w:pPr>
    </w:p>
    <w:p w14:paraId="3472879C" w14:textId="77777777" w:rsidR="00C24798" w:rsidRDefault="00C24798">
      <w:pPr>
        <w:rPr>
          <w:sz w:val="24"/>
        </w:rPr>
      </w:pPr>
    </w:p>
    <w:p w14:paraId="28C94537" w14:textId="77777777" w:rsidR="00C24798" w:rsidRDefault="00C24798">
      <w:pPr>
        <w:rPr>
          <w:sz w:val="24"/>
        </w:rPr>
      </w:pPr>
    </w:p>
    <w:p w14:paraId="4C7104C7" w14:textId="77777777" w:rsidR="00C24798" w:rsidRPr="001E4CE6" w:rsidRDefault="00C24798" w:rsidP="00C24798">
      <w:pPr>
        <w:rPr>
          <w:rFonts w:ascii="Arial" w:hAnsi="Arial" w:cs="Arial"/>
        </w:rPr>
      </w:pPr>
      <w:r w:rsidRPr="001E4CE6">
        <w:rPr>
          <w:rFonts w:ascii="Arial" w:hAnsi="Arial" w:cs="Arial"/>
        </w:rPr>
        <w:t xml:space="preserve">* </w:t>
      </w:r>
      <w:r w:rsidRPr="001E4CE6">
        <w:rPr>
          <w:rFonts w:ascii="Arial" w:hAnsi="Arial" w:cs="Arial"/>
          <w:sz w:val="22"/>
          <w:szCs w:val="22"/>
        </w:rPr>
        <w:t>“Public Entity” means the State of Arkansas, or a political subdivision of the state, including all boards, commissions, agencies, institutions, authorities, and bodies politic and corporate of the state, created by or in accordance with state law or regulations, and does include colleges, universities, a statewide public employee retirement system, and institutions in Arkansas as well as units of local and municipal government.</w:t>
      </w:r>
    </w:p>
    <w:p w14:paraId="26D1302B" w14:textId="77777777" w:rsidR="00C24798" w:rsidRPr="00C42311" w:rsidRDefault="00C24798">
      <w:pPr>
        <w:rPr>
          <w:sz w:val="24"/>
        </w:rPr>
        <w:sectPr w:rsidR="00C24798" w:rsidRPr="00C42311" w:rsidSect="00B874F6">
          <w:headerReference w:type="default" r:id="rId19"/>
          <w:footerReference w:type="even" r:id="rId20"/>
          <w:footerReference w:type="default" r:id="rId21"/>
          <w:pgSz w:w="12240" w:h="15840" w:code="1"/>
          <w:pgMar w:top="576" w:right="720" w:bottom="576" w:left="720" w:header="432" w:footer="432" w:gutter="0"/>
          <w:cols w:space="720"/>
          <w:titlePg/>
        </w:sectPr>
      </w:pPr>
    </w:p>
    <w:p w14:paraId="4231AE59" w14:textId="77777777" w:rsidR="002B1A24" w:rsidRDefault="003F7703" w:rsidP="00531C25">
      <w:pPr>
        <w:tabs>
          <w:tab w:val="left" w:pos="4230"/>
          <w:tab w:val="left" w:pos="13590"/>
        </w:tabs>
        <w:rPr>
          <w:rFonts w:ascii="Univers" w:hAnsi="Univers"/>
        </w:rPr>
      </w:pPr>
      <w:r w:rsidRPr="00504AD1">
        <w:rPr>
          <w:rFonts w:ascii="Univers" w:hAnsi="Univers"/>
          <w:noProof/>
        </w:rPr>
        <w:lastRenderedPageBreak/>
        <w:drawing>
          <wp:inline distT="0" distB="0" distL="0" distR="0" wp14:anchorId="06FA662D" wp14:editId="4F2E77A8">
            <wp:extent cx="9517380" cy="6781800"/>
            <wp:effectExtent l="0" t="0" r="0" b="0"/>
            <wp:docPr id="1" name="Picture 1" descr="NewDisclosure1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Disclosure1 0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17380" cy="6781800"/>
                    </a:xfrm>
                    <a:prstGeom prst="rect">
                      <a:avLst/>
                    </a:prstGeom>
                    <a:noFill/>
                    <a:ln>
                      <a:noFill/>
                    </a:ln>
                  </pic:spPr>
                </pic:pic>
              </a:graphicData>
            </a:graphic>
          </wp:inline>
        </w:drawing>
      </w:r>
      <w:r w:rsidR="004D63A3">
        <w:rPr>
          <w:rFonts w:ascii="Univers" w:hAnsi="Univers"/>
        </w:rPr>
        <w:br w:type="page"/>
      </w:r>
      <w:r w:rsidRPr="00A6150C">
        <w:rPr>
          <w:rFonts w:ascii="Univers" w:hAnsi="Univers"/>
          <w:noProof/>
        </w:rPr>
        <w:lastRenderedPageBreak/>
        <w:drawing>
          <wp:inline distT="0" distB="0" distL="0" distR="0" wp14:anchorId="44B1416C" wp14:editId="5F279A75">
            <wp:extent cx="9517380" cy="6667500"/>
            <wp:effectExtent l="0" t="0" r="0" b="0"/>
            <wp:docPr id="2" name="Picture 2" descr="NewDisclosure2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Disclosure2 00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17380" cy="6667500"/>
                    </a:xfrm>
                    <a:prstGeom prst="rect">
                      <a:avLst/>
                    </a:prstGeom>
                    <a:noFill/>
                    <a:ln>
                      <a:noFill/>
                    </a:ln>
                  </pic:spPr>
                </pic:pic>
              </a:graphicData>
            </a:graphic>
          </wp:inline>
        </w:drawing>
      </w:r>
    </w:p>
    <w:sectPr w:rsidR="002B1A24" w:rsidSect="00B874F6">
      <w:headerReference w:type="default" r:id="rId24"/>
      <w:footerReference w:type="even" r:id="rId25"/>
      <w:footerReference w:type="default" r:id="rId26"/>
      <w:pgSz w:w="15840" w:h="12240" w:orient="landscape" w:code="1"/>
      <w:pgMar w:top="288" w:right="720" w:bottom="288" w:left="432"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794CAA" w14:textId="77777777" w:rsidR="000327ED" w:rsidRDefault="000327ED">
      <w:r>
        <w:separator/>
      </w:r>
    </w:p>
  </w:endnote>
  <w:endnote w:type="continuationSeparator" w:id="0">
    <w:p w14:paraId="0861A1C7" w14:textId="77777777" w:rsidR="000327ED" w:rsidRDefault="000327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ms Rm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4ECBA" w14:textId="77777777" w:rsidR="00384AA5" w:rsidRDefault="00384A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901601" w14:textId="77777777" w:rsidR="002D4D39" w:rsidRDefault="002D4D39">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Pr>
        <w:noProof/>
        <w:snapToGrid w:val="0"/>
      </w:rPr>
      <w:t>3</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Pr>
        <w:noProof/>
        <w:snapToGrid w:val="0"/>
      </w:rPr>
      <w:t>14</w:t>
    </w:r>
    <w:r>
      <w:rPr>
        <w:snapToGrid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3CD71" w14:textId="77777777" w:rsidR="002D4D39" w:rsidRDefault="002D4D39">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Pr>
        <w:noProof/>
        <w:snapToGrid w:val="0"/>
      </w:rPr>
      <w:t>4</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Pr>
        <w:noProof/>
        <w:snapToGrid w:val="0"/>
      </w:rPr>
      <w:t>14</w:t>
    </w:r>
    <w:r>
      <w:rPr>
        <w:snapToGrid w:val="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065FA" w14:textId="77777777" w:rsidR="002D4D39" w:rsidRDefault="002D4D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184FF7C" w14:textId="77777777" w:rsidR="002D4D39" w:rsidRDefault="002D4D39">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9A0BD" w14:textId="77777777" w:rsidR="002D4D39" w:rsidRDefault="002D4D39">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Pr>
        <w:noProof/>
        <w:snapToGrid w:val="0"/>
      </w:rPr>
      <w:t>12</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Pr>
        <w:noProof/>
        <w:snapToGrid w:val="0"/>
      </w:rPr>
      <w:t>14</w:t>
    </w:r>
    <w:r>
      <w:rPr>
        <w:snapToGrid w:val="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CBD45" w14:textId="77777777" w:rsidR="002D4D39" w:rsidRDefault="002D4D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A15E080" w14:textId="77777777" w:rsidR="002D4D39" w:rsidRDefault="002D4D39">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95269" w14:textId="77777777" w:rsidR="002D4D39" w:rsidRDefault="002D4D39">
    <w:pPr>
      <w:pStyle w:val="Footer"/>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Pr>
        <w:noProof/>
        <w:snapToGrid w:val="0"/>
      </w:rPr>
      <w:t>14</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Pr>
        <w:noProof/>
        <w:snapToGrid w:val="0"/>
      </w:rPr>
      <w:t>14</w:t>
    </w:r>
    <w:r>
      <w:rPr>
        <w:snapToGrid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6EFAB8" w14:textId="77777777" w:rsidR="000327ED" w:rsidRDefault="000327ED">
      <w:r>
        <w:separator/>
      </w:r>
    </w:p>
  </w:footnote>
  <w:footnote w:type="continuationSeparator" w:id="0">
    <w:p w14:paraId="7115C64F" w14:textId="77777777" w:rsidR="000327ED" w:rsidRDefault="000327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EBA0C" w14:textId="77777777" w:rsidR="00384AA5" w:rsidRDefault="00384A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8BFA9" w14:textId="77777777" w:rsidR="00384AA5" w:rsidRDefault="00384AA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B5BF2" w14:textId="77777777" w:rsidR="002D4D39" w:rsidRDefault="002D4D39">
    <w:pPr>
      <w:pStyle w:val="Header"/>
      <w:rPr>
        <w:rFonts w:ascii="Arial" w:hAnsi="Aria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C7448C" w14:textId="77777777" w:rsidR="002D4D39" w:rsidRDefault="002D4D3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D42F8" w14:textId="77777777" w:rsidR="002D4D39" w:rsidRDefault="002D4D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8D4427"/>
    <w:multiLevelType w:val="singleLevel"/>
    <w:tmpl w:val="8AAE9582"/>
    <w:lvl w:ilvl="0">
      <w:start w:val="5"/>
      <w:numFmt w:val="decimal"/>
      <w:lvlText w:val="%1"/>
      <w:legacy w:legacy="1" w:legacySpace="0" w:legacyIndent="1305"/>
      <w:lvlJc w:val="left"/>
      <w:pPr>
        <w:ind w:left="1560" w:hanging="1305"/>
      </w:pPr>
    </w:lvl>
  </w:abstractNum>
  <w:abstractNum w:abstractNumId="2" w15:restartNumberingAfterBreak="0">
    <w:nsid w:val="011C2EDF"/>
    <w:multiLevelType w:val="hybridMultilevel"/>
    <w:tmpl w:val="CF0EC33A"/>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3" w15:restartNumberingAfterBreak="0">
    <w:nsid w:val="0AA049DA"/>
    <w:multiLevelType w:val="hybridMultilevel"/>
    <w:tmpl w:val="E544264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F060A02"/>
    <w:multiLevelType w:val="hybridMultilevel"/>
    <w:tmpl w:val="9B50B404"/>
    <w:lvl w:ilvl="0" w:tplc="916A028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04718BE"/>
    <w:multiLevelType w:val="hybridMultilevel"/>
    <w:tmpl w:val="FD229B7E"/>
    <w:lvl w:ilvl="0" w:tplc="7E7AA9C8">
      <w:start w:val="115"/>
      <w:numFmt w:val="decimal"/>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6" w15:restartNumberingAfterBreak="0">
    <w:nsid w:val="10C049EA"/>
    <w:multiLevelType w:val="hybridMultilevel"/>
    <w:tmpl w:val="CF92ADD8"/>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174308F9"/>
    <w:multiLevelType w:val="multilevel"/>
    <w:tmpl w:val="E956269E"/>
    <w:lvl w:ilvl="0">
      <w:start w:val="5"/>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A2541AB"/>
    <w:multiLevelType w:val="singleLevel"/>
    <w:tmpl w:val="E4B6C0D8"/>
    <w:lvl w:ilvl="0">
      <w:start w:val="3"/>
      <w:numFmt w:val="decimal"/>
      <w:lvlText w:val="%1. "/>
      <w:legacy w:legacy="1" w:legacySpace="0" w:legacyIndent="360"/>
      <w:lvlJc w:val="left"/>
      <w:pPr>
        <w:ind w:left="720" w:hanging="360"/>
      </w:pPr>
      <w:rPr>
        <w:b w:val="0"/>
        <w:i w:val="0"/>
        <w:sz w:val="24"/>
      </w:rPr>
    </w:lvl>
  </w:abstractNum>
  <w:abstractNum w:abstractNumId="9" w15:restartNumberingAfterBreak="0">
    <w:nsid w:val="1D3416EC"/>
    <w:multiLevelType w:val="hybridMultilevel"/>
    <w:tmpl w:val="7CCE70DC"/>
    <w:lvl w:ilvl="0" w:tplc="4E0A631A">
      <w:start w:val="111"/>
      <w:numFmt w:val="decimal"/>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10" w15:restartNumberingAfterBreak="0">
    <w:nsid w:val="1F715C38"/>
    <w:multiLevelType w:val="hybridMultilevel"/>
    <w:tmpl w:val="F378C9F2"/>
    <w:lvl w:ilvl="0" w:tplc="9FAAB902">
      <w:start w:val="8"/>
      <w:numFmt w:val="decimal"/>
      <w:lvlText w:val="%1"/>
      <w:lvlJc w:val="left"/>
      <w:pPr>
        <w:tabs>
          <w:tab w:val="num" w:pos="2160"/>
        </w:tabs>
        <w:ind w:left="2160" w:hanging="18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1" w15:restartNumberingAfterBreak="0">
    <w:nsid w:val="20BD22D8"/>
    <w:multiLevelType w:val="singleLevel"/>
    <w:tmpl w:val="FF76DD6E"/>
    <w:lvl w:ilvl="0">
      <w:start w:val="1"/>
      <w:numFmt w:val="decimal"/>
      <w:lvlText w:val="%1. "/>
      <w:legacy w:legacy="1" w:legacySpace="0" w:legacyIndent="360"/>
      <w:lvlJc w:val="left"/>
      <w:pPr>
        <w:ind w:left="720" w:hanging="360"/>
      </w:pPr>
      <w:rPr>
        <w:b w:val="0"/>
        <w:i w:val="0"/>
        <w:sz w:val="24"/>
      </w:rPr>
    </w:lvl>
  </w:abstractNum>
  <w:abstractNum w:abstractNumId="12" w15:restartNumberingAfterBreak="0">
    <w:nsid w:val="252C3380"/>
    <w:multiLevelType w:val="singleLevel"/>
    <w:tmpl w:val="D54E887E"/>
    <w:lvl w:ilvl="0">
      <w:start w:val="1"/>
      <w:numFmt w:val="upperLetter"/>
      <w:lvlText w:val="%1."/>
      <w:lvlJc w:val="left"/>
      <w:pPr>
        <w:tabs>
          <w:tab w:val="num" w:pos="900"/>
        </w:tabs>
        <w:ind w:left="900" w:hanging="360"/>
      </w:pPr>
      <w:rPr>
        <w:rFonts w:hint="default"/>
      </w:rPr>
    </w:lvl>
  </w:abstractNum>
  <w:abstractNum w:abstractNumId="13" w15:restartNumberingAfterBreak="0">
    <w:nsid w:val="28B27195"/>
    <w:multiLevelType w:val="singleLevel"/>
    <w:tmpl w:val="FF76DD6E"/>
    <w:lvl w:ilvl="0">
      <w:start w:val="1"/>
      <w:numFmt w:val="decimal"/>
      <w:lvlText w:val="%1. "/>
      <w:legacy w:legacy="1" w:legacySpace="0" w:legacyIndent="360"/>
      <w:lvlJc w:val="left"/>
      <w:pPr>
        <w:ind w:left="720" w:hanging="360"/>
      </w:pPr>
      <w:rPr>
        <w:b w:val="0"/>
        <w:i w:val="0"/>
        <w:sz w:val="24"/>
      </w:rPr>
    </w:lvl>
  </w:abstractNum>
  <w:abstractNum w:abstractNumId="14" w15:restartNumberingAfterBreak="0">
    <w:nsid w:val="2D4A206C"/>
    <w:multiLevelType w:val="hybridMultilevel"/>
    <w:tmpl w:val="06AA1968"/>
    <w:lvl w:ilvl="0" w:tplc="35D471E6">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30D048B4"/>
    <w:multiLevelType w:val="hybridMultilevel"/>
    <w:tmpl w:val="3232F280"/>
    <w:lvl w:ilvl="0" w:tplc="9112FA68">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 w15:restartNumberingAfterBreak="0">
    <w:nsid w:val="315B2970"/>
    <w:multiLevelType w:val="hybridMultilevel"/>
    <w:tmpl w:val="B43E4A82"/>
    <w:lvl w:ilvl="0" w:tplc="04090015">
      <w:start w:val="1"/>
      <w:numFmt w:val="upperLetter"/>
      <w:lvlText w:val="%1."/>
      <w:lvlJc w:val="left"/>
      <w:pPr>
        <w:tabs>
          <w:tab w:val="num" w:pos="1980"/>
        </w:tabs>
        <w:ind w:left="1980" w:hanging="360"/>
      </w:pPr>
    </w:lvl>
    <w:lvl w:ilvl="1" w:tplc="04090019" w:tentative="1">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17" w15:restartNumberingAfterBreak="0">
    <w:nsid w:val="315C5488"/>
    <w:multiLevelType w:val="hybridMultilevel"/>
    <w:tmpl w:val="F6164104"/>
    <w:lvl w:ilvl="0" w:tplc="54107264">
      <w:start w:val="91"/>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18" w15:restartNumberingAfterBreak="0">
    <w:nsid w:val="34C05F88"/>
    <w:multiLevelType w:val="multilevel"/>
    <w:tmpl w:val="AF8E8BE6"/>
    <w:lvl w:ilvl="0">
      <w:start w:val="3"/>
      <w:numFmt w:val="decimal"/>
      <w:lvlText w:val="%1"/>
      <w:lvlJc w:val="left"/>
      <w:pPr>
        <w:tabs>
          <w:tab w:val="num" w:pos="432"/>
        </w:tabs>
        <w:ind w:left="432" w:hanging="432"/>
      </w:pPr>
      <w:rPr>
        <w:rFonts w:hint="default"/>
      </w:rPr>
    </w:lvl>
    <w:lvl w:ilvl="1">
      <w:start w:val="1"/>
      <w:numFmt w:val="decimal"/>
      <w:lvlRestart w:val="0"/>
      <w:lvlText w:val="3.%2"/>
      <w:lvlJc w:val="left"/>
      <w:pPr>
        <w:tabs>
          <w:tab w:val="num" w:pos="576"/>
        </w:tabs>
        <w:ind w:left="576" w:hanging="576"/>
      </w:pPr>
      <w:rPr>
        <w:rFonts w:hint="default"/>
      </w:rPr>
    </w:lvl>
    <w:lvl w:ilvl="2">
      <w:start w:val="1"/>
      <w:numFmt w:val="decimal"/>
      <w:lvlText w:val="6.%2.%3"/>
      <w:lvlJc w:val="left"/>
      <w:pPr>
        <w:tabs>
          <w:tab w:val="num" w:pos="1440"/>
        </w:tabs>
        <w:ind w:left="720" w:hanging="720"/>
      </w:pPr>
      <w:rPr>
        <w:rFonts w:hint="default"/>
      </w:rPr>
    </w:lvl>
    <w:lvl w:ilvl="3">
      <w:start w:val="1"/>
      <w:numFmt w:val="decimal"/>
      <w:lvlText w:val="6.%2.5.%4"/>
      <w:lvlJc w:val="left"/>
      <w:pPr>
        <w:tabs>
          <w:tab w:val="num" w:pos="180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
      <w:lvlJc w:val="left"/>
      <w:pPr>
        <w:tabs>
          <w:tab w:val="num" w:pos="2160"/>
        </w:tabs>
        <w:ind w:left="1584" w:hanging="1584"/>
      </w:pPr>
      <w:rPr>
        <w:rFonts w:hint="default"/>
      </w:rPr>
    </w:lvl>
  </w:abstractNum>
  <w:abstractNum w:abstractNumId="19" w15:restartNumberingAfterBreak="0">
    <w:nsid w:val="3DA07051"/>
    <w:multiLevelType w:val="hybridMultilevel"/>
    <w:tmpl w:val="0F18544A"/>
    <w:lvl w:ilvl="0" w:tplc="6C5EEA6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EC843AD"/>
    <w:multiLevelType w:val="hybridMultilevel"/>
    <w:tmpl w:val="03AC19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17D07EF"/>
    <w:multiLevelType w:val="hybridMultilevel"/>
    <w:tmpl w:val="F48099EE"/>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22" w15:restartNumberingAfterBreak="0">
    <w:nsid w:val="42725B85"/>
    <w:multiLevelType w:val="hybridMultilevel"/>
    <w:tmpl w:val="AE4C367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70560FB"/>
    <w:multiLevelType w:val="hybridMultilevel"/>
    <w:tmpl w:val="1D06F650"/>
    <w:lvl w:ilvl="0" w:tplc="F2AA2706">
      <w:start w:val="1"/>
      <w:numFmt w:val="upperLetter"/>
      <w:lvlText w:val="%1."/>
      <w:lvlJc w:val="left"/>
      <w:pPr>
        <w:tabs>
          <w:tab w:val="num" w:pos="1080"/>
        </w:tabs>
        <w:ind w:left="1080" w:hanging="360"/>
      </w:pPr>
      <w:rPr>
        <w:rFonts w:hint="default"/>
      </w:rPr>
    </w:lvl>
    <w:lvl w:ilvl="1" w:tplc="DB029C28">
      <w:start w:val="1"/>
      <w:numFmt w:val="decimal"/>
      <w:lvlText w:val="%2."/>
      <w:lvlJc w:val="left"/>
      <w:pPr>
        <w:tabs>
          <w:tab w:val="num" w:pos="1710"/>
        </w:tabs>
        <w:ind w:left="171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4B246C28"/>
    <w:multiLevelType w:val="hybridMultilevel"/>
    <w:tmpl w:val="F29E2ED8"/>
    <w:lvl w:ilvl="0" w:tplc="92B24EE4">
      <w:start w:val="4"/>
      <w:numFmt w:val="decimal"/>
      <w:lvlText w:val="%1."/>
      <w:lvlJc w:val="left"/>
      <w:pPr>
        <w:tabs>
          <w:tab w:val="num" w:pos="1635"/>
        </w:tabs>
        <w:ind w:left="1635" w:hanging="360"/>
      </w:pPr>
      <w:rPr>
        <w:rFonts w:hint="default"/>
      </w:rPr>
    </w:lvl>
    <w:lvl w:ilvl="1" w:tplc="04090019" w:tentative="1">
      <w:start w:val="1"/>
      <w:numFmt w:val="lowerLetter"/>
      <w:lvlText w:val="%2."/>
      <w:lvlJc w:val="left"/>
      <w:pPr>
        <w:tabs>
          <w:tab w:val="num" w:pos="2355"/>
        </w:tabs>
        <w:ind w:left="2355" w:hanging="360"/>
      </w:pPr>
    </w:lvl>
    <w:lvl w:ilvl="2" w:tplc="0409001B" w:tentative="1">
      <w:start w:val="1"/>
      <w:numFmt w:val="lowerRoman"/>
      <w:lvlText w:val="%3."/>
      <w:lvlJc w:val="right"/>
      <w:pPr>
        <w:tabs>
          <w:tab w:val="num" w:pos="3075"/>
        </w:tabs>
        <w:ind w:left="3075" w:hanging="180"/>
      </w:pPr>
    </w:lvl>
    <w:lvl w:ilvl="3" w:tplc="0409000F" w:tentative="1">
      <w:start w:val="1"/>
      <w:numFmt w:val="decimal"/>
      <w:lvlText w:val="%4."/>
      <w:lvlJc w:val="left"/>
      <w:pPr>
        <w:tabs>
          <w:tab w:val="num" w:pos="3795"/>
        </w:tabs>
        <w:ind w:left="3795" w:hanging="360"/>
      </w:pPr>
    </w:lvl>
    <w:lvl w:ilvl="4" w:tplc="04090019" w:tentative="1">
      <w:start w:val="1"/>
      <w:numFmt w:val="lowerLetter"/>
      <w:lvlText w:val="%5."/>
      <w:lvlJc w:val="left"/>
      <w:pPr>
        <w:tabs>
          <w:tab w:val="num" w:pos="4515"/>
        </w:tabs>
        <w:ind w:left="4515" w:hanging="360"/>
      </w:pPr>
    </w:lvl>
    <w:lvl w:ilvl="5" w:tplc="0409001B" w:tentative="1">
      <w:start w:val="1"/>
      <w:numFmt w:val="lowerRoman"/>
      <w:lvlText w:val="%6."/>
      <w:lvlJc w:val="right"/>
      <w:pPr>
        <w:tabs>
          <w:tab w:val="num" w:pos="5235"/>
        </w:tabs>
        <w:ind w:left="5235" w:hanging="180"/>
      </w:pPr>
    </w:lvl>
    <w:lvl w:ilvl="6" w:tplc="0409000F" w:tentative="1">
      <w:start w:val="1"/>
      <w:numFmt w:val="decimal"/>
      <w:lvlText w:val="%7."/>
      <w:lvlJc w:val="left"/>
      <w:pPr>
        <w:tabs>
          <w:tab w:val="num" w:pos="5955"/>
        </w:tabs>
        <w:ind w:left="5955" w:hanging="360"/>
      </w:pPr>
    </w:lvl>
    <w:lvl w:ilvl="7" w:tplc="04090019" w:tentative="1">
      <w:start w:val="1"/>
      <w:numFmt w:val="lowerLetter"/>
      <w:lvlText w:val="%8."/>
      <w:lvlJc w:val="left"/>
      <w:pPr>
        <w:tabs>
          <w:tab w:val="num" w:pos="6675"/>
        </w:tabs>
        <w:ind w:left="6675" w:hanging="360"/>
      </w:pPr>
    </w:lvl>
    <w:lvl w:ilvl="8" w:tplc="0409001B" w:tentative="1">
      <w:start w:val="1"/>
      <w:numFmt w:val="lowerRoman"/>
      <w:lvlText w:val="%9."/>
      <w:lvlJc w:val="right"/>
      <w:pPr>
        <w:tabs>
          <w:tab w:val="num" w:pos="7395"/>
        </w:tabs>
        <w:ind w:left="7395" w:hanging="180"/>
      </w:pPr>
    </w:lvl>
  </w:abstractNum>
  <w:abstractNum w:abstractNumId="25" w15:restartNumberingAfterBreak="0">
    <w:nsid w:val="4DA463EE"/>
    <w:multiLevelType w:val="singleLevel"/>
    <w:tmpl w:val="C33C8290"/>
    <w:lvl w:ilvl="0">
      <w:start w:val="2"/>
      <w:numFmt w:val="decimal"/>
      <w:lvlText w:val="%1."/>
      <w:lvlJc w:val="left"/>
      <w:pPr>
        <w:tabs>
          <w:tab w:val="num" w:pos="720"/>
        </w:tabs>
        <w:ind w:left="720" w:hanging="720"/>
      </w:pPr>
      <w:rPr>
        <w:rFonts w:hint="default"/>
      </w:rPr>
    </w:lvl>
  </w:abstractNum>
  <w:abstractNum w:abstractNumId="26" w15:restartNumberingAfterBreak="0">
    <w:nsid w:val="568F03B8"/>
    <w:multiLevelType w:val="hybridMultilevel"/>
    <w:tmpl w:val="2E8AE84A"/>
    <w:lvl w:ilvl="0" w:tplc="03D2D33C">
      <w:start w:val="1"/>
      <w:numFmt w:val="upperLetter"/>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7" w15:restartNumberingAfterBreak="0">
    <w:nsid w:val="57035921"/>
    <w:multiLevelType w:val="hybridMultilevel"/>
    <w:tmpl w:val="D9089648"/>
    <w:lvl w:ilvl="0" w:tplc="22D2340A">
      <w:start w:val="9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28" w15:restartNumberingAfterBreak="0">
    <w:nsid w:val="57552EFB"/>
    <w:multiLevelType w:val="hybridMultilevel"/>
    <w:tmpl w:val="0536363E"/>
    <w:lvl w:ilvl="0" w:tplc="7AF81BF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86553DC"/>
    <w:multiLevelType w:val="singleLevel"/>
    <w:tmpl w:val="EB187B32"/>
    <w:lvl w:ilvl="0">
      <w:start w:val="3"/>
      <w:numFmt w:val="decimal"/>
      <w:lvlText w:val="%1."/>
      <w:lvlJc w:val="left"/>
      <w:pPr>
        <w:tabs>
          <w:tab w:val="num" w:pos="360"/>
        </w:tabs>
        <w:ind w:left="360" w:hanging="360"/>
      </w:pPr>
    </w:lvl>
  </w:abstractNum>
  <w:abstractNum w:abstractNumId="30" w15:restartNumberingAfterBreak="0">
    <w:nsid w:val="58F214C1"/>
    <w:multiLevelType w:val="multilevel"/>
    <w:tmpl w:val="4FE20008"/>
    <w:lvl w:ilvl="0">
      <w:start w:val="1"/>
      <w:numFmt w:val="decimal"/>
      <w:lvlText w:val="%1"/>
      <w:lvlJc w:val="left"/>
      <w:pPr>
        <w:tabs>
          <w:tab w:val="num" w:pos="432"/>
        </w:tabs>
        <w:ind w:left="432" w:hanging="432"/>
      </w:pPr>
      <w:rPr>
        <w:rFonts w:hint="default"/>
      </w:rPr>
    </w:lvl>
    <w:lvl w:ilvl="1">
      <w:start w:val="1"/>
      <w:numFmt w:val="decimal"/>
      <w:lvlText w:val="3.%2"/>
      <w:lvlJc w:val="left"/>
      <w:pPr>
        <w:tabs>
          <w:tab w:val="num" w:pos="1080"/>
        </w:tabs>
        <w:ind w:left="576" w:hanging="576"/>
      </w:pPr>
      <w:rPr>
        <w:rFonts w:hint="default"/>
      </w:rPr>
    </w:lvl>
    <w:lvl w:ilvl="2">
      <w:start w:val="1"/>
      <w:numFmt w:val="decimal"/>
      <w:lvlText w:val="6.%2.%3"/>
      <w:lvlJc w:val="left"/>
      <w:pPr>
        <w:tabs>
          <w:tab w:val="num" w:pos="1440"/>
        </w:tabs>
        <w:ind w:left="720" w:hanging="720"/>
      </w:pPr>
      <w:rPr>
        <w:rFonts w:hint="default"/>
      </w:rPr>
    </w:lvl>
    <w:lvl w:ilvl="3">
      <w:start w:val="1"/>
      <w:numFmt w:val="decimal"/>
      <w:lvlText w:val="6.%2.5.%4"/>
      <w:lvlJc w:val="left"/>
      <w:pPr>
        <w:tabs>
          <w:tab w:val="num" w:pos="180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
      <w:lvlJc w:val="left"/>
      <w:pPr>
        <w:tabs>
          <w:tab w:val="num" w:pos="2160"/>
        </w:tabs>
        <w:ind w:left="1584" w:hanging="1584"/>
      </w:pPr>
      <w:rPr>
        <w:rFonts w:hint="default"/>
      </w:rPr>
    </w:lvl>
  </w:abstractNum>
  <w:abstractNum w:abstractNumId="31" w15:restartNumberingAfterBreak="0">
    <w:nsid w:val="5E9251E8"/>
    <w:multiLevelType w:val="multilevel"/>
    <w:tmpl w:val="AE102484"/>
    <w:lvl w:ilvl="0">
      <w:start w:val="1"/>
      <w:numFmt w:val="decimal"/>
      <w:lvlText w:val="%1."/>
      <w:lvlJc w:val="left"/>
      <w:pPr>
        <w:tabs>
          <w:tab w:val="num" w:pos="2520"/>
        </w:tabs>
        <w:ind w:left="2520" w:hanging="360"/>
      </w:pPr>
      <w:rPr>
        <w:rFonts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F3007A5"/>
    <w:multiLevelType w:val="hybridMultilevel"/>
    <w:tmpl w:val="CB2E52D0"/>
    <w:lvl w:ilvl="0" w:tplc="FFFFFFFF">
      <w:start w:val="1"/>
      <w:numFmt w:val="decimal"/>
      <w:lvlText w:val="%1."/>
      <w:lvlJc w:val="left"/>
      <w:pPr>
        <w:tabs>
          <w:tab w:val="num" w:pos="360"/>
        </w:tabs>
        <w:ind w:left="360" w:hanging="360"/>
      </w:pPr>
      <w:rPr>
        <w:rFonts w:hint="default"/>
        <w:color w:val="auto"/>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3" w15:restartNumberingAfterBreak="0">
    <w:nsid w:val="67156509"/>
    <w:multiLevelType w:val="singleLevel"/>
    <w:tmpl w:val="9358150A"/>
    <w:lvl w:ilvl="0">
      <w:start w:val="1"/>
      <w:numFmt w:val="decimal"/>
      <w:lvlText w:val=""/>
      <w:lvlJc w:val="left"/>
      <w:pPr>
        <w:tabs>
          <w:tab w:val="num" w:pos="360"/>
        </w:tabs>
        <w:ind w:left="360" w:hanging="360"/>
      </w:pPr>
      <w:rPr>
        <w:rFonts w:ascii="Times New Roman" w:hAnsi="Times New Roman" w:hint="default"/>
      </w:rPr>
    </w:lvl>
  </w:abstractNum>
  <w:abstractNum w:abstractNumId="34" w15:restartNumberingAfterBreak="0">
    <w:nsid w:val="676C5F2A"/>
    <w:multiLevelType w:val="hybridMultilevel"/>
    <w:tmpl w:val="DD22DB20"/>
    <w:lvl w:ilvl="0" w:tplc="9530C32A">
      <w:start w:val="11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35" w15:restartNumberingAfterBreak="0">
    <w:nsid w:val="736D7364"/>
    <w:multiLevelType w:val="hybridMultilevel"/>
    <w:tmpl w:val="6BF871D6"/>
    <w:lvl w:ilvl="0" w:tplc="FC283AEA">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8D02247"/>
    <w:multiLevelType w:val="hybridMultilevel"/>
    <w:tmpl w:val="86C816E8"/>
    <w:lvl w:ilvl="0" w:tplc="0409000F">
      <w:start w:val="1"/>
      <w:numFmt w:val="decimal"/>
      <w:lvlText w:val="%1."/>
      <w:lvlJc w:val="left"/>
      <w:pPr>
        <w:tabs>
          <w:tab w:val="num" w:pos="1720"/>
        </w:tabs>
        <w:ind w:left="1720" w:hanging="360"/>
      </w:pPr>
    </w:lvl>
    <w:lvl w:ilvl="1" w:tplc="04090019" w:tentative="1">
      <w:start w:val="1"/>
      <w:numFmt w:val="lowerLetter"/>
      <w:lvlText w:val="%2."/>
      <w:lvlJc w:val="left"/>
      <w:pPr>
        <w:tabs>
          <w:tab w:val="num" w:pos="2440"/>
        </w:tabs>
        <w:ind w:left="2440" w:hanging="360"/>
      </w:pPr>
    </w:lvl>
    <w:lvl w:ilvl="2" w:tplc="0409001B" w:tentative="1">
      <w:start w:val="1"/>
      <w:numFmt w:val="lowerRoman"/>
      <w:lvlText w:val="%3."/>
      <w:lvlJc w:val="right"/>
      <w:pPr>
        <w:tabs>
          <w:tab w:val="num" w:pos="3160"/>
        </w:tabs>
        <w:ind w:left="3160" w:hanging="180"/>
      </w:pPr>
    </w:lvl>
    <w:lvl w:ilvl="3" w:tplc="0409000F" w:tentative="1">
      <w:start w:val="1"/>
      <w:numFmt w:val="decimal"/>
      <w:lvlText w:val="%4."/>
      <w:lvlJc w:val="left"/>
      <w:pPr>
        <w:tabs>
          <w:tab w:val="num" w:pos="3880"/>
        </w:tabs>
        <w:ind w:left="3880" w:hanging="360"/>
      </w:pPr>
    </w:lvl>
    <w:lvl w:ilvl="4" w:tplc="04090019" w:tentative="1">
      <w:start w:val="1"/>
      <w:numFmt w:val="lowerLetter"/>
      <w:lvlText w:val="%5."/>
      <w:lvlJc w:val="left"/>
      <w:pPr>
        <w:tabs>
          <w:tab w:val="num" w:pos="4600"/>
        </w:tabs>
        <w:ind w:left="4600" w:hanging="360"/>
      </w:pPr>
    </w:lvl>
    <w:lvl w:ilvl="5" w:tplc="0409001B" w:tentative="1">
      <w:start w:val="1"/>
      <w:numFmt w:val="lowerRoman"/>
      <w:lvlText w:val="%6."/>
      <w:lvlJc w:val="right"/>
      <w:pPr>
        <w:tabs>
          <w:tab w:val="num" w:pos="5320"/>
        </w:tabs>
        <w:ind w:left="5320" w:hanging="180"/>
      </w:pPr>
    </w:lvl>
    <w:lvl w:ilvl="6" w:tplc="0409000F" w:tentative="1">
      <w:start w:val="1"/>
      <w:numFmt w:val="decimal"/>
      <w:lvlText w:val="%7."/>
      <w:lvlJc w:val="left"/>
      <w:pPr>
        <w:tabs>
          <w:tab w:val="num" w:pos="6040"/>
        </w:tabs>
        <w:ind w:left="6040" w:hanging="360"/>
      </w:pPr>
    </w:lvl>
    <w:lvl w:ilvl="7" w:tplc="04090019" w:tentative="1">
      <w:start w:val="1"/>
      <w:numFmt w:val="lowerLetter"/>
      <w:lvlText w:val="%8."/>
      <w:lvlJc w:val="left"/>
      <w:pPr>
        <w:tabs>
          <w:tab w:val="num" w:pos="6760"/>
        </w:tabs>
        <w:ind w:left="6760" w:hanging="360"/>
      </w:pPr>
    </w:lvl>
    <w:lvl w:ilvl="8" w:tplc="0409001B" w:tentative="1">
      <w:start w:val="1"/>
      <w:numFmt w:val="lowerRoman"/>
      <w:lvlText w:val="%9."/>
      <w:lvlJc w:val="right"/>
      <w:pPr>
        <w:tabs>
          <w:tab w:val="num" w:pos="7480"/>
        </w:tabs>
        <w:ind w:left="7480" w:hanging="180"/>
      </w:pPr>
    </w:lvl>
  </w:abstractNum>
  <w:abstractNum w:abstractNumId="37" w15:restartNumberingAfterBreak="0">
    <w:nsid w:val="7A1E139A"/>
    <w:multiLevelType w:val="multilevel"/>
    <w:tmpl w:val="8474E968"/>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8" w15:restartNumberingAfterBreak="0">
    <w:nsid w:val="7B3D2AC8"/>
    <w:multiLevelType w:val="hybridMultilevel"/>
    <w:tmpl w:val="E1D2E0CA"/>
    <w:lvl w:ilvl="0" w:tplc="8F4035A8">
      <w:start w:val="87"/>
      <w:numFmt w:val="decimal"/>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39" w15:restartNumberingAfterBreak="0">
    <w:nsid w:val="7CF16F89"/>
    <w:multiLevelType w:val="multilevel"/>
    <w:tmpl w:val="A262FAE4"/>
    <w:lvl w:ilvl="0">
      <w:start w:val="1"/>
      <w:numFmt w:val="decimal"/>
      <w:lvlText w:val=""/>
      <w:lvlJc w:val="left"/>
      <w:pPr>
        <w:tabs>
          <w:tab w:val="num" w:pos="360"/>
        </w:tabs>
        <w:ind w:left="360" w:hanging="360"/>
      </w:pPr>
      <w:rPr>
        <w:rFonts w:ascii="Times New Roman" w:hAnsi="Times New Roman" w:hint="default"/>
      </w:rPr>
    </w:lvl>
    <w:lvl w:ilvl="1">
      <w:start w:val="87"/>
      <w:numFmt w:val="decimal"/>
      <w:lvlText w:val="%2"/>
      <w:lvlJc w:val="left"/>
      <w:pPr>
        <w:tabs>
          <w:tab w:val="num" w:pos="1080"/>
        </w:tabs>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F7B5F2E"/>
    <w:multiLevelType w:val="hybridMultilevel"/>
    <w:tmpl w:val="AA20F79C"/>
    <w:lvl w:ilvl="0" w:tplc="CE24CEE6">
      <w:start w:val="1"/>
      <w:numFmt w:val="upp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9F64615C">
      <w:start w:val="1"/>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15:restartNumberingAfterBreak="0">
    <w:nsid w:val="7F860322"/>
    <w:multiLevelType w:val="singleLevel"/>
    <w:tmpl w:val="B2528B0C"/>
    <w:lvl w:ilvl="0">
      <w:start w:val="1"/>
      <w:numFmt w:val="decimal"/>
      <w:lvlText w:val="%1."/>
      <w:lvlJc w:val="left"/>
      <w:pPr>
        <w:tabs>
          <w:tab w:val="num" w:pos="720"/>
        </w:tabs>
        <w:ind w:left="720" w:hanging="720"/>
      </w:pPr>
      <w:rPr>
        <w:rFonts w:hint="default"/>
        <w:sz w:val="24"/>
      </w:rPr>
    </w:lvl>
  </w:abstractNum>
  <w:abstractNum w:abstractNumId="42" w15:restartNumberingAfterBreak="0">
    <w:nsid w:val="7F8D1BCA"/>
    <w:multiLevelType w:val="singleLevel"/>
    <w:tmpl w:val="9A762F6E"/>
    <w:lvl w:ilvl="0">
      <w:start w:val="4"/>
      <w:numFmt w:val="upperLetter"/>
      <w:lvlText w:val="%1."/>
      <w:lvlJc w:val="left"/>
      <w:pPr>
        <w:tabs>
          <w:tab w:val="num" w:pos="900"/>
        </w:tabs>
        <w:ind w:left="900" w:hanging="360"/>
      </w:pPr>
      <w:rPr>
        <w:rFonts w:hint="default"/>
      </w:rPr>
    </w:lvl>
  </w:abstractNum>
  <w:num w:numId="1">
    <w:abstractNumId w:val="1"/>
  </w:num>
  <w:num w:numId="2">
    <w:abstractNumId w:val="25"/>
  </w:num>
  <w:num w:numId="3">
    <w:abstractNumId w:val="33"/>
  </w:num>
  <w:num w:numId="4">
    <w:abstractNumId w:val="41"/>
  </w:num>
  <w:num w:numId="5">
    <w:abstractNumId w:val="29"/>
  </w:num>
  <w:num w:numId="6">
    <w:abstractNumId w:val="35"/>
  </w:num>
  <w:num w:numId="7">
    <w:abstractNumId w:val="28"/>
  </w:num>
  <w:num w:numId="8">
    <w:abstractNumId w:val="19"/>
  </w:num>
  <w:num w:numId="9">
    <w:abstractNumId w:val="10"/>
  </w:num>
  <w:num w:numId="10">
    <w:abstractNumId w:val="38"/>
  </w:num>
  <w:num w:numId="11">
    <w:abstractNumId w:val="17"/>
  </w:num>
  <w:num w:numId="12">
    <w:abstractNumId w:val="9"/>
  </w:num>
  <w:num w:numId="13">
    <w:abstractNumId w:val="5"/>
  </w:num>
  <w:num w:numId="14">
    <w:abstractNumId w:val="12"/>
  </w:num>
  <w:num w:numId="15">
    <w:abstractNumId w:val="31"/>
  </w:num>
  <w:num w:numId="16">
    <w:abstractNumId w:val="39"/>
  </w:num>
  <w:num w:numId="17">
    <w:abstractNumId w:val="42"/>
  </w:num>
  <w:num w:numId="18">
    <w:abstractNumId w:val="27"/>
  </w:num>
  <w:num w:numId="19">
    <w:abstractNumId w:val="34"/>
  </w:num>
  <w:num w:numId="20">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21">
    <w:abstractNumId w:val="3"/>
  </w:num>
  <w:num w:numId="22">
    <w:abstractNumId w:val="24"/>
  </w:num>
  <w:num w:numId="23">
    <w:abstractNumId w:val="21"/>
  </w:num>
  <w:num w:numId="24">
    <w:abstractNumId w:val="36"/>
  </w:num>
  <w:num w:numId="25">
    <w:abstractNumId w:val="2"/>
  </w:num>
  <w:num w:numId="26">
    <w:abstractNumId w:val="6"/>
  </w:num>
  <w:num w:numId="27">
    <w:abstractNumId w:val="23"/>
  </w:num>
  <w:num w:numId="28">
    <w:abstractNumId w:val="16"/>
  </w:num>
  <w:num w:numId="29">
    <w:abstractNumId w:val="30"/>
    <w:lvlOverride w:ilvl="0">
      <w:lvl w:ilvl="0">
        <w:start w:val="1"/>
        <w:numFmt w:val="decimal"/>
        <w:lvlText w:val="1.%1"/>
        <w:lvlJc w:val="left"/>
        <w:pPr>
          <w:tabs>
            <w:tab w:val="num" w:pos="1080"/>
          </w:tabs>
          <w:ind w:left="432" w:hanging="432"/>
        </w:pPr>
        <w:rPr>
          <w:rFonts w:hint="default"/>
        </w:rPr>
      </w:lvl>
    </w:lvlOverride>
    <w:lvlOverride w:ilvl="1">
      <w:lvl w:ilvl="1">
        <w:start w:val="1"/>
        <w:numFmt w:val="decimal"/>
        <w:lvlRestart w:val="0"/>
        <w:lvlText w:val="4.%2"/>
        <w:lvlJc w:val="left"/>
        <w:pPr>
          <w:tabs>
            <w:tab w:val="num" w:pos="1080"/>
          </w:tabs>
          <w:ind w:left="576" w:hanging="576"/>
        </w:pPr>
        <w:rPr>
          <w:rFonts w:hint="default"/>
        </w:rPr>
      </w:lvl>
    </w:lvlOverride>
    <w:lvlOverride w:ilvl="2">
      <w:lvl w:ilvl="2">
        <w:start w:val="1"/>
        <w:numFmt w:val="decimal"/>
        <w:lvlText w:val="6.%2.%3"/>
        <w:lvlJc w:val="left"/>
        <w:pPr>
          <w:tabs>
            <w:tab w:val="num" w:pos="1440"/>
          </w:tabs>
          <w:ind w:left="720" w:hanging="720"/>
        </w:pPr>
        <w:rPr>
          <w:rFonts w:hint="default"/>
        </w:rPr>
      </w:lvl>
    </w:lvlOverride>
    <w:lvlOverride w:ilvl="3">
      <w:lvl w:ilvl="3">
        <w:start w:val="1"/>
        <w:numFmt w:val="decimal"/>
        <w:lvlText w:val="6.%2.5.%4"/>
        <w:lvlJc w:val="left"/>
        <w:pPr>
          <w:tabs>
            <w:tab w:val="num" w:pos="1800"/>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
        <w:lvlJc w:val="left"/>
        <w:pPr>
          <w:tabs>
            <w:tab w:val="num" w:pos="2160"/>
          </w:tabs>
          <w:ind w:left="1584" w:hanging="1584"/>
        </w:pPr>
        <w:rPr>
          <w:rFonts w:hint="default"/>
        </w:rPr>
      </w:lvl>
    </w:lvlOverride>
  </w:num>
  <w:num w:numId="30">
    <w:abstractNumId w:val="18"/>
  </w:num>
  <w:num w:numId="31">
    <w:abstractNumId w:val="11"/>
  </w:num>
  <w:num w:numId="32">
    <w:abstractNumId w:val="13"/>
  </w:num>
  <w:num w:numId="33">
    <w:abstractNumId w:val="8"/>
  </w:num>
  <w:num w:numId="34">
    <w:abstractNumId w:val="7"/>
  </w:num>
  <w:num w:numId="35">
    <w:abstractNumId w:val="32"/>
  </w:num>
  <w:num w:numId="36">
    <w:abstractNumId w:val="37"/>
  </w:num>
  <w:num w:numId="37">
    <w:abstractNumId w:val="15"/>
  </w:num>
  <w:num w:numId="38">
    <w:abstractNumId w:val="40"/>
  </w:num>
  <w:num w:numId="39">
    <w:abstractNumId w:val="20"/>
  </w:num>
  <w:num w:numId="40">
    <w:abstractNumId w:val="22"/>
  </w:num>
  <w:num w:numId="41">
    <w:abstractNumId w:val="14"/>
  </w:num>
  <w:num w:numId="42">
    <w:abstractNumId w:val="4"/>
  </w:num>
  <w:num w:numId="4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721"/>
    <w:rsid w:val="00000004"/>
    <w:rsid w:val="0000326C"/>
    <w:rsid w:val="000145C3"/>
    <w:rsid w:val="000245BD"/>
    <w:rsid w:val="000308BD"/>
    <w:rsid w:val="000327ED"/>
    <w:rsid w:val="000379B7"/>
    <w:rsid w:val="0004002D"/>
    <w:rsid w:val="0004092A"/>
    <w:rsid w:val="00047DA0"/>
    <w:rsid w:val="00054174"/>
    <w:rsid w:val="000546B3"/>
    <w:rsid w:val="00056D91"/>
    <w:rsid w:val="00082A80"/>
    <w:rsid w:val="00085023"/>
    <w:rsid w:val="00086637"/>
    <w:rsid w:val="00092E01"/>
    <w:rsid w:val="000936D9"/>
    <w:rsid w:val="00096C25"/>
    <w:rsid w:val="000A2CCD"/>
    <w:rsid w:val="000A7C00"/>
    <w:rsid w:val="000B0995"/>
    <w:rsid w:val="000B67CB"/>
    <w:rsid w:val="000C1CCB"/>
    <w:rsid w:val="000D14A6"/>
    <w:rsid w:val="000D401C"/>
    <w:rsid w:val="000E7F48"/>
    <w:rsid w:val="00104CE1"/>
    <w:rsid w:val="0011372B"/>
    <w:rsid w:val="00116BD0"/>
    <w:rsid w:val="001175D5"/>
    <w:rsid w:val="00120E5B"/>
    <w:rsid w:val="001413F6"/>
    <w:rsid w:val="00141476"/>
    <w:rsid w:val="00145E71"/>
    <w:rsid w:val="0015075C"/>
    <w:rsid w:val="00157550"/>
    <w:rsid w:val="00170D7A"/>
    <w:rsid w:val="00173376"/>
    <w:rsid w:val="00175106"/>
    <w:rsid w:val="001871D9"/>
    <w:rsid w:val="001874E4"/>
    <w:rsid w:val="001912C5"/>
    <w:rsid w:val="00194881"/>
    <w:rsid w:val="00195046"/>
    <w:rsid w:val="0019560D"/>
    <w:rsid w:val="001A2B2E"/>
    <w:rsid w:val="001C6BE4"/>
    <w:rsid w:val="001D5557"/>
    <w:rsid w:val="001D6135"/>
    <w:rsid w:val="001D651D"/>
    <w:rsid w:val="001E4EB7"/>
    <w:rsid w:val="001F605F"/>
    <w:rsid w:val="001F6FD7"/>
    <w:rsid w:val="00202A32"/>
    <w:rsid w:val="00212A11"/>
    <w:rsid w:val="00217A18"/>
    <w:rsid w:val="00220198"/>
    <w:rsid w:val="00226451"/>
    <w:rsid w:val="00234E47"/>
    <w:rsid w:val="002369EF"/>
    <w:rsid w:val="002405ED"/>
    <w:rsid w:val="00241829"/>
    <w:rsid w:val="0024211A"/>
    <w:rsid w:val="00242AA6"/>
    <w:rsid w:val="00245D7A"/>
    <w:rsid w:val="0025511C"/>
    <w:rsid w:val="00260841"/>
    <w:rsid w:val="0026760D"/>
    <w:rsid w:val="002811D1"/>
    <w:rsid w:val="00291216"/>
    <w:rsid w:val="002927E1"/>
    <w:rsid w:val="00294CFA"/>
    <w:rsid w:val="00297964"/>
    <w:rsid w:val="002B1A24"/>
    <w:rsid w:val="002C3C0B"/>
    <w:rsid w:val="002C3EB1"/>
    <w:rsid w:val="002D1039"/>
    <w:rsid w:val="002D4549"/>
    <w:rsid w:val="002D4D39"/>
    <w:rsid w:val="002D6385"/>
    <w:rsid w:val="002D679E"/>
    <w:rsid w:val="002D7737"/>
    <w:rsid w:val="002E093B"/>
    <w:rsid w:val="002E635F"/>
    <w:rsid w:val="002E7A42"/>
    <w:rsid w:val="002F075A"/>
    <w:rsid w:val="002F18D6"/>
    <w:rsid w:val="002F4E95"/>
    <w:rsid w:val="00302AB6"/>
    <w:rsid w:val="0032590D"/>
    <w:rsid w:val="00326819"/>
    <w:rsid w:val="00333E9D"/>
    <w:rsid w:val="0036110D"/>
    <w:rsid w:val="00361B36"/>
    <w:rsid w:val="0036786C"/>
    <w:rsid w:val="00371904"/>
    <w:rsid w:val="00373324"/>
    <w:rsid w:val="003746A7"/>
    <w:rsid w:val="00377BAB"/>
    <w:rsid w:val="00380292"/>
    <w:rsid w:val="003849B9"/>
    <w:rsid w:val="00384AA5"/>
    <w:rsid w:val="003A4576"/>
    <w:rsid w:val="003B77FE"/>
    <w:rsid w:val="003C7C88"/>
    <w:rsid w:val="003D57F2"/>
    <w:rsid w:val="003D5BA6"/>
    <w:rsid w:val="003E09B1"/>
    <w:rsid w:val="003E2225"/>
    <w:rsid w:val="003E403C"/>
    <w:rsid w:val="003E796F"/>
    <w:rsid w:val="003F179C"/>
    <w:rsid w:val="003F1898"/>
    <w:rsid w:val="003F7703"/>
    <w:rsid w:val="0040088C"/>
    <w:rsid w:val="004024F5"/>
    <w:rsid w:val="00405673"/>
    <w:rsid w:val="0040718F"/>
    <w:rsid w:val="0041218D"/>
    <w:rsid w:val="00412BC1"/>
    <w:rsid w:val="00416DE1"/>
    <w:rsid w:val="00421E18"/>
    <w:rsid w:val="00432116"/>
    <w:rsid w:val="004324DC"/>
    <w:rsid w:val="004325B2"/>
    <w:rsid w:val="00433B74"/>
    <w:rsid w:val="004366C3"/>
    <w:rsid w:val="00437670"/>
    <w:rsid w:val="004455F4"/>
    <w:rsid w:val="00453CAD"/>
    <w:rsid w:val="00460389"/>
    <w:rsid w:val="00460529"/>
    <w:rsid w:val="004820CA"/>
    <w:rsid w:val="0049110B"/>
    <w:rsid w:val="00493BBC"/>
    <w:rsid w:val="00493FAA"/>
    <w:rsid w:val="004A49C5"/>
    <w:rsid w:val="004A5961"/>
    <w:rsid w:val="004A6DC7"/>
    <w:rsid w:val="004A725A"/>
    <w:rsid w:val="004B10ED"/>
    <w:rsid w:val="004B48AF"/>
    <w:rsid w:val="004C2855"/>
    <w:rsid w:val="004D63A3"/>
    <w:rsid w:val="004E1940"/>
    <w:rsid w:val="004E457D"/>
    <w:rsid w:val="004F0F48"/>
    <w:rsid w:val="004F1D30"/>
    <w:rsid w:val="00503A28"/>
    <w:rsid w:val="00504AD1"/>
    <w:rsid w:val="00504C97"/>
    <w:rsid w:val="00506350"/>
    <w:rsid w:val="00506A58"/>
    <w:rsid w:val="00507763"/>
    <w:rsid w:val="005103FE"/>
    <w:rsid w:val="0051238A"/>
    <w:rsid w:val="00514088"/>
    <w:rsid w:val="00520E05"/>
    <w:rsid w:val="005277F3"/>
    <w:rsid w:val="00531412"/>
    <w:rsid w:val="00531C25"/>
    <w:rsid w:val="00533593"/>
    <w:rsid w:val="00536C19"/>
    <w:rsid w:val="00553A9B"/>
    <w:rsid w:val="00570059"/>
    <w:rsid w:val="00576304"/>
    <w:rsid w:val="00587459"/>
    <w:rsid w:val="00592272"/>
    <w:rsid w:val="00596A94"/>
    <w:rsid w:val="005A0B74"/>
    <w:rsid w:val="005A271B"/>
    <w:rsid w:val="005A3517"/>
    <w:rsid w:val="005B1A01"/>
    <w:rsid w:val="005B4728"/>
    <w:rsid w:val="005B6617"/>
    <w:rsid w:val="005C0515"/>
    <w:rsid w:val="005C2B9C"/>
    <w:rsid w:val="005C7845"/>
    <w:rsid w:val="005D3851"/>
    <w:rsid w:val="005D5FA4"/>
    <w:rsid w:val="005E1913"/>
    <w:rsid w:val="005F7009"/>
    <w:rsid w:val="005F71D7"/>
    <w:rsid w:val="00607F8C"/>
    <w:rsid w:val="00612687"/>
    <w:rsid w:val="00625906"/>
    <w:rsid w:val="006268F4"/>
    <w:rsid w:val="00626BA4"/>
    <w:rsid w:val="00633955"/>
    <w:rsid w:val="00635C5A"/>
    <w:rsid w:val="006467CD"/>
    <w:rsid w:val="0065353D"/>
    <w:rsid w:val="006546F6"/>
    <w:rsid w:val="006702A1"/>
    <w:rsid w:val="00675778"/>
    <w:rsid w:val="0067671F"/>
    <w:rsid w:val="0068222A"/>
    <w:rsid w:val="0068391E"/>
    <w:rsid w:val="00685E2F"/>
    <w:rsid w:val="006959E3"/>
    <w:rsid w:val="006A0049"/>
    <w:rsid w:val="006A1167"/>
    <w:rsid w:val="006B1D80"/>
    <w:rsid w:val="006B79C3"/>
    <w:rsid w:val="006C1635"/>
    <w:rsid w:val="006C4F77"/>
    <w:rsid w:val="006D4355"/>
    <w:rsid w:val="006D5287"/>
    <w:rsid w:val="006E0BDF"/>
    <w:rsid w:val="006E26DC"/>
    <w:rsid w:val="006E2EE6"/>
    <w:rsid w:val="006E436C"/>
    <w:rsid w:val="006F71F1"/>
    <w:rsid w:val="00705488"/>
    <w:rsid w:val="007068C1"/>
    <w:rsid w:val="007202AB"/>
    <w:rsid w:val="0072139A"/>
    <w:rsid w:val="0074534A"/>
    <w:rsid w:val="00745F04"/>
    <w:rsid w:val="007478AD"/>
    <w:rsid w:val="0076234C"/>
    <w:rsid w:val="007642E2"/>
    <w:rsid w:val="00774EB5"/>
    <w:rsid w:val="00776221"/>
    <w:rsid w:val="007B285F"/>
    <w:rsid w:val="007B488C"/>
    <w:rsid w:val="007C123F"/>
    <w:rsid w:val="007C1FC9"/>
    <w:rsid w:val="007D76BB"/>
    <w:rsid w:val="007E1AAE"/>
    <w:rsid w:val="007E4901"/>
    <w:rsid w:val="007F128A"/>
    <w:rsid w:val="007F1646"/>
    <w:rsid w:val="007F30A3"/>
    <w:rsid w:val="007F43FE"/>
    <w:rsid w:val="008112F6"/>
    <w:rsid w:val="00814714"/>
    <w:rsid w:val="0081727C"/>
    <w:rsid w:val="00834786"/>
    <w:rsid w:val="008353D1"/>
    <w:rsid w:val="00852E68"/>
    <w:rsid w:val="00853A07"/>
    <w:rsid w:val="008548A9"/>
    <w:rsid w:val="00855340"/>
    <w:rsid w:val="00855B96"/>
    <w:rsid w:val="0085661D"/>
    <w:rsid w:val="0085686B"/>
    <w:rsid w:val="008615FE"/>
    <w:rsid w:val="008665BE"/>
    <w:rsid w:val="00873E5D"/>
    <w:rsid w:val="00877C8E"/>
    <w:rsid w:val="0088077D"/>
    <w:rsid w:val="008826F2"/>
    <w:rsid w:val="00884CED"/>
    <w:rsid w:val="0088548E"/>
    <w:rsid w:val="00891D1C"/>
    <w:rsid w:val="00896CDD"/>
    <w:rsid w:val="008A4059"/>
    <w:rsid w:val="008A7D97"/>
    <w:rsid w:val="008B1D1D"/>
    <w:rsid w:val="008B62FF"/>
    <w:rsid w:val="008C52A4"/>
    <w:rsid w:val="008C606C"/>
    <w:rsid w:val="008C79DC"/>
    <w:rsid w:val="008D1DAC"/>
    <w:rsid w:val="008D7D5E"/>
    <w:rsid w:val="008F021D"/>
    <w:rsid w:val="008F68FC"/>
    <w:rsid w:val="0090117D"/>
    <w:rsid w:val="00905DF7"/>
    <w:rsid w:val="00916EFE"/>
    <w:rsid w:val="00925E62"/>
    <w:rsid w:val="00927F73"/>
    <w:rsid w:val="00930989"/>
    <w:rsid w:val="009331ED"/>
    <w:rsid w:val="009414DF"/>
    <w:rsid w:val="00950822"/>
    <w:rsid w:val="00950DB6"/>
    <w:rsid w:val="00951F47"/>
    <w:rsid w:val="00956B00"/>
    <w:rsid w:val="00956DA8"/>
    <w:rsid w:val="009571C0"/>
    <w:rsid w:val="0096183E"/>
    <w:rsid w:val="0097244A"/>
    <w:rsid w:val="009751F2"/>
    <w:rsid w:val="0097629F"/>
    <w:rsid w:val="00977BB3"/>
    <w:rsid w:val="00977D9C"/>
    <w:rsid w:val="00985C18"/>
    <w:rsid w:val="009912C8"/>
    <w:rsid w:val="009A0E37"/>
    <w:rsid w:val="009A11E7"/>
    <w:rsid w:val="009A29F3"/>
    <w:rsid w:val="009B1091"/>
    <w:rsid w:val="009B414E"/>
    <w:rsid w:val="009C0681"/>
    <w:rsid w:val="009C57C2"/>
    <w:rsid w:val="009C6996"/>
    <w:rsid w:val="009D2721"/>
    <w:rsid w:val="009D50DE"/>
    <w:rsid w:val="009E24F2"/>
    <w:rsid w:val="009E3ADF"/>
    <w:rsid w:val="009E6D5E"/>
    <w:rsid w:val="009F15A6"/>
    <w:rsid w:val="009F575F"/>
    <w:rsid w:val="009F75B0"/>
    <w:rsid w:val="00A00784"/>
    <w:rsid w:val="00A06088"/>
    <w:rsid w:val="00A11224"/>
    <w:rsid w:val="00A275F4"/>
    <w:rsid w:val="00A355F5"/>
    <w:rsid w:val="00A408FC"/>
    <w:rsid w:val="00A549B7"/>
    <w:rsid w:val="00A56D11"/>
    <w:rsid w:val="00A57675"/>
    <w:rsid w:val="00A57F8E"/>
    <w:rsid w:val="00A611B9"/>
    <w:rsid w:val="00A6150C"/>
    <w:rsid w:val="00A621E2"/>
    <w:rsid w:val="00A639E6"/>
    <w:rsid w:val="00A87FF3"/>
    <w:rsid w:val="00A90061"/>
    <w:rsid w:val="00A9421F"/>
    <w:rsid w:val="00A96D93"/>
    <w:rsid w:val="00AA091F"/>
    <w:rsid w:val="00AA1ECC"/>
    <w:rsid w:val="00AA2970"/>
    <w:rsid w:val="00AA567C"/>
    <w:rsid w:val="00AB4867"/>
    <w:rsid w:val="00AB4900"/>
    <w:rsid w:val="00AC19A8"/>
    <w:rsid w:val="00AC224B"/>
    <w:rsid w:val="00AC4AF8"/>
    <w:rsid w:val="00AC5DE9"/>
    <w:rsid w:val="00AD0508"/>
    <w:rsid w:val="00AD2A07"/>
    <w:rsid w:val="00AD3E58"/>
    <w:rsid w:val="00AD7A38"/>
    <w:rsid w:val="00AE28F5"/>
    <w:rsid w:val="00AF4D6C"/>
    <w:rsid w:val="00AF6374"/>
    <w:rsid w:val="00B01923"/>
    <w:rsid w:val="00B0795F"/>
    <w:rsid w:val="00B13FD5"/>
    <w:rsid w:val="00B31119"/>
    <w:rsid w:val="00B34FAE"/>
    <w:rsid w:val="00B3773F"/>
    <w:rsid w:val="00B37AA4"/>
    <w:rsid w:val="00B452EB"/>
    <w:rsid w:val="00B57975"/>
    <w:rsid w:val="00B57CE0"/>
    <w:rsid w:val="00B664C6"/>
    <w:rsid w:val="00B856C9"/>
    <w:rsid w:val="00B874F6"/>
    <w:rsid w:val="00B91A30"/>
    <w:rsid w:val="00B933A1"/>
    <w:rsid w:val="00BA5E21"/>
    <w:rsid w:val="00BA683B"/>
    <w:rsid w:val="00BA72B9"/>
    <w:rsid w:val="00BC2066"/>
    <w:rsid w:val="00BD5D94"/>
    <w:rsid w:val="00BD61CB"/>
    <w:rsid w:val="00BE4D8A"/>
    <w:rsid w:val="00BE796B"/>
    <w:rsid w:val="00BF2E71"/>
    <w:rsid w:val="00BF4589"/>
    <w:rsid w:val="00BF774D"/>
    <w:rsid w:val="00BF79E8"/>
    <w:rsid w:val="00C02E36"/>
    <w:rsid w:val="00C06BCC"/>
    <w:rsid w:val="00C24774"/>
    <w:rsid w:val="00C24798"/>
    <w:rsid w:val="00C36FDE"/>
    <w:rsid w:val="00C40CD7"/>
    <w:rsid w:val="00C41C9E"/>
    <w:rsid w:val="00C42311"/>
    <w:rsid w:val="00C43305"/>
    <w:rsid w:val="00C4427B"/>
    <w:rsid w:val="00C478A5"/>
    <w:rsid w:val="00C54206"/>
    <w:rsid w:val="00C552E2"/>
    <w:rsid w:val="00C552F2"/>
    <w:rsid w:val="00C61CDD"/>
    <w:rsid w:val="00C73658"/>
    <w:rsid w:val="00C75EC2"/>
    <w:rsid w:val="00C77650"/>
    <w:rsid w:val="00C826DE"/>
    <w:rsid w:val="00C87799"/>
    <w:rsid w:val="00C94EF0"/>
    <w:rsid w:val="00CA7AEE"/>
    <w:rsid w:val="00CB2489"/>
    <w:rsid w:val="00CB29CB"/>
    <w:rsid w:val="00CC1F29"/>
    <w:rsid w:val="00CE2672"/>
    <w:rsid w:val="00CE55D5"/>
    <w:rsid w:val="00CF7399"/>
    <w:rsid w:val="00D02863"/>
    <w:rsid w:val="00D1193C"/>
    <w:rsid w:val="00D12760"/>
    <w:rsid w:val="00D22CDF"/>
    <w:rsid w:val="00D32087"/>
    <w:rsid w:val="00D3266D"/>
    <w:rsid w:val="00D36566"/>
    <w:rsid w:val="00D63630"/>
    <w:rsid w:val="00D64572"/>
    <w:rsid w:val="00D707BB"/>
    <w:rsid w:val="00D70D3C"/>
    <w:rsid w:val="00D7529C"/>
    <w:rsid w:val="00D81F85"/>
    <w:rsid w:val="00D82F9C"/>
    <w:rsid w:val="00D85365"/>
    <w:rsid w:val="00D97C14"/>
    <w:rsid w:val="00DA1D6F"/>
    <w:rsid w:val="00DA497F"/>
    <w:rsid w:val="00DB11FC"/>
    <w:rsid w:val="00DB244C"/>
    <w:rsid w:val="00DB5044"/>
    <w:rsid w:val="00DB63BB"/>
    <w:rsid w:val="00DC2119"/>
    <w:rsid w:val="00DC3943"/>
    <w:rsid w:val="00DC43F5"/>
    <w:rsid w:val="00DC4F0A"/>
    <w:rsid w:val="00DC7638"/>
    <w:rsid w:val="00DD51CF"/>
    <w:rsid w:val="00DE1C5E"/>
    <w:rsid w:val="00DE23A4"/>
    <w:rsid w:val="00DE41D0"/>
    <w:rsid w:val="00DE52EE"/>
    <w:rsid w:val="00DF00F0"/>
    <w:rsid w:val="00DF51C6"/>
    <w:rsid w:val="00DF738D"/>
    <w:rsid w:val="00E1221D"/>
    <w:rsid w:val="00E12BF4"/>
    <w:rsid w:val="00E223D4"/>
    <w:rsid w:val="00E24A43"/>
    <w:rsid w:val="00E2678E"/>
    <w:rsid w:val="00E40302"/>
    <w:rsid w:val="00E42E5D"/>
    <w:rsid w:val="00E443C7"/>
    <w:rsid w:val="00E45B36"/>
    <w:rsid w:val="00E57B29"/>
    <w:rsid w:val="00E57D43"/>
    <w:rsid w:val="00E671E2"/>
    <w:rsid w:val="00E7647D"/>
    <w:rsid w:val="00E85878"/>
    <w:rsid w:val="00E95240"/>
    <w:rsid w:val="00EA070F"/>
    <w:rsid w:val="00EA417F"/>
    <w:rsid w:val="00EB04BE"/>
    <w:rsid w:val="00EB0D7B"/>
    <w:rsid w:val="00EC1FEA"/>
    <w:rsid w:val="00EC2103"/>
    <w:rsid w:val="00EC7A3E"/>
    <w:rsid w:val="00ED44E6"/>
    <w:rsid w:val="00ED5524"/>
    <w:rsid w:val="00F00C1D"/>
    <w:rsid w:val="00F1290E"/>
    <w:rsid w:val="00F3027D"/>
    <w:rsid w:val="00F424C3"/>
    <w:rsid w:val="00F426B7"/>
    <w:rsid w:val="00F43478"/>
    <w:rsid w:val="00F501A1"/>
    <w:rsid w:val="00F5104F"/>
    <w:rsid w:val="00F54615"/>
    <w:rsid w:val="00F62CC8"/>
    <w:rsid w:val="00F7520C"/>
    <w:rsid w:val="00F80D50"/>
    <w:rsid w:val="00F81999"/>
    <w:rsid w:val="00F82C2D"/>
    <w:rsid w:val="00F8393A"/>
    <w:rsid w:val="00F86929"/>
    <w:rsid w:val="00F93622"/>
    <w:rsid w:val="00FA066F"/>
    <w:rsid w:val="00FB17BF"/>
    <w:rsid w:val="00FB458B"/>
    <w:rsid w:val="00FB472D"/>
    <w:rsid w:val="00FC22FB"/>
    <w:rsid w:val="00FD1C6E"/>
    <w:rsid w:val="00FE1590"/>
    <w:rsid w:val="00FE6A99"/>
    <w:rsid w:val="00FF1BD6"/>
    <w:rsid w:val="00FF611C"/>
    <w:rsid w:val="00FF76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0DAEBD5E"/>
  <w15:chartTrackingRefBased/>
  <w15:docId w15:val="{DF513F20-E55C-4CDA-9F78-347551F3B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qFormat="1"/>
    <w:lsdException w:name="Emphasis" w:qFormat="1"/>
    <w:lsdException w:name="Plain Text" w:uiPriority="99"/>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style>
  <w:style w:type="paragraph" w:styleId="Heading1">
    <w:name w:val="heading 1"/>
    <w:basedOn w:val="Normal"/>
    <w:next w:val="Normal"/>
    <w:link w:val="Heading1Char"/>
    <w:qFormat/>
    <w:pPr>
      <w:keepNext/>
      <w:jc w:val="center"/>
      <w:outlineLvl w:val="0"/>
    </w:pPr>
    <w:rPr>
      <w:rFonts w:ascii="Arial" w:hAnsi="Arial"/>
      <w:b/>
      <w:sz w:val="24"/>
    </w:rPr>
  </w:style>
  <w:style w:type="paragraph" w:styleId="Heading2">
    <w:name w:val="heading 2"/>
    <w:basedOn w:val="Normal"/>
    <w:next w:val="Normal"/>
    <w:qFormat/>
    <w:pPr>
      <w:keepNext/>
      <w:tabs>
        <w:tab w:val="left" w:pos="8280"/>
      </w:tabs>
      <w:outlineLvl w:val="1"/>
    </w:pPr>
    <w:rPr>
      <w:rFonts w:ascii="Arial" w:hAnsi="Arial"/>
      <w:b/>
      <w:sz w:val="24"/>
    </w:rPr>
  </w:style>
  <w:style w:type="paragraph" w:styleId="Heading3">
    <w:name w:val="heading 3"/>
    <w:basedOn w:val="Normal"/>
    <w:next w:val="Normal"/>
    <w:qFormat/>
    <w:pPr>
      <w:keepNext/>
      <w:tabs>
        <w:tab w:val="left" w:pos="4230"/>
        <w:tab w:val="left" w:pos="13590"/>
      </w:tabs>
      <w:outlineLvl w:val="2"/>
    </w:pPr>
    <w:rPr>
      <w:rFonts w:ascii="Univers" w:hAnsi="Univer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rPr>
      <w:rFonts w:ascii="Arial" w:hAnsi="Arial"/>
      <w:b/>
    </w:rPr>
  </w:style>
  <w:style w:type="paragraph" w:styleId="BodyText2">
    <w:name w:val="Body Text 2"/>
    <w:basedOn w:val="Normal"/>
    <w:pPr>
      <w:jc w:val="center"/>
    </w:pPr>
    <w:rPr>
      <w:rFonts w:ascii="Arial" w:hAnsi="Arial"/>
      <w:b/>
      <w:sz w:val="24"/>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link w:val="BodyText3Char"/>
    <w:rPr>
      <w:rFonts w:ascii="Univers" w:hAnsi="Univers"/>
      <w:sz w:val="24"/>
    </w:rPr>
  </w:style>
  <w:style w:type="paragraph" w:styleId="BlockText">
    <w:name w:val="Block Text"/>
    <w:basedOn w:val="Normal"/>
    <w:pPr>
      <w:tabs>
        <w:tab w:val="left" w:pos="1080"/>
        <w:tab w:val="left" w:pos="13590"/>
      </w:tabs>
      <w:ind w:left="1080" w:right="576"/>
    </w:pPr>
    <w:rPr>
      <w:rFonts w:ascii="Univers" w:hAnsi="Univers"/>
      <w:b/>
      <w:sz w:val="22"/>
    </w:rPr>
  </w:style>
  <w:style w:type="paragraph" w:styleId="BodyTextIndent">
    <w:name w:val="Body Text Indent"/>
    <w:basedOn w:val="Normal"/>
    <w:rsid w:val="0040088C"/>
    <w:pPr>
      <w:ind w:left="2520" w:hanging="2160"/>
    </w:pPr>
    <w:rPr>
      <w:sz w:val="22"/>
      <w:szCs w:val="24"/>
    </w:rPr>
  </w:style>
  <w:style w:type="paragraph" w:styleId="BodyTextIndent2">
    <w:name w:val="Body Text Indent 2"/>
    <w:basedOn w:val="Normal"/>
    <w:rsid w:val="005A3517"/>
    <w:pPr>
      <w:ind w:left="720"/>
    </w:pPr>
  </w:style>
  <w:style w:type="character" w:customStyle="1" w:styleId="emailstyle15">
    <w:name w:val="emailstyle15"/>
    <w:basedOn w:val="DefaultParagraphFont"/>
    <w:rsid w:val="005A3517"/>
  </w:style>
  <w:style w:type="paragraph" w:customStyle="1" w:styleId="Default">
    <w:name w:val="Default"/>
    <w:rsid w:val="005A3517"/>
    <w:pPr>
      <w:widowControl w:val="0"/>
      <w:autoSpaceDE w:val="0"/>
      <w:autoSpaceDN w:val="0"/>
      <w:adjustRightInd w:val="0"/>
    </w:pPr>
    <w:rPr>
      <w:rFonts w:ascii="Arial" w:hAnsi="Arial" w:cs="Arial"/>
      <w:color w:val="000000"/>
      <w:sz w:val="24"/>
      <w:szCs w:val="24"/>
    </w:rPr>
  </w:style>
  <w:style w:type="table" w:styleId="TableGrid">
    <w:name w:val="Table Grid"/>
    <w:basedOn w:val="TableNormal"/>
    <w:uiPriority w:val="39"/>
    <w:rsid w:val="005A3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2C3C0B"/>
    <w:rPr>
      <w:color w:val="0000FF"/>
      <w:u w:val="single"/>
    </w:rPr>
  </w:style>
  <w:style w:type="paragraph" w:customStyle="1" w:styleId="DefinitionTerm">
    <w:name w:val="Definition Term"/>
    <w:basedOn w:val="Normal"/>
    <w:next w:val="DefinitionList"/>
    <w:rsid w:val="002C3C0B"/>
    <w:rPr>
      <w:snapToGrid w:val="0"/>
      <w:sz w:val="24"/>
    </w:rPr>
  </w:style>
  <w:style w:type="paragraph" w:customStyle="1" w:styleId="DefinitionList">
    <w:name w:val="Definition List"/>
    <w:basedOn w:val="Normal"/>
    <w:next w:val="DefinitionTerm"/>
    <w:rsid w:val="002C3C0B"/>
    <w:pPr>
      <w:ind w:left="360"/>
    </w:pPr>
    <w:rPr>
      <w:snapToGrid w:val="0"/>
      <w:sz w:val="24"/>
    </w:rPr>
  </w:style>
  <w:style w:type="paragraph" w:customStyle="1" w:styleId="H4">
    <w:name w:val="H4"/>
    <w:basedOn w:val="Normal"/>
    <w:next w:val="Normal"/>
    <w:rsid w:val="002C3C0B"/>
    <w:pPr>
      <w:keepNext/>
      <w:spacing w:before="100" w:after="100"/>
      <w:outlineLvl w:val="4"/>
    </w:pPr>
    <w:rPr>
      <w:b/>
      <w:snapToGrid w:val="0"/>
      <w:sz w:val="24"/>
    </w:rPr>
  </w:style>
  <w:style w:type="paragraph" w:customStyle="1" w:styleId="TxBrp4">
    <w:name w:val="TxBr_p4"/>
    <w:basedOn w:val="Normal"/>
    <w:rsid w:val="002C3C0B"/>
    <w:pPr>
      <w:spacing w:line="240" w:lineRule="atLeast"/>
      <w:ind w:left="697"/>
    </w:pPr>
    <w:rPr>
      <w:snapToGrid w:val="0"/>
      <w:sz w:val="24"/>
    </w:rPr>
  </w:style>
  <w:style w:type="paragraph" w:customStyle="1" w:styleId="TitleA2">
    <w:name w:val="Title A2"/>
    <w:basedOn w:val="Normal"/>
    <w:uiPriority w:val="99"/>
    <w:rsid w:val="00DE52EE"/>
    <w:pPr>
      <w:keepNext/>
      <w:jc w:val="both"/>
    </w:pPr>
    <w:rPr>
      <w:rFonts w:ascii="Arial" w:eastAsia="Calibri" w:hAnsi="Arial" w:cs="Arial"/>
      <w:b/>
      <w:bCs/>
      <w:color w:val="000000"/>
      <w:sz w:val="24"/>
      <w:szCs w:val="24"/>
    </w:rPr>
  </w:style>
  <w:style w:type="paragraph" w:styleId="ListParagraph">
    <w:name w:val="List Paragraph"/>
    <w:basedOn w:val="Normal"/>
    <w:uiPriority w:val="34"/>
    <w:qFormat/>
    <w:rsid w:val="00A11224"/>
    <w:pPr>
      <w:spacing w:after="200" w:line="276" w:lineRule="auto"/>
      <w:ind w:left="720"/>
      <w:contextualSpacing/>
    </w:pPr>
    <w:rPr>
      <w:rFonts w:ascii="Calibri" w:eastAsia="Calibri" w:hAnsi="Calibri"/>
      <w:sz w:val="22"/>
      <w:szCs w:val="22"/>
    </w:rPr>
  </w:style>
  <w:style w:type="character" w:customStyle="1" w:styleId="BodyTextChar">
    <w:name w:val="Body Text Char"/>
    <w:link w:val="BodyText"/>
    <w:rsid w:val="004B48AF"/>
    <w:rPr>
      <w:rFonts w:ascii="Arial" w:hAnsi="Arial"/>
      <w:b/>
    </w:rPr>
  </w:style>
  <w:style w:type="character" w:customStyle="1" w:styleId="BodyText3Char">
    <w:name w:val="Body Text 3 Char"/>
    <w:link w:val="BodyText3"/>
    <w:rsid w:val="004B48AF"/>
    <w:rPr>
      <w:rFonts w:ascii="Univers" w:hAnsi="Univers"/>
      <w:sz w:val="24"/>
    </w:rPr>
  </w:style>
  <w:style w:type="paragraph" w:customStyle="1" w:styleId="MyNormal">
    <w:name w:val="My Normal"/>
    <w:basedOn w:val="Normal"/>
    <w:rsid w:val="00A56D11"/>
    <w:pPr>
      <w:tabs>
        <w:tab w:val="left" w:pos="540"/>
        <w:tab w:val="left" w:pos="1260"/>
        <w:tab w:val="left" w:pos="2160"/>
        <w:tab w:val="left" w:pos="2880"/>
        <w:tab w:val="left" w:pos="3600"/>
        <w:tab w:val="left" w:pos="4320"/>
      </w:tabs>
      <w:jc w:val="both"/>
    </w:pPr>
    <w:rPr>
      <w:rFonts w:ascii="Arial" w:hAnsi="Arial"/>
      <w:sz w:val="22"/>
      <w:szCs w:val="24"/>
    </w:rPr>
  </w:style>
  <w:style w:type="paragraph" w:styleId="BalloonText">
    <w:name w:val="Balloon Text"/>
    <w:basedOn w:val="Normal"/>
    <w:link w:val="BalloonTextChar"/>
    <w:rsid w:val="00F86929"/>
    <w:rPr>
      <w:rFonts w:ascii="Tahoma" w:hAnsi="Tahoma" w:cs="Tahoma"/>
      <w:sz w:val="16"/>
      <w:szCs w:val="16"/>
    </w:rPr>
  </w:style>
  <w:style w:type="character" w:customStyle="1" w:styleId="BalloonTextChar">
    <w:name w:val="Balloon Text Char"/>
    <w:link w:val="BalloonText"/>
    <w:rsid w:val="00F86929"/>
    <w:rPr>
      <w:rFonts w:ascii="Tahoma" w:hAnsi="Tahoma" w:cs="Tahoma"/>
      <w:sz w:val="16"/>
      <w:szCs w:val="16"/>
    </w:rPr>
  </w:style>
  <w:style w:type="paragraph" w:styleId="NormalWeb">
    <w:name w:val="Normal (Web)"/>
    <w:basedOn w:val="Normal"/>
    <w:uiPriority w:val="99"/>
    <w:unhideWhenUsed/>
    <w:rsid w:val="00985C18"/>
    <w:pPr>
      <w:spacing w:before="100" w:beforeAutospacing="1" w:after="75"/>
      <w:ind w:left="150"/>
    </w:pPr>
    <w:rPr>
      <w:sz w:val="19"/>
      <w:szCs w:val="19"/>
    </w:rPr>
  </w:style>
  <w:style w:type="paragraph" w:styleId="PlainText">
    <w:name w:val="Plain Text"/>
    <w:basedOn w:val="Normal"/>
    <w:link w:val="PlainTextChar"/>
    <w:uiPriority w:val="99"/>
    <w:unhideWhenUsed/>
    <w:rsid w:val="006E2EE6"/>
    <w:rPr>
      <w:rFonts w:ascii="Calibri" w:eastAsia="Calibri" w:hAnsi="Calibri"/>
      <w:sz w:val="22"/>
      <w:szCs w:val="22"/>
    </w:rPr>
  </w:style>
  <w:style w:type="character" w:customStyle="1" w:styleId="PlainTextChar">
    <w:name w:val="Plain Text Char"/>
    <w:link w:val="PlainText"/>
    <w:uiPriority w:val="99"/>
    <w:rsid w:val="006E2EE6"/>
    <w:rPr>
      <w:rFonts w:ascii="Calibri" w:eastAsia="Calibri" w:hAnsi="Calibri"/>
      <w:sz w:val="22"/>
      <w:szCs w:val="22"/>
    </w:rPr>
  </w:style>
  <w:style w:type="character" w:styleId="FollowedHyperlink">
    <w:name w:val="FollowedHyperlink"/>
    <w:rsid w:val="002E7A42"/>
    <w:rPr>
      <w:color w:val="954F72"/>
      <w:u w:val="single"/>
    </w:rPr>
  </w:style>
  <w:style w:type="paragraph" w:styleId="NoSpacing">
    <w:name w:val="No Spacing"/>
    <w:basedOn w:val="Normal"/>
    <w:uiPriority w:val="1"/>
    <w:qFormat/>
    <w:rsid w:val="00633955"/>
    <w:rPr>
      <w:rFonts w:ascii="Calibri" w:eastAsia="Calibri" w:hAnsi="Calibri" w:cs="Calibri"/>
      <w:sz w:val="22"/>
      <w:szCs w:val="22"/>
    </w:rPr>
  </w:style>
  <w:style w:type="paragraph" w:styleId="Title">
    <w:name w:val="Title"/>
    <w:basedOn w:val="Normal"/>
    <w:next w:val="Normal"/>
    <w:link w:val="TitleChar"/>
    <w:uiPriority w:val="10"/>
    <w:qFormat/>
    <w:rsid w:val="00F7520C"/>
    <w:pPr>
      <w:contextualSpacing/>
    </w:pPr>
    <w:rPr>
      <w:rFonts w:ascii="Calibri Light" w:hAnsi="Calibri Light"/>
      <w:spacing w:val="-10"/>
      <w:kern w:val="28"/>
      <w:sz w:val="56"/>
      <w:szCs w:val="56"/>
    </w:rPr>
  </w:style>
  <w:style w:type="character" w:customStyle="1" w:styleId="TitleChar">
    <w:name w:val="Title Char"/>
    <w:link w:val="Title"/>
    <w:uiPriority w:val="10"/>
    <w:rsid w:val="00F7520C"/>
    <w:rPr>
      <w:rFonts w:ascii="Calibri Light" w:hAnsi="Calibri Light"/>
      <w:spacing w:val="-10"/>
      <w:kern w:val="28"/>
      <w:sz w:val="56"/>
      <w:szCs w:val="56"/>
    </w:rPr>
  </w:style>
  <w:style w:type="character" w:styleId="UnresolvedMention">
    <w:name w:val="Unresolved Mention"/>
    <w:uiPriority w:val="99"/>
    <w:semiHidden/>
    <w:unhideWhenUsed/>
    <w:rsid w:val="001A2B2E"/>
    <w:rPr>
      <w:color w:val="808080"/>
      <w:shd w:val="clear" w:color="auto" w:fill="E6E6E6"/>
    </w:rPr>
  </w:style>
  <w:style w:type="character" w:customStyle="1" w:styleId="Heading1Char">
    <w:name w:val="Heading 1 Char"/>
    <w:basedOn w:val="DefaultParagraphFont"/>
    <w:link w:val="Heading1"/>
    <w:rsid w:val="00217A18"/>
    <w:rPr>
      <w:rFonts w:ascii="Arial" w:hAnsi="Arial"/>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9508493">
      <w:bodyDiv w:val="1"/>
      <w:marLeft w:val="0"/>
      <w:marRight w:val="0"/>
      <w:marTop w:val="0"/>
      <w:marBottom w:val="0"/>
      <w:divBdr>
        <w:top w:val="none" w:sz="0" w:space="0" w:color="auto"/>
        <w:left w:val="none" w:sz="0" w:space="0" w:color="auto"/>
        <w:bottom w:val="none" w:sz="0" w:space="0" w:color="auto"/>
        <w:right w:val="none" w:sz="0" w:space="0" w:color="auto"/>
      </w:divBdr>
    </w:div>
    <w:div w:id="1549487051">
      <w:bodyDiv w:val="1"/>
      <w:marLeft w:val="0"/>
      <w:marRight w:val="0"/>
      <w:marTop w:val="0"/>
      <w:marBottom w:val="0"/>
      <w:divBdr>
        <w:top w:val="none" w:sz="0" w:space="0" w:color="auto"/>
        <w:left w:val="none" w:sz="0" w:space="0" w:color="auto"/>
        <w:bottom w:val="none" w:sz="0" w:space="0" w:color="auto"/>
        <w:right w:val="none" w:sz="0" w:space="0" w:color="auto"/>
      </w:divBdr>
    </w:div>
    <w:div w:id="2145540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ark.org/dfa/immigrant/index.php/disclosure/submit/new" TargetMode="Externa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dnb.com/" TargetMode="Externa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procurement.uark.edu/_resources/documents/VPAT_Blank.pdf"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ftp://www.arkleg.state.ar.us/acts/2013/Public/ACT308.pdf" TargetMode="External"/><Relationship Id="rId23" Type="http://schemas.openxmlformats.org/officeDocument/2006/relationships/image" Target="media/image2.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hogbid.uark.edu/index.php" TargetMode="External"/><Relationship Id="rId22" Type="http://schemas.openxmlformats.org/officeDocument/2006/relationships/image" Target="media/image1.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F74DB4-B511-4AC8-8760-2A93CE06A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14</Pages>
  <Words>5755</Words>
  <Characters>32804</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INVITATION FOR BID</vt:lpstr>
    </vt:vector>
  </TitlesOfParts>
  <Company>University of Arkansas</Company>
  <LinksUpToDate>false</LinksUpToDate>
  <CharactersWithSpaces>38483</CharactersWithSpaces>
  <SharedDoc>false</SharedDoc>
  <HLinks>
    <vt:vector size="36" baseType="variant">
      <vt:variant>
        <vt:i4>1179667</vt:i4>
      </vt:variant>
      <vt:variant>
        <vt:i4>15</vt:i4>
      </vt:variant>
      <vt:variant>
        <vt:i4>0</vt:i4>
      </vt:variant>
      <vt:variant>
        <vt:i4>5</vt:i4>
      </vt:variant>
      <vt:variant>
        <vt:lpwstr>https://www.ark.org/dfa/immigrant/index.php/disclosure/submit/new</vt:lpwstr>
      </vt:variant>
      <vt:variant>
        <vt:lpwstr/>
      </vt:variant>
      <vt:variant>
        <vt:i4>2293887</vt:i4>
      </vt:variant>
      <vt:variant>
        <vt:i4>12</vt:i4>
      </vt:variant>
      <vt:variant>
        <vt:i4>0</vt:i4>
      </vt:variant>
      <vt:variant>
        <vt:i4>5</vt:i4>
      </vt:variant>
      <vt:variant>
        <vt:lpwstr>http://www.dnb.com/</vt:lpwstr>
      </vt:variant>
      <vt:variant>
        <vt:lpwstr/>
      </vt:variant>
      <vt:variant>
        <vt:i4>4456456</vt:i4>
      </vt:variant>
      <vt:variant>
        <vt:i4>9</vt:i4>
      </vt:variant>
      <vt:variant>
        <vt:i4>0</vt:i4>
      </vt:variant>
      <vt:variant>
        <vt:i4>5</vt:i4>
      </vt:variant>
      <vt:variant>
        <vt:lpwstr>http://procurement.uark.edu/_resources/documents/VPAT_Blank.pdf</vt:lpwstr>
      </vt:variant>
      <vt:variant>
        <vt:lpwstr/>
      </vt:variant>
      <vt:variant>
        <vt:i4>1638487</vt:i4>
      </vt:variant>
      <vt:variant>
        <vt:i4>6</vt:i4>
      </vt:variant>
      <vt:variant>
        <vt:i4>0</vt:i4>
      </vt:variant>
      <vt:variant>
        <vt:i4>5</vt:i4>
      </vt:variant>
      <vt:variant>
        <vt:lpwstr>ftp://www.arkleg.state.ar.us/acts/2013/Public/ACT308.pdf</vt:lpwstr>
      </vt:variant>
      <vt:variant>
        <vt:lpwstr/>
      </vt:variant>
      <vt:variant>
        <vt:i4>2359408</vt:i4>
      </vt:variant>
      <vt:variant>
        <vt:i4>3</vt:i4>
      </vt:variant>
      <vt:variant>
        <vt:i4>0</vt:i4>
      </vt:variant>
      <vt:variant>
        <vt:i4>5</vt:i4>
      </vt:variant>
      <vt:variant>
        <vt:lpwstr>https://pcweb.uark.edu/imagenowforms/webform/f53f580c-5cdb-4c2b-b3f7-e48dc609c0dd/</vt:lpwstr>
      </vt:variant>
      <vt:variant>
        <vt:lpwstr/>
      </vt:variant>
      <vt:variant>
        <vt:i4>786511</vt:i4>
      </vt:variant>
      <vt:variant>
        <vt:i4>0</vt:i4>
      </vt:variant>
      <vt:variant>
        <vt:i4>0</vt:i4>
      </vt:variant>
      <vt:variant>
        <vt:i4>5</vt:i4>
      </vt:variant>
      <vt:variant>
        <vt:lpwstr>http://hogbid.uark.edu/index.php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FOR BID</dc:title>
  <dc:subject/>
  <dc:creator>Greg W. Smith</dc:creator>
  <cp:keywords/>
  <cp:lastModifiedBy>Ellen Ann Ferguson</cp:lastModifiedBy>
  <cp:revision>6</cp:revision>
  <cp:lastPrinted>2013-11-27T15:43:00Z</cp:lastPrinted>
  <dcterms:created xsi:type="dcterms:W3CDTF">2019-10-02T21:34:00Z</dcterms:created>
  <dcterms:modified xsi:type="dcterms:W3CDTF">2019-10-07T18:58:00Z</dcterms:modified>
</cp:coreProperties>
</file>