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8B3C" w14:textId="77777777" w:rsidR="00520D6D" w:rsidRPr="00520D6D" w:rsidRDefault="00520D6D" w:rsidP="00520D6D">
      <w:pPr>
        <w:pStyle w:val="ListParagraph"/>
        <w:jc w:val="center"/>
        <w:rPr>
          <w:b/>
        </w:rPr>
      </w:pPr>
      <w:r w:rsidRPr="00520D6D">
        <w:rPr>
          <w:b/>
        </w:rPr>
        <w:t>Q&amp;A #1</w:t>
      </w:r>
    </w:p>
    <w:p w14:paraId="2FE85EBB" w14:textId="22E09A10" w:rsidR="00520D6D" w:rsidRPr="00520D6D" w:rsidRDefault="00520D6D" w:rsidP="00520D6D">
      <w:pPr>
        <w:pStyle w:val="ListParagraph"/>
        <w:jc w:val="center"/>
        <w:rPr>
          <w:b/>
        </w:rPr>
      </w:pPr>
      <w:r w:rsidRPr="00520D6D">
        <w:rPr>
          <w:b/>
        </w:rPr>
        <w:t>RFP #</w:t>
      </w:r>
      <w:r w:rsidR="00C971F4">
        <w:rPr>
          <w:b/>
        </w:rPr>
        <w:t>091818</w:t>
      </w:r>
    </w:p>
    <w:p w14:paraId="0086EEEC" w14:textId="57BACDD2" w:rsidR="00520D6D" w:rsidRPr="00520D6D" w:rsidRDefault="00C971F4" w:rsidP="00520D6D">
      <w:pPr>
        <w:pStyle w:val="ListParagraph"/>
        <w:jc w:val="center"/>
        <w:rPr>
          <w:b/>
        </w:rPr>
      </w:pPr>
      <w:r>
        <w:rPr>
          <w:b/>
        </w:rPr>
        <w:t>Commencement Production Services</w:t>
      </w:r>
    </w:p>
    <w:p w14:paraId="5388960C" w14:textId="77777777" w:rsidR="00520D6D" w:rsidRDefault="00520D6D" w:rsidP="00520D6D">
      <w:pPr>
        <w:pStyle w:val="ListParagraph"/>
      </w:pPr>
    </w:p>
    <w:p w14:paraId="39F11AAF" w14:textId="77777777" w:rsidR="00520D6D" w:rsidRDefault="00520D6D" w:rsidP="00520D6D">
      <w:pPr>
        <w:pStyle w:val="ListParagraph"/>
        <w:numPr>
          <w:ilvl w:val="0"/>
          <w:numId w:val="1"/>
        </w:numPr>
      </w:pPr>
      <w:r w:rsidRPr="005F16AC">
        <w:rPr>
          <w:u w:val="single"/>
        </w:rPr>
        <w:t>Question</w:t>
      </w:r>
      <w:r>
        <w:t>:</w:t>
      </w:r>
    </w:p>
    <w:p w14:paraId="0B656521" w14:textId="6DC07F5C" w:rsidR="005F16AC" w:rsidRDefault="00541E91" w:rsidP="00AD1781">
      <w:pPr>
        <w:pStyle w:val="ListParagraph"/>
        <w:rPr>
          <w:rFonts w:eastAsia="Times New Roman"/>
        </w:rPr>
      </w:pPr>
      <w:r>
        <w:rPr>
          <w:rFonts w:eastAsia="Times New Roman"/>
        </w:rPr>
        <w:t>Will a lift be provided to us in Barnhill Arena for setup</w:t>
      </w:r>
      <w:r w:rsidR="00AD1781">
        <w:rPr>
          <w:rFonts w:ascii="Arial" w:eastAsia="Times New Roman" w:hAnsi="Arial" w:cs="Arial"/>
          <w:sz w:val="20"/>
          <w:szCs w:val="20"/>
        </w:rPr>
        <w:t>?</w:t>
      </w:r>
    </w:p>
    <w:p w14:paraId="71998616" w14:textId="393D9AB8" w:rsidR="00520D6D" w:rsidRDefault="006E3374" w:rsidP="00520D6D">
      <w:pPr>
        <w:pStyle w:val="ListParagraph"/>
      </w:pPr>
      <w:r>
        <w:rPr>
          <w:rFonts w:eastAsia="Times New Roman"/>
        </w:rPr>
        <w:t> </w:t>
      </w:r>
    </w:p>
    <w:p w14:paraId="29B9E404" w14:textId="51564243" w:rsidR="00520D6D" w:rsidRDefault="00520D6D" w:rsidP="00520D6D">
      <w:pPr>
        <w:pStyle w:val="ListParagraph"/>
      </w:pPr>
      <w:r w:rsidRPr="005F16AC">
        <w:rPr>
          <w:u w:val="single"/>
        </w:rPr>
        <w:t>Answer</w:t>
      </w:r>
      <w:r>
        <w:t>:</w:t>
      </w:r>
    </w:p>
    <w:p w14:paraId="0A77585F" w14:textId="22BFA974" w:rsidR="00520D6D" w:rsidRDefault="00541E91" w:rsidP="00520D6D">
      <w:pPr>
        <w:pStyle w:val="ListParagraph"/>
        <w:rPr>
          <w:rFonts w:ascii="Arial" w:eastAsia="Times New Roman" w:hAnsi="Arial" w:cs="Arial"/>
          <w:sz w:val="20"/>
          <w:szCs w:val="20"/>
        </w:rPr>
      </w:pPr>
      <w:r>
        <w:rPr>
          <w:rFonts w:ascii="Arial" w:eastAsia="Times New Roman" w:hAnsi="Arial" w:cs="Arial"/>
          <w:sz w:val="20"/>
          <w:szCs w:val="20"/>
        </w:rPr>
        <w:t>No</w:t>
      </w:r>
      <w:r w:rsidR="00AD1781" w:rsidRPr="00AD1781">
        <w:rPr>
          <w:rFonts w:ascii="Arial" w:eastAsia="Times New Roman" w:hAnsi="Arial" w:cs="Arial"/>
          <w:sz w:val="20"/>
          <w:szCs w:val="20"/>
        </w:rPr>
        <w:t>.</w:t>
      </w:r>
    </w:p>
    <w:p w14:paraId="46C7CE75" w14:textId="7A482DDA" w:rsidR="00AD1781" w:rsidRDefault="00AD1781" w:rsidP="00520D6D">
      <w:pPr>
        <w:pStyle w:val="ListParagraph"/>
      </w:pPr>
    </w:p>
    <w:p w14:paraId="686CF8AC" w14:textId="25A93545" w:rsidR="00AD1781" w:rsidRDefault="00AD1781" w:rsidP="00AD1781">
      <w:pPr>
        <w:pStyle w:val="ListParagraph"/>
        <w:numPr>
          <w:ilvl w:val="0"/>
          <w:numId w:val="1"/>
        </w:numPr>
      </w:pPr>
      <w:r>
        <w:rPr>
          <w:u w:val="single"/>
        </w:rPr>
        <w:t>Question</w:t>
      </w:r>
      <w:r>
        <w:t>:</w:t>
      </w:r>
    </w:p>
    <w:p w14:paraId="676D6D7C" w14:textId="73CE0FF5" w:rsidR="00AD1781" w:rsidRPr="00541E91" w:rsidRDefault="00541E91" w:rsidP="00AD1781">
      <w:pPr>
        <w:pStyle w:val="ListParagraph"/>
      </w:pPr>
      <w:r w:rsidRPr="00541E91">
        <w:rPr>
          <w:iCs/>
          <w:color w:val="000000"/>
          <w:sz w:val="24"/>
          <w:szCs w:val="24"/>
        </w:rPr>
        <w:t>For the recordings in Barnhill Arena, do you need the individual camera recordings or the overall event?</w:t>
      </w:r>
    </w:p>
    <w:p w14:paraId="28FA64AB" w14:textId="28F4CD70" w:rsidR="00AD1781" w:rsidRDefault="00AD1781" w:rsidP="00AD1781">
      <w:pPr>
        <w:pStyle w:val="ListParagraph"/>
      </w:pPr>
    </w:p>
    <w:p w14:paraId="527A08F2" w14:textId="0C3CBC54" w:rsidR="00AD1781" w:rsidRDefault="00AD1781" w:rsidP="00AD1781">
      <w:pPr>
        <w:pStyle w:val="ListParagraph"/>
        <w:spacing w:after="0"/>
      </w:pPr>
      <w:r>
        <w:rPr>
          <w:u w:val="single"/>
        </w:rPr>
        <w:t>Answer</w:t>
      </w:r>
      <w:r>
        <w:t>:</w:t>
      </w:r>
    </w:p>
    <w:p w14:paraId="6B38D6CB" w14:textId="738D9373" w:rsidR="00AD1781" w:rsidRDefault="00541E91" w:rsidP="00AD1781">
      <w:pPr>
        <w:ind w:left="720"/>
        <w:rPr>
          <w:rFonts w:ascii="Times New Roman" w:hAnsi="Times New Roman" w:cs="Times New Roman"/>
          <w:color w:val="1F497D"/>
          <w:sz w:val="24"/>
          <w:szCs w:val="24"/>
        </w:rPr>
      </w:pPr>
      <w:r>
        <w:t>We need individual recordings of each college ceremony</w:t>
      </w:r>
      <w:r w:rsidR="00723A55">
        <w:t>.</w:t>
      </w:r>
      <w:r w:rsidR="00AD1781">
        <w:t xml:space="preserve">  </w:t>
      </w:r>
    </w:p>
    <w:p w14:paraId="1111A98D" w14:textId="057BFB39" w:rsidR="00AD1781" w:rsidRDefault="00AD1781" w:rsidP="00AD1781">
      <w:pPr>
        <w:pStyle w:val="ListParagraph"/>
        <w:numPr>
          <w:ilvl w:val="0"/>
          <w:numId w:val="1"/>
        </w:numPr>
      </w:pPr>
      <w:r>
        <w:rPr>
          <w:u w:val="single"/>
        </w:rPr>
        <w:t>Question</w:t>
      </w:r>
      <w:r>
        <w:t>:</w:t>
      </w:r>
    </w:p>
    <w:p w14:paraId="00616AB7" w14:textId="5188C519" w:rsidR="00AD1781" w:rsidRDefault="00541E91" w:rsidP="00AD1781">
      <w:pPr>
        <w:pStyle w:val="ListParagraph"/>
      </w:pPr>
      <w:r w:rsidRPr="00541E91">
        <w:rPr>
          <w:iCs/>
          <w:color w:val="000000"/>
          <w:sz w:val="24"/>
          <w:szCs w:val="24"/>
        </w:rPr>
        <w:t xml:space="preserve">May we substitute gear components listed in the RFP that </w:t>
      </w:r>
      <w:r w:rsidR="00E97E64">
        <w:rPr>
          <w:iCs/>
          <w:color w:val="000000"/>
          <w:sz w:val="24"/>
          <w:szCs w:val="24"/>
        </w:rPr>
        <w:t>are</w:t>
      </w:r>
      <w:r w:rsidRPr="00541E91">
        <w:rPr>
          <w:iCs/>
          <w:color w:val="000000"/>
          <w:sz w:val="24"/>
          <w:szCs w:val="24"/>
        </w:rPr>
        <w:t xml:space="preserve"> outdated and incompatible with a growing number of current systems with the guarantee that all substitutions are equal to or greater than the specified requirements, so long as the desired outcome is indistingui</w:t>
      </w:r>
      <w:bookmarkStart w:id="0" w:name="_GoBack"/>
      <w:bookmarkEnd w:id="0"/>
      <w:r w:rsidRPr="00541E91">
        <w:rPr>
          <w:iCs/>
          <w:color w:val="000000"/>
          <w:sz w:val="24"/>
          <w:szCs w:val="24"/>
        </w:rPr>
        <w:t>shable, for the sake of future-proofing the equipment contracted for the next seven years?</w:t>
      </w:r>
    </w:p>
    <w:p w14:paraId="155B0643" w14:textId="600BF0C2" w:rsidR="00AD1781" w:rsidRDefault="00AD1781" w:rsidP="00AD1781">
      <w:pPr>
        <w:pStyle w:val="ListParagraph"/>
      </w:pPr>
    </w:p>
    <w:p w14:paraId="45203A10" w14:textId="24ECE85F" w:rsidR="00AD1781" w:rsidRDefault="00AD1781" w:rsidP="00AD1781">
      <w:pPr>
        <w:pStyle w:val="ListParagraph"/>
      </w:pPr>
      <w:r>
        <w:rPr>
          <w:u w:val="single"/>
        </w:rPr>
        <w:t>Answer</w:t>
      </w:r>
      <w:r>
        <w:t>:</w:t>
      </w:r>
    </w:p>
    <w:p w14:paraId="2F9B495F" w14:textId="02ADBF0D" w:rsidR="00AD1781" w:rsidRDefault="00541E91" w:rsidP="00AD1781">
      <w:pPr>
        <w:pStyle w:val="ListParagraph"/>
      </w:pPr>
      <w:r>
        <w:t>Yes, but please indicate any significant substitutions.</w:t>
      </w:r>
    </w:p>
    <w:p w14:paraId="01E07C0E" w14:textId="1C03D1AC" w:rsidR="00AD1781" w:rsidRDefault="00AD1781" w:rsidP="00AD1781">
      <w:pPr>
        <w:pStyle w:val="ListParagraph"/>
      </w:pPr>
    </w:p>
    <w:p w14:paraId="598F69E2" w14:textId="0462DD31" w:rsidR="00AD1781" w:rsidRDefault="00AD1781" w:rsidP="00AD1781">
      <w:pPr>
        <w:pStyle w:val="ListParagraph"/>
        <w:numPr>
          <w:ilvl w:val="0"/>
          <w:numId w:val="1"/>
        </w:numPr>
      </w:pPr>
      <w:r w:rsidRPr="00AD1781">
        <w:rPr>
          <w:u w:val="single"/>
        </w:rPr>
        <w:t>Question</w:t>
      </w:r>
      <w:r>
        <w:t>:</w:t>
      </w:r>
    </w:p>
    <w:p w14:paraId="5FCC47E9" w14:textId="737CC997" w:rsidR="00AD1781" w:rsidRDefault="00541E91" w:rsidP="00AD1781">
      <w:pPr>
        <w:pStyle w:val="ListParagraph"/>
      </w:pPr>
      <w:r>
        <w:rPr>
          <w:rFonts w:eastAsia="Times New Roman"/>
        </w:rPr>
        <w:t>What will be our level of collaboration and interaction with an internal team</w:t>
      </w:r>
      <w:r w:rsidR="00AD1781">
        <w:t>?</w:t>
      </w:r>
    </w:p>
    <w:p w14:paraId="13D963EC" w14:textId="15DB0930" w:rsidR="00AD1781" w:rsidRDefault="00AD1781" w:rsidP="00AD1781">
      <w:pPr>
        <w:pStyle w:val="ListParagraph"/>
      </w:pPr>
    </w:p>
    <w:p w14:paraId="0EFC2F9C" w14:textId="78997604" w:rsidR="00AD1781" w:rsidRDefault="00AD1781" w:rsidP="00AD1781">
      <w:pPr>
        <w:pStyle w:val="ListParagraph"/>
      </w:pPr>
      <w:r w:rsidRPr="00AD1781">
        <w:rPr>
          <w:u w:val="single"/>
        </w:rPr>
        <w:t>Answer</w:t>
      </w:r>
      <w:r>
        <w:t>:</w:t>
      </w:r>
    </w:p>
    <w:p w14:paraId="3251806C" w14:textId="7AF90585" w:rsidR="00AD1781" w:rsidRDefault="00541E91" w:rsidP="00AD1781">
      <w:pPr>
        <w:pStyle w:val="ListParagraph"/>
      </w:pPr>
      <w:r w:rsidRPr="00541E91">
        <w:rPr>
          <w:sz w:val="24"/>
          <w:szCs w:val="24"/>
        </w:rPr>
        <w:t xml:space="preserve">There will be close collaboration with the Office of the Registrar (registrar and commencement coordinator), </w:t>
      </w:r>
      <w:r w:rsidR="007265E7">
        <w:rPr>
          <w:sz w:val="24"/>
          <w:szCs w:val="24"/>
        </w:rPr>
        <w:t>A</w:t>
      </w:r>
      <w:r w:rsidRPr="00541E91">
        <w:rPr>
          <w:sz w:val="24"/>
          <w:szCs w:val="24"/>
        </w:rPr>
        <w:t>thletics, Media Services, and Facilities Management.</w:t>
      </w:r>
    </w:p>
    <w:p w14:paraId="7DCFD5EF" w14:textId="294F1CE6" w:rsidR="00541E91" w:rsidRDefault="00541E91" w:rsidP="00AD1781">
      <w:pPr>
        <w:pStyle w:val="ListParagraph"/>
      </w:pPr>
    </w:p>
    <w:p w14:paraId="5B146CC2" w14:textId="42FBA588" w:rsidR="00541E91" w:rsidRPr="00541E91" w:rsidRDefault="00541E91" w:rsidP="00541E91">
      <w:pPr>
        <w:pStyle w:val="ListParagraph"/>
        <w:numPr>
          <w:ilvl w:val="0"/>
          <w:numId w:val="1"/>
        </w:numPr>
      </w:pPr>
      <w:r w:rsidRPr="00541E91">
        <w:rPr>
          <w:u w:val="single"/>
        </w:rPr>
        <w:t>Question</w:t>
      </w:r>
      <w:r>
        <w:t>:</w:t>
      </w:r>
    </w:p>
    <w:p w14:paraId="3DF26672" w14:textId="7FCF9F66" w:rsidR="00721208" w:rsidRDefault="00541E91" w:rsidP="00AD1781">
      <w:pPr>
        <w:pStyle w:val="ListParagraph"/>
      </w:pPr>
      <w:r>
        <w:t>Can you provide a detailed list of what will be provided at each location, both in terms of personnel and equipment (IE, what video input sources to be prepared for from UA Production Services in Bud Walton Arena)?</w:t>
      </w:r>
    </w:p>
    <w:p w14:paraId="5B2306A3" w14:textId="69C27B58" w:rsidR="00541E91" w:rsidRDefault="00541E91" w:rsidP="00AD1781">
      <w:pPr>
        <w:pStyle w:val="ListParagraph"/>
      </w:pPr>
    </w:p>
    <w:p w14:paraId="1F292ADB" w14:textId="5DF837A4" w:rsidR="00541E91" w:rsidRDefault="00541E91" w:rsidP="00541E91">
      <w:pPr>
        <w:pStyle w:val="ListParagraph"/>
      </w:pPr>
      <w:r w:rsidRPr="00541E91">
        <w:rPr>
          <w:u w:val="single"/>
        </w:rPr>
        <w:t>Answer</w:t>
      </w:r>
      <w:r>
        <w:t>:</w:t>
      </w:r>
    </w:p>
    <w:p w14:paraId="167B82DF" w14:textId="5E7AA4C5" w:rsidR="00B17E7F" w:rsidRDefault="00B17E7F" w:rsidP="00541E91">
      <w:pPr>
        <w:pStyle w:val="ListParagraph"/>
      </w:pPr>
      <w:r>
        <w:t>Barnhill: No production personnel or equipment is provided.</w:t>
      </w:r>
    </w:p>
    <w:p w14:paraId="220FFA00" w14:textId="15601E25" w:rsidR="00B17E7F" w:rsidRDefault="00B17E7F" w:rsidP="00541E91">
      <w:pPr>
        <w:pStyle w:val="ListParagraph"/>
      </w:pPr>
      <w:r>
        <w:t>Bud Walton: UA Production Services will provide the following:</w:t>
      </w:r>
    </w:p>
    <w:p w14:paraId="2A4CFDCF" w14:textId="0045FC78" w:rsidR="00B17E7F" w:rsidRPr="00B17E7F" w:rsidRDefault="00B17E7F" w:rsidP="00B17E7F">
      <w:pPr>
        <w:pStyle w:val="ListParagraph"/>
        <w:numPr>
          <w:ilvl w:val="0"/>
          <w:numId w:val="3"/>
        </w:numPr>
        <w:spacing w:after="0" w:line="240" w:lineRule="auto"/>
        <w:ind w:left="1080"/>
        <w:contextualSpacing w:val="0"/>
        <w:rPr>
          <w:rFonts w:eastAsia="Times New Roman"/>
        </w:rPr>
      </w:pPr>
      <w:r w:rsidRPr="00B17E7F">
        <w:rPr>
          <w:rFonts w:eastAsia="Times New Roman"/>
        </w:rPr>
        <w:t>Multiple Cameras, with camera operators.</w:t>
      </w:r>
    </w:p>
    <w:p w14:paraId="66B1A8A4" w14:textId="77777777" w:rsidR="00B17E7F" w:rsidRPr="00B17E7F" w:rsidRDefault="00B17E7F" w:rsidP="00B17E7F">
      <w:pPr>
        <w:pStyle w:val="ListParagraph"/>
        <w:numPr>
          <w:ilvl w:val="0"/>
          <w:numId w:val="3"/>
        </w:numPr>
        <w:spacing w:after="0" w:line="240" w:lineRule="auto"/>
        <w:ind w:left="1080"/>
        <w:contextualSpacing w:val="0"/>
        <w:rPr>
          <w:rFonts w:eastAsia="Times New Roman"/>
        </w:rPr>
      </w:pPr>
      <w:r w:rsidRPr="00B17E7F">
        <w:rPr>
          <w:rFonts w:eastAsia="Times New Roman"/>
        </w:rPr>
        <w:t>Video Switching gear with operator</w:t>
      </w:r>
    </w:p>
    <w:p w14:paraId="489F8F7E" w14:textId="77777777" w:rsidR="00B17E7F" w:rsidRPr="00B17E7F" w:rsidRDefault="00B17E7F" w:rsidP="00B17E7F">
      <w:pPr>
        <w:pStyle w:val="ListParagraph"/>
        <w:numPr>
          <w:ilvl w:val="0"/>
          <w:numId w:val="3"/>
        </w:numPr>
        <w:spacing w:after="0" w:line="240" w:lineRule="auto"/>
        <w:ind w:left="1080"/>
        <w:contextualSpacing w:val="0"/>
        <w:rPr>
          <w:rFonts w:eastAsia="Times New Roman"/>
        </w:rPr>
      </w:pPr>
      <w:r w:rsidRPr="00B17E7F">
        <w:rPr>
          <w:rFonts w:eastAsia="Times New Roman"/>
        </w:rPr>
        <w:t>Presidential teleprompter, with operator for the chancellor ONLY. Anyone else that will use must provide an operator.</w:t>
      </w:r>
    </w:p>
    <w:p w14:paraId="2C50AE8A" w14:textId="77777777" w:rsidR="00B17E7F" w:rsidRPr="00B17E7F" w:rsidRDefault="00B17E7F" w:rsidP="00B17E7F">
      <w:pPr>
        <w:pStyle w:val="ListParagraph"/>
        <w:numPr>
          <w:ilvl w:val="0"/>
          <w:numId w:val="3"/>
        </w:numPr>
        <w:spacing w:after="0" w:line="240" w:lineRule="auto"/>
        <w:ind w:left="1080"/>
        <w:contextualSpacing w:val="0"/>
        <w:rPr>
          <w:rFonts w:eastAsia="Times New Roman"/>
        </w:rPr>
      </w:pPr>
      <w:r w:rsidRPr="00B17E7F">
        <w:rPr>
          <w:rFonts w:eastAsia="Times New Roman"/>
        </w:rPr>
        <w:lastRenderedPageBreak/>
        <w:t>Video processors to format the signal to fit on the East/West Scoreboards and to DIM the scoreboard over all.</w:t>
      </w:r>
    </w:p>
    <w:p w14:paraId="2E44AED6" w14:textId="77777777" w:rsidR="00B17E7F" w:rsidRPr="00B17E7F" w:rsidRDefault="00B17E7F" w:rsidP="00B17E7F">
      <w:pPr>
        <w:pStyle w:val="ListParagraph"/>
        <w:numPr>
          <w:ilvl w:val="0"/>
          <w:numId w:val="3"/>
        </w:numPr>
        <w:spacing w:after="0" w:line="240" w:lineRule="auto"/>
        <w:ind w:left="1080"/>
        <w:contextualSpacing w:val="0"/>
        <w:rPr>
          <w:rFonts w:eastAsia="Times New Roman"/>
        </w:rPr>
      </w:pPr>
      <w:r w:rsidRPr="00B17E7F">
        <w:rPr>
          <w:rFonts w:eastAsia="Times New Roman"/>
        </w:rPr>
        <w:t>Laptops for graphics, logos, and scripts</w:t>
      </w:r>
    </w:p>
    <w:p w14:paraId="1BF42541" w14:textId="022CF0A7" w:rsidR="00B17E7F" w:rsidRDefault="00B17E7F" w:rsidP="00B17E7F">
      <w:pPr>
        <w:pStyle w:val="ListParagraph"/>
        <w:numPr>
          <w:ilvl w:val="0"/>
          <w:numId w:val="3"/>
        </w:numPr>
        <w:spacing w:after="0" w:line="240" w:lineRule="auto"/>
        <w:ind w:left="1080"/>
        <w:contextualSpacing w:val="0"/>
        <w:rPr>
          <w:rFonts w:eastAsia="Times New Roman"/>
        </w:rPr>
      </w:pPr>
      <w:r w:rsidRPr="00B17E7F">
        <w:rPr>
          <w:rFonts w:eastAsia="Times New Roman"/>
        </w:rPr>
        <w:t>Video recording gear, and video playback gear.</w:t>
      </w:r>
    </w:p>
    <w:p w14:paraId="1118D731" w14:textId="2551D348" w:rsidR="00B17E7F" w:rsidRDefault="00B17E7F" w:rsidP="00B17E7F">
      <w:pPr>
        <w:spacing w:after="0" w:line="240" w:lineRule="auto"/>
        <w:rPr>
          <w:rFonts w:eastAsia="Times New Roman"/>
        </w:rPr>
      </w:pPr>
    </w:p>
    <w:p w14:paraId="4F233B69" w14:textId="32D23BB7" w:rsidR="00B17E7F" w:rsidRDefault="00B17E7F" w:rsidP="00B17E7F">
      <w:pPr>
        <w:spacing w:after="0" w:line="240" w:lineRule="auto"/>
        <w:ind w:left="720"/>
        <w:rPr>
          <w:rFonts w:eastAsia="Times New Roman"/>
        </w:rPr>
      </w:pPr>
      <w:r>
        <w:rPr>
          <w:rFonts w:eastAsia="Times New Roman"/>
        </w:rPr>
        <w:t>UA feeds the projectors with HDSDI 1080i59.94.</w:t>
      </w:r>
    </w:p>
    <w:p w14:paraId="46499D31" w14:textId="097103E0" w:rsidR="00B17E7F" w:rsidRPr="00B17E7F" w:rsidRDefault="00B17E7F" w:rsidP="00B17E7F">
      <w:pPr>
        <w:spacing w:after="0" w:line="240" w:lineRule="auto"/>
        <w:ind w:left="720"/>
        <w:rPr>
          <w:rFonts w:eastAsia="Times New Roman"/>
        </w:rPr>
      </w:pPr>
      <w:r>
        <w:rPr>
          <w:rFonts w:eastAsia="Times New Roman"/>
        </w:rPr>
        <w:t>The vendor will likely need to provide a HDSDI distribution amplifier behind the stage.</w:t>
      </w:r>
    </w:p>
    <w:p w14:paraId="34F71C4C" w14:textId="07056E66" w:rsidR="00541E91" w:rsidRDefault="00541E91" w:rsidP="00AD1781">
      <w:pPr>
        <w:pStyle w:val="ListParagraph"/>
      </w:pPr>
    </w:p>
    <w:p w14:paraId="7668E9E9" w14:textId="1B5C7CB2" w:rsidR="00541E91" w:rsidRDefault="00541E91" w:rsidP="00541E91">
      <w:pPr>
        <w:pStyle w:val="ListParagraph"/>
        <w:ind w:left="360"/>
      </w:pPr>
      <w:r>
        <w:t xml:space="preserve">9. </w:t>
      </w:r>
      <w:r>
        <w:tab/>
      </w:r>
      <w:r w:rsidRPr="00541E91">
        <w:rPr>
          <w:u w:val="single"/>
        </w:rPr>
        <w:t>Question</w:t>
      </w:r>
      <w:r>
        <w:t>:</w:t>
      </w:r>
    </w:p>
    <w:p w14:paraId="46287548" w14:textId="579BBD19" w:rsidR="00541E91" w:rsidRDefault="00541E91" w:rsidP="00541E91">
      <w:pPr>
        <w:pStyle w:val="ListParagraph"/>
      </w:pPr>
      <w:r>
        <w:t>Can you provide an Au</w:t>
      </w:r>
      <w:r w:rsidR="00F31DE0">
        <w:t>t</w:t>
      </w:r>
      <w:r>
        <w:t>oCAD file or a blank layout of each location with available steel structures for rigging notated?</w:t>
      </w:r>
    </w:p>
    <w:p w14:paraId="09275FD5" w14:textId="77777777" w:rsidR="00B17E7F" w:rsidRDefault="00B17E7F" w:rsidP="00541E91">
      <w:pPr>
        <w:pStyle w:val="ListParagraph"/>
      </w:pPr>
    </w:p>
    <w:p w14:paraId="6E4CDB0F" w14:textId="60DD5AFD" w:rsidR="00541E91" w:rsidRDefault="00541E91" w:rsidP="00541E91">
      <w:pPr>
        <w:pStyle w:val="ListParagraph"/>
      </w:pPr>
      <w:r w:rsidRPr="00541E91">
        <w:rPr>
          <w:u w:val="single"/>
        </w:rPr>
        <w:t>Answer</w:t>
      </w:r>
      <w:r>
        <w:t>:</w:t>
      </w:r>
    </w:p>
    <w:p w14:paraId="26F896A5" w14:textId="46BE00AE" w:rsidR="00541E91" w:rsidRDefault="00B17E7F" w:rsidP="00541E91">
      <w:pPr>
        <w:pStyle w:val="ListParagraph"/>
      </w:pPr>
      <w:r>
        <w:t xml:space="preserve">Drawings can be found at the link titled “Drawings” on </w:t>
      </w:r>
      <w:proofErr w:type="spellStart"/>
      <w:r>
        <w:t>HogBid</w:t>
      </w:r>
      <w:proofErr w:type="spellEnd"/>
      <w:r>
        <w:t>.</w:t>
      </w:r>
    </w:p>
    <w:p w14:paraId="294A2BF3" w14:textId="77777777" w:rsidR="00B17E7F" w:rsidRDefault="00B17E7F" w:rsidP="00541E91">
      <w:pPr>
        <w:pStyle w:val="ListParagraph"/>
      </w:pPr>
    </w:p>
    <w:p w14:paraId="12D756A1" w14:textId="57B1CFD8" w:rsidR="00541E91" w:rsidRDefault="00541E91" w:rsidP="00541E91">
      <w:pPr>
        <w:pStyle w:val="ListParagraph"/>
        <w:ind w:left="360"/>
      </w:pPr>
      <w:r>
        <w:t>10.</w:t>
      </w:r>
      <w:r w:rsidR="00B17E7F">
        <w:tab/>
      </w:r>
      <w:r w:rsidR="00B17E7F" w:rsidRPr="00B17E7F">
        <w:rPr>
          <w:u w:val="single"/>
        </w:rPr>
        <w:t>Question</w:t>
      </w:r>
      <w:r w:rsidR="00B17E7F">
        <w:t>:</w:t>
      </w:r>
    </w:p>
    <w:p w14:paraId="5B7F817C" w14:textId="3E7A4D1B" w:rsidR="00B17E7F" w:rsidRDefault="00B17E7F" w:rsidP="00541E91">
      <w:pPr>
        <w:pStyle w:val="ListParagraph"/>
        <w:ind w:left="360"/>
      </w:pPr>
      <w:r>
        <w:tab/>
        <w:t>What is the size of the stage area that needs to be lit in Barnhill Arena?</w:t>
      </w:r>
    </w:p>
    <w:p w14:paraId="74ECE277" w14:textId="3EB8F162" w:rsidR="00B17E7F" w:rsidRDefault="00B17E7F" w:rsidP="00541E91">
      <w:pPr>
        <w:pStyle w:val="ListParagraph"/>
        <w:ind w:left="360"/>
      </w:pPr>
    </w:p>
    <w:p w14:paraId="581103B5" w14:textId="618E840A" w:rsidR="00B17E7F" w:rsidRDefault="00B17E7F" w:rsidP="00541E91">
      <w:pPr>
        <w:pStyle w:val="ListParagraph"/>
        <w:ind w:left="360"/>
      </w:pPr>
      <w:r>
        <w:tab/>
      </w:r>
      <w:r w:rsidRPr="00B17E7F">
        <w:rPr>
          <w:u w:val="single"/>
        </w:rPr>
        <w:t>Answer</w:t>
      </w:r>
      <w:r>
        <w:t>:</w:t>
      </w:r>
    </w:p>
    <w:p w14:paraId="336C5305" w14:textId="31D3EC4B" w:rsidR="00B17E7F" w:rsidRPr="00B17E7F" w:rsidRDefault="00B17E7F" w:rsidP="00541E91">
      <w:pPr>
        <w:pStyle w:val="ListParagraph"/>
        <w:ind w:left="360"/>
      </w:pPr>
      <w:r>
        <w:tab/>
        <w:t>16ft x 32ft (16 stage panels).</w:t>
      </w:r>
    </w:p>
    <w:p w14:paraId="4E4C19A1" w14:textId="58801B64" w:rsidR="00B17E7F" w:rsidRDefault="00B17E7F" w:rsidP="00541E91">
      <w:pPr>
        <w:pStyle w:val="ListParagraph"/>
        <w:ind w:left="360"/>
      </w:pPr>
    </w:p>
    <w:p w14:paraId="45A7A65E" w14:textId="51FD804D" w:rsidR="00B17E7F" w:rsidRDefault="00B17E7F" w:rsidP="00541E91">
      <w:pPr>
        <w:pStyle w:val="ListParagraph"/>
        <w:ind w:left="360"/>
      </w:pPr>
      <w:r>
        <w:t>11.</w:t>
      </w:r>
      <w:r>
        <w:tab/>
      </w:r>
      <w:r w:rsidRPr="00B17E7F">
        <w:rPr>
          <w:u w:val="single"/>
        </w:rPr>
        <w:t>Question</w:t>
      </w:r>
      <w:r>
        <w:t>:</w:t>
      </w:r>
    </w:p>
    <w:p w14:paraId="052FEE75" w14:textId="2A1CB604" w:rsidR="00B17E7F" w:rsidRDefault="00B17E7F" w:rsidP="00541E91">
      <w:pPr>
        <w:pStyle w:val="ListParagraph"/>
        <w:ind w:left="360"/>
      </w:pPr>
      <w:r>
        <w:tab/>
        <w:t>What is the size of the stage that needs to be lit in Bud Walton Arena?</w:t>
      </w:r>
    </w:p>
    <w:p w14:paraId="2A7F76D8" w14:textId="76FF0991" w:rsidR="00B17E7F" w:rsidRDefault="00B17E7F" w:rsidP="00541E91">
      <w:pPr>
        <w:pStyle w:val="ListParagraph"/>
        <w:ind w:left="360"/>
      </w:pPr>
    </w:p>
    <w:p w14:paraId="311EFC5C" w14:textId="65549C77" w:rsidR="00B17E7F" w:rsidRDefault="00B17E7F" w:rsidP="00541E91">
      <w:pPr>
        <w:pStyle w:val="ListParagraph"/>
        <w:ind w:left="360"/>
      </w:pPr>
      <w:r>
        <w:tab/>
      </w:r>
      <w:r w:rsidRPr="00B17E7F">
        <w:rPr>
          <w:u w:val="single"/>
        </w:rPr>
        <w:t>Answer</w:t>
      </w:r>
      <w:r>
        <w:t>:</w:t>
      </w:r>
    </w:p>
    <w:p w14:paraId="7A0368DA" w14:textId="19188D7A" w:rsidR="00B17E7F" w:rsidRPr="00B17E7F" w:rsidRDefault="00B17E7F" w:rsidP="00541E91">
      <w:pPr>
        <w:pStyle w:val="ListParagraph"/>
        <w:ind w:left="360"/>
      </w:pPr>
      <w:r>
        <w:tab/>
        <w:t>20ft x 48ft (30 stage panels).</w:t>
      </w:r>
    </w:p>
    <w:p w14:paraId="2BAAAE2B" w14:textId="10B0BDC8" w:rsidR="00721208" w:rsidRPr="00AD1781" w:rsidRDefault="00721208" w:rsidP="009A4D9D"/>
    <w:sectPr w:rsidR="00721208" w:rsidRPr="00AD1781" w:rsidSect="006E337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29C5"/>
    <w:multiLevelType w:val="hybridMultilevel"/>
    <w:tmpl w:val="9C784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A1DFD"/>
    <w:multiLevelType w:val="hybridMultilevel"/>
    <w:tmpl w:val="4344093C"/>
    <w:lvl w:ilvl="0" w:tplc="EA46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33044"/>
    <w:rsid w:val="0004166E"/>
    <w:rsid w:val="002A00EE"/>
    <w:rsid w:val="003A6CD5"/>
    <w:rsid w:val="004D2EE7"/>
    <w:rsid w:val="00520D6D"/>
    <w:rsid w:val="00541E91"/>
    <w:rsid w:val="005F16AC"/>
    <w:rsid w:val="00663706"/>
    <w:rsid w:val="006D573D"/>
    <w:rsid w:val="006E3374"/>
    <w:rsid w:val="00717E31"/>
    <w:rsid w:val="00721208"/>
    <w:rsid w:val="00723A55"/>
    <w:rsid w:val="007265E7"/>
    <w:rsid w:val="00740F29"/>
    <w:rsid w:val="00814D79"/>
    <w:rsid w:val="008C6A84"/>
    <w:rsid w:val="009A4D9D"/>
    <w:rsid w:val="00AD1781"/>
    <w:rsid w:val="00B161B8"/>
    <w:rsid w:val="00B17E7F"/>
    <w:rsid w:val="00C85836"/>
    <w:rsid w:val="00C9361F"/>
    <w:rsid w:val="00C971F4"/>
    <w:rsid w:val="00E97E64"/>
    <w:rsid w:val="00EE5F11"/>
    <w:rsid w:val="00F01B23"/>
    <w:rsid w:val="00F31DE0"/>
    <w:rsid w:val="00FF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3D6"/>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character" w:styleId="Hyperlink">
    <w:name w:val="Hyperlink"/>
    <w:basedOn w:val="DefaultParagraphFont"/>
    <w:uiPriority w:val="99"/>
    <w:semiHidden/>
    <w:unhideWhenUsed/>
    <w:rsid w:val="00AD1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9016">
      <w:bodyDiv w:val="1"/>
      <w:marLeft w:val="0"/>
      <w:marRight w:val="0"/>
      <w:marTop w:val="0"/>
      <w:marBottom w:val="0"/>
      <w:divBdr>
        <w:top w:val="none" w:sz="0" w:space="0" w:color="auto"/>
        <w:left w:val="none" w:sz="0" w:space="0" w:color="auto"/>
        <w:bottom w:val="none" w:sz="0" w:space="0" w:color="auto"/>
        <w:right w:val="none" w:sz="0" w:space="0" w:color="auto"/>
      </w:divBdr>
    </w:div>
    <w:div w:id="670912558">
      <w:bodyDiv w:val="1"/>
      <w:marLeft w:val="0"/>
      <w:marRight w:val="0"/>
      <w:marTop w:val="0"/>
      <w:marBottom w:val="0"/>
      <w:divBdr>
        <w:top w:val="none" w:sz="0" w:space="0" w:color="auto"/>
        <w:left w:val="none" w:sz="0" w:space="0" w:color="auto"/>
        <w:bottom w:val="none" w:sz="0" w:space="0" w:color="auto"/>
        <w:right w:val="none" w:sz="0" w:space="0" w:color="auto"/>
      </w:divBdr>
    </w:div>
    <w:div w:id="7359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9</cp:revision>
  <dcterms:created xsi:type="dcterms:W3CDTF">2018-10-04T19:11:00Z</dcterms:created>
  <dcterms:modified xsi:type="dcterms:W3CDTF">2018-10-05T13:58:00Z</dcterms:modified>
</cp:coreProperties>
</file>