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15" w:rsidRPr="0070043C" w:rsidRDefault="00844F8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F</w:t>
      </w:r>
      <w:r w:rsidR="0070043C" w:rsidRPr="0070043C">
        <w:rPr>
          <w:rFonts w:ascii="Arial" w:hAnsi="Arial" w:cs="Arial"/>
          <w:sz w:val="24"/>
          <w:szCs w:val="24"/>
        </w:rPr>
        <w:t>ebruary 22, 2017</w:t>
      </w:r>
    </w:p>
    <w:p w:rsidR="00393C15" w:rsidRPr="00393C15" w:rsidRDefault="00393C15" w:rsidP="00393C15">
      <w:pPr>
        <w:ind w:left="2880" w:firstLine="720"/>
        <w:rPr>
          <w:rFonts w:ascii="Arial" w:hAnsi="Arial" w:cs="Arial"/>
          <w:sz w:val="24"/>
          <w:szCs w:val="24"/>
        </w:rPr>
      </w:pPr>
      <w:r w:rsidRPr="00393C15">
        <w:rPr>
          <w:rFonts w:ascii="Arial" w:hAnsi="Arial" w:cs="Arial"/>
          <w:sz w:val="24"/>
          <w:szCs w:val="24"/>
        </w:rPr>
        <w:t>Question &amp; Answer 1</w:t>
      </w:r>
    </w:p>
    <w:p w:rsidR="00393C15" w:rsidRPr="00393C15" w:rsidRDefault="00393C15" w:rsidP="00393C15">
      <w:pPr>
        <w:ind w:left="2880" w:firstLine="720"/>
        <w:rPr>
          <w:rFonts w:ascii="Arial" w:hAnsi="Arial" w:cs="Arial"/>
          <w:sz w:val="24"/>
          <w:szCs w:val="24"/>
        </w:rPr>
      </w:pPr>
      <w:r w:rsidRPr="00393C15">
        <w:rPr>
          <w:rFonts w:ascii="Arial" w:hAnsi="Arial" w:cs="Arial"/>
          <w:sz w:val="24"/>
          <w:szCs w:val="24"/>
        </w:rPr>
        <w:t xml:space="preserve">     Bid R631614</w:t>
      </w:r>
    </w:p>
    <w:p w:rsidR="00393C15" w:rsidRDefault="00393C15" w:rsidP="00393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393C15">
        <w:rPr>
          <w:rFonts w:ascii="Arial" w:hAnsi="Arial" w:cs="Arial"/>
          <w:sz w:val="24"/>
          <w:szCs w:val="24"/>
        </w:rPr>
        <w:t>Hazardous Waste Disposal</w:t>
      </w:r>
    </w:p>
    <w:p w:rsidR="00393C15" w:rsidRDefault="00393C15" w:rsidP="00393C15">
      <w:pPr>
        <w:rPr>
          <w:rFonts w:ascii="Arial" w:hAnsi="Arial" w:cs="Arial"/>
          <w:b/>
          <w:sz w:val="24"/>
          <w:szCs w:val="24"/>
        </w:rPr>
      </w:pPr>
      <w:r w:rsidRPr="00393C15">
        <w:rPr>
          <w:rFonts w:ascii="Arial" w:hAnsi="Arial" w:cs="Arial"/>
          <w:b/>
          <w:sz w:val="24"/>
          <w:szCs w:val="24"/>
        </w:rPr>
        <w:t>Question 1:</w:t>
      </w:r>
    </w:p>
    <w:p w:rsidR="00844F8C" w:rsidRDefault="00844F8C" w:rsidP="00844F8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According to the Section V. MINIMUM SPECIFICATIONS, (1):  </w:t>
      </w:r>
    </w:p>
    <w:p w:rsidR="00844F8C" w:rsidRPr="00393C15" w:rsidRDefault="00844F8C" w:rsidP="00844F8C">
      <w:pPr>
        <w:autoSpaceDE w:val="0"/>
        <w:autoSpaceDN w:val="0"/>
        <w:spacing w:line="252" w:lineRule="auto"/>
        <w:ind w:right="54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“</w:t>
      </w:r>
      <w:r>
        <w:rPr>
          <w:rFonts w:ascii="Times New Roman" w:hAnsi="Times New Roman"/>
          <w:i/>
          <w:iCs/>
          <w:sz w:val="24"/>
          <w:szCs w:val="24"/>
        </w:rPr>
        <w:t>(</w:t>
      </w:r>
      <w:r>
        <w:rPr>
          <w:rFonts w:ascii="Times New Roman" w:hAnsi="Times New Roman"/>
          <w:i/>
          <w:iCs/>
          <w:spacing w:val="-19"/>
          <w:sz w:val="24"/>
          <w:szCs w:val="24"/>
        </w:rPr>
        <w:t>1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)-</w:t>
      </w:r>
      <w:proofErr w:type="gramEnd"/>
      <w:r>
        <w:rPr>
          <w:rFonts w:ascii="Times New Roman" w:hAnsi="Times New Roman"/>
          <w:i/>
          <w:i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contractor</w:t>
      </w:r>
      <w:r>
        <w:rPr>
          <w:rFonts w:ascii="Times New Roman" w:hAnsi="Times New Roman"/>
          <w:i/>
          <w:iCs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shall</w:t>
      </w:r>
      <w:r>
        <w:rPr>
          <w:rFonts w:ascii="Times New Roman" w:hAnsi="Times New Roman"/>
          <w:i/>
          <w:iCs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possess</w:t>
      </w:r>
      <w:r>
        <w:rPr>
          <w:rFonts w:ascii="Times New Roman" w:hAnsi="Times New Roman"/>
          <w:i/>
          <w:iCs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current</w:t>
      </w:r>
      <w:r>
        <w:rPr>
          <w:rFonts w:ascii="Times New Roman" w:hAnsi="Times New Roman"/>
          <w:i/>
          <w:iCs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permit</w:t>
      </w:r>
      <w:r>
        <w:rPr>
          <w:rFonts w:ascii="Times New Roman" w:hAnsi="Times New Roman"/>
          <w:i/>
          <w:iCs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as</w:t>
      </w:r>
      <w:r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Treatment,</w:t>
      </w:r>
      <w:r>
        <w:rPr>
          <w:rFonts w:ascii="Times New Roman" w:hAnsi="Times New Roman"/>
          <w:i/>
          <w:iCs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Storage</w:t>
      </w:r>
      <w:r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or</w:t>
      </w:r>
      <w:r>
        <w:rPr>
          <w:rFonts w:ascii="Times New Roman" w:hAnsi="Times New Roman"/>
          <w:i/>
          <w:iCs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Disposal</w:t>
      </w:r>
      <w:r>
        <w:rPr>
          <w:rFonts w:ascii="Times New Roman" w:hAnsi="Times New Roman"/>
          <w:i/>
          <w:iCs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(TSD) Facility</w:t>
      </w:r>
      <w:r>
        <w:rPr>
          <w:rFonts w:ascii="Times New Roman" w:hAnsi="Times New Roman"/>
          <w:i/>
          <w:iCs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licensed</w:t>
      </w:r>
      <w:r>
        <w:rPr>
          <w:rFonts w:ascii="Times New Roman" w:hAnsi="Times New Roman"/>
          <w:i/>
          <w:iCs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by</w:t>
      </w:r>
      <w:r>
        <w:rPr>
          <w:rFonts w:ascii="Times New Roman" w:hAnsi="Times New Roman"/>
          <w:i/>
          <w:i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U.S.</w:t>
      </w:r>
      <w:r>
        <w:rPr>
          <w:rFonts w:ascii="Times New Roman" w:hAnsi="Times New Roman"/>
          <w:i/>
          <w:i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Environmental</w:t>
      </w:r>
      <w:r>
        <w:rPr>
          <w:rFonts w:ascii="Times New Roman" w:hAnsi="Times New Roman"/>
          <w:i/>
          <w:iCs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Protection</w:t>
      </w:r>
      <w:r>
        <w:rPr>
          <w:rFonts w:ascii="Times New Roman" w:hAnsi="Times New Roman"/>
          <w:i/>
          <w:iCs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Agency</w:t>
      </w:r>
      <w:r>
        <w:rPr>
          <w:rFonts w:ascii="Times New Roman" w:hAnsi="Times New Roman"/>
          <w:i/>
          <w:iCs/>
          <w:spacing w:val="29"/>
          <w:sz w:val="24"/>
          <w:szCs w:val="24"/>
        </w:rPr>
        <w:t xml:space="preserve"> (EPA) </w:t>
      </w:r>
      <w:r>
        <w:rPr>
          <w:rFonts w:ascii="Times New Roman" w:hAnsi="Times New Roman"/>
          <w:i/>
          <w:iCs/>
          <w:sz w:val="24"/>
          <w:szCs w:val="24"/>
        </w:rPr>
        <w:t>and</w:t>
      </w:r>
      <w:r>
        <w:rPr>
          <w:rFonts w:ascii="Times New Roman" w:hAnsi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all</w:t>
      </w:r>
      <w:r>
        <w:rPr>
          <w:rFonts w:ascii="Times New Roman" w:hAnsi="Times New Roman"/>
          <w:i/>
          <w:i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applicable</w:t>
      </w:r>
      <w:r>
        <w:rPr>
          <w:rFonts w:ascii="Times New Roman" w:hAnsi="Times New Roman"/>
          <w:i/>
          <w:iCs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state authorities.</w:t>
      </w:r>
      <w:r>
        <w:rPr>
          <w:rFonts w:ascii="Times New Roman" w:hAnsi="Times New Roman"/>
          <w:i/>
          <w:i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contractor</w:t>
      </w:r>
      <w:r>
        <w:rPr>
          <w:rFonts w:ascii="Times New Roman" w:hAnsi="Times New Roman"/>
          <w:i/>
          <w:i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shall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provide</w:t>
      </w:r>
      <w:r>
        <w:rPr>
          <w:rFonts w:ascii="Times New Roman" w:hAnsi="Times New Roman"/>
          <w:i/>
          <w:iCs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all</w:t>
      </w:r>
      <w:r>
        <w:rPr>
          <w:rFonts w:ascii="Times New Roman" w:hAnsi="Times New Roman"/>
          <w:i/>
          <w:i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permits,</w:t>
      </w:r>
      <w:r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licenses</w:t>
      </w:r>
      <w:r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and</w:t>
      </w:r>
      <w:r>
        <w:rPr>
          <w:rFonts w:ascii="Times New Roman" w:hAnsi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other</w:t>
      </w:r>
      <w:r>
        <w:rPr>
          <w:rFonts w:ascii="Times New Roman" w:hAnsi="Times New Roman"/>
          <w:i/>
          <w:i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forms</w:t>
      </w:r>
      <w:r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 documentation</w:t>
      </w:r>
      <w:r>
        <w:rPr>
          <w:rFonts w:ascii="Times New Roman" w:hAnsi="Times New Roman"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required</w:t>
      </w:r>
      <w:r>
        <w:rPr>
          <w:rFonts w:ascii="Times New Roman" w:hAnsi="Times New Roman"/>
          <w:i/>
          <w:iCs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for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compliance </w:t>
      </w:r>
      <w:r>
        <w:rPr>
          <w:rFonts w:ascii="Times New Roman" w:hAnsi="Times New Roman"/>
          <w:i/>
          <w:iCs/>
          <w:spacing w:val="7"/>
          <w:sz w:val="24"/>
          <w:szCs w:val="24"/>
        </w:rPr>
        <w:t>with</w:t>
      </w:r>
      <w:r>
        <w:rPr>
          <w:rFonts w:ascii="Times New Roman" w:hAnsi="Times New Roman"/>
          <w:i/>
          <w:i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applicable</w:t>
      </w:r>
      <w:r>
        <w:rPr>
          <w:rFonts w:ascii="Times New Roman" w:hAnsi="Times New Roman"/>
          <w:i/>
          <w:i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regulations</w:t>
      </w:r>
      <w:r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both</w:t>
      </w:r>
      <w:r>
        <w:rPr>
          <w:rFonts w:ascii="Times New Roman" w:hAnsi="Times New Roman"/>
          <w:i/>
          <w:i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federal</w:t>
      </w:r>
      <w:r>
        <w:rPr>
          <w:rFonts w:ascii="Times New Roman" w:hAnsi="Times New Roman"/>
          <w:i/>
          <w:i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and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state. Copies</w:t>
      </w:r>
      <w:r>
        <w:rPr>
          <w:rFonts w:ascii="Times New Roman" w:hAnsi="Times New Roman"/>
          <w:i/>
          <w:iCs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i/>
          <w:i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said</w:t>
      </w:r>
      <w:r>
        <w:rPr>
          <w:rFonts w:ascii="Times New Roman" w:hAnsi="Times New Roman"/>
          <w:i/>
          <w:i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documentation </w:t>
      </w:r>
      <w:r>
        <w:rPr>
          <w:rFonts w:ascii="Times New Roman" w:hAnsi="Times New Roman"/>
          <w:i/>
          <w:iCs/>
          <w:spacing w:val="8"/>
          <w:sz w:val="24"/>
          <w:szCs w:val="24"/>
        </w:rPr>
        <w:t>shall</w:t>
      </w:r>
      <w:r>
        <w:rPr>
          <w:rFonts w:ascii="Times New Roman" w:hAnsi="Times New Roman"/>
          <w:i/>
          <w:i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be</w:t>
      </w:r>
      <w:r>
        <w:rPr>
          <w:rFonts w:ascii="Times New Roman" w:hAnsi="Times New Roman"/>
          <w:i/>
          <w:i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provided</w:t>
      </w:r>
      <w:r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with</w:t>
      </w:r>
      <w:r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bid,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or</w:t>
      </w:r>
      <w:r>
        <w:rPr>
          <w:rFonts w:ascii="Times New Roman" w:hAnsi="Times New Roman"/>
          <w:i/>
          <w:i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i/>
          <w:i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bid</w:t>
      </w:r>
      <w:r>
        <w:rPr>
          <w:rFonts w:ascii="Times New Roman" w:hAnsi="Times New Roman"/>
          <w:i/>
          <w:i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may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be</w:t>
      </w:r>
      <w:r>
        <w:rPr>
          <w:rFonts w:ascii="Times New Roman" w:hAnsi="Times New Roman"/>
          <w:i/>
          <w:i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considered non-responsive, at the sole discretion of the U of A.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”</w:t>
      </w:r>
    </w:p>
    <w:p w:rsidR="00393C15" w:rsidRPr="00393C15" w:rsidRDefault="00393C15" w:rsidP="00393C15">
      <w:pPr>
        <w:rPr>
          <w:rFonts w:ascii="Arial" w:hAnsi="Arial" w:cs="Arial"/>
          <w:bCs/>
          <w:sz w:val="24"/>
          <w:szCs w:val="24"/>
        </w:rPr>
      </w:pPr>
      <w:r w:rsidRPr="00393C15">
        <w:rPr>
          <w:rFonts w:ascii="Arial" w:hAnsi="Arial" w:cs="Arial"/>
          <w:bCs/>
          <w:sz w:val="24"/>
          <w:szCs w:val="24"/>
        </w:rPr>
        <w:t>E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nvironmental Works, Inc. (EWI) currently is not and does not own a permitted TSD facility, however we would like to propose </w:t>
      </w:r>
      <w:r w:rsidRPr="00393C15">
        <w:rPr>
          <w:rFonts w:ascii="Arial" w:hAnsi="Arial" w:cs="Arial"/>
          <w:bCs/>
          <w:sz w:val="24"/>
          <w:szCs w:val="24"/>
        </w:rPr>
        <w:t>us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ing the </w:t>
      </w:r>
      <w:r w:rsidRPr="00393C15">
        <w:rPr>
          <w:rFonts w:ascii="Arial" w:hAnsi="Arial" w:cs="Arial"/>
          <w:bCs/>
          <w:sz w:val="24"/>
          <w:szCs w:val="24"/>
        </w:rPr>
        <w:t xml:space="preserve">Clean Earth 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>(as an EWI Team Member)</w:t>
      </w:r>
      <w:r w:rsidRPr="00393C15">
        <w:rPr>
          <w:rFonts w:ascii="Arial" w:hAnsi="Arial" w:cs="Arial"/>
          <w:bCs/>
          <w:sz w:val="24"/>
          <w:szCs w:val="24"/>
        </w:rPr>
        <w:t xml:space="preserve"> TSDF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93C15">
        <w:rPr>
          <w:rFonts w:ascii="Arial" w:hAnsi="Arial" w:cs="Arial"/>
          <w:bCs/>
          <w:sz w:val="24"/>
          <w:szCs w:val="24"/>
        </w:rPr>
        <w:t>in Calvert City KY for transportation and final disposal of all containerized RCRA waste.  EWI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 will self-preform using all on-site activities using our </w:t>
      </w:r>
      <w:r w:rsidRPr="00393C15">
        <w:rPr>
          <w:rFonts w:ascii="Arial" w:hAnsi="Arial" w:cs="Arial"/>
          <w:bCs/>
          <w:sz w:val="24"/>
          <w:szCs w:val="24"/>
        </w:rPr>
        <w:t xml:space="preserve">lab pack technicians 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>to</w:t>
      </w:r>
      <w:r w:rsidRPr="00393C15">
        <w:rPr>
          <w:rFonts w:ascii="Arial" w:hAnsi="Arial" w:cs="Arial"/>
          <w:bCs/>
          <w:sz w:val="24"/>
          <w:szCs w:val="24"/>
        </w:rPr>
        <w:t xml:space="preserve"> segregate, profile, containerize and manifest the waste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>.  Our crews will be onsite</w:t>
      </w:r>
      <w:r w:rsidRPr="00393C15">
        <w:rPr>
          <w:rFonts w:ascii="Arial" w:hAnsi="Arial" w:cs="Arial"/>
          <w:bCs/>
          <w:sz w:val="24"/>
          <w:szCs w:val="24"/>
        </w:rPr>
        <w:t xml:space="preserve"> 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to assist with the loading of the wastes on the Clean Earth </w:t>
      </w:r>
      <w:proofErr w:type="gramStart"/>
      <w:r w:rsidRPr="00393C15">
        <w:rPr>
          <w:rFonts w:ascii="Arial" w:hAnsi="Arial" w:cs="Arial"/>
          <w:bCs/>
          <w:color w:val="000000"/>
          <w:sz w:val="24"/>
          <w:szCs w:val="24"/>
        </w:rPr>
        <w:t>vehicles  for</w:t>
      </w:r>
      <w:proofErr w:type="gramEnd"/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93C15">
        <w:rPr>
          <w:rFonts w:ascii="Arial" w:hAnsi="Arial" w:cs="Arial"/>
          <w:bCs/>
          <w:sz w:val="24"/>
          <w:szCs w:val="24"/>
        </w:rPr>
        <w:t>transport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 xml:space="preserve"> to the Clean Earth</w:t>
      </w:r>
      <w:r w:rsidRPr="00393C15">
        <w:rPr>
          <w:rFonts w:ascii="Arial" w:hAnsi="Arial" w:cs="Arial"/>
          <w:bCs/>
          <w:sz w:val="24"/>
          <w:szCs w:val="24"/>
        </w:rPr>
        <w:t xml:space="preserve"> 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>Calvert City facility for treatment and final disposal.</w:t>
      </w:r>
      <w:r w:rsidRPr="00393C15">
        <w:rPr>
          <w:rFonts w:ascii="Arial" w:hAnsi="Arial" w:cs="Arial"/>
          <w:bCs/>
          <w:sz w:val="24"/>
          <w:szCs w:val="24"/>
        </w:rPr>
        <w:t>  Clean Earth Inc</w:t>
      </w:r>
      <w:r w:rsidRPr="00393C15">
        <w:rPr>
          <w:rFonts w:ascii="Arial" w:hAnsi="Arial" w:cs="Arial"/>
          <w:bCs/>
          <w:color w:val="000000"/>
          <w:sz w:val="24"/>
          <w:szCs w:val="24"/>
        </w:rPr>
        <w:t>.</w:t>
      </w:r>
      <w:r w:rsidRPr="00393C15">
        <w:rPr>
          <w:rFonts w:ascii="Arial" w:hAnsi="Arial" w:cs="Arial"/>
          <w:bCs/>
          <w:sz w:val="24"/>
          <w:szCs w:val="24"/>
        </w:rPr>
        <w:t xml:space="preserve"> has all the necessary insurance and transportation experience.   This will be a non-stop direct ship from The University of Arkansas to Clean Earth.  EWI also carries the $10,000,000.00 required insurance for the team that is onsite.</w:t>
      </w:r>
    </w:p>
    <w:p w:rsidR="00393C15" w:rsidRPr="00393C15" w:rsidRDefault="00393C15" w:rsidP="00393C15">
      <w:pPr>
        <w:rPr>
          <w:rFonts w:ascii="Arial" w:hAnsi="Arial" w:cs="Arial"/>
          <w:bCs/>
          <w:color w:val="000000"/>
          <w:sz w:val="24"/>
          <w:szCs w:val="24"/>
        </w:rPr>
      </w:pPr>
      <w:r w:rsidRPr="00393C15">
        <w:rPr>
          <w:rFonts w:ascii="Arial" w:hAnsi="Arial" w:cs="Arial"/>
          <w:bCs/>
          <w:color w:val="000000"/>
          <w:sz w:val="24"/>
          <w:szCs w:val="24"/>
        </w:rPr>
        <w:t>Please let EWI know if this meets with the University of Arkansas’ intent with this section of the IFB?</w:t>
      </w:r>
    </w:p>
    <w:p w:rsidR="00393C15" w:rsidRPr="00393C15" w:rsidRDefault="00393C15" w:rsidP="00393C15">
      <w:pPr>
        <w:rPr>
          <w:rFonts w:ascii="Arial" w:hAnsi="Arial" w:cs="Arial"/>
          <w:sz w:val="24"/>
          <w:szCs w:val="24"/>
        </w:rPr>
      </w:pPr>
      <w:r w:rsidRPr="00393C15">
        <w:rPr>
          <w:rFonts w:ascii="Arial" w:hAnsi="Arial" w:cs="Arial"/>
          <w:sz w:val="24"/>
          <w:szCs w:val="24"/>
        </w:rPr>
        <w:t>Answer:</w:t>
      </w:r>
    </w:p>
    <w:p w:rsidR="00393C15" w:rsidRPr="00393C15" w:rsidRDefault="00393C15" w:rsidP="00393C15">
      <w:pPr>
        <w:rPr>
          <w:rFonts w:ascii="Arial" w:hAnsi="Arial" w:cs="Arial"/>
          <w:b/>
          <w:bCs/>
          <w:color w:val="1F497D"/>
          <w:sz w:val="24"/>
          <w:szCs w:val="24"/>
          <w:u w:val="single"/>
        </w:rPr>
      </w:pPr>
      <w:r w:rsidRPr="00393C15">
        <w:rPr>
          <w:rFonts w:ascii="Arial" w:hAnsi="Arial" w:cs="Arial"/>
          <w:b/>
          <w:bCs/>
          <w:color w:val="1F497D"/>
          <w:sz w:val="24"/>
          <w:szCs w:val="24"/>
          <w:u w:val="single"/>
        </w:rPr>
        <w:t xml:space="preserve">The minimum specifications as stated in the bid must be met for any bidder/respondent to be considered responsive.  A “non-responsive bidder” shall be disqualified.  All permits and licenses stated as </w:t>
      </w:r>
      <w:r w:rsidRPr="00393C15">
        <w:rPr>
          <w:rFonts w:ascii="Arial" w:hAnsi="Arial" w:cs="Arial"/>
          <w:b/>
          <w:bCs/>
          <w:i/>
          <w:iCs/>
          <w:color w:val="1F497D"/>
          <w:sz w:val="24"/>
          <w:szCs w:val="24"/>
          <w:u w:val="single"/>
        </w:rPr>
        <w:t>“minimum specifications</w:t>
      </w:r>
      <w:r w:rsidRPr="00393C15">
        <w:rPr>
          <w:rFonts w:ascii="Arial" w:hAnsi="Arial" w:cs="Arial"/>
          <w:b/>
          <w:bCs/>
          <w:color w:val="1F497D"/>
          <w:sz w:val="24"/>
          <w:szCs w:val="24"/>
          <w:u w:val="single"/>
        </w:rPr>
        <w:t xml:space="preserve">” shall be required by all respondents to this bid. </w:t>
      </w:r>
    </w:p>
    <w:p w:rsidR="00393C15" w:rsidRPr="00393C15" w:rsidRDefault="00393C15" w:rsidP="00393C15">
      <w:pPr>
        <w:rPr>
          <w:rFonts w:ascii="Arial" w:hAnsi="Arial" w:cs="Arial"/>
          <w:b/>
          <w:sz w:val="24"/>
          <w:szCs w:val="24"/>
        </w:rPr>
      </w:pPr>
      <w:r w:rsidRPr="00393C15">
        <w:rPr>
          <w:rFonts w:ascii="Arial" w:hAnsi="Arial" w:cs="Arial"/>
          <w:b/>
          <w:sz w:val="24"/>
          <w:szCs w:val="24"/>
        </w:rPr>
        <w:t>Question 2:</w:t>
      </w:r>
    </w:p>
    <w:p w:rsidR="00393C15" w:rsidRDefault="00393C15" w:rsidP="00393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Invoice request for current contract pricing.</w:t>
      </w:r>
    </w:p>
    <w:p w:rsidR="00393C15" w:rsidRPr="00393C15" w:rsidRDefault="00393C15" w:rsidP="00393C15">
      <w:pPr>
        <w:rPr>
          <w:rFonts w:ascii="Arial" w:hAnsi="Arial" w:cs="Arial"/>
          <w:b/>
          <w:sz w:val="24"/>
          <w:szCs w:val="24"/>
        </w:rPr>
      </w:pPr>
      <w:r w:rsidRPr="00393C15">
        <w:rPr>
          <w:rFonts w:ascii="Arial" w:hAnsi="Arial" w:cs="Arial"/>
          <w:b/>
          <w:sz w:val="24"/>
          <w:szCs w:val="24"/>
        </w:rPr>
        <w:t>Answer:</w:t>
      </w:r>
    </w:p>
    <w:p w:rsidR="00393C15" w:rsidRDefault="00393C15" w:rsidP="00393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attached list of invoices as requested.</w:t>
      </w:r>
    </w:p>
    <w:p w:rsidR="00393C15" w:rsidRDefault="00393C15" w:rsidP="00393C15">
      <w:pPr>
        <w:rPr>
          <w:rFonts w:ascii="Arial" w:hAnsi="Arial" w:cs="Arial"/>
          <w:sz w:val="24"/>
          <w:szCs w:val="24"/>
        </w:rPr>
      </w:pP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63161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63161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631614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631614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631614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70043C" w:rsidRDefault="00700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631614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393C15" w:rsidRDefault="00393C15" w:rsidP="00393C15">
      <w:pPr>
        <w:rPr>
          <w:rFonts w:ascii="Arial" w:hAnsi="Arial" w:cs="Arial"/>
          <w:sz w:val="24"/>
          <w:szCs w:val="24"/>
        </w:rPr>
      </w:pPr>
    </w:p>
    <w:p w:rsidR="00393C15" w:rsidRPr="00393C15" w:rsidRDefault="0070043C" w:rsidP="00393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631614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C15" w:rsidRPr="00393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15"/>
    <w:rsid w:val="00393C15"/>
    <w:rsid w:val="0070043C"/>
    <w:rsid w:val="00844F8C"/>
    <w:rsid w:val="00BA6650"/>
    <w:rsid w:val="00C5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B1D08-5805-4447-8DA8-7EA3BD1E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Arkansas at Fayetteville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J. Hickman</dc:creator>
  <cp:keywords/>
  <dc:description/>
  <cp:lastModifiedBy>Linda J. Hickman</cp:lastModifiedBy>
  <cp:revision>2</cp:revision>
  <cp:lastPrinted>2017-02-22T16:08:00Z</cp:lastPrinted>
  <dcterms:created xsi:type="dcterms:W3CDTF">2017-02-22T16:21:00Z</dcterms:created>
  <dcterms:modified xsi:type="dcterms:W3CDTF">2017-02-22T16:21:00Z</dcterms:modified>
</cp:coreProperties>
</file>