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D6D" w:rsidRPr="00520D6D" w:rsidRDefault="00520D6D" w:rsidP="00520D6D">
      <w:pPr>
        <w:pStyle w:val="ListParagraph"/>
        <w:jc w:val="center"/>
        <w:rPr>
          <w:b/>
        </w:rPr>
      </w:pPr>
      <w:r w:rsidRPr="00520D6D">
        <w:rPr>
          <w:b/>
        </w:rPr>
        <w:t>Q&amp;A #1</w:t>
      </w:r>
    </w:p>
    <w:p w:rsidR="00520D6D" w:rsidRPr="00520D6D" w:rsidRDefault="00520D6D" w:rsidP="00520D6D">
      <w:pPr>
        <w:pStyle w:val="ListParagraph"/>
        <w:jc w:val="center"/>
        <w:rPr>
          <w:b/>
        </w:rPr>
      </w:pPr>
      <w:r w:rsidRPr="00520D6D">
        <w:rPr>
          <w:b/>
        </w:rPr>
        <w:t>RFP #653177</w:t>
      </w:r>
    </w:p>
    <w:p w:rsidR="00520D6D" w:rsidRPr="00520D6D" w:rsidRDefault="007344DB" w:rsidP="00520D6D">
      <w:pPr>
        <w:pStyle w:val="ListParagraph"/>
        <w:jc w:val="center"/>
        <w:rPr>
          <w:b/>
        </w:rPr>
      </w:pPr>
      <w:r>
        <w:rPr>
          <w:b/>
        </w:rPr>
        <w:t>Theatre Lighting Package</w:t>
      </w:r>
    </w:p>
    <w:p w:rsidR="00520D6D" w:rsidRDefault="00520D6D" w:rsidP="00520D6D">
      <w:pPr>
        <w:pStyle w:val="ListParagraph"/>
      </w:pPr>
    </w:p>
    <w:p w:rsidR="00520D6D" w:rsidRDefault="00520D6D" w:rsidP="007344DB">
      <w:pPr>
        <w:pStyle w:val="ListParagraph"/>
        <w:numPr>
          <w:ilvl w:val="0"/>
          <w:numId w:val="1"/>
        </w:numPr>
        <w:spacing w:after="0"/>
      </w:pPr>
      <w:r w:rsidRPr="007344DB">
        <w:rPr>
          <w:u w:val="single"/>
        </w:rPr>
        <w:t>Question</w:t>
      </w:r>
      <w:r>
        <w:t>:</w:t>
      </w:r>
    </w:p>
    <w:p w:rsidR="007344DB" w:rsidRDefault="007344DB" w:rsidP="007344DB">
      <w:pPr>
        <w:pStyle w:val="xxmsonormal"/>
        <w:shd w:val="clear" w:color="auto" w:fill="FFFFFF"/>
        <w:ind w:left="720"/>
      </w:pPr>
      <w:r>
        <w:rPr>
          <w:rFonts w:ascii="Calibri" w:hAnsi="Calibri"/>
          <w:color w:val="000000"/>
        </w:rPr>
        <w:t>The RFP says that respondents are to “provide” lighting equipment.</w:t>
      </w:r>
    </w:p>
    <w:p w:rsidR="007344DB" w:rsidRDefault="007344DB" w:rsidP="007344DB">
      <w:pPr>
        <w:pStyle w:val="xxmsonormal"/>
        <w:shd w:val="clear" w:color="auto" w:fill="FFFFFF"/>
        <w:ind w:left="720"/>
      </w:pPr>
      <w:r>
        <w:rPr>
          <w:rFonts w:ascii="Calibri" w:hAnsi="Calibri"/>
          <w:color w:val="000000"/>
        </w:rPr>
        <w:t>Appendix III, Part 3, says that installation required is none.</w:t>
      </w:r>
    </w:p>
    <w:p w:rsidR="007344DB" w:rsidRDefault="007344DB" w:rsidP="007344DB">
      <w:pPr>
        <w:pStyle w:val="xxmsonormal"/>
        <w:shd w:val="clear" w:color="auto" w:fill="FFFFFF"/>
        <w:ind w:left="720"/>
      </w:pPr>
      <w:r>
        <w:rPr>
          <w:rFonts w:ascii="Calibri" w:hAnsi="Calibri"/>
          <w:color w:val="000000"/>
        </w:rPr>
        <w:t>However, the same appendix (paragraph 1.6 C) defines “provide” as furnish and install.</w:t>
      </w:r>
    </w:p>
    <w:p w:rsidR="007344DB" w:rsidRDefault="007344DB" w:rsidP="007344DB">
      <w:pPr>
        <w:pStyle w:val="xxmsonormal"/>
        <w:shd w:val="clear" w:color="auto" w:fill="FFFFFF"/>
        <w:ind w:left="720"/>
      </w:pPr>
      <w:r>
        <w:rPr>
          <w:rFonts w:ascii="Calibri" w:hAnsi="Calibri"/>
          <w:color w:val="000000"/>
        </w:rPr>
        <w:t> </w:t>
      </w:r>
    </w:p>
    <w:p w:rsidR="007344DB" w:rsidRDefault="007344DB" w:rsidP="007344DB">
      <w:pPr>
        <w:pStyle w:val="xxmsonormal"/>
        <w:shd w:val="clear" w:color="auto" w:fill="FFFFFF"/>
        <w:ind w:left="720"/>
      </w:pPr>
      <w:r>
        <w:rPr>
          <w:rFonts w:ascii="Calibri" w:hAnsi="Calibri"/>
          <w:color w:val="000000"/>
        </w:rPr>
        <w:t>Is any installation required as part of this work?</w:t>
      </w:r>
    </w:p>
    <w:p w:rsidR="00520D6D" w:rsidRDefault="00520D6D" w:rsidP="00520D6D">
      <w:pPr>
        <w:pStyle w:val="ListParagraph"/>
      </w:pPr>
    </w:p>
    <w:p w:rsidR="00520D6D" w:rsidRDefault="00520D6D" w:rsidP="007344DB">
      <w:pPr>
        <w:pStyle w:val="ListParagraph"/>
        <w:spacing w:after="0"/>
      </w:pPr>
      <w:r w:rsidRPr="007344DB">
        <w:rPr>
          <w:u w:val="single"/>
        </w:rPr>
        <w:t>Answer</w:t>
      </w:r>
      <w:r>
        <w:t>:</w:t>
      </w:r>
    </w:p>
    <w:p w:rsidR="007344DB" w:rsidRDefault="007344DB" w:rsidP="007344DB">
      <w:pPr>
        <w:pStyle w:val="xmsonormal"/>
        <w:shd w:val="clear" w:color="auto" w:fill="FFFFFF"/>
        <w:ind w:left="720"/>
      </w:pPr>
      <w:r>
        <w:rPr>
          <w:rFonts w:ascii="Calibri" w:hAnsi="Calibri"/>
        </w:rPr>
        <w:t xml:space="preserve">In the Performance Lighting package, nothing </w:t>
      </w:r>
      <w:proofErr w:type="gramStart"/>
      <w:r>
        <w:rPr>
          <w:rFonts w:ascii="Calibri" w:hAnsi="Calibri"/>
        </w:rPr>
        <w:t>has to</w:t>
      </w:r>
      <w:proofErr w:type="gramEnd"/>
      <w:r>
        <w:rPr>
          <w:rFonts w:ascii="Calibri" w:hAnsi="Calibri"/>
        </w:rPr>
        <w:t xml:space="preserve"> be installed, only delivered. There are different installation requirements for house lights, run lights, etc. but none of that type of lighting is in this </w:t>
      </w:r>
      <w:bookmarkStart w:id="0" w:name="_GoBack"/>
      <w:bookmarkEnd w:id="0"/>
      <w:r>
        <w:rPr>
          <w:rFonts w:ascii="Calibri" w:hAnsi="Calibri"/>
        </w:rPr>
        <w:t xml:space="preserve">package. </w:t>
      </w:r>
    </w:p>
    <w:p w:rsidR="00520D6D" w:rsidRDefault="00520D6D" w:rsidP="00520D6D">
      <w:pPr>
        <w:pStyle w:val="ListParagraph"/>
      </w:pPr>
    </w:p>
    <w:p w:rsidR="007344DB" w:rsidRDefault="007344DB" w:rsidP="00520D6D">
      <w:pPr>
        <w:pStyle w:val="ListParagraph"/>
      </w:pPr>
    </w:p>
    <w:sectPr w:rsidR="00734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B1E99"/>
    <w:multiLevelType w:val="hybridMultilevel"/>
    <w:tmpl w:val="71B0C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A84"/>
    <w:rsid w:val="002A00EE"/>
    <w:rsid w:val="00514633"/>
    <w:rsid w:val="00520D6D"/>
    <w:rsid w:val="006D573D"/>
    <w:rsid w:val="00717E31"/>
    <w:rsid w:val="007344DB"/>
    <w:rsid w:val="00814D79"/>
    <w:rsid w:val="008C6A84"/>
    <w:rsid w:val="00B161B8"/>
    <w:rsid w:val="00C9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F9454"/>
  <w15:chartTrackingRefBased/>
  <w15:docId w15:val="{12B0F5A8-F145-4542-A285-5479F06D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A84"/>
    <w:pPr>
      <w:ind w:left="720"/>
      <w:contextualSpacing/>
    </w:pPr>
  </w:style>
  <w:style w:type="paragraph" w:customStyle="1" w:styleId="xxmsonormal">
    <w:name w:val="x_xmsonormal"/>
    <w:basedOn w:val="Normal"/>
    <w:rsid w:val="007344D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7344D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1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Colton Wade Duke</dc:creator>
  <cp:keywords/>
  <dc:description/>
  <cp:lastModifiedBy>Ellen Ann Ferguson</cp:lastModifiedBy>
  <cp:revision>3</cp:revision>
  <dcterms:created xsi:type="dcterms:W3CDTF">2017-11-30T19:59:00Z</dcterms:created>
  <dcterms:modified xsi:type="dcterms:W3CDTF">2017-11-30T20:01:00Z</dcterms:modified>
</cp:coreProperties>
</file>