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2816" w14:textId="77777777" w:rsidR="00B12523" w:rsidRPr="00BA12F5" w:rsidRDefault="00B12523" w:rsidP="009407D5">
      <w:pPr>
        <w:pStyle w:val="Heading1"/>
      </w:pPr>
      <w:bookmarkStart w:id="0" w:name="_Toc251665747"/>
      <w:r w:rsidRPr="00BA12F5">
        <w:rPr>
          <w:noProof/>
        </w:rPr>
        <w:drawing>
          <wp:inline distT="0" distB="0" distL="0" distR="0" wp14:anchorId="26F4A272" wp14:editId="1208A9B6">
            <wp:extent cx="379730" cy="558165"/>
            <wp:effectExtent l="0" t="0" r="1270" b="0"/>
            <wp:docPr id="4" name="Picture 4" descr="Description: Graphic_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Graphic_El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730" cy="558165"/>
                    </a:xfrm>
                    <a:prstGeom prst="rect">
                      <a:avLst/>
                    </a:prstGeom>
                    <a:noFill/>
                    <a:ln>
                      <a:noFill/>
                    </a:ln>
                  </pic:spPr>
                </pic:pic>
              </a:graphicData>
            </a:graphic>
          </wp:inline>
        </w:drawing>
      </w:r>
      <w:r w:rsidRPr="00BA12F5">
        <w:rPr>
          <w:noProof/>
        </w:rPr>
        <w:drawing>
          <wp:inline distT="0" distB="0" distL="0" distR="0" wp14:anchorId="71636ABB" wp14:editId="0E0269F1">
            <wp:extent cx="1496060" cy="462915"/>
            <wp:effectExtent l="0" t="0" r="8890" b="0"/>
            <wp:docPr id="3" name="Picture 3" descr="Description: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Wordmar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6060" cy="462915"/>
                    </a:xfrm>
                    <a:prstGeom prst="rect">
                      <a:avLst/>
                    </a:prstGeom>
                    <a:noFill/>
                    <a:ln>
                      <a:noFill/>
                    </a:ln>
                  </pic:spPr>
                </pic:pic>
              </a:graphicData>
            </a:graphic>
          </wp:inline>
        </w:drawing>
      </w:r>
    </w:p>
    <w:p w14:paraId="786C2B41" w14:textId="77777777" w:rsidR="007E06D5" w:rsidRPr="00BA12F5" w:rsidRDefault="007E06D5" w:rsidP="007E06D5">
      <w:pPr>
        <w:pStyle w:val="MyNormal"/>
        <w:jc w:val="center"/>
        <w:rPr>
          <w:rFonts w:ascii="Times New Roman" w:hAnsi="Times New Roman"/>
          <w:b/>
          <w:szCs w:val="22"/>
        </w:rPr>
      </w:pPr>
    </w:p>
    <w:p w14:paraId="6ED06D28" w14:textId="62058384" w:rsidR="00B12523" w:rsidRPr="00BA12F5" w:rsidRDefault="00B12523" w:rsidP="00B12523">
      <w:pPr>
        <w:pStyle w:val="MyNormal"/>
        <w:jc w:val="center"/>
        <w:rPr>
          <w:rFonts w:ascii="Times New Roman" w:hAnsi="Times New Roman"/>
          <w:b/>
          <w:szCs w:val="22"/>
        </w:rPr>
      </w:pPr>
      <w:r w:rsidRPr="00BA12F5">
        <w:rPr>
          <w:rFonts w:ascii="Times New Roman" w:hAnsi="Times New Roman"/>
          <w:b/>
          <w:szCs w:val="22"/>
        </w:rPr>
        <w:t>Request for Proposal (RFP</w:t>
      </w:r>
      <w:r w:rsidR="00552103">
        <w:rPr>
          <w:rFonts w:ascii="Times New Roman" w:hAnsi="Times New Roman"/>
          <w:b/>
          <w:szCs w:val="22"/>
        </w:rPr>
        <w:t>)</w:t>
      </w:r>
    </w:p>
    <w:p w14:paraId="4CF89808" w14:textId="7B7FE4AC" w:rsidR="00B12523" w:rsidRPr="005B34A7" w:rsidRDefault="00B12523" w:rsidP="00B12523">
      <w:pPr>
        <w:pStyle w:val="MyNormal"/>
        <w:jc w:val="center"/>
        <w:rPr>
          <w:rFonts w:ascii="Times New Roman" w:hAnsi="Times New Roman"/>
          <w:b/>
          <w:color w:val="00B050"/>
          <w:szCs w:val="22"/>
        </w:rPr>
      </w:pPr>
      <w:r w:rsidRPr="00BA12F5">
        <w:rPr>
          <w:rFonts w:ascii="Times New Roman" w:hAnsi="Times New Roman"/>
          <w:b/>
          <w:szCs w:val="22"/>
        </w:rPr>
        <w:t>RFP N</w:t>
      </w:r>
      <w:r w:rsidR="00B84A22">
        <w:rPr>
          <w:rFonts w:ascii="Times New Roman" w:hAnsi="Times New Roman"/>
          <w:b/>
          <w:szCs w:val="22"/>
        </w:rPr>
        <w:t>umber</w:t>
      </w:r>
      <w:r w:rsidR="00B37005">
        <w:rPr>
          <w:rFonts w:ascii="Times New Roman" w:hAnsi="Times New Roman"/>
          <w:b/>
          <w:szCs w:val="22"/>
        </w:rPr>
        <w:t xml:space="preserve"> 0</w:t>
      </w:r>
      <w:r w:rsidR="000862CD">
        <w:rPr>
          <w:rFonts w:ascii="Times New Roman" w:hAnsi="Times New Roman"/>
          <w:b/>
          <w:szCs w:val="22"/>
        </w:rPr>
        <w:t>91</w:t>
      </w:r>
      <w:r w:rsidR="00E35F61">
        <w:rPr>
          <w:rFonts w:ascii="Times New Roman" w:hAnsi="Times New Roman"/>
          <w:b/>
          <w:szCs w:val="22"/>
        </w:rPr>
        <w:t>1</w:t>
      </w:r>
      <w:r w:rsidR="000862CD">
        <w:rPr>
          <w:rFonts w:ascii="Times New Roman" w:hAnsi="Times New Roman"/>
          <w:b/>
          <w:szCs w:val="22"/>
        </w:rPr>
        <w:t>2026</w:t>
      </w:r>
    </w:p>
    <w:p w14:paraId="02D4D770" w14:textId="2ADB8B99" w:rsidR="00424659" w:rsidRPr="00E3495E" w:rsidRDefault="00B37005" w:rsidP="00424659">
      <w:pPr>
        <w:pStyle w:val="MyNormal"/>
        <w:jc w:val="center"/>
        <w:rPr>
          <w:rFonts w:ascii="Times New Roman" w:hAnsi="Times New Roman"/>
          <w:b/>
          <w:szCs w:val="22"/>
        </w:rPr>
      </w:pPr>
      <w:r w:rsidRPr="00B37005">
        <w:rPr>
          <w:rFonts w:ascii="Times New Roman" w:hAnsi="Times New Roman"/>
          <w:b/>
          <w:szCs w:val="22"/>
        </w:rPr>
        <w:t>Cybersecurity Maturity Model Certification (CMMC) Program</w:t>
      </w:r>
      <w:r w:rsidR="00E3495E">
        <w:rPr>
          <w:rFonts w:ascii="Times New Roman" w:hAnsi="Times New Roman"/>
          <w:b/>
          <w:color w:val="00B050"/>
          <w:szCs w:val="22"/>
        </w:rPr>
        <w:t xml:space="preserve"> </w:t>
      </w:r>
      <w:r w:rsidR="00E3495E">
        <w:rPr>
          <w:rFonts w:ascii="Times New Roman" w:hAnsi="Times New Roman"/>
          <w:b/>
          <w:szCs w:val="22"/>
        </w:rPr>
        <w:t>Services</w:t>
      </w:r>
    </w:p>
    <w:p w14:paraId="676A02EA" w14:textId="77777777" w:rsidR="00B12523" w:rsidRPr="00BA12F5" w:rsidRDefault="00B12523" w:rsidP="00B12523">
      <w:pPr>
        <w:pStyle w:val="MyNormal"/>
        <w:jc w:val="left"/>
        <w:rPr>
          <w:rFonts w:ascii="Times New Roman" w:hAnsi="Times New Roman"/>
          <w:b/>
          <w:szCs w:val="22"/>
        </w:rPr>
      </w:pPr>
    </w:p>
    <w:p w14:paraId="68FEBD1F" w14:textId="0FFEC2FC" w:rsidR="00B12523" w:rsidRPr="005B34A7" w:rsidRDefault="008B598E"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00B050"/>
          <w:szCs w:val="22"/>
        </w:rPr>
      </w:pPr>
      <w:r w:rsidRPr="00BA12F5">
        <w:rPr>
          <w:rFonts w:ascii="Times New Roman" w:hAnsi="Times New Roman"/>
          <w:b/>
          <w:szCs w:val="22"/>
        </w:rPr>
        <w:tab/>
      </w:r>
      <w:r w:rsidR="00624B1F">
        <w:rPr>
          <w:rFonts w:ascii="Times New Roman" w:hAnsi="Times New Roman"/>
          <w:b/>
          <w:szCs w:val="22"/>
        </w:rPr>
        <w:t xml:space="preserve">RFP </w:t>
      </w:r>
      <w:r w:rsidR="00B12523" w:rsidRPr="00BA12F5">
        <w:rPr>
          <w:rFonts w:ascii="Times New Roman" w:hAnsi="Times New Roman"/>
          <w:b/>
          <w:szCs w:val="22"/>
        </w:rPr>
        <w:t>RELEASE DATE:</w:t>
      </w:r>
      <w:r w:rsidR="00B12523" w:rsidRPr="00BA12F5">
        <w:rPr>
          <w:rFonts w:ascii="Times New Roman" w:hAnsi="Times New Roman"/>
          <w:b/>
          <w:szCs w:val="22"/>
        </w:rPr>
        <w:tab/>
      </w:r>
      <w:r w:rsidR="00112DD0">
        <w:rPr>
          <w:rFonts w:ascii="Times New Roman" w:hAnsi="Times New Roman"/>
          <w:b/>
          <w:color w:val="EE0000"/>
          <w:szCs w:val="22"/>
        </w:rPr>
        <w:t>September 1</w:t>
      </w:r>
      <w:r w:rsidR="007A18B9">
        <w:rPr>
          <w:rFonts w:ascii="Times New Roman" w:hAnsi="Times New Roman"/>
          <w:b/>
          <w:color w:val="EE0000"/>
          <w:szCs w:val="22"/>
        </w:rPr>
        <w:t>1</w:t>
      </w:r>
      <w:r w:rsidR="00B37005" w:rsidRPr="00B37005">
        <w:rPr>
          <w:rFonts w:ascii="Times New Roman" w:hAnsi="Times New Roman"/>
          <w:b/>
          <w:color w:val="EE0000"/>
          <w:szCs w:val="22"/>
        </w:rPr>
        <w:t>, 2026</w:t>
      </w:r>
    </w:p>
    <w:p w14:paraId="29A1A37C" w14:textId="13D0A48B" w:rsidR="00B12523" w:rsidRPr="00BA12F5" w:rsidRDefault="00B12523"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BA12F5">
        <w:rPr>
          <w:rFonts w:ascii="Times New Roman" w:hAnsi="Times New Roman"/>
          <w:b/>
          <w:szCs w:val="22"/>
        </w:rPr>
        <w:tab/>
      </w:r>
      <w:r w:rsidRPr="00BA12F5">
        <w:rPr>
          <w:rFonts w:ascii="Times New Roman" w:hAnsi="Times New Roman"/>
          <w:b/>
          <w:szCs w:val="22"/>
        </w:rPr>
        <w:tab/>
      </w:r>
      <w:r w:rsidRPr="00BA12F5">
        <w:rPr>
          <w:rFonts w:ascii="Times New Roman" w:hAnsi="Times New Roman"/>
          <w:b/>
          <w:szCs w:val="22"/>
        </w:rPr>
        <w:tab/>
      </w:r>
      <w:r w:rsidRPr="00BA12F5">
        <w:rPr>
          <w:rFonts w:ascii="Times New Roman" w:hAnsi="Times New Roman"/>
          <w:b/>
          <w:szCs w:val="22"/>
        </w:rPr>
        <w:tab/>
      </w:r>
    </w:p>
    <w:p w14:paraId="5A573AAA" w14:textId="37D7A63C" w:rsidR="00494DE0" w:rsidRPr="003B1C94" w:rsidRDefault="009A29F3" w:rsidP="00B37005">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00B050"/>
          <w:sz w:val="20"/>
          <w:szCs w:val="20"/>
        </w:rPr>
      </w:pPr>
      <w:r w:rsidRPr="00BA12F5">
        <w:rPr>
          <w:rFonts w:ascii="Times New Roman" w:hAnsi="Times New Roman"/>
          <w:b/>
          <w:szCs w:val="22"/>
        </w:rPr>
        <w:tab/>
      </w:r>
      <w:r w:rsidR="00C41304" w:rsidRPr="000862CD">
        <w:rPr>
          <w:rFonts w:ascii="Times New Roman" w:hAnsi="Times New Roman"/>
          <w:b/>
          <w:szCs w:val="22"/>
        </w:rPr>
        <w:t xml:space="preserve">MANDATORY </w:t>
      </w:r>
      <w:r w:rsidRPr="000862CD">
        <w:rPr>
          <w:rFonts w:ascii="Times New Roman" w:hAnsi="Times New Roman"/>
          <w:b/>
          <w:szCs w:val="22"/>
        </w:rPr>
        <w:t>PRE-PROPOSAL:</w:t>
      </w:r>
      <w:r w:rsidR="00B12523" w:rsidRPr="00BA12F5">
        <w:rPr>
          <w:rFonts w:ascii="Times New Roman" w:hAnsi="Times New Roman"/>
          <w:b/>
          <w:szCs w:val="22"/>
        </w:rPr>
        <w:tab/>
      </w:r>
      <w:r w:rsidR="003B1C94" w:rsidRPr="003B1C94">
        <w:rPr>
          <w:rFonts w:ascii="Times New Roman" w:hAnsi="Times New Roman"/>
          <w:b/>
          <w:sz w:val="20"/>
          <w:szCs w:val="20"/>
          <w:u w:val="single"/>
        </w:rPr>
        <w:t>No pre-proposal conference will be held for this solicitation</w:t>
      </w:r>
    </w:p>
    <w:p w14:paraId="0E8E634C" w14:textId="77777777" w:rsidR="009A29F3" w:rsidRPr="00BA12F5" w:rsidRDefault="009A29F3" w:rsidP="0063517B">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p>
    <w:p w14:paraId="0EA48142" w14:textId="5DE2929D" w:rsidR="0063517B" w:rsidRPr="000862CD" w:rsidRDefault="009A29F3" w:rsidP="0063517B">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00B050"/>
          <w:szCs w:val="22"/>
        </w:rPr>
      </w:pPr>
      <w:r w:rsidRPr="00BA12F5">
        <w:rPr>
          <w:rFonts w:ascii="Times New Roman" w:hAnsi="Times New Roman"/>
          <w:b/>
          <w:szCs w:val="22"/>
        </w:rPr>
        <w:tab/>
      </w:r>
      <w:r w:rsidR="00B12523" w:rsidRPr="000862CD">
        <w:rPr>
          <w:rFonts w:ascii="Times New Roman" w:hAnsi="Times New Roman"/>
          <w:b/>
          <w:szCs w:val="22"/>
          <w:highlight w:val="yellow"/>
        </w:rPr>
        <w:t>PROPOSAL DUE DATE:</w:t>
      </w:r>
      <w:r w:rsidR="00B12523" w:rsidRPr="000862CD">
        <w:rPr>
          <w:rFonts w:ascii="Times New Roman" w:hAnsi="Times New Roman"/>
          <w:b/>
          <w:szCs w:val="22"/>
          <w:highlight w:val="yellow"/>
        </w:rPr>
        <w:tab/>
      </w:r>
      <w:r w:rsidR="00B37005" w:rsidRPr="000862CD">
        <w:rPr>
          <w:rFonts w:ascii="Times New Roman" w:hAnsi="Times New Roman"/>
          <w:b/>
          <w:color w:val="EE0000"/>
          <w:szCs w:val="22"/>
          <w:highlight w:val="yellow"/>
        </w:rPr>
        <w:t xml:space="preserve">October </w:t>
      </w:r>
      <w:r w:rsidR="00311456" w:rsidRPr="000862CD">
        <w:rPr>
          <w:rFonts w:ascii="Times New Roman" w:hAnsi="Times New Roman"/>
          <w:b/>
          <w:color w:val="EE0000"/>
          <w:szCs w:val="22"/>
          <w:highlight w:val="yellow"/>
        </w:rPr>
        <w:t>1</w:t>
      </w:r>
      <w:r w:rsidR="007A18B9">
        <w:rPr>
          <w:rFonts w:ascii="Times New Roman" w:hAnsi="Times New Roman"/>
          <w:b/>
          <w:color w:val="EE0000"/>
          <w:szCs w:val="22"/>
          <w:highlight w:val="yellow"/>
        </w:rPr>
        <w:t>6</w:t>
      </w:r>
      <w:r w:rsidR="00B37005" w:rsidRPr="000862CD">
        <w:rPr>
          <w:rFonts w:ascii="Times New Roman" w:hAnsi="Times New Roman"/>
          <w:b/>
          <w:color w:val="EE0000"/>
          <w:szCs w:val="22"/>
          <w:highlight w:val="yellow"/>
        </w:rPr>
        <w:t>, 2026</w:t>
      </w:r>
      <w:r w:rsidR="004B1F89" w:rsidRPr="000862CD">
        <w:rPr>
          <w:rFonts w:ascii="Times New Roman" w:hAnsi="Times New Roman"/>
          <w:b/>
          <w:color w:val="EE0000"/>
          <w:szCs w:val="22"/>
          <w:highlight w:val="yellow"/>
        </w:rPr>
        <w:t>*</w:t>
      </w:r>
    </w:p>
    <w:p w14:paraId="0F9774AB" w14:textId="4602A71B" w:rsidR="00B12523" w:rsidRPr="000862CD" w:rsidRDefault="00B12523"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0862CD">
        <w:rPr>
          <w:rFonts w:ascii="Times New Roman" w:hAnsi="Times New Roman"/>
          <w:b/>
          <w:szCs w:val="22"/>
        </w:rPr>
        <w:tab/>
        <w:t>PROPOSAL DUE TIME:</w:t>
      </w:r>
      <w:r w:rsidRPr="000862CD">
        <w:rPr>
          <w:rFonts w:ascii="Times New Roman" w:hAnsi="Times New Roman"/>
          <w:b/>
          <w:szCs w:val="22"/>
        </w:rPr>
        <w:tab/>
      </w:r>
      <w:r w:rsidR="00A265D3" w:rsidRPr="000862CD">
        <w:rPr>
          <w:rFonts w:ascii="Times New Roman" w:hAnsi="Times New Roman"/>
          <w:b/>
          <w:szCs w:val="22"/>
        </w:rPr>
        <w:t>2:30 PM</w:t>
      </w:r>
      <w:r w:rsidR="005A2AE3" w:rsidRPr="000862CD">
        <w:rPr>
          <w:rFonts w:ascii="Times New Roman" w:hAnsi="Times New Roman"/>
          <w:b/>
          <w:szCs w:val="22"/>
        </w:rPr>
        <w:t xml:space="preserve"> </w:t>
      </w:r>
      <w:r w:rsidRPr="000862CD">
        <w:rPr>
          <w:rFonts w:ascii="Times New Roman" w:hAnsi="Times New Roman"/>
          <w:b/>
          <w:szCs w:val="22"/>
        </w:rPr>
        <w:t>CST</w:t>
      </w:r>
      <w:r w:rsidR="00CC447D" w:rsidRPr="000862CD">
        <w:rPr>
          <w:rFonts w:ascii="Times New Roman" w:hAnsi="Times New Roman"/>
          <w:b/>
          <w:szCs w:val="22"/>
        </w:rPr>
        <w:t>*</w:t>
      </w:r>
    </w:p>
    <w:p w14:paraId="7AE613DD" w14:textId="576F9512" w:rsidR="00B324BF" w:rsidRPr="00BA12F5" w:rsidRDefault="00B324BF"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FF0000"/>
          <w:szCs w:val="22"/>
        </w:rPr>
      </w:pPr>
      <w:r w:rsidRPr="000862CD">
        <w:rPr>
          <w:rFonts w:ascii="Times New Roman" w:hAnsi="Times New Roman"/>
          <w:b/>
          <w:szCs w:val="22"/>
        </w:rPr>
        <w:tab/>
        <w:t>BID OPENING</w:t>
      </w:r>
      <w:r w:rsidR="003230C3" w:rsidRPr="000862CD">
        <w:rPr>
          <w:rFonts w:ascii="Times New Roman" w:hAnsi="Times New Roman"/>
          <w:b/>
          <w:szCs w:val="22"/>
        </w:rPr>
        <w:t xml:space="preserve"> EVENT</w:t>
      </w:r>
      <w:r w:rsidRPr="000862CD">
        <w:rPr>
          <w:rFonts w:ascii="Times New Roman" w:hAnsi="Times New Roman"/>
          <w:b/>
          <w:szCs w:val="22"/>
        </w:rPr>
        <w:t>:</w:t>
      </w:r>
      <w:r w:rsidRPr="000862CD">
        <w:rPr>
          <w:rFonts w:ascii="Times New Roman" w:hAnsi="Times New Roman"/>
          <w:b/>
          <w:szCs w:val="22"/>
        </w:rPr>
        <w:tab/>
        <w:t>2:30 PM CST</w:t>
      </w:r>
    </w:p>
    <w:p w14:paraId="406388D5" w14:textId="77777777" w:rsidR="00B12523" w:rsidRPr="00BA12F5" w:rsidRDefault="00B12523"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FF0000"/>
          <w:szCs w:val="22"/>
        </w:rPr>
      </w:pPr>
    </w:p>
    <w:p w14:paraId="100FB344" w14:textId="1B418DAE" w:rsidR="00C748BF" w:rsidRDefault="00B12523"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r w:rsidRPr="00BA12F5">
        <w:rPr>
          <w:rFonts w:ascii="Times New Roman" w:hAnsi="Times New Roman"/>
          <w:b/>
          <w:szCs w:val="22"/>
        </w:rPr>
        <w:tab/>
      </w:r>
      <w:r w:rsidRPr="00D61033">
        <w:rPr>
          <w:rFonts w:ascii="Times New Roman" w:hAnsi="Times New Roman"/>
          <w:b/>
          <w:szCs w:val="22"/>
        </w:rPr>
        <w:t>SUBMIT ALL PROPOSALS TO:</w:t>
      </w:r>
      <w:r w:rsidRPr="00D61033">
        <w:rPr>
          <w:rFonts w:ascii="Times New Roman" w:hAnsi="Times New Roman"/>
          <w:b/>
          <w:szCs w:val="22"/>
        </w:rPr>
        <w:tab/>
      </w:r>
      <w:bookmarkStart w:id="1" w:name="_Hlk62806194"/>
      <w:r w:rsidR="00481B5A">
        <w:rPr>
          <w:rFonts w:ascii="Times New Roman" w:hAnsi="Times New Roman"/>
          <w:b/>
          <w:szCs w:val="22"/>
        </w:rPr>
        <w:fldChar w:fldCharType="begin"/>
      </w:r>
      <w:r w:rsidR="00481B5A">
        <w:rPr>
          <w:rFonts w:ascii="Times New Roman" w:hAnsi="Times New Roman"/>
          <w:b/>
          <w:szCs w:val="22"/>
        </w:rPr>
        <w:instrText>HYPERLINK "https://forms.uark.edu/xfp/form/906"</w:instrText>
      </w:r>
      <w:r w:rsidR="00481B5A">
        <w:rPr>
          <w:rFonts w:ascii="Times New Roman" w:hAnsi="Times New Roman"/>
          <w:b/>
          <w:szCs w:val="22"/>
        </w:rPr>
      </w:r>
      <w:r w:rsidR="00481B5A">
        <w:rPr>
          <w:rFonts w:ascii="Times New Roman" w:hAnsi="Times New Roman"/>
          <w:b/>
          <w:szCs w:val="22"/>
        </w:rPr>
        <w:fldChar w:fldCharType="separate"/>
      </w:r>
      <w:r w:rsidR="00985AE1" w:rsidRPr="00481B5A">
        <w:rPr>
          <w:rStyle w:val="Hyperlink"/>
          <w:rFonts w:ascii="Times New Roman" w:hAnsi="Times New Roman"/>
          <w:b/>
          <w:szCs w:val="22"/>
        </w:rPr>
        <w:t>UA Formal Bid Submission</w:t>
      </w:r>
      <w:r w:rsidR="00481B5A">
        <w:rPr>
          <w:rFonts w:ascii="Times New Roman" w:hAnsi="Times New Roman"/>
          <w:b/>
          <w:szCs w:val="22"/>
        </w:rPr>
        <w:fldChar w:fldCharType="end"/>
      </w:r>
    </w:p>
    <w:p w14:paraId="3955426E" w14:textId="77777777" w:rsidR="00785652" w:rsidRPr="004F71F4" w:rsidRDefault="00785652" w:rsidP="00785652">
      <w:pPr>
        <w:pStyle w:val="MyNormal"/>
        <w:tabs>
          <w:tab w:val="clear" w:pos="540"/>
          <w:tab w:val="clear" w:pos="1260"/>
          <w:tab w:val="clear" w:pos="2160"/>
          <w:tab w:val="clear" w:pos="2880"/>
          <w:tab w:val="clear" w:pos="3600"/>
          <w:tab w:val="clear" w:pos="4320"/>
          <w:tab w:val="right" w:pos="5400"/>
          <w:tab w:val="left" w:pos="5760"/>
        </w:tabs>
        <w:jc w:val="center"/>
        <w:rPr>
          <w:rFonts w:ascii="Times New Roman" w:hAnsi="Times New Roman"/>
          <w:b/>
          <w:szCs w:val="22"/>
          <w:u w:val="single"/>
        </w:rPr>
      </w:pPr>
      <w:r w:rsidRPr="009041A3">
        <w:rPr>
          <w:rFonts w:ascii="Times New Roman" w:hAnsi="Times New Roman"/>
          <w:b/>
          <w:szCs w:val="22"/>
          <w:highlight w:val="cyan"/>
          <w:u w:val="single"/>
        </w:rPr>
        <w:t>(NOTE: Take care to choose the CORRECT BID NUMBER from the dropdown menu.)</w:t>
      </w:r>
    </w:p>
    <w:p w14:paraId="4412B904" w14:textId="77777777" w:rsidR="00785652" w:rsidRPr="00C5474E" w:rsidRDefault="00785652"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Cs w:val="22"/>
        </w:rPr>
      </w:pPr>
    </w:p>
    <w:p w14:paraId="0441D6F8" w14:textId="1EA46E32" w:rsidR="00C748BF" w:rsidRPr="00C5474E" w:rsidRDefault="00C748BF" w:rsidP="003248B2">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Cs/>
          <w:szCs w:val="22"/>
        </w:rPr>
      </w:pPr>
      <w:r w:rsidRPr="00C5474E">
        <w:rPr>
          <w:rFonts w:ascii="Times New Roman" w:hAnsi="Times New Roman"/>
          <w:b/>
          <w:szCs w:val="22"/>
        </w:rPr>
        <w:tab/>
      </w:r>
      <w:r w:rsidRPr="00C5474E">
        <w:rPr>
          <w:rFonts w:ascii="Times New Roman" w:hAnsi="Times New Roman"/>
          <w:b/>
          <w:szCs w:val="22"/>
        </w:rPr>
        <w:tab/>
      </w:r>
    </w:p>
    <w:p w14:paraId="5A5E0EED" w14:textId="2BCA6261" w:rsidR="00902BF9" w:rsidRPr="00BA12F5" w:rsidRDefault="00C748BF" w:rsidP="005246FE">
      <w:pPr>
        <w:pStyle w:val="MyNormal"/>
        <w:tabs>
          <w:tab w:val="clear" w:pos="540"/>
          <w:tab w:val="clear" w:pos="1260"/>
          <w:tab w:val="clear" w:pos="2160"/>
          <w:tab w:val="clear" w:pos="2880"/>
          <w:tab w:val="clear" w:pos="3600"/>
          <w:tab w:val="clear" w:pos="4320"/>
          <w:tab w:val="right" w:pos="5400"/>
          <w:tab w:val="left" w:pos="5760"/>
        </w:tabs>
        <w:rPr>
          <w:rFonts w:ascii="Times New Roman" w:eastAsia="MS Mincho" w:hAnsi="Times New Roman"/>
          <w:b/>
          <w:bCs/>
          <w:color w:val="000000"/>
          <w:spacing w:val="-1"/>
          <w:u w:val="single"/>
        </w:rPr>
      </w:pPr>
      <w:r w:rsidRPr="00C5474E">
        <w:rPr>
          <w:rFonts w:ascii="Times New Roman" w:hAnsi="Times New Roman"/>
          <w:b/>
          <w:szCs w:val="22"/>
        </w:rPr>
        <w:tab/>
      </w:r>
      <w:r w:rsidR="00B12523" w:rsidRPr="00BA12F5">
        <w:rPr>
          <w:rFonts w:ascii="Times New Roman" w:hAnsi="Times New Roman"/>
          <w:b/>
          <w:szCs w:val="22"/>
        </w:rPr>
        <w:tab/>
      </w:r>
      <w:r w:rsidR="00B12523" w:rsidRPr="00BA12F5">
        <w:rPr>
          <w:rFonts w:ascii="Times New Roman" w:hAnsi="Times New Roman"/>
          <w:b/>
          <w:szCs w:val="22"/>
        </w:rPr>
        <w:tab/>
      </w:r>
      <w:r w:rsidR="00B12523" w:rsidRPr="00BA12F5">
        <w:rPr>
          <w:rFonts w:ascii="Times New Roman" w:hAnsi="Times New Roman"/>
          <w:b/>
          <w:szCs w:val="22"/>
        </w:rPr>
        <w:tab/>
      </w:r>
      <w:r w:rsidR="00B12523" w:rsidRPr="00BA12F5">
        <w:rPr>
          <w:rFonts w:ascii="Times New Roman" w:hAnsi="Times New Roman"/>
          <w:b/>
          <w:szCs w:val="22"/>
        </w:rPr>
        <w:tab/>
      </w:r>
    </w:p>
    <w:bookmarkEnd w:id="1"/>
    <w:p w14:paraId="48746C5C" w14:textId="08B9C8EE" w:rsidR="007E06D5" w:rsidRPr="00BA12F5" w:rsidRDefault="007E06D5" w:rsidP="00134754">
      <w:pPr>
        <w:widowControl w:val="0"/>
        <w:shd w:val="clear" w:color="auto" w:fill="FFFFFF"/>
        <w:tabs>
          <w:tab w:val="left" w:pos="4320"/>
        </w:tabs>
        <w:autoSpaceDE w:val="0"/>
        <w:autoSpaceDN w:val="0"/>
        <w:adjustRightInd w:val="0"/>
        <w:spacing w:after="0" w:line="240" w:lineRule="auto"/>
        <w:jc w:val="center"/>
        <w:rPr>
          <w:rFonts w:ascii="Times New Roman" w:eastAsia="MS Mincho" w:hAnsi="Times New Roman" w:cs="Times New Roman"/>
          <w:b/>
          <w:bCs/>
          <w:color w:val="000000"/>
          <w:spacing w:val="-1"/>
          <w:u w:val="single"/>
        </w:rPr>
      </w:pPr>
      <w:r w:rsidRPr="00BA12F5">
        <w:rPr>
          <w:rFonts w:ascii="Times New Roman" w:eastAsia="MS Mincho" w:hAnsi="Times New Roman" w:cs="Times New Roman"/>
          <w:b/>
          <w:bCs/>
          <w:color w:val="000000"/>
          <w:spacing w:val="-1"/>
          <w:u w:val="single"/>
        </w:rPr>
        <w:t xml:space="preserve">Signature Required For </w:t>
      </w:r>
      <w:r w:rsidR="00640E3A" w:rsidRPr="00BA12F5">
        <w:rPr>
          <w:rFonts w:ascii="Times New Roman" w:eastAsia="MS Mincho" w:hAnsi="Times New Roman" w:cs="Times New Roman"/>
          <w:b/>
          <w:bCs/>
          <w:color w:val="000000"/>
          <w:spacing w:val="-1"/>
          <w:u w:val="single"/>
        </w:rPr>
        <w:t>Proposal</w:t>
      </w:r>
    </w:p>
    <w:p w14:paraId="356DDA51" w14:textId="71FF9B1F" w:rsidR="007E06D5" w:rsidRPr="00BA12F5" w:rsidRDefault="007E06D5" w:rsidP="00BA213F">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hAnsi="Times New Roman" w:cs="Times New Roman"/>
        </w:rPr>
        <w:t>Respondent complies with all articles of the Standard Terms and Conditions documents as counterpart to this RF</w:t>
      </w:r>
      <w:r w:rsidR="00442425">
        <w:rPr>
          <w:rFonts w:ascii="Times New Roman" w:hAnsi="Times New Roman" w:cs="Times New Roman"/>
        </w:rPr>
        <w:t>P</w:t>
      </w:r>
      <w:r w:rsidRPr="00BA12F5">
        <w:rPr>
          <w:rFonts w:ascii="Times New Roman" w:hAnsi="Times New Roman" w:cs="Times New Roman"/>
        </w:rPr>
        <w:t xml:space="preserve"> document, and with all articles within the RFP document.  I</w:t>
      </w:r>
      <w:r w:rsidRPr="00BA12F5">
        <w:rPr>
          <w:rFonts w:ascii="Times New Roman" w:eastAsia="MS Mincho" w:hAnsi="Times New Roman" w:cs="Times New Roman"/>
          <w:color w:val="000000"/>
          <w:spacing w:val="-1"/>
        </w:rPr>
        <w:t xml:space="preserve">f Respondent receives the </w:t>
      </w:r>
      <w:r w:rsidR="00311C9A" w:rsidRPr="00BA12F5">
        <w:rPr>
          <w:rFonts w:ascii="Times New Roman" w:eastAsia="MS Mincho" w:hAnsi="Times New Roman" w:cs="Times New Roman"/>
          <w:color w:val="000000"/>
          <w:spacing w:val="-1"/>
        </w:rPr>
        <w:t>U</w:t>
      </w:r>
      <w:r w:rsidRPr="00BA12F5">
        <w:rPr>
          <w:rFonts w:ascii="Times New Roman" w:eastAsia="MS Mincho" w:hAnsi="Times New Roman" w:cs="Times New Roman"/>
          <w:color w:val="000000"/>
          <w:spacing w:val="-1"/>
        </w:rPr>
        <w:t>niversity’s purchase order, Respondent agrees to</w:t>
      </w:r>
      <w:r w:rsidRPr="00BA12F5">
        <w:rPr>
          <w:rFonts w:ascii="Times New Roman" w:eastAsia="MS Mincho" w:hAnsi="Times New Roman" w:cs="Times New Roman"/>
          <w:color w:val="000000"/>
        </w:rPr>
        <w:t xml:space="preserve"> </w:t>
      </w:r>
      <w:r w:rsidRPr="00BA12F5">
        <w:rPr>
          <w:rFonts w:ascii="Times New Roman" w:eastAsia="MS Mincho" w:hAnsi="Times New Roman" w:cs="Times New Roman"/>
          <w:color w:val="000000"/>
          <w:spacing w:val="-1"/>
        </w:rPr>
        <w:t>furnish the items and/or services listed herein at the prices and/or under the conditions as indicated in the RFP.</w:t>
      </w:r>
      <w:r w:rsidR="008F2868" w:rsidRPr="00BA12F5">
        <w:rPr>
          <w:rFonts w:ascii="Times New Roman" w:eastAsia="MS Mincho" w:hAnsi="Times New Roman" w:cs="Times New Roman"/>
          <w:color w:val="000000"/>
          <w:spacing w:val="-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65"/>
        <w:gridCol w:w="7680"/>
      </w:tblGrid>
      <w:tr w:rsidR="007E06D5" w:rsidRPr="00BA12F5" w14:paraId="064B4288" w14:textId="77777777" w:rsidTr="00995BAF">
        <w:trPr>
          <w:trHeight w:val="432"/>
          <w:jc w:val="center"/>
        </w:trPr>
        <w:tc>
          <w:tcPr>
            <w:tcW w:w="2065" w:type="dxa"/>
            <w:vAlign w:val="bottom"/>
          </w:tcPr>
          <w:p w14:paraId="525D278C" w14:textId="5953608F" w:rsidR="007E06D5" w:rsidRPr="00BA12F5" w:rsidRDefault="00995BAF"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Respondent</w:t>
            </w:r>
            <w:r w:rsidR="007E06D5" w:rsidRPr="00BA12F5">
              <w:rPr>
                <w:rFonts w:ascii="Times New Roman" w:eastAsia="MS Mincho" w:hAnsi="Times New Roman" w:cs="Times New Roman"/>
                <w:b/>
                <w:color w:val="000000"/>
                <w:spacing w:val="-1"/>
              </w:rPr>
              <w:t xml:space="preserve"> Name:</w:t>
            </w:r>
          </w:p>
        </w:tc>
        <w:tc>
          <w:tcPr>
            <w:tcW w:w="7680" w:type="dxa"/>
            <w:vAlign w:val="center"/>
          </w:tcPr>
          <w:p w14:paraId="5AC302B2"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r w:rsidR="007E06D5" w:rsidRPr="00BA12F5" w14:paraId="4F69BB98" w14:textId="77777777" w:rsidTr="00995BAF">
        <w:trPr>
          <w:trHeight w:val="359"/>
          <w:jc w:val="center"/>
        </w:trPr>
        <w:tc>
          <w:tcPr>
            <w:tcW w:w="2065" w:type="dxa"/>
            <w:vAlign w:val="bottom"/>
          </w:tcPr>
          <w:p w14:paraId="1044030C" w14:textId="77777777" w:rsidR="007E06D5" w:rsidRPr="00BA12F5"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Mailing Address:</w:t>
            </w:r>
          </w:p>
        </w:tc>
        <w:tc>
          <w:tcPr>
            <w:tcW w:w="7680" w:type="dxa"/>
            <w:vAlign w:val="center"/>
          </w:tcPr>
          <w:p w14:paraId="1C359A36"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r w:rsidR="007E06D5" w:rsidRPr="00BA12F5" w14:paraId="37CA6904" w14:textId="77777777" w:rsidTr="00995BAF">
        <w:trPr>
          <w:trHeight w:val="432"/>
          <w:jc w:val="center"/>
        </w:trPr>
        <w:tc>
          <w:tcPr>
            <w:tcW w:w="2065" w:type="dxa"/>
            <w:vAlign w:val="bottom"/>
          </w:tcPr>
          <w:p w14:paraId="264E95FB" w14:textId="77777777" w:rsidR="007E06D5" w:rsidRPr="00BA12F5"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City, State, Zip:</w:t>
            </w:r>
          </w:p>
        </w:tc>
        <w:tc>
          <w:tcPr>
            <w:tcW w:w="7680" w:type="dxa"/>
            <w:vAlign w:val="center"/>
          </w:tcPr>
          <w:p w14:paraId="2FDC76E8"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r w:rsidR="007E06D5" w:rsidRPr="00BA12F5" w14:paraId="16A2FCA7" w14:textId="77777777" w:rsidTr="00995BAF">
        <w:trPr>
          <w:trHeight w:val="432"/>
          <w:jc w:val="center"/>
        </w:trPr>
        <w:tc>
          <w:tcPr>
            <w:tcW w:w="2065" w:type="dxa"/>
            <w:vAlign w:val="bottom"/>
          </w:tcPr>
          <w:p w14:paraId="6B2B83E9" w14:textId="77777777" w:rsidR="007E06D5" w:rsidRPr="00BA12F5"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Telephone:</w:t>
            </w:r>
          </w:p>
        </w:tc>
        <w:tc>
          <w:tcPr>
            <w:tcW w:w="7680" w:type="dxa"/>
            <w:vAlign w:val="center"/>
          </w:tcPr>
          <w:p w14:paraId="7F706A17"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r w:rsidR="007E06D5" w:rsidRPr="00BA12F5" w14:paraId="2EC0FA2F" w14:textId="77777777" w:rsidTr="00995BAF">
        <w:trPr>
          <w:trHeight w:val="432"/>
          <w:jc w:val="center"/>
        </w:trPr>
        <w:tc>
          <w:tcPr>
            <w:tcW w:w="2065" w:type="dxa"/>
            <w:vAlign w:val="bottom"/>
          </w:tcPr>
          <w:p w14:paraId="05C355BC" w14:textId="77777777" w:rsidR="007E06D5" w:rsidRPr="00BA12F5"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Email:</w:t>
            </w:r>
          </w:p>
        </w:tc>
        <w:tc>
          <w:tcPr>
            <w:tcW w:w="7680" w:type="dxa"/>
            <w:vAlign w:val="center"/>
          </w:tcPr>
          <w:p w14:paraId="31BCB037" w14:textId="77777777" w:rsidR="007E06D5" w:rsidRPr="00BA12F5"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rPr>
            </w:pPr>
          </w:p>
        </w:tc>
      </w:tr>
    </w:tbl>
    <w:p w14:paraId="2B879020" w14:textId="77777777" w:rsidR="00415F6A" w:rsidRDefault="00415F6A"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rPr>
      </w:pPr>
    </w:p>
    <w:p w14:paraId="17C872A9" w14:textId="58F41534" w:rsidR="00076EA4" w:rsidRPr="00BA12F5" w:rsidRDefault="007E06D5"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Authorized Signature: _______________________________________</w:t>
      </w:r>
      <w:r w:rsidRPr="00BA12F5">
        <w:rPr>
          <w:rFonts w:ascii="Times New Roman" w:eastAsia="MS Mincho" w:hAnsi="Times New Roman" w:cs="Times New Roman"/>
          <w:b/>
          <w:color w:val="000000"/>
          <w:spacing w:val="-1"/>
        </w:rPr>
        <w:tab/>
      </w:r>
      <w:r w:rsidR="000862CD">
        <w:rPr>
          <w:rFonts w:ascii="Times New Roman" w:eastAsia="MS Mincho" w:hAnsi="Times New Roman" w:cs="Times New Roman"/>
          <w:b/>
          <w:color w:val="000000"/>
          <w:spacing w:val="-1"/>
        </w:rPr>
        <w:t xml:space="preserve">             </w:t>
      </w:r>
      <w:r w:rsidRPr="00BA12F5">
        <w:rPr>
          <w:rFonts w:ascii="Times New Roman" w:eastAsia="MS Mincho" w:hAnsi="Times New Roman" w:cs="Times New Roman"/>
          <w:b/>
          <w:color w:val="000000"/>
          <w:spacing w:val="-1"/>
        </w:rPr>
        <w:t>Date: ______________</w:t>
      </w:r>
    </w:p>
    <w:p w14:paraId="7FE36DCB" w14:textId="072C97A7" w:rsidR="007E06D5" w:rsidRPr="00BA12F5" w:rsidRDefault="007E06D5"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rPr>
      </w:pPr>
      <w:r w:rsidRPr="00BA12F5">
        <w:rPr>
          <w:rFonts w:ascii="Times New Roman" w:eastAsia="MS Mincho" w:hAnsi="Times New Roman" w:cs="Times New Roman"/>
          <w:b/>
          <w:color w:val="000000"/>
          <w:spacing w:val="-1"/>
        </w:rPr>
        <w:t>Typed/Printed Name of Signor: ________________________________</w:t>
      </w:r>
      <w:r w:rsidRPr="00BA12F5">
        <w:rPr>
          <w:rFonts w:ascii="Times New Roman" w:eastAsia="MS Mincho" w:hAnsi="Times New Roman" w:cs="Times New Roman"/>
          <w:b/>
          <w:color w:val="000000"/>
          <w:spacing w:val="-1"/>
        </w:rPr>
        <w:tab/>
      </w:r>
      <w:r w:rsidR="00EC127C">
        <w:rPr>
          <w:rFonts w:ascii="Times New Roman" w:eastAsia="MS Mincho" w:hAnsi="Times New Roman" w:cs="Times New Roman"/>
          <w:b/>
          <w:color w:val="000000"/>
          <w:spacing w:val="-1"/>
        </w:rPr>
        <w:t xml:space="preserve"> </w:t>
      </w:r>
      <w:r w:rsidR="00EC127C">
        <w:rPr>
          <w:rFonts w:ascii="Times New Roman" w:eastAsia="MS Mincho" w:hAnsi="Times New Roman" w:cs="Times New Roman"/>
          <w:b/>
          <w:color w:val="000000"/>
          <w:spacing w:val="-1"/>
        </w:rPr>
        <w:tab/>
      </w:r>
      <w:r w:rsidRPr="00BA12F5">
        <w:rPr>
          <w:rFonts w:ascii="Times New Roman" w:eastAsia="MS Mincho" w:hAnsi="Times New Roman" w:cs="Times New Roman"/>
          <w:b/>
          <w:color w:val="000000"/>
          <w:spacing w:val="-1"/>
        </w:rPr>
        <w:t>Title: ______________</w:t>
      </w:r>
    </w:p>
    <w:p w14:paraId="01CBA717" w14:textId="60CFB0BC" w:rsidR="00862774" w:rsidRDefault="00D41E0C" w:rsidP="00C93313">
      <w:pPr>
        <w:pStyle w:val="MyNormal"/>
        <w:tabs>
          <w:tab w:val="clear" w:pos="540"/>
          <w:tab w:val="clear" w:pos="1260"/>
          <w:tab w:val="clear" w:pos="2160"/>
          <w:tab w:val="clear" w:pos="2880"/>
          <w:tab w:val="clear" w:pos="3600"/>
          <w:tab w:val="clear" w:pos="4320"/>
          <w:tab w:val="right" w:pos="5400"/>
          <w:tab w:val="left" w:pos="5760"/>
        </w:tabs>
        <w:rPr>
          <w:rFonts w:ascii="Times New Roman" w:eastAsia="MS Mincho" w:hAnsi="Times New Roman"/>
          <w:b/>
          <w:color w:val="000000"/>
          <w:spacing w:val="-1"/>
        </w:rPr>
      </w:pPr>
      <w:r w:rsidRPr="00963F68">
        <w:rPr>
          <w:rFonts w:ascii="Times New Roman" w:eastAsia="MS Mincho" w:hAnsi="Times New Roman"/>
          <w:b/>
          <w:color w:val="000000"/>
          <w:spacing w:val="-1"/>
        </w:rPr>
        <w:t>*</w:t>
      </w:r>
      <w:r w:rsidR="004B1F89" w:rsidRPr="00963F68">
        <w:rPr>
          <w:rFonts w:ascii="Times New Roman" w:eastAsia="MS Mincho" w:hAnsi="Times New Roman"/>
          <w:b/>
          <w:color w:val="000000"/>
          <w:spacing w:val="-1"/>
        </w:rPr>
        <w:t xml:space="preserve">Under no circumstances will late bids be accepted. </w:t>
      </w:r>
    </w:p>
    <w:p w14:paraId="6378A00C" w14:textId="77777777" w:rsidR="00C93313" w:rsidRPr="00963F68" w:rsidRDefault="00C93313" w:rsidP="00C9331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bCs/>
        </w:rPr>
      </w:pPr>
    </w:p>
    <w:p w14:paraId="3A72920F" w14:textId="77777777" w:rsidR="003B741A" w:rsidRPr="00F21185" w:rsidRDefault="003B741A" w:rsidP="003B741A">
      <w:pPr>
        <w:widowControl w:val="0"/>
        <w:shd w:val="clear" w:color="auto" w:fill="FFFFFF"/>
        <w:tabs>
          <w:tab w:val="left" w:pos="4320"/>
        </w:tabs>
        <w:autoSpaceDE w:val="0"/>
        <w:autoSpaceDN w:val="0"/>
        <w:adjustRightInd w:val="0"/>
        <w:rPr>
          <w:rFonts w:ascii="Times New Roman" w:hAnsi="Times New Roman" w:cs="Times New Roman"/>
          <w:b/>
        </w:rPr>
      </w:pPr>
      <w:r w:rsidRPr="00F21185">
        <w:rPr>
          <w:rFonts w:ascii="Times New Roman" w:eastAsia="MS Mincho" w:hAnsi="Times New Roman" w:cs="Times New Roman"/>
          <w:b/>
          <w:color w:val="000000"/>
          <w:spacing w:val="-1"/>
        </w:rPr>
        <w:t xml:space="preserve">Bid opening event will be conducted at the date and time specified via Microsoft Teams. Notice of bid opening event will be posted on HogBid once the Teams meeting is set up. </w:t>
      </w:r>
    </w:p>
    <w:p w14:paraId="3ABB40BA" w14:textId="7FB150B2" w:rsidR="002A5625" w:rsidRPr="00BA12F5" w:rsidRDefault="00AA41DB" w:rsidP="002A5625">
      <w:pPr>
        <w:spacing w:after="0" w:line="240" w:lineRule="auto"/>
        <w:rPr>
          <w:rFonts w:ascii="Times New Roman" w:hAnsi="Times New Roman" w:cs="Times New Roman"/>
          <w:b/>
          <w:bCs/>
          <w:iCs/>
        </w:rPr>
      </w:pPr>
      <w:r w:rsidRPr="00BA12F5">
        <w:rPr>
          <w:rFonts w:ascii="Times New Roman" w:hAnsi="Times New Roman" w:cs="Times New Roman"/>
          <w:b/>
          <w:bCs/>
          <w:iCs/>
        </w:rPr>
        <w:t>INTERGOVERNMENTAL/COOPERATIVE USE OF COMPETITIVELY BID PROPOSALS AND CONTRACTS:</w:t>
      </w:r>
    </w:p>
    <w:p w14:paraId="4AC2B528" w14:textId="2D866975" w:rsidR="002A5625" w:rsidRPr="009B737C" w:rsidRDefault="002A5625" w:rsidP="002A5625">
      <w:pPr>
        <w:spacing w:after="0" w:line="240" w:lineRule="auto"/>
        <w:rPr>
          <w:rFonts w:ascii="Times New Roman" w:hAnsi="Times New Roman" w:cs="Times New Roman"/>
          <w:bCs/>
          <w:iCs/>
        </w:rPr>
      </w:pPr>
      <w:r w:rsidRPr="009B737C">
        <w:rPr>
          <w:rFonts w:ascii="Times New Roman" w:hAnsi="Times New Roman" w:cs="Times New Roman"/>
          <w:bCs/>
          <w:iCs/>
        </w:rPr>
        <w:t>In accordance with Arkansas Code Annotated § 19-11-249, any State public procurement unit</w:t>
      </w:r>
      <w:r w:rsidR="009B737C" w:rsidRPr="009B737C">
        <w:rPr>
          <w:rFonts w:ascii="Times New Roman" w:hAnsi="Times New Roman" w:cs="Times New Roman"/>
          <w:bCs/>
          <w:iCs/>
        </w:rPr>
        <w:t xml:space="preserve">, </w:t>
      </w:r>
      <w:r w:rsidR="009B737C" w:rsidRPr="009B737C">
        <w:rPr>
          <w:rFonts w:ascii="Times New Roman" w:hAnsi="Times New Roman" w:cs="Times New Roman"/>
        </w:rPr>
        <w:t xml:space="preserve">including any University of Arkansas System campus or unit, </w:t>
      </w:r>
      <w:r w:rsidRPr="009B737C">
        <w:rPr>
          <w:rFonts w:ascii="Times New Roman" w:hAnsi="Times New Roman" w:cs="Times New Roman"/>
          <w:bCs/>
          <w:iCs/>
        </w:rPr>
        <w:t xml:space="preserve">may participate in any contract resulting from this solicitation </w:t>
      </w:r>
      <w:r w:rsidR="00581716">
        <w:rPr>
          <w:rFonts w:ascii="Times New Roman" w:hAnsi="Times New Roman" w:cs="Times New Roman"/>
          <w:bCs/>
          <w:iCs/>
        </w:rPr>
        <w:t xml:space="preserve">upon approval by the issuing agency and </w:t>
      </w:r>
      <w:r w:rsidRPr="009B737C">
        <w:rPr>
          <w:rFonts w:ascii="Times New Roman" w:hAnsi="Times New Roman" w:cs="Times New Roman"/>
          <w:bCs/>
          <w:iCs/>
        </w:rPr>
        <w:t>with a participating addendum signed by the contractor.</w:t>
      </w:r>
    </w:p>
    <w:p w14:paraId="7EC7D1CB" w14:textId="77777777" w:rsidR="00C62AE0" w:rsidRDefault="00C62AE0" w:rsidP="001E657D">
      <w:pPr>
        <w:widowControl w:val="0"/>
        <w:shd w:val="clear" w:color="auto" w:fill="FFFFFF"/>
        <w:tabs>
          <w:tab w:val="left" w:pos="4320"/>
        </w:tabs>
        <w:autoSpaceDE w:val="0"/>
        <w:autoSpaceDN w:val="0"/>
        <w:adjustRightInd w:val="0"/>
        <w:spacing w:after="0" w:line="240" w:lineRule="auto"/>
        <w:rPr>
          <w:rFonts w:ascii="Times New Roman" w:hAnsi="Times New Roman" w:cs="Times New Roman"/>
          <w:b/>
          <w:iCs/>
        </w:rPr>
      </w:pPr>
    </w:p>
    <w:p w14:paraId="224B45B2" w14:textId="77777777" w:rsidR="004672EF" w:rsidRPr="00BA12F5" w:rsidRDefault="004672EF" w:rsidP="001E657D">
      <w:pPr>
        <w:widowControl w:val="0"/>
        <w:shd w:val="clear" w:color="auto" w:fill="FFFFFF"/>
        <w:tabs>
          <w:tab w:val="left" w:pos="4320"/>
        </w:tabs>
        <w:autoSpaceDE w:val="0"/>
        <w:autoSpaceDN w:val="0"/>
        <w:adjustRightInd w:val="0"/>
        <w:spacing w:after="0" w:line="240" w:lineRule="auto"/>
        <w:rPr>
          <w:rFonts w:ascii="Times New Roman" w:hAnsi="Times New Roman" w:cs="Times New Roman"/>
          <w:b/>
          <w:iCs/>
        </w:rPr>
      </w:pPr>
    </w:p>
    <w:p w14:paraId="5CA6265D" w14:textId="77777777" w:rsidR="00B822C2" w:rsidRPr="00BA12F5" w:rsidRDefault="00B822C2" w:rsidP="002C45B2">
      <w:pPr>
        <w:pStyle w:val="ListParagraph"/>
        <w:widowControl w:val="0"/>
        <w:shd w:val="clear" w:color="auto" w:fill="FFFFFF"/>
        <w:tabs>
          <w:tab w:val="left" w:pos="4320"/>
        </w:tabs>
        <w:autoSpaceDE w:val="0"/>
        <w:autoSpaceDN w:val="0"/>
        <w:adjustRightInd w:val="0"/>
        <w:rPr>
          <w:bCs/>
          <w:iCs/>
          <w:sz w:val="22"/>
          <w:szCs w:val="22"/>
        </w:rPr>
      </w:pPr>
      <w:bookmarkStart w:id="2" w:name="_Hlk62742218"/>
    </w:p>
    <w:p w14:paraId="43DAFF4D" w14:textId="77777777" w:rsidR="008F5C51" w:rsidRDefault="008F5C51" w:rsidP="008F5C51">
      <w:pPr>
        <w:tabs>
          <w:tab w:val="left" w:pos="1440"/>
        </w:tabs>
        <w:spacing w:after="0" w:line="240" w:lineRule="auto"/>
        <w:outlineLvl w:val="0"/>
        <w:rPr>
          <w:rFonts w:ascii="Times New Roman" w:hAnsi="Times New Roman" w:cs="Times New Roman"/>
          <w:b/>
        </w:rPr>
      </w:pPr>
      <w:r w:rsidRPr="008F5C51">
        <w:rPr>
          <w:rFonts w:ascii="Times New Roman" w:hAnsi="Times New Roman" w:cs="Times New Roman"/>
          <w:b/>
        </w:rPr>
        <w:t>General Campus Background for University of Arkansas</w:t>
      </w:r>
    </w:p>
    <w:p w14:paraId="39B6E530" w14:textId="2462C6A0" w:rsidR="0040052B" w:rsidRPr="008F5C51" w:rsidRDefault="008F5C51" w:rsidP="008F5C51">
      <w:pPr>
        <w:tabs>
          <w:tab w:val="left" w:pos="1440"/>
        </w:tabs>
        <w:spacing w:after="0" w:line="240" w:lineRule="auto"/>
        <w:outlineLvl w:val="0"/>
        <w:rPr>
          <w:rFonts w:ascii="Times New Roman" w:hAnsi="Times New Roman" w:cs="Times New Roman"/>
          <w:b/>
        </w:rPr>
      </w:pPr>
      <w:r w:rsidRPr="008F5C51">
        <w:rPr>
          <w:rFonts w:ascii="Times New Roman" w:hAnsi="Times New Roman" w:cs="Times New Roman"/>
        </w:rPr>
        <w:t xml:space="preserve">Founded in 1871 as a land-grant institution, the University of Arkansas, Fayetteville Arkansas (UofA), is the flagship campus of the University of Arkansas System. Our students represent all 50 states and more than 120 countries. The UofA comprises 10 colleges and schools offering </w:t>
      </w:r>
      <w:r w:rsidRPr="008F5C51">
        <w:rPr>
          <w:rFonts w:ascii="Times New Roman" w:hAnsi="Times New Roman" w:cs="Times New Roman"/>
          <w:shd w:val="clear" w:color="auto" w:fill="FFFFFF"/>
        </w:rPr>
        <w:t>an internationally competitive education for undergraduate and graduate students in</w:t>
      </w:r>
      <w:r w:rsidRPr="008F5C51">
        <w:rPr>
          <w:rFonts w:ascii="Times New Roman" w:hAnsi="Times New Roman" w:cs="Times New Roman"/>
          <w:bCs/>
        </w:rPr>
        <w:t xml:space="preserve"> more than 270 academic programs</w:t>
      </w:r>
      <w:r w:rsidRPr="008F5C51">
        <w:rPr>
          <w:rFonts w:ascii="Times New Roman" w:hAnsi="Times New Roman" w:cs="Times New Roman"/>
        </w:rPr>
        <w:t xml:space="preserve">. The UofA </w:t>
      </w:r>
      <w:r w:rsidRPr="008F5C51">
        <w:rPr>
          <w:rFonts w:ascii="Times New Roman" w:hAnsi="Times New Roman" w:cs="Times New Roman"/>
          <w:shd w:val="clear" w:color="auto" w:fill="FFFFFF"/>
        </w:rPr>
        <w:t xml:space="preserve">contributes new knowledge, economic development, basic and applied research, and creative activity while also providing service to academic and professional disciplines. </w:t>
      </w:r>
      <w:r w:rsidRPr="008F5C51">
        <w:rPr>
          <w:rFonts w:ascii="Times New Roman" w:hAnsi="Times New Roman" w:cs="Times New Roman"/>
        </w:rPr>
        <w:t>As of Fall 202</w:t>
      </w:r>
      <w:r w:rsidR="00624FF9">
        <w:rPr>
          <w:rFonts w:ascii="Times New Roman" w:hAnsi="Times New Roman" w:cs="Times New Roman"/>
        </w:rPr>
        <w:t>5</w:t>
      </w:r>
      <w:r w:rsidRPr="008F5C51">
        <w:rPr>
          <w:rFonts w:ascii="Times New Roman" w:hAnsi="Times New Roman" w:cs="Times New Roman"/>
        </w:rPr>
        <w:t>, student enrollment totaled approximately 3</w:t>
      </w:r>
      <w:r w:rsidR="00624FF9">
        <w:rPr>
          <w:rFonts w:ascii="Times New Roman" w:hAnsi="Times New Roman" w:cs="Times New Roman"/>
        </w:rPr>
        <w:t>4</w:t>
      </w:r>
      <w:r w:rsidRPr="008F5C51">
        <w:rPr>
          <w:rFonts w:ascii="Times New Roman" w:hAnsi="Times New Roman" w:cs="Times New Roman"/>
        </w:rPr>
        <w:t>,1</w:t>
      </w:r>
      <w:r w:rsidR="00624FF9">
        <w:rPr>
          <w:rFonts w:ascii="Times New Roman" w:hAnsi="Times New Roman" w:cs="Times New Roman"/>
        </w:rPr>
        <w:t>75</w:t>
      </w:r>
      <w:r w:rsidRPr="008F5C51">
        <w:rPr>
          <w:rFonts w:ascii="Times New Roman" w:hAnsi="Times New Roman" w:cs="Times New Roman"/>
        </w:rPr>
        <w:t>. The faculty count totaled 1,490 and the staff count totaled 3,350. The UofA is one of the nation’s top public research universities and the state’s foremost partner and resource for education and economic development. Its public service activities reach every county in Arkansas, throughout the nation, and around the world.  The Carnegie Foundation classifies the UofA among only 3 percent (3%) of universities in America that have the highest level of research activity.</w:t>
      </w:r>
      <w:r w:rsidR="00762E27" w:rsidRPr="008F5C51">
        <w:rPr>
          <w:rFonts w:ascii="Times New Roman" w:hAnsi="Times New Roman" w:cs="Times New Roman"/>
        </w:rPr>
        <w:t xml:space="preserve">  </w:t>
      </w:r>
      <w:bookmarkEnd w:id="2"/>
    </w:p>
    <w:p w14:paraId="05F12430" w14:textId="0F05F4DF" w:rsidR="00DF73E9" w:rsidRDefault="00DF73E9" w:rsidP="005A6A7D">
      <w:pPr>
        <w:spacing w:after="0" w:line="240" w:lineRule="auto"/>
        <w:rPr>
          <w:rFonts w:ascii="Times New Roman" w:hAnsi="Times New Roman" w:cs="Times New Roman"/>
        </w:rPr>
      </w:pPr>
    </w:p>
    <w:p w14:paraId="52F811FC" w14:textId="77777777" w:rsidR="00572BB1" w:rsidRPr="00BA12F5" w:rsidRDefault="009045EE" w:rsidP="002C45B2">
      <w:pPr>
        <w:spacing w:after="0" w:line="240" w:lineRule="auto"/>
        <w:ind w:left="540" w:hanging="540"/>
        <w:rPr>
          <w:rFonts w:ascii="Times New Roman" w:eastAsia="Times New Roman" w:hAnsi="Times New Roman" w:cs="Times New Roman"/>
          <w:b/>
        </w:rPr>
      </w:pPr>
      <w:r w:rsidRPr="00BA12F5">
        <w:rPr>
          <w:rFonts w:ascii="Times New Roman" w:eastAsia="Times New Roman" w:hAnsi="Times New Roman" w:cs="Times New Roman"/>
          <w:b/>
        </w:rPr>
        <w:t>1.</w:t>
      </w:r>
      <w:r w:rsidRPr="00BA12F5">
        <w:rPr>
          <w:rFonts w:ascii="Times New Roman" w:eastAsia="Times New Roman" w:hAnsi="Times New Roman" w:cs="Times New Roman"/>
        </w:rPr>
        <w:t xml:space="preserve"> </w:t>
      </w:r>
      <w:r w:rsidRPr="00BA12F5">
        <w:rPr>
          <w:rFonts w:ascii="Times New Roman" w:eastAsia="Times New Roman" w:hAnsi="Times New Roman" w:cs="Times New Roman"/>
        </w:rPr>
        <w:tab/>
      </w:r>
      <w:r w:rsidR="003263CC" w:rsidRPr="00BA12F5">
        <w:rPr>
          <w:rFonts w:ascii="Times New Roman" w:eastAsia="Times New Roman" w:hAnsi="Times New Roman" w:cs="Times New Roman"/>
          <w:b/>
        </w:rPr>
        <w:t>DESCRIPTION AND O</w:t>
      </w:r>
      <w:r w:rsidRPr="00BA12F5">
        <w:rPr>
          <w:rFonts w:ascii="Times New Roman" w:eastAsia="Times New Roman" w:hAnsi="Times New Roman" w:cs="Times New Roman"/>
          <w:b/>
        </w:rPr>
        <w:t>VERVIEW OF RFP</w:t>
      </w:r>
    </w:p>
    <w:p w14:paraId="22841F8B" w14:textId="082C09B6" w:rsidR="007001C4" w:rsidRPr="00311456" w:rsidRDefault="00572BB1" w:rsidP="002C45B2">
      <w:pPr>
        <w:spacing w:after="0" w:line="240" w:lineRule="auto"/>
        <w:ind w:left="540" w:hanging="540"/>
        <w:rPr>
          <w:rFonts w:ascii="Times New Roman" w:eastAsia="Times New Roman" w:hAnsi="Times New Roman" w:cs="Times New Roman"/>
        </w:rPr>
      </w:pPr>
      <w:r w:rsidRPr="00BA12F5">
        <w:rPr>
          <w:rFonts w:ascii="Times New Roman" w:eastAsia="Times New Roman" w:hAnsi="Times New Roman" w:cs="Times New Roman"/>
          <w:b/>
          <w:color w:val="FF0000"/>
        </w:rPr>
        <w:tab/>
      </w:r>
      <w:r w:rsidR="008573DC" w:rsidRPr="00311456">
        <w:rPr>
          <w:rFonts w:ascii="Times New Roman" w:eastAsia="Times New Roman" w:hAnsi="Times New Roman" w:cs="Times New Roman"/>
        </w:rPr>
        <w:t xml:space="preserve">The Board of Trustees of the University of Arkansas, acting on behalf of the University of Arkansas, located in Fayetteville, Arkansas </w:t>
      </w:r>
      <w:r w:rsidR="007001C4" w:rsidRPr="00311456">
        <w:rPr>
          <w:rFonts w:ascii="Times New Roman" w:eastAsia="Times New Roman" w:hAnsi="Times New Roman" w:cs="Times New Roman"/>
        </w:rPr>
        <w:t xml:space="preserve">(UA) is seeking </w:t>
      </w:r>
      <w:r w:rsidR="008573DC" w:rsidRPr="00311456">
        <w:rPr>
          <w:rFonts w:ascii="Times New Roman" w:eastAsia="Times New Roman" w:hAnsi="Times New Roman" w:cs="Times New Roman"/>
        </w:rPr>
        <w:t xml:space="preserve">bid proposals from </w:t>
      </w:r>
      <w:r w:rsidR="007001C4" w:rsidRPr="00311456">
        <w:rPr>
          <w:rFonts w:ascii="Times New Roman" w:eastAsia="Times New Roman" w:hAnsi="Times New Roman" w:cs="Times New Roman"/>
        </w:rPr>
        <w:t xml:space="preserve">qualified and reputable </w:t>
      </w:r>
      <w:r w:rsidR="00DC0E58" w:rsidRPr="00311456">
        <w:rPr>
          <w:rFonts w:ascii="Times New Roman" w:eastAsia="Times New Roman" w:hAnsi="Times New Roman" w:cs="Times New Roman"/>
        </w:rPr>
        <w:t>Re</w:t>
      </w:r>
      <w:r w:rsidR="007C607A" w:rsidRPr="00311456">
        <w:rPr>
          <w:rFonts w:ascii="Times New Roman" w:eastAsia="Times New Roman" w:hAnsi="Times New Roman" w:cs="Times New Roman"/>
        </w:rPr>
        <w:t>s</w:t>
      </w:r>
      <w:r w:rsidR="00DC0E58" w:rsidRPr="00311456">
        <w:rPr>
          <w:rFonts w:ascii="Times New Roman" w:eastAsia="Times New Roman" w:hAnsi="Times New Roman" w:cs="Times New Roman"/>
        </w:rPr>
        <w:t>pondents</w:t>
      </w:r>
      <w:r w:rsidR="007001C4" w:rsidRPr="00311456">
        <w:rPr>
          <w:rFonts w:ascii="Times New Roman" w:eastAsia="Times New Roman" w:hAnsi="Times New Roman" w:cs="Times New Roman"/>
        </w:rPr>
        <w:t xml:space="preserve"> to </w:t>
      </w:r>
      <w:r w:rsidR="008573DC" w:rsidRPr="00311456">
        <w:rPr>
          <w:rFonts w:ascii="Times New Roman" w:eastAsia="Times New Roman" w:hAnsi="Times New Roman" w:cs="Times New Roman"/>
        </w:rPr>
        <w:t xml:space="preserve">provide services </w:t>
      </w:r>
      <w:r w:rsidR="003F7970" w:rsidRPr="00311456">
        <w:rPr>
          <w:rFonts w:ascii="Times New Roman" w:eastAsia="Times New Roman" w:hAnsi="Times New Roman" w:cs="Times New Roman"/>
        </w:rPr>
        <w:t>for the Cybersecurity Maturity Model Certification</w:t>
      </w:r>
      <w:r w:rsidR="00D37BB4" w:rsidRPr="00311456">
        <w:rPr>
          <w:rFonts w:ascii="Times New Roman" w:eastAsia="Times New Roman" w:hAnsi="Times New Roman" w:cs="Times New Roman"/>
        </w:rPr>
        <w:t xml:space="preserve"> (CMMC) </w:t>
      </w:r>
      <w:r w:rsidR="00BE2B89" w:rsidRPr="00311456">
        <w:rPr>
          <w:rFonts w:ascii="Times New Roman" w:eastAsia="Times New Roman" w:hAnsi="Times New Roman" w:cs="Times New Roman"/>
        </w:rPr>
        <w:t>Program</w:t>
      </w:r>
      <w:r w:rsidR="008573DC" w:rsidRPr="00311456">
        <w:rPr>
          <w:rFonts w:ascii="Times New Roman" w:eastAsia="Times New Roman" w:hAnsi="Times New Roman" w:cs="Times New Roman"/>
        </w:rPr>
        <w:t xml:space="preserve"> pursuant to the specifications, terms and conditions stated in this RFP (“Proposal(s)”).</w:t>
      </w:r>
    </w:p>
    <w:p w14:paraId="41BAD7C9" w14:textId="77777777" w:rsidR="007001C4" w:rsidRPr="00311456" w:rsidRDefault="007001C4" w:rsidP="002C45B2">
      <w:pPr>
        <w:spacing w:after="0" w:line="240" w:lineRule="auto"/>
        <w:ind w:left="540" w:hanging="540"/>
        <w:rPr>
          <w:rFonts w:ascii="Times New Roman" w:eastAsia="Times New Roman" w:hAnsi="Times New Roman" w:cs="Times New Roman"/>
        </w:rPr>
      </w:pPr>
    </w:p>
    <w:p w14:paraId="37F50E04" w14:textId="3C36AF38" w:rsidR="007001C4" w:rsidRPr="00311456" w:rsidRDefault="007001C4" w:rsidP="002C45B2">
      <w:pPr>
        <w:spacing w:after="0" w:line="240" w:lineRule="auto"/>
        <w:ind w:left="540" w:hanging="540"/>
        <w:rPr>
          <w:rFonts w:ascii="Times New Roman" w:eastAsia="Times New Roman" w:hAnsi="Times New Roman" w:cs="Times New Roman"/>
        </w:rPr>
      </w:pPr>
      <w:r w:rsidRPr="00311456">
        <w:rPr>
          <w:rFonts w:ascii="Times New Roman" w:eastAsia="Times New Roman" w:hAnsi="Times New Roman" w:cs="Times New Roman"/>
        </w:rPr>
        <w:tab/>
      </w:r>
      <w:r w:rsidR="00844C3F" w:rsidRPr="00844C3F">
        <w:rPr>
          <w:rFonts w:ascii="Times New Roman" w:eastAsia="Times New Roman" w:hAnsi="Times New Roman" w:cs="Times New Roman"/>
        </w:rPr>
        <w:t>UA is seeking to award a term contract for two (2) fiscal years with the option to renew for two (2) additional years to the Respondent that provides the best overall value to the University</w:t>
      </w:r>
      <w:r w:rsidR="00844C3F">
        <w:rPr>
          <w:rFonts w:ascii="Times New Roman" w:eastAsia="Times New Roman" w:hAnsi="Times New Roman" w:cs="Times New Roman"/>
        </w:rPr>
        <w:t xml:space="preserve">. </w:t>
      </w:r>
      <w:r w:rsidRPr="00311456">
        <w:rPr>
          <w:rFonts w:ascii="Times New Roman" w:eastAsia="Times New Roman" w:hAnsi="Times New Roman" w:cs="Times New Roman"/>
        </w:rPr>
        <w:t xml:space="preserve">This value will be determined by UA based on the overall competence, compliance, format and presentation of each RFP response and in-person presentation, as necessary. Respondents may submit a proposal for all the services entailed in this RFP or may submit a proposal for a specific service identified in this RFP. Note also that the award </w:t>
      </w:r>
      <w:r w:rsidRPr="00311456">
        <w:rPr>
          <w:rFonts w:ascii="Times New Roman" w:eastAsia="Times New Roman" w:hAnsi="Times New Roman" w:cs="Times New Roman"/>
          <w:i/>
        </w:rPr>
        <w:t>may</w:t>
      </w:r>
      <w:r w:rsidRPr="00311456">
        <w:rPr>
          <w:rFonts w:ascii="Times New Roman" w:eastAsia="Times New Roman" w:hAnsi="Times New Roman" w:cs="Times New Roman"/>
        </w:rPr>
        <w:t xml:space="preserve"> be split between </w:t>
      </w:r>
      <w:r w:rsidR="00DC0E58" w:rsidRPr="00311456">
        <w:rPr>
          <w:rFonts w:ascii="Times New Roman" w:eastAsia="Times New Roman" w:hAnsi="Times New Roman" w:cs="Times New Roman"/>
        </w:rPr>
        <w:t>Respondent</w:t>
      </w:r>
      <w:r w:rsidRPr="00311456">
        <w:rPr>
          <w:rFonts w:ascii="Times New Roman" w:eastAsia="Times New Roman" w:hAnsi="Times New Roman" w:cs="Times New Roman"/>
        </w:rPr>
        <w:t>s for each of the services for which bidding is requested.</w:t>
      </w:r>
    </w:p>
    <w:p w14:paraId="4F277AAE" w14:textId="77777777" w:rsidR="007001C4" w:rsidRPr="00311456" w:rsidRDefault="007001C4" w:rsidP="002C45B2">
      <w:pPr>
        <w:spacing w:after="0" w:line="240" w:lineRule="auto"/>
        <w:ind w:left="540"/>
        <w:rPr>
          <w:rFonts w:ascii="Times New Roman" w:eastAsia="Times New Roman" w:hAnsi="Times New Roman" w:cs="Times New Roman"/>
        </w:rPr>
      </w:pPr>
    </w:p>
    <w:p w14:paraId="389A4D23" w14:textId="7ADE573D" w:rsidR="007001C4" w:rsidRPr="00311456" w:rsidRDefault="00DC0E58" w:rsidP="002C45B2">
      <w:pPr>
        <w:spacing w:after="0" w:line="240" w:lineRule="auto"/>
        <w:ind w:left="540"/>
        <w:rPr>
          <w:rFonts w:ascii="Times New Roman" w:eastAsia="Times New Roman" w:hAnsi="Times New Roman" w:cs="Times New Roman"/>
        </w:rPr>
      </w:pPr>
      <w:r w:rsidRPr="00311456">
        <w:rPr>
          <w:rFonts w:ascii="Times New Roman" w:eastAsia="Times New Roman" w:hAnsi="Times New Roman" w:cs="Times New Roman"/>
        </w:rPr>
        <w:t>Respondent</w:t>
      </w:r>
      <w:r w:rsidR="007001C4" w:rsidRPr="00311456">
        <w:rPr>
          <w:rFonts w:ascii="Times New Roman" w:eastAsia="Times New Roman" w:hAnsi="Times New Roman" w:cs="Times New Roman"/>
        </w:rPr>
        <w:t xml:space="preserve"> presentation</w:t>
      </w:r>
      <w:r w:rsidR="00945C99" w:rsidRPr="00311456">
        <w:rPr>
          <w:rFonts w:ascii="Times New Roman" w:eastAsia="Times New Roman" w:hAnsi="Times New Roman" w:cs="Times New Roman"/>
        </w:rPr>
        <w:t>s</w:t>
      </w:r>
      <w:r w:rsidR="007001C4" w:rsidRPr="00311456">
        <w:rPr>
          <w:rFonts w:ascii="Times New Roman" w:eastAsia="Times New Roman" w:hAnsi="Times New Roman" w:cs="Times New Roman"/>
        </w:rPr>
        <w:t xml:space="preserve"> may be held following the bid due date.  Projected timeframe for when presentations could occur is specified in the “Projected Timetable of Activities” section of this RFP.  Please keep these dates open to schedule a presentation if you are selected to present.  </w:t>
      </w:r>
    </w:p>
    <w:p w14:paraId="128E0F16" w14:textId="77777777" w:rsidR="007001C4" w:rsidRPr="00311456" w:rsidRDefault="007001C4" w:rsidP="002C45B2">
      <w:pPr>
        <w:spacing w:after="0" w:line="240" w:lineRule="auto"/>
        <w:ind w:left="540"/>
        <w:rPr>
          <w:rFonts w:ascii="Times New Roman" w:eastAsia="Times New Roman" w:hAnsi="Times New Roman" w:cs="Times New Roman"/>
        </w:rPr>
      </w:pPr>
    </w:p>
    <w:p w14:paraId="6EE56A86" w14:textId="35344854" w:rsidR="007001C4" w:rsidRPr="00311456" w:rsidRDefault="007001C4" w:rsidP="002C45B2">
      <w:pPr>
        <w:spacing w:after="0" w:line="240" w:lineRule="auto"/>
        <w:ind w:left="540"/>
        <w:rPr>
          <w:rFonts w:ascii="Times New Roman" w:eastAsia="Times New Roman" w:hAnsi="Times New Roman" w:cs="Times New Roman"/>
          <w:b/>
        </w:rPr>
      </w:pPr>
      <w:r w:rsidRPr="00311456">
        <w:rPr>
          <w:rFonts w:ascii="Times New Roman" w:eastAsia="Times New Roman" w:hAnsi="Times New Roman" w:cs="Times New Roman"/>
          <w:b/>
        </w:rPr>
        <w:t xml:space="preserve">UA expects to achieve the following goals (at minimum) through the selected </w:t>
      </w:r>
      <w:r w:rsidR="005C6AA5" w:rsidRPr="00311456">
        <w:rPr>
          <w:rFonts w:ascii="Times New Roman" w:eastAsia="Times New Roman" w:hAnsi="Times New Roman" w:cs="Times New Roman"/>
          <w:b/>
        </w:rPr>
        <w:t>Respondent</w:t>
      </w:r>
      <w:r w:rsidRPr="00311456">
        <w:rPr>
          <w:rFonts w:ascii="Times New Roman" w:eastAsia="Times New Roman" w:hAnsi="Times New Roman" w:cs="Times New Roman"/>
          <w:b/>
        </w:rPr>
        <w:t>:</w:t>
      </w:r>
    </w:p>
    <w:p w14:paraId="723484F9" w14:textId="77777777" w:rsidR="007001C4" w:rsidRPr="00311456" w:rsidRDefault="007001C4" w:rsidP="002C45B2">
      <w:pPr>
        <w:spacing w:after="0" w:line="240" w:lineRule="auto"/>
        <w:ind w:left="540"/>
        <w:rPr>
          <w:rFonts w:ascii="Times New Roman" w:eastAsia="Times New Roman" w:hAnsi="Times New Roman" w:cs="Times New Roman"/>
        </w:rPr>
      </w:pPr>
    </w:p>
    <w:p w14:paraId="635EA85D" w14:textId="76BBDE33" w:rsidR="00194BD9" w:rsidRPr="00311456" w:rsidRDefault="00194BD9">
      <w:pPr>
        <w:pStyle w:val="NormalWeb"/>
        <w:numPr>
          <w:ilvl w:val="0"/>
          <w:numId w:val="44"/>
        </w:numPr>
        <w:spacing w:line="300" w:lineRule="atLeast"/>
        <w:rPr>
          <w:b/>
          <w:sz w:val="22"/>
          <w:szCs w:val="22"/>
        </w:rPr>
      </w:pPr>
      <w:r w:rsidRPr="00311456">
        <w:rPr>
          <w:bCs/>
          <w:sz w:val="22"/>
          <w:szCs w:val="22"/>
        </w:rPr>
        <w:t>Establish and sustain a scalable Cybersecurity Maturity Model Certification (CMMC) program that supports compliance with CMMC Levels 1, 2, and 3 and protects Federal Contract Information (FCI) and Controlled Unclassified Information (CUI)</w:t>
      </w:r>
      <w:r w:rsidR="008E5EAF" w:rsidRPr="00311456">
        <w:rPr>
          <w:bCs/>
          <w:sz w:val="22"/>
          <w:szCs w:val="22"/>
        </w:rPr>
        <w:t>, and/or similar data classifications</w:t>
      </w:r>
      <w:r w:rsidRPr="00311456">
        <w:rPr>
          <w:bCs/>
          <w:sz w:val="22"/>
          <w:szCs w:val="22"/>
        </w:rPr>
        <w:t>.</w:t>
      </w:r>
    </w:p>
    <w:p w14:paraId="416DDF1D" w14:textId="3F2CD517" w:rsidR="00194BD9" w:rsidRPr="00311456" w:rsidRDefault="00194BD9">
      <w:pPr>
        <w:pStyle w:val="NormalWeb"/>
        <w:numPr>
          <w:ilvl w:val="0"/>
          <w:numId w:val="44"/>
        </w:numPr>
        <w:spacing w:line="300" w:lineRule="atLeast"/>
        <w:rPr>
          <w:b/>
          <w:sz w:val="22"/>
          <w:szCs w:val="22"/>
        </w:rPr>
      </w:pPr>
      <w:r w:rsidRPr="00311456">
        <w:rPr>
          <w:bCs/>
          <w:sz w:val="22"/>
          <w:szCs w:val="22"/>
        </w:rPr>
        <w:t>Develop efficient, repeatable, and sustainable compliance processes that reduce administrative burden and enable researchers, faculty, and support personnel to focus on research and innovation rather than compliance administration.</w:t>
      </w:r>
    </w:p>
    <w:p w14:paraId="2F152185" w14:textId="2C226C5F" w:rsidR="00194BD9" w:rsidRPr="00311456" w:rsidRDefault="00194BD9">
      <w:pPr>
        <w:pStyle w:val="NormalWeb"/>
        <w:numPr>
          <w:ilvl w:val="0"/>
          <w:numId w:val="44"/>
        </w:numPr>
        <w:spacing w:line="300" w:lineRule="atLeast"/>
        <w:rPr>
          <w:b/>
          <w:sz w:val="22"/>
          <w:szCs w:val="22"/>
        </w:rPr>
      </w:pPr>
      <w:r w:rsidRPr="00311456">
        <w:rPr>
          <w:bCs/>
          <w:sz w:val="22"/>
          <w:szCs w:val="22"/>
        </w:rPr>
        <w:t>Implement cybersecurity controls, monitoring capabilities, and operational frameworks that provide continuous compliance visibility, improve risk management, and support ongoing assessment readiness.</w:t>
      </w:r>
    </w:p>
    <w:p w14:paraId="58B3B7D1" w14:textId="6ECD19D6" w:rsidR="00194BD9" w:rsidRPr="00311456" w:rsidRDefault="00194BD9">
      <w:pPr>
        <w:pStyle w:val="NormalWeb"/>
        <w:numPr>
          <w:ilvl w:val="0"/>
          <w:numId w:val="44"/>
        </w:numPr>
        <w:spacing w:line="300" w:lineRule="atLeast"/>
        <w:rPr>
          <w:b/>
          <w:sz w:val="22"/>
          <w:szCs w:val="22"/>
        </w:rPr>
      </w:pPr>
      <w:r w:rsidRPr="00311456">
        <w:rPr>
          <w:bCs/>
          <w:sz w:val="22"/>
          <w:szCs w:val="22"/>
        </w:rPr>
        <w:t>Create a scalable research security and compliance foundation that expands the U</w:t>
      </w:r>
      <w:r w:rsidR="00211611" w:rsidRPr="00311456">
        <w:rPr>
          <w:bCs/>
          <w:sz w:val="22"/>
          <w:szCs w:val="22"/>
        </w:rPr>
        <w:t>A’s</w:t>
      </w:r>
      <w:r w:rsidRPr="00311456">
        <w:rPr>
          <w:bCs/>
          <w:sz w:val="22"/>
          <w:szCs w:val="22"/>
        </w:rPr>
        <w:t xml:space="preserve"> ability to pursue, support, and manage future Department of Defense</w:t>
      </w:r>
      <w:r w:rsidR="00211611" w:rsidRPr="00311456">
        <w:rPr>
          <w:bCs/>
          <w:sz w:val="22"/>
          <w:szCs w:val="22"/>
        </w:rPr>
        <w:t>/War</w:t>
      </w:r>
      <w:r w:rsidRPr="00311456">
        <w:rPr>
          <w:bCs/>
          <w:sz w:val="22"/>
          <w:szCs w:val="22"/>
        </w:rPr>
        <w:t xml:space="preserve"> and other federally sponsored research opportunities.</w:t>
      </w:r>
    </w:p>
    <w:p w14:paraId="3FB41A10" w14:textId="77777777" w:rsidR="00FD49A9" w:rsidRPr="00311456" w:rsidRDefault="00FD49A9" w:rsidP="002C45B2">
      <w:pPr>
        <w:spacing w:after="0" w:line="240" w:lineRule="auto"/>
        <w:ind w:left="540" w:hanging="540"/>
        <w:rPr>
          <w:rFonts w:ascii="Times New Roman" w:eastAsia="Times New Roman" w:hAnsi="Times New Roman" w:cs="Times New Roman"/>
        </w:rPr>
      </w:pPr>
    </w:p>
    <w:p w14:paraId="7B58AFDA" w14:textId="77777777" w:rsidR="00572BB1" w:rsidRPr="00311456" w:rsidRDefault="009045EE" w:rsidP="002C45B2">
      <w:pPr>
        <w:spacing w:after="0" w:line="240" w:lineRule="auto"/>
        <w:ind w:left="540" w:hanging="540"/>
        <w:rPr>
          <w:rFonts w:ascii="Times New Roman" w:eastAsia="Times New Roman" w:hAnsi="Times New Roman" w:cs="Times New Roman"/>
        </w:rPr>
      </w:pPr>
      <w:r w:rsidRPr="00311456">
        <w:rPr>
          <w:rFonts w:ascii="Times New Roman" w:eastAsia="Times New Roman" w:hAnsi="Times New Roman" w:cs="Times New Roman"/>
        </w:rPr>
        <w:t>2.</w:t>
      </w:r>
      <w:r w:rsidRPr="00311456">
        <w:rPr>
          <w:rFonts w:ascii="Times New Roman" w:eastAsia="Times New Roman" w:hAnsi="Times New Roman" w:cs="Times New Roman"/>
        </w:rPr>
        <w:tab/>
        <w:t>SCOPE OF WORK</w:t>
      </w:r>
    </w:p>
    <w:p w14:paraId="3831DEAB" w14:textId="1E83B919"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lastRenderedPageBreak/>
        <w:t>Purpose</w:t>
      </w:r>
      <w:r w:rsidR="00D55EF5" w:rsidRPr="00311456">
        <w:rPr>
          <w:rFonts w:ascii="Times New Roman" w:hAnsi="Times New Roman" w:cs="Times New Roman"/>
          <w:i w:val="0"/>
          <w:iCs w:val="0"/>
          <w:sz w:val="22"/>
          <w:szCs w:val="22"/>
        </w:rPr>
        <w:t>:</w:t>
      </w:r>
    </w:p>
    <w:p w14:paraId="6C381AF0" w14:textId="6A5CA622" w:rsidR="00606F69" w:rsidRPr="00311456" w:rsidRDefault="00606F69" w:rsidP="00606F69">
      <w:pPr>
        <w:pStyle w:val="NormalWeb"/>
        <w:spacing w:line="300" w:lineRule="atLeast"/>
        <w:rPr>
          <w:sz w:val="22"/>
          <w:szCs w:val="22"/>
        </w:rPr>
      </w:pPr>
      <w:r w:rsidRPr="00311456">
        <w:rPr>
          <w:sz w:val="22"/>
          <w:szCs w:val="22"/>
        </w:rPr>
        <w:t xml:space="preserve">The </w:t>
      </w:r>
      <w:r w:rsidR="00A3623A" w:rsidRPr="00311456">
        <w:rPr>
          <w:sz w:val="22"/>
          <w:szCs w:val="22"/>
        </w:rPr>
        <w:t>UA</w:t>
      </w:r>
      <w:r w:rsidRPr="00311456">
        <w:rPr>
          <w:sz w:val="22"/>
          <w:szCs w:val="22"/>
        </w:rPr>
        <w:t xml:space="preserve"> seeks proposals from qualified firms to provide cybersecurity advisory, architecture, engineering, compliance, and operational planning services to support the maturation of the </w:t>
      </w:r>
      <w:r w:rsidR="00A3623A" w:rsidRPr="00311456">
        <w:rPr>
          <w:sz w:val="22"/>
          <w:szCs w:val="22"/>
        </w:rPr>
        <w:t>UA’s</w:t>
      </w:r>
      <w:r w:rsidRPr="00311456">
        <w:rPr>
          <w:sz w:val="22"/>
          <w:szCs w:val="22"/>
        </w:rPr>
        <w:t xml:space="preserve"> Cybersecurity Maturity Model Certification (CMMC) Program.</w:t>
      </w:r>
    </w:p>
    <w:p w14:paraId="3F6E5AB4" w14:textId="20B491E2" w:rsidR="00606F69" w:rsidRPr="00311456" w:rsidRDefault="00606F69" w:rsidP="00606F69">
      <w:pPr>
        <w:pStyle w:val="NormalWeb"/>
        <w:spacing w:line="300" w:lineRule="atLeast"/>
        <w:rPr>
          <w:sz w:val="22"/>
          <w:szCs w:val="22"/>
        </w:rPr>
      </w:pPr>
      <w:r w:rsidRPr="00311456">
        <w:rPr>
          <w:sz w:val="22"/>
          <w:szCs w:val="22"/>
        </w:rPr>
        <w:t xml:space="preserve">The </w:t>
      </w:r>
      <w:r w:rsidR="00A3623A" w:rsidRPr="00311456">
        <w:rPr>
          <w:sz w:val="22"/>
          <w:szCs w:val="22"/>
        </w:rPr>
        <w:t>UA</w:t>
      </w:r>
      <w:r w:rsidRPr="00311456">
        <w:rPr>
          <w:sz w:val="22"/>
          <w:szCs w:val="22"/>
        </w:rPr>
        <w:t xml:space="preserve"> has established foundational program governance, program strategy, and initial compliance documentation supporting CMMC Level 1 requirements. The objective of this engagement is to accelerate the </w:t>
      </w:r>
      <w:r w:rsidR="00A3623A" w:rsidRPr="00311456">
        <w:rPr>
          <w:sz w:val="22"/>
          <w:szCs w:val="22"/>
        </w:rPr>
        <w:t>UA’s</w:t>
      </w:r>
      <w:r w:rsidRPr="00311456">
        <w:rPr>
          <w:sz w:val="22"/>
          <w:szCs w:val="22"/>
        </w:rPr>
        <w:t xml:space="preserve"> implementation of scalable cybersecurity capabilities, operational controls, monitoring solutions, and technical compliance frameworks necessary to achieve and maintain compliance with CMMC Levels 2 and 3 requirements while supporting future growth in protected research activities and CUI environments.</w:t>
      </w:r>
    </w:p>
    <w:p w14:paraId="079A8C6D" w14:textId="6CE71E42" w:rsidR="00606F69" w:rsidRPr="00311456" w:rsidRDefault="00606F69" w:rsidP="00606F69">
      <w:pPr>
        <w:pStyle w:val="NormalWeb"/>
        <w:spacing w:line="300" w:lineRule="atLeast"/>
        <w:rPr>
          <w:sz w:val="22"/>
          <w:szCs w:val="22"/>
        </w:rPr>
      </w:pPr>
      <w:r w:rsidRPr="00311456">
        <w:rPr>
          <w:sz w:val="22"/>
          <w:szCs w:val="22"/>
        </w:rPr>
        <w:t xml:space="preserve">The Contractor shall work collaboratively with </w:t>
      </w:r>
      <w:r w:rsidR="00A3623A" w:rsidRPr="00311456">
        <w:rPr>
          <w:sz w:val="22"/>
          <w:szCs w:val="22"/>
        </w:rPr>
        <w:t>UA</w:t>
      </w:r>
      <w:r w:rsidRPr="00311456">
        <w:rPr>
          <w:sz w:val="22"/>
          <w:szCs w:val="22"/>
        </w:rPr>
        <w:t xml:space="preserve"> stakeholders to design and operationalize cybersecurity capabilities that support ongoing compliance, assessment readiness, continuous monitoring, and long-term program sustainability.</w:t>
      </w:r>
    </w:p>
    <w:p w14:paraId="4F09EDB1" w14:textId="57F3151E" w:rsidR="00606F69" w:rsidRPr="00311456" w:rsidRDefault="00155DEE" w:rsidP="00606F69">
      <w:pPr>
        <w:spacing w:line="300" w:lineRule="atLeast"/>
        <w:rPr>
          <w:rFonts w:ascii="Times New Roman" w:eastAsia="Times New Roman" w:hAnsi="Times New Roman" w:cs="Times New Roman"/>
        </w:rPr>
      </w:pPr>
      <w:r>
        <w:pict w14:anchorId="562E3272">
          <v:rect id="Horizontal Line 19" o:spid="_x0000_s1034"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4AF06CB4" w14:textId="77777777" w:rsidR="00606F69" w:rsidRPr="00311456" w:rsidRDefault="00606F69" w:rsidP="00606F69">
      <w:pPr>
        <w:pStyle w:val="Heading1"/>
        <w:spacing w:line="300" w:lineRule="atLeast"/>
        <w:rPr>
          <w:rFonts w:ascii="Times New Roman" w:hAnsi="Times New Roman" w:cs="Times New Roman"/>
          <w:kern w:val="0"/>
          <w:sz w:val="22"/>
          <w:szCs w:val="22"/>
        </w:rPr>
      </w:pPr>
      <w:r w:rsidRPr="00311456">
        <w:rPr>
          <w:rFonts w:ascii="Times New Roman" w:hAnsi="Times New Roman" w:cs="Times New Roman"/>
          <w:kern w:val="0"/>
          <w:sz w:val="22"/>
          <w:szCs w:val="22"/>
        </w:rPr>
        <w:t>Scope of Services</w:t>
      </w:r>
    </w:p>
    <w:p w14:paraId="04870139" w14:textId="321FAB34"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 xml:space="preserve">A. CMMC </w:t>
      </w:r>
      <w:r w:rsidR="00570DD9" w:rsidRPr="00311456">
        <w:rPr>
          <w:rFonts w:ascii="Times New Roman" w:hAnsi="Times New Roman" w:cs="Times New Roman"/>
          <w:i w:val="0"/>
          <w:iCs w:val="0"/>
          <w:sz w:val="22"/>
          <w:szCs w:val="22"/>
        </w:rPr>
        <w:t xml:space="preserve">Level 1, </w:t>
      </w:r>
      <w:r w:rsidRPr="00311456">
        <w:rPr>
          <w:rFonts w:ascii="Times New Roman" w:hAnsi="Times New Roman" w:cs="Times New Roman"/>
          <w:i w:val="0"/>
          <w:iCs w:val="0"/>
          <w:sz w:val="22"/>
          <w:szCs w:val="22"/>
        </w:rPr>
        <w:t>Level 2</w:t>
      </w:r>
      <w:r w:rsidR="00570DD9" w:rsidRPr="00311456">
        <w:rPr>
          <w:rFonts w:ascii="Times New Roman" w:hAnsi="Times New Roman" w:cs="Times New Roman"/>
          <w:i w:val="0"/>
          <w:iCs w:val="0"/>
          <w:sz w:val="22"/>
          <w:szCs w:val="22"/>
        </w:rPr>
        <w:t>,</w:t>
      </w:r>
      <w:r w:rsidRPr="00311456">
        <w:rPr>
          <w:rFonts w:ascii="Times New Roman" w:hAnsi="Times New Roman" w:cs="Times New Roman"/>
          <w:i w:val="0"/>
          <w:iCs w:val="0"/>
          <w:sz w:val="22"/>
          <w:szCs w:val="22"/>
        </w:rPr>
        <w:t xml:space="preserve"> and Level 3 Compliance Maturation</w:t>
      </w:r>
    </w:p>
    <w:p w14:paraId="4A46944A" w14:textId="011B10CD" w:rsidR="00606F69" w:rsidRPr="00311456" w:rsidRDefault="00606F69" w:rsidP="00606F69">
      <w:pPr>
        <w:pStyle w:val="NormalWeb"/>
        <w:spacing w:line="300" w:lineRule="atLeast"/>
        <w:rPr>
          <w:sz w:val="22"/>
          <w:szCs w:val="22"/>
        </w:rPr>
      </w:pPr>
      <w:r w:rsidRPr="00311456">
        <w:rPr>
          <w:sz w:val="22"/>
          <w:szCs w:val="22"/>
        </w:rPr>
        <w:t xml:space="preserve">The Contractor shall </w:t>
      </w:r>
      <w:r w:rsidR="009536F2" w:rsidRPr="00311456">
        <w:rPr>
          <w:sz w:val="22"/>
          <w:szCs w:val="22"/>
        </w:rPr>
        <w:t>review</w:t>
      </w:r>
      <w:r w:rsidRPr="00311456">
        <w:rPr>
          <w:sz w:val="22"/>
          <w:szCs w:val="22"/>
        </w:rPr>
        <w:t xml:space="preserve"> the </w:t>
      </w:r>
      <w:r w:rsidR="009536F2" w:rsidRPr="00311456">
        <w:rPr>
          <w:sz w:val="22"/>
          <w:szCs w:val="22"/>
        </w:rPr>
        <w:t>UA’s</w:t>
      </w:r>
      <w:r w:rsidRPr="00311456">
        <w:rPr>
          <w:sz w:val="22"/>
          <w:szCs w:val="22"/>
        </w:rPr>
        <w:t xml:space="preserve"> current compliance posture and provide expert guidance for the implementation and maturation of cybersecurity controls necessary to satisfy applicable CMMC </w:t>
      </w:r>
      <w:r w:rsidR="0086040A" w:rsidRPr="00311456">
        <w:rPr>
          <w:sz w:val="22"/>
          <w:szCs w:val="22"/>
        </w:rPr>
        <w:t xml:space="preserve">Level 1, </w:t>
      </w:r>
      <w:r w:rsidRPr="00311456">
        <w:rPr>
          <w:sz w:val="22"/>
          <w:szCs w:val="22"/>
        </w:rPr>
        <w:t>Level 2</w:t>
      </w:r>
      <w:r w:rsidR="0086040A" w:rsidRPr="00311456">
        <w:rPr>
          <w:sz w:val="22"/>
          <w:szCs w:val="22"/>
        </w:rPr>
        <w:t>,</w:t>
      </w:r>
      <w:r w:rsidRPr="00311456">
        <w:rPr>
          <w:sz w:val="22"/>
          <w:szCs w:val="22"/>
        </w:rPr>
        <w:t xml:space="preserve"> and Level 3</w:t>
      </w:r>
      <w:r w:rsidR="003F3DEC" w:rsidRPr="00311456">
        <w:rPr>
          <w:sz w:val="22"/>
          <w:szCs w:val="22"/>
        </w:rPr>
        <w:t xml:space="preserve"> and/or future CMMC </w:t>
      </w:r>
      <w:r w:rsidRPr="00311456">
        <w:rPr>
          <w:sz w:val="22"/>
          <w:szCs w:val="22"/>
        </w:rPr>
        <w:t>requirements.</w:t>
      </w:r>
    </w:p>
    <w:p w14:paraId="10B3B7A6" w14:textId="77777777" w:rsidR="00606F69" w:rsidRPr="00311456" w:rsidRDefault="00606F69" w:rsidP="00606F69">
      <w:pPr>
        <w:pStyle w:val="NormalWeb"/>
        <w:spacing w:line="300" w:lineRule="atLeast"/>
        <w:rPr>
          <w:sz w:val="22"/>
          <w:szCs w:val="22"/>
        </w:rPr>
      </w:pPr>
      <w:r w:rsidRPr="00311456">
        <w:rPr>
          <w:sz w:val="22"/>
          <w:szCs w:val="22"/>
        </w:rPr>
        <w:t>Services shall include:</w:t>
      </w:r>
    </w:p>
    <w:p w14:paraId="599909D5" w14:textId="77777777"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Review of existing compliance artifacts and templates</w:t>
      </w:r>
    </w:p>
    <w:p w14:paraId="5F1B28DD" w14:textId="13DB3613"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Identification of gaps between current-state capabilities and Level </w:t>
      </w:r>
      <w:r w:rsidR="0086040A" w:rsidRPr="00311456">
        <w:rPr>
          <w:rFonts w:ascii="Times New Roman" w:eastAsia="Times New Roman" w:hAnsi="Times New Roman" w:cs="Times New Roman"/>
        </w:rPr>
        <w:t>1/</w:t>
      </w:r>
      <w:r w:rsidRPr="00311456">
        <w:rPr>
          <w:rFonts w:ascii="Times New Roman" w:eastAsia="Times New Roman" w:hAnsi="Times New Roman" w:cs="Times New Roman"/>
        </w:rPr>
        <w:t>2/3</w:t>
      </w:r>
      <w:r w:rsidR="003F3DEC" w:rsidRPr="00311456">
        <w:rPr>
          <w:rFonts w:ascii="Times New Roman" w:eastAsia="Times New Roman" w:hAnsi="Times New Roman" w:cs="Times New Roman"/>
        </w:rPr>
        <w:t xml:space="preserve">/future </w:t>
      </w:r>
      <w:r w:rsidRPr="00311456">
        <w:rPr>
          <w:rFonts w:ascii="Times New Roman" w:eastAsia="Times New Roman" w:hAnsi="Times New Roman" w:cs="Times New Roman"/>
        </w:rPr>
        <w:t>requirements</w:t>
      </w:r>
    </w:p>
    <w:p w14:paraId="2FFB831F" w14:textId="2961B12B"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control implementation plan</w:t>
      </w:r>
    </w:p>
    <w:p w14:paraId="5EE2181F" w14:textId="7D383DAA"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Development </w:t>
      </w:r>
      <w:r w:rsidR="007271C8" w:rsidRPr="00311456">
        <w:rPr>
          <w:rFonts w:ascii="Times New Roman" w:eastAsia="Times New Roman" w:hAnsi="Times New Roman" w:cs="Times New Roman"/>
        </w:rPr>
        <w:t xml:space="preserve">and solution build </w:t>
      </w:r>
      <w:r w:rsidRPr="00311456">
        <w:rPr>
          <w:rFonts w:ascii="Times New Roman" w:eastAsia="Times New Roman" w:hAnsi="Times New Roman" w:cs="Times New Roman"/>
        </w:rPr>
        <w:t>of remediation strategies</w:t>
      </w:r>
    </w:p>
    <w:p w14:paraId="22C451A1" w14:textId="77777777"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prioritization and sequencing recommendations</w:t>
      </w:r>
    </w:p>
    <w:p w14:paraId="607C4456" w14:textId="160F0CC4" w:rsidR="00606F69" w:rsidRPr="00311456" w:rsidRDefault="00606F69">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Assessment readiness </w:t>
      </w:r>
      <w:r w:rsidR="00CC53AF" w:rsidRPr="00311456">
        <w:rPr>
          <w:rFonts w:ascii="Times New Roman" w:eastAsia="Times New Roman" w:hAnsi="Times New Roman" w:cs="Times New Roman"/>
        </w:rPr>
        <w:t>plan</w:t>
      </w:r>
    </w:p>
    <w:p w14:paraId="074FA92C" w14:textId="576571DA" w:rsidR="007271C8" w:rsidRPr="00311456" w:rsidRDefault="0012328A">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Deployment strategy and implementation support of strategy deliverables</w:t>
      </w:r>
    </w:p>
    <w:p w14:paraId="22686033" w14:textId="30F1AA79" w:rsidR="007271C8" w:rsidRPr="00311456" w:rsidRDefault="00606F69" w:rsidP="007271C8">
      <w:pPr>
        <w:numPr>
          <w:ilvl w:val="0"/>
          <w:numId w:val="1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Alignment of technical controls to CMMC practices and objectives</w:t>
      </w:r>
    </w:p>
    <w:p w14:paraId="010386E4"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3E1D3F3F" w14:textId="1112C47B" w:rsidR="0086040A" w:rsidRPr="00311456" w:rsidRDefault="0086040A">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Level 1 Maturity </w:t>
      </w:r>
      <w:r w:rsidR="008518FD" w:rsidRPr="00311456">
        <w:rPr>
          <w:rFonts w:ascii="Times New Roman" w:eastAsia="Times New Roman" w:hAnsi="Times New Roman" w:cs="Times New Roman"/>
        </w:rPr>
        <w:t>review</w:t>
      </w:r>
    </w:p>
    <w:p w14:paraId="7F5A918C" w14:textId="7B2E306E"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Level 2 Maturity </w:t>
      </w:r>
      <w:r w:rsidR="008518FD" w:rsidRPr="00311456">
        <w:rPr>
          <w:rFonts w:ascii="Times New Roman" w:eastAsia="Times New Roman" w:hAnsi="Times New Roman" w:cs="Times New Roman"/>
        </w:rPr>
        <w:t>review</w:t>
      </w:r>
    </w:p>
    <w:p w14:paraId="508E94F5" w14:textId="14D85D9A"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Level 3 Readiness </w:t>
      </w:r>
      <w:r w:rsidR="008518FD" w:rsidRPr="00311456">
        <w:rPr>
          <w:rFonts w:ascii="Times New Roman" w:eastAsia="Times New Roman" w:hAnsi="Times New Roman" w:cs="Times New Roman"/>
        </w:rPr>
        <w:t>review</w:t>
      </w:r>
    </w:p>
    <w:p w14:paraId="08F54C01" w14:textId="77777777"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Gap Analysis</w:t>
      </w:r>
    </w:p>
    <w:p w14:paraId="45718367" w14:textId="77777777"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Implementation Roadmap</w:t>
      </w:r>
    </w:p>
    <w:p w14:paraId="2ECAD35F" w14:textId="77777777"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Prioritized Remediation Plan</w:t>
      </w:r>
    </w:p>
    <w:p w14:paraId="361BABE5" w14:textId="77777777" w:rsidR="00606F69" w:rsidRPr="00311456" w:rsidRDefault="00606F69">
      <w:pPr>
        <w:numPr>
          <w:ilvl w:val="0"/>
          <w:numId w:val="1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Readiness Strategy</w:t>
      </w:r>
    </w:p>
    <w:p w14:paraId="5E9E3580" w14:textId="237E05F4" w:rsidR="00606F69" w:rsidRPr="00311456" w:rsidRDefault="00155DEE" w:rsidP="00606F69">
      <w:pPr>
        <w:spacing w:after="0" w:line="300" w:lineRule="atLeast"/>
        <w:rPr>
          <w:rFonts w:ascii="Times New Roman" w:eastAsia="Times New Roman" w:hAnsi="Times New Roman" w:cs="Times New Roman"/>
        </w:rPr>
      </w:pPr>
      <w:r>
        <w:pict w14:anchorId="5BB8522A">
          <v:rect id="Horizontal Line 20" o:spid="_x0000_s1033"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76774A03" w14:textId="77777777"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lastRenderedPageBreak/>
        <w:t>B. Cybersecurity Control Architecture and Operating Model</w:t>
      </w:r>
    </w:p>
    <w:p w14:paraId="595F3F1D" w14:textId="4D901FB4" w:rsidR="00606F69" w:rsidRPr="00311456" w:rsidRDefault="00606F69" w:rsidP="00606F69">
      <w:pPr>
        <w:pStyle w:val="NormalWeb"/>
        <w:spacing w:line="300" w:lineRule="atLeast"/>
        <w:rPr>
          <w:sz w:val="22"/>
          <w:szCs w:val="22"/>
        </w:rPr>
      </w:pPr>
      <w:r w:rsidRPr="00311456">
        <w:rPr>
          <w:sz w:val="22"/>
          <w:szCs w:val="22"/>
        </w:rPr>
        <w:t xml:space="preserve">The Contractor shall assist the </w:t>
      </w:r>
      <w:r w:rsidR="008518FD" w:rsidRPr="00311456">
        <w:rPr>
          <w:sz w:val="22"/>
          <w:szCs w:val="22"/>
        </w:rPr>
        <w:t>UA</w:t>
      </w:r>
      <w:r w:rsidRPr="00311456">
        <w:rPr>
          <w:sz w:val="22"/>
          <w:szCs w:val="22"/>
        </w:rPr>
        <w:t xml:space="preserve"> in designing a scalable cybersecurity control environment capable of supporting multiple research programs, protected enclaves, departments, and future compliance requirements.</w:t>
      </w:r>
    </w:p>
    <w:p w14:paraId="36051646" w14:textId="77777777" w:rsidR="00606F69" w:rsidRPr="00311456" w:rsidRDefault="00606F69" w:rsidP="00606F69">
      <w:pPr>
        <w:pStyle w:val="NormalWeb"/>
        <w:spacing w:line="300" w:lineRule="atLeast"/>
        <w:rPr>
          <w:sz w:val="22"/>
          <w:szCs w:val="22"/>
        </w:rPr>
      </w:pPr>
      <w:r w:rsidRPr="00311456">
        <w:rPr>
          <w:sz w:val="22"/>
          <w:szCs w:val="22"/>
        </w:rPr>
        <w:t>Services shall include:</w:t>
      </w:r>
    </w:p>
    <w:p w14:paraId="7C3453FE"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architecture design</w:t>
      </w:r>
    </w:p>
    <w:p w14:paraId="7E872BEF"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Shared services control strategy</w:t>
      </w:r>
    </w:p>
    <w:p w14:paraId="22AD68FC"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responsibilities model</w:t>
      </w:r>
    </w:p>
    <w:p w14:paraId="71A15A72"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operating model design</w:t>
      </w:r>
    </w:p>
    <w:p w14:paraId="5617AB84"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ownership framework</w:t>
      </w:r>
    </w:p>
    <w:p w14:paraId="651BDA91"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Exception management processes</w:t>
      </w:r>
    </w:p>
    <w:p w14:paraId="789CD0ED"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Risk management processes</w:t>
      </w:r>
    </w:p>
    <w:p w14:paraId="330815A6" w14:textId="77777777" w:rsidR="00606F69" w:rsidRPr="00311456" w:rsidRDefault="00606F69">
      <w:pPr>
        <w:numPr>
          <w:ilvl w:val="0"/>
          <w:numId w:val="1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compliance processes</w:t>
      </w:r>
    </w:p>
    <w:p w14:paraId="58335D64"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4592A83C"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Cybersecurity Control Framework</w:t>
      </w:r>
    </w:p>
    <w:p w14:paraId="264CD6A5"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Ownership Matrix</w:t>
      </w:r>
    </w:p>
    <w:p w14:paraId="6CD35167"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Operations Model</w:t>
      </w:r>
    </w:p>
    <w:p w14:paraId="01E6D7FB"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Governance and Escalation Procedures</w:t>
      </w:r>
    </w:p>
    <w:p w14:paraId="0FF85988" w14:textId="77777777" w:rsidR="00606F69" w:rsidRPr="00311456" w:rsidRDefault="00606F69">
      <w:pPr>
        <w:numPr>
          <w:ilvl w:val="0"/>
          <w:numId w:val="1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Lifecycle Management Process</w:t>
      </w:r>
    </w:p>
    <w:p w14:paraId="458F635E" w14:textId="34B72441" w:rsidR="00606F69" w:rsidRPr="00311456" w:rsidRDefault="00155DEE" w:rsidP="00606F69">
      <w:pPr>
        <w:spacing w:after="0" w:line="300" w:lineRule="atLeast"/>
        <w:rPr>
          <w:rFonts w:ascii="Times New Roman" w:eastAsia="Times New Roman" w:hAnsi="Times New Roman" w:cs="Times New Roman"/>
        </w:rPr>
      </w:pPr>
      <w:r>
        <w:pict w14:anchorId="2991A780">
          <v:rect id="Horizontal Line 3" o:spid="_x0000_s1032" alt="" style="width:540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28E3D708" w14:textId="77777777"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C. Continuous Monitoring and Security Operations</w:t>
      </w:r>
    </w:p>
    <w:p w14:paraId="47BD0521" w14:textId="4FCE4F84" w:rsidR="00606F69" w:rsidRPr="00311456" w:rsidRDefault="00606F69" w:rsidP="00606F69">
      <w:pPr>
        <w:pStyle w:val="NormalWeb"/>
        <w:spacing w:line="300" w:lineRule="atLeast"/>
        <w:rPr>
          <w:sz w:val="22"/>
          <w:szCs w:val="22"/>
        </w:rPr>
      </w:pPr>
      <w:r w:rsidRPr="00311456">
        <w:rPr>
          <w:sz w:val="22"/>
          <w:szCs w:val="22"/>
        </w:rPr>
        <w:t>The U</w:t>
      </w:r>
      <w:r w:rsidR="00592578" w:rsidRPr="00311456">
        <w:rPr>
          <w:sz w:val="22"/>
          <w:szCs w:val="22"/>
        </w:rPr>
        <w:t xml:space="preserve">A </w:t>
      </w:r>
      <w:r w:rsidRPr="00311456">
        <w:rPr>
          <w:sz w:val="22"/>
          <w:szCs w:val="22"/>
        </w:rPr>
        <w:t xml:space="preserve">seeks </w:t>
      </w:r>
      <w:r w:rsidR="00592578" w:rsidRPr="00311456">
        <w:rPr>
          <w:sz w:val="22"/>
          <w:szCs w:val="22"/>
        </w:rPr>
        <w:t>support</w:t>
      </w:r>
      <w:r w:rsidRPr="00311456">
        <w:rPr>
          <w:sz w:val="22"/>
          <w:szCs w:val="22"/>
        </w:rPr>
        <w:t xml:space="preserve"> for establishing a sustainable monitoring and compliance validation capability rather than point-in-time assessment preparation.</w:t>
      </w:r>
    </w:p>
    <w:p w14:paraId="397A97CF" w14:textId="77777777" w:rsidR="00606F69" w:rsidRPr="00311456" w:rsidRDefault="00606F69" w:rsidP="00606F69">
      <w:pPr>
        <w:pStyle w:val="NormalWeb"/>
        <w:spacing w:line="300" w:lineRule="atLeast"/>
        <w:rPr>
          <w:sz w:val="22"/>
          <w:szCs w:val="22"/>
        </w:rPr>
      </w:pPr>
      <w:r w:rsidRPr="00311456">
        <w:rPr>
          <w:sz w:val="22"/>
          <w:szCs w:val="22"/>
        </w:rPr>
        <w:t>The Contractor shall assist in developing operational monitoring strategies necessary to demonstrate ongoing compliance and effective control operation.</w:t>
      </w:r>
    </w:p>
    <w:p w14:paraId="2F1EAB5B" w14:textId="77777777" w:rsidR="00606F69" w:rsidRPr="00311456" w:rsidRDefault="00606F69" w:rsidP="00606F69">
      <w:pPr>
        <w:pStyle w:val="NormalWeb"/>
        <w:spacing w:line="300" w:lineRule="atLeast"/>
        <w:rPr>
          <w:sz w:val="22"/>
          <w:szCs w:val="22"/>
        </w:rPr>
      </w:pPr>
      <w:r w:rsidRPr="00311456">
        <w:rPr>
          <w:sz w:val="22"/>
          <w:szCs w:val="22"/>
        </w:rPr>
        <w:t>Services may include:</w:t>
      </w:r>
    </w:p>
    <w:p w14:paraId="46A07CA7"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monitoring architecture design</w:t>
      </w:r>
    </w:p>
    <w:p w14:paraId="15DAEE29"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monitoring framework development</w:t>
      </w:r>
    </w:p>
    <w:p w14:paraId="4E3D00B5" w14:textId="47C1ED9E" w:rsidR="00C35A2B" w:rsidRPr="00311456" w:rsidRDefault="00C35A2B">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Responsibilities Matrix</w:t>
      </w:r>
    </w:p>
    <w:p w14:paraId="0AEF460F"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Log management strategy</w:t>
      </w:r>
    </w:p>
    <w:p w14:paraId="185F528B" w14:textId="0BEE768D"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Security event monitoring </w:t>
      </w:r>
      <w:r w:rsidR="00C35A2B" w:rsidRPr="00311456">
        <w:rPr>
          <w:rFonts w:ascii="Times New Roman" w:eastAsia="Times New Roman" w:hAnsi="Times New Roman" w:cs="Times New Roman"/>
        </w:rPr>
        <w:t>solution</w:t>
      </w:r>
    </w:p>
    <w:p w14:paraId="1BEE4E9A" w14:textId="0D04D556"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Compliance monitoring </w:t>
      </w:r>
      <w:r w:rsidR="00C35A2B" w:rsidRPr="00311456">
        <w:rPr>
          <w:rFonts w:ascii="Times New Roman" w:eastAsia="Times New Roman" w:hAnsi="Times New Roman" w:cs="Times New Roman"/>
        </w:rPr>
        <w:t>solution</w:t>
      </w:r>
    </w:p>
    <w:p w14:paraId="204A34F3" w14:textId="124BFFD4"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Vulnerability management </w:t>
      </w:r>
      <w:r w:rsidR="00C35A2B" w:rsidRPr="00311456">
        <w:rPr>
          <w:rFonts w:ascii="Times New Roman" w:eastAsia="Times New Roman" w:hAnsi="Times New Roman" w:cs="Times New Roman"/>
        </w:rPr>
        <w:t>solution</w:t>
      </w:r>
    </w:p>
    <w:p w14:paraId="59DE214C" w14:textId="4C4EEF8F"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Configuration monitoring processes</w:t>
      </w:r>
      <w:r w:rsidR="00C35A2B" w:rsidRPr="00311456">
        <w:rPr>
          <w:rFonts w:ascii="Times New Roman" w:eastAsia="Times New Roman" w:hAnsi="Times New Roman" w:cs="Times New Roman"/>
        </w:rPr>
        <w:t xml:space="preserve"> &amp; solution</w:t>
      </w:r>
    </w:p>
    <w:p w14:paraId="39B04457"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Audit evidence automation strategies</w:t>
      </w:r>
    </w:p>
    <w:p w14:paraId="3A3A8E61" w14:textId="77777777" w:rsidR="00606F69" w:rsidRPr="00311456" w:rsidRDefault="00606F69">
      <w:pPr>
        <w:numPr>
          <w:ilvl w:val="0"/>
          <w:numId w:val="1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performance measurement</w:t>
      </w:r>
    </w:p>
    <w:p w14:paraId="7374F1BB"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lastRenderedPageBreak/>
        <w:t>Deliverables</w:t>
      </w:r>
    </w:p>
    <w:p w14:paraId="686A929C"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Monitoring Strategy</w:t>
      </w:r>
    </w:p>
    <w:p w14:paraId="5B87584A"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Operations Monitoring Framework</w:t>
      </w:r>
    </w:p>
    <w:p w14:paraId="7253051E"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Monitoring Requirements Matrix</w:t>
      </w:r>
    </w:p>
    <w:p w14:paraId="75F841DD"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Metrics Framework</w:t>
      </w:r>
    </w:p>
    <w:p w14:paraId="50039FC3"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Key Risk Indicator (KRI) Framework</w:t>
      </w:r>
    </w:p>
    <w:p w14:paraId="3614EC02"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Dashboard Requirements</w:t>
      </w:r>
    </w:p>
    <w:p w14:paraId="5BAEDF58"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Event Use Cases</w:t>
      </w:r>
    </w:p>
    <w:p w14:paraId="5EBB0BE8" w14:textId="77777777" w:rsidR="00606F69" w:rsidRPr="00311456" w:rsidRDefault="00606F69">
      <w:pPr>
        <w:numPr>
          <w:ilvl w:val="0"/>
          <w:numId w:val="2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Evidence Collection Framework</w:t>
      </w:r>
    </w:p>
    <w:p w14:paraId="48C4B46C" w14:textId="70F69772" w:rsidR="00606F69" w:rsidRPr="00311456" w:rsidRDefault="00155DEE" w:rsidP="00606F69">
      <w:pPr>
        <w:spacing w:after="0" w:line="300" w:lineRule="atLeast"/>
        <w:rPr>
          <w:rFonts w:ascii="Segoe UI" w:hAnsi="Segoe UI" w:cs="Segoe UI"/>
          <w:sz w:val="21"/>
          <w:szCs w:val="21"/>
        </w:rPr>
      </w:pPr>
      <w:r>
        <w:pict w14:anchorId="7E62567E">
          <v:rect id="Horizontal Line 22" o:spid="_x0000_s1031"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3D4A77B7" w14:textId="7686253F"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 xml:space="preserve">D. </w:t>
      </w:r>
      <w:r w:rsidR="00B13B58" w:rsidRPr="00311456">
        <w:rPr>
          <w:rFonts w:ascii="Times New Roman" w:hAnsi="Times New Roman" w:cs="Times New Roman"/>
          <w:i w:val="0"/>
          <w:iCs w:val="0"/>
          <w:sz w:val="22"/>
          <w:szCs w:val="22"/>
        </w:rPr>
        <w:t>CMMC</w:t>
      </w:r>
      <w:r w:rsidRPr="00311456">
        <w:rPr>
          <w:rFonts w:ascii="Times New Roman" w:hAnsi="Times New Roman" w:cs="Times New Roman"/>
          <w:i w:val="0"/>
          <w:iCs w:val="0"/>
          <w:sz w:val="22"/>
          <w:szCs w:val="22"/>
        </w:rPr>
        <w:t xml:space="preserve"> Environment and Secure Research Architecture</w:t>
      </w:r>
    </w:p>
    <w:p w14:paraId="6CDF7135" w14:textId="22DA3755" w:rsidR="00606F69" w:rsidRPr="00311456" w:rsidRDefault="00606F69" w:rsidP="00606F69">
      <w:pPr>
        <w:pStyle w:val="NormalWeb"/>
        <w:spacing w:line="300" w:lineRule="atLeast"/>
        <w:rPr>
          <w:sz w:val="22"/>
          <w:szCs w:val="22"/>
        </w:rPr>
      </w:pPr>
      <w:r w:rsidRPr="00311456">
        <w:rPr>
          <w:sz w:val="22"/>
          <w:szCs w:val="22"/>
        </w:rPr>
        <w:t xml:space="preserve">The Contractor shall assist the </w:t>
      </w:r>
      <w:r w:rsidR="00A76138" w:rsidRPr="00311456">
        <w:rPr>
          <w:sz w:val="22"/>
          <w:szCs w:val="22"/>
        </w:rPr>
        <w:t>UA</w:t>
      </w:r>
      <w:r w:rsidRPr="00311456">
        <w:rPr>
          <w:sz w:val="22"/>
          <w:szCs w:val="22"/>
        </w:rPr>
        <w:t xml:space="preserve"> in designing secure, scalable environments capable of supporting present and future protected research activities involving </w:t>
      </w:r>
      <w:r w:rsidR="00B13B58" w:rsidRPr="00311456">
        <w:rPr>
          <w:sz w:val="22"/>
          <w:szCs w:val="22"/>
        </w:rPr>
        <w:t>the CMMC environment.</w:t>
      </w:r>
    </w:p>
    <w:p w14:paraId="5306F444" w14:textId="77777777" w:rsidR="00606F69" w:rsidRPr="00311456" w:rsidRDefault="00606F69" w:rsidP="00606F69">
      <w:pPr>
        <w:pStyle w:val="NormalWeb"/>
        <w:spacing w:line="300" w:lineRule="atLeast"/>
        <w:rPr>
          <w:sz w:val="22"/>
          <w:szCs w:val="22"/>
        </w:rPr>
      </w:pPr>
      <w:r w:rsidRPr="00311456">
        <w:rPr>
          <w:sz w:val="22"/>
          <w:szCs w:val="22"/>
        </w:rPr>
        <w:t>Services may include:</w:t>
      </w:r>
    </w:p>
    <w:p w14:paraId="4CD5B1D7" w14:textId="66AF4132" w:rsidR="00606F69" w:rsidRPr="00311456" w:rsidRDefault="00B13B58">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CMMC</w:t>
      </w:r>
      <w:r w:rsidR="00606F69" w:rsidRPr="00311456">
        <w:rPr>
          <w:rFonts w:ascii="Times New Roman" w:eastAsia="Times New Roman" w:hAnsi="Times New Roman" w:cs="Times New Roman"/>
        </w:rPr>
        <w:t xml:space="preserve"> enclave architecture review</w:t>
      </w:r>
      <w:r w:rsidRPr="00311456">
        <w:rPr>
          <w:rFonts w:ascii="Times New Roman" w:eastAsia="Times New Roman" w:hAnsi="Times New Roman" w:cs="Times New Roman"/>
        </w:rPr>
        <w:t xml:space="preserve"> &amp; recommendations</w:t>
      </w:r>
    </w:p>
    <w:p w14:paraId="3D14567A"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Research computing security architecture</w:t>
      </w:r>
    </w:p>
    <w:p w14:paraId="50466A33"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Secure collaboration architecture</w:t>
      </w:r>
    </w:p>
    <w:p w14:paraId="3865053D"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Secure data storage architecture</w:t>
      </w:r>
    </w:p>
    <w:p w14:paraId="1686BF6B"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Identity and access management architecture</w:t>
      </w:r>
    </w:p>
    <w:p w14:paraId="4A6A1F92"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Network segmentation strategies</w:t>
      </w:r>
    </w:p>
    <w:p w14:paraId="644A0A9D"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Third-party service integration assessments</w:t>
      </w:r>
    </w:p>
    <w:p w14:paraId="07861C6E" w14:textId="77777777" w:rsidR="00606F69" w:rsidRPr="00311456" w:rsidRDefault="00606F69">
      <w:pPr>
        <w:numPr>
          <w:ilvl w:val="0"/>
          <w:numId w:val="21"/>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Scalability planning</w:t>
      </w:r>
    </w:p>
    <w:p w14:paraId="3EFD50F2"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17173B78" w14:textId="5A17273F" w:rsidR="00606F69" w:rsidRPr="00311456" w:rsidRDefault="00552F68">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CMMC</w:t>
      </w:r>
      <w:r w:rsidR="00606F69" w:rsidRPr="00311456">
        <w:rPr>
          <w:rFonts w:ascii="Times New Roman" w:eastAsia="Times New Roman" w:hAnsi="Times New Roman" w:cs="Times New Roman"/>
        </w:rPr>
        <w:t xml:space="preserve"> Environment Reference Architecture</w:t>
      </w:r>
    </w:p>
    <w:p w14:paraId="71511F1E"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Architecture Standards</w:t>
      </w:r>
    </w:p>
    <w:p w14:paraId="5023A866"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Data Protection Standards</w:t>
      </w:r>
    </w:p>
    <w:p w14:paraId="03003D7B"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Access Control Architecture</w:t>
      </w:r>
    </w:p>
    <w:p w14:paraId="3B4344CB"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Secure Research Environment Design Patterns</w:t>
      </w:r>
    </w:p>
    <w:p w14:paraId="1EB2E090" w14:textId="77777777" w:rsidR="00606F69" w:rsidRPr="00311456" w:rsidRDefault="00606F69">
      <w:pPr>
        <w:numPr>
          <w:ilvl w:val="0"/>
          <w:numId w:val="22"/>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Scalability and Growth Planning Recommendations</w:t>
      </w:r>
    </w:p>
    <w:p w14:paraId="4F5DC35C" w14:textId="3F1CD558" w:rsidR="00606F69" w:rsidRPr="00311456" w:rsidRDefault="00155DEE" w:rsidP="00606F69">
      <w:pPr>
        <w:spacing w:after="0" w:line="300" w:lineRule="atLeast"/>
        <w:rPr>
          <w:rFonts w:ascii="Times New Roman" w:eastAsia="Times New Roman" w:hAnsi="Times New Roman" w:cs="Times New Roman"/>
        </w:rPr>
      </w:pPr>
      <w:r>
        <w:pict w14:anchorId="53EF39D7">
          <v:rect id="Horizontal Line 23" o:spid="_x0000_s1030"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5B1C9276" w14:textId="77777777"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E. Compliance Automation and Scalability</w:t>
      </w:r>
    </w:p>
    <w:p w14:paraId="722BA43D" w14:textId="73A2BEB8" w:rsidR="00606F69" w:rsidRPr="00311456" w:rsidRDefault="00606F69" w:rsidP="00606F69">
      <w:pPr>
        <w:pStyle w:val="NormalWeb"/>
        <w:spacing w:line="300" w:lineRule="atLeast"/>
        <w:rPr>
          <w:sz w:val="22"/>
          <w:szCs w:val="22"/>
        </w:rPr>
      </w:pPr>
      <w:r w:rsidRPr="00311456">
        <w:rPr>
          <w:sz w:val="22"/>
          <w:szCs w:val="22"/>
        </w:rPr>
        <w:t xml:space="preserve">The </w:t>
      </w:r>
      <w:r w:rsidR="00552F68" w:rsidRPr="00311456">
        <w:rPr>
          <w:sz w:val="22"/>
          <w:szCs w:val="22"/>
        </w:rPr>
        <w:t>UA</w:t>
      </w:r>
      <w:r w:rsidRPr="00311456">
        <w:rPr>
          <w:sz w:val="22"/>
          <w:szCs w:val="22"/>
        </w:rPr>
        <w:t xml:space="preserve"> seeks recommendations that reduce compliance management overhead and improve the ability to scale compliance operations as the volume of regulated research increases.</w:t>
      </w:r>
    </w:p>
    <w:p w14:paraId="0F489D2B" w14:textId="77777777" w:rsidR="00606F69" w:rsidRPr="00311456" w:rsidRDefault="00606F69" w:rsidP="00606F69">
      <w:pPr>
        <w:pStyle w:val="NormalWeb"/>
        <w:spacing w:line="300" w:lineRule="atLeast"/>
        <w:rPr>
          <w:sz w:val="22"/>
          <w:szCs w:val="22"/>
        </w:rPr>
      </w:pPr>
      <w:r w:rsidRPr="00311456">
        <w:rPr>
          <w:sz w:val="22"/>
          <w:szCs w:val="22"/>
        </w:rPr>
        <w:t>The Contractor shall identify opportunities to automate compliance activities and operational controls.</w:t>
      </w:r>
    </w:p>
    <w:p w14:paraId="6FC22866" w14:textId="77777777" w:rsidR="00606F69" w:rsidRPr="00311456" w:rsidRDefault="00606F69" w:rsidP="00606F69">
      <w:pPr>
        <w:pStyle w:val="NormalWeb"/>
        <w:spacing w:line="300" w:lineRule="atLeast"/>
        <w:rPr>
          <w:sz w:val="22"/>
          <w:szCs w:val="22"/>
        </w:rPr>
      </w:pPr>
      <w:r w:rsidRPr="00311456">
        <w:rPr>
          <w:sz w:val="22"/>
          <w:szCs w:val="22"/>
        </w:rPr>
        <w:lastRenderedPageBreak/>
        <w:t>Services may include:</w:t>
      </w:r>
    </w:p>
    <w:p w14:paraId="0694D096"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Evidence collection automation strategies</w:t>
      </w:r>
    </w:p>
    <w:p w14:paraId="1612C3D1"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workflow automation recommendations</w:t>
      </w:r>
    </w:p>
    <w:p w14:paraId="68EEDAAD"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Policy lifecycle management approaches</w:t>
      </w:r>
    </w:p>
    <w:p w14:paraId="2E481011"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validation automation</w:t>
      </w:r>
    </w:p>
    <w:p w14:paraId="1D9D2143"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Asset inventory management processes</w:t>
      </w:r>
    </w:p>
    <w:p w14:paraId="3011CCF3" w14:textId="77777777" w:rsidR="00606F69" w:rsidRPr="00311456" w:rsidRDefault="00606F69">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assessment methodologies</w:t>
      </w:r>
    </w:p>
    <w:p w14:paraId="327825B6" w14:textId="34E7753D" w:rsidR="00751D74" w:rsidRPr="00311456" w:rsidRDefault="00751D74">
      <w:pPr>
        <w:numPr>
          <w:ilvl w:val="0"/>
          <w:numId w:val="23"/>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Repository processes and support</w:t>
      </w:r>
    </w:p>
    <w:p w14:paraId="35F0564D"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602BA183"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Automation Strategy</w:t>
      </w:r>
    </w:p>
    <w:p w14:paraId="04DFFAC1"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Tooling Recommendations</w:t>
      </w:r>
    </w:p>
    <w:p w14:paraId="1FA381A0"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Evidence Management Framework</w:t>
      </w:r>
    </w:p>
    <w:p w14:paraId="5EB0A3DA"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Validation Procedures</w:t>
      </w:r>
    </w:p>
    <w:p w14:paraId="398ABC09" w14:textId="77777777" w:rsidR="00606F69" w:rsidRPr="00311456" w:rsidRDefault="00606F69">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Analytics Requirements</w:t>
      </w:r>
    </w:p>
    <w:p w14:paraId="5D2332C3" w14:textId="39842739" w:rsidR="00751D74" w:rsidRPr="00311456" w:rsidRDefault="00751D74" w:rsidP="00751D74">
      <w:pPr>
        <w:numPr>
          <w:ilvl w:val="0"/>
          <w:numId w:val="24"/>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Repository framework/solution</w:t>
      </w:r>
    </w:p>
    <w:p w14:paraId="1A5C76F2" w14:textId="50315E38" w:rsidR="00606F69" w:rsidRPr="00311456" w:rsidRDefault="00155DEE" w:rsidP="00606F69">
      <w:pPr>
        <w:spacing w:after="0" w:line="300" w:lineRule="atLeast"/>
        <w:rPr>
          <w:rFonts w:ascii="Times New Roman" w:eastAsia="Times New Roman" w:hAnsi="Times New Roman" w:cs="Times New Roman"/>
        </w:rPr>
      </w:pPr>
      <w:r>
        <w:pict w14:anchorId="4E068A29">
          <v:rect id="Horizontal Line 24" o:spid="_x0000_s1029"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684BD4F0" w14:textId="77777777" w:rsidR="00606F69" w:rsidRPr="00311456" w:rsidRDefault="00606F69" w:rsidP="00606F69">
      <w:pPr>
        <w:pStyle w:val="Heading2"/>
        <w:spacing w:line="300" w:lineRule="atLeast"/>
        <w:rPr>
          <w:rFonts w:ascii="Times New Roman" w:hAnsi="Times New Roman" w:cs="Times New Roman"/>
          <w:i w:val="0"/>
          <w:iCs w:val="0"/>
          <w:sz w:val="22"/>
          <w:szCs w:val="22"/>
        </w:rPr>
      </w:pPr>
      <w:r w:rsidRPr="00311456">
        <w:rPr>
          <w:rFonts w:ascii="Times New Roman" w:hAnsi="Times New Roman" w:cs="Times New Roman"/>
          <w:i w:val="0"/>
          <w:iCs w:val="0"/>
          <w:sz w:val="22"/>
          <w:szCs w:val="22"/>
        </w:rPr>
        <w:t>F. Assessment Readiness and Sustainment</w:t>
      </w:r>
    </w:p>
    <w:p w14:paraId="4034EFC7" w14:textId="47A4AA91" w:rsidR="00606F69" w:rsidRPr="00311456" w:rsidRDefault="00606F69" w:rsidP="00606F69">
      <w:pPr>
        <w:pStyle w:val="NormalWeb"/>
        <w:spacing w:line="300" w:lineRule="atLeast"/>
        <w:rPr>
          <w:sz w:val="22"/>
          <w:szCs w:val="22"/>
        </w:rPr>
      </w:pPr>
      <w:r w:rsidRPr="00311456">
        <w:rPr>
          <w:sz w:val="22"/>
          <w:szCs w:val="22"/>
        </w:rPr>
        <w:t xml:space="preserve">The Contractor shall assist the </w:t>
      </w:r>
      <w:r w:rsidR="00751D74" w:rsidRPr="00311456">
        <w:rPr>
          <w:sz w:val="22"/>
          <w:szCs w:val="22"/>
        </w:rPr>
        <w:t>UA</w:t>
      </w:r>
      <w:r w:rsidRPr="00311456">
        <w:rPr>
          <w:sz w:val="22"/>
          <w:szCs w:val="22"/>
        </w:rPr>
        <w:t xml:space="preserve"> in developing repeatable capabilities that support future audits, self-assessments, and certification activities.</w:t>
      </w:r>
    </w:p>
    <w:p w14:paraId="49DF710C" w14:textId="77777777" w:rsidR="00606F69" w:rsidRPr="00311456" w:rsidRDefault="00606F69" w:rsidP="00606F69">
      <w:pPr>
        <w:pStyle w:val="NormalWeb"/>
        <w:spacing w:line="300" w:lineRule="atLeast"/>
        <w:rPr>
          <w:sz w:val="22"/>
          <w:szCs w:val="22"/>
        </w:rPr>
      </w:pPr>
      <w:r w:rsidRPr="00311456">
        <w:rPr>
          <w:sz w:val="22"/>
          <w:szCs w:val="22"/>
        </w:rPr>
        <w:t>Services shall include:</w:t>
      </w:r>
    </w:p>
    <w:p w14:paraId="1C00A557"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Mock assessments</w:t>
      </w:r>
    </w:p>
    <w:p w14:paraId="307B2219" w14:textId="1AE1A0BB" w:rsidR="00625F17" w:rsidRPr="00311456" w:rsidRDefault="00D94C7E">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Routine </w:t>
      </w:r>
      <w:r w:rsidR="00567625" w:rsidRPr="00311456">
        <w:rPr>
          <w:rFonts w:ascii="Times New Roman" w:eastAsia="Times New Roman" w:hAnsi="Times New Roman" w:cs="Times New Roman"/>
        </w:rPr>
        <w:t>compliance facilitation</w:t>
      </w:r>
    </w:p>
    <w:p w14:paraId="5FD3B51F"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Evidence reviews</w:t>
      </w:r>
    </w:p>
    <w:p w14:paraId="57D86125"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validation exercises</w:t>
      </w:r>
    </w:p>
    <w:p w14:paraId="23139E16"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interview preparation</w:t>
      </w:r>
    </w:p>
    <w:p w14:paraId="42A47D12"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preparation playbooks</w:t>
      </w:r>
    </w:p>
    <w:p w14:paraId="3B5EF587" w14:textId="77777777" w:rsidR="00606F69" w:rsidRPr="00311456" w:rsidRDefault="00606F69">
      <w:pPr>
        <w:numPr>
          <w:ilvl w:val="0"/>
          <w:numId w:val="25"/>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Sustainment planning</w:t>
      </w:r>
    </w:p>
    <w:p w14:paraId="44FE1BA7" w14:textId="77777777" w:rsidR="00606F69" w:rsidRPr="00311456" w:rsidRDefault="00606F69" w:rsidP="00606F69">
      <w:pPr>
        <w:pStyle w:val="Heading3"/>
        <w:spacing w:line="300" w:lineRule="atLeast"/>
        <w:rPr>
          <w:rFonts w:ascii="Times New Roman" w:hAnsi="Times New Roman" w:cs="Times New Roman"/>
          <w:b w:val="0"/>
          <w:bCs w:val="0"/>
          <w:sz w:val="22"/>
          <w:szCs w:val="22"/>
        </w:rPr>
      </w:pPr>
      <w:r w:rsidRPr="00311456">
        <w:rPr>
          <w:rFonts w:ascii="Times New Roman" w:hAnsi="Times New Roman" w:cs="Times New Roman"/>
          <w:b w:val="0"/>
          <w:bCs w:val="0"/>
          <w:sz w:val="22"/>
          <w:szCs w:val="22"/>
        </w:rPr>
        <w:t>Deliverables</w:t>
      </w:r>
    </w:p>
    <w:p w14:paraId="6377A6D0"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Mock Assessment Results</w:t>
      </w:r>
    </w:p>
    <w:p w14:paraId="00476EE8"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Readiness Reports</w:t>
      </w:r>
    </w:p>
    <w:p w14:paraId="4F7658A0"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Corrective Action Recommendations</w:t>
      </w:r>
    </w:p>
    <w:p w14:paraId="0A32E1A0"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Assessment Playbooks</w:t>
      </w:r>
    </w:p>
    <w:p w14:paraId="5D065D69" w14:textId="77777777" w:rsidR="00606F69" w:rsidRPr="00311456" w:rsidRDefault="00606F69">
      <w:pPr>
        <w:numPr>
          <w:ilvl w:val="0"/>
          <w:numId w:val="26"/>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Sustainment and Continuous Improvement Plan</w:t>
      </w:r>
    </w:p>
    <w:p w14:paraId="583A7E61" w14:textId="10F86E9A" w:rsidR="00606F69" w:rsidRPr="00311456" w:rsidRDefault="00155DEE" w:rsidP="00606F69">
      <w:pPr>
        <w:spacing w:after="0" w:line="300" w:lineRule="atLeast"/>
        <w:rPr>
          <w:rFonts w:ascii="Times New Roman" w:eastAsia="Times New Roman" w:hAnsi="Times New Roman" w:cs="Times New Roman"/>
        </w:rPr>
      </w:pPr>
      <w:r>
        <w:pict w14:anchorId="5A6DE2D9">
          <v:rect id="Horizontal Line 25" o:spid="_x0000_s1028" alt="" style="width:540pt;height:.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570F2508" w14:textId="77777777" w:rsidR="00606F69" w:rsidRPr="00311456" w:rsidRDefault="00606F69" w:rsidP="00606F69">
      <w:pPr>
        <w:pStyle w:val="Heading1"/>
        <w:spacing w:line="300" w:lineRule="atLeast"/>
        <w:rPr>
          <w:rFonts w:ascii="Times New Roman" w:hAnsi="Times New Roman" w:cs="Times New Roman"/>
          <w:kern w:val="0"/>
          <w:sz w:val="22"/>
          <w:szCs w:val="22"/>
        </w:rPr>
      </w:pPr>
      <w:r w:rsidRPr="00311456">
        <w:rPr>
          <w:rFonts w:ascii="Times New Roman" w:hAnsi="Times New Roman" w:cs="Times New Roman"/>
          <w:kern w:val="0"/>
          <w:sz w:val="22"/>
          <w:szCs w:val="22"/>
        </w:rPr>
        <w:lastRenderedPageBreak/>
        <w:t>Key Deliverables Summary</w:t>
      </w:r>
    </w:p>
    <w:p w14:paraId="7B0C7CEB" w14:textId="6E434F32" w:rsidR="00606F69" w:rsidRPr="00311456" w:rsidRDefault="00606F69" w:rsidP="00606F69">
      <w:pPr>
        <w:pStyle w:val="NormalWeb"/>
        <w:spacing w:line="300" w:lineRule="atLeast"/>
        <w:rPr>
          <w:sz w:val="22"/>
          <w:szCs w:val="22"/>
        </w:rPr>
      </w:pPr>
      <w:r w:rsidRPr="00311456">
        <w:rPr>
          <w:sz w:val="22"/>
          <w:szCs w:val="22"/>
        </w:rPr>
        <w:t xml:space="preserve">The </w:t>
      </w:r>
      <w:r w:rsidR="00107976" w:rsidRPr="00311456">
        <w:rPr>
          <w:sz w:val="22"/>
          <w:szCs w:val="22"/>
        </w:rPr>
        <w:t>UA</w:t>
      </w:r>
      <w:r w:rsidRPr="00311456">
        <w:rPr>
          <w:sz w:val="22"/>
          <w:szCs w:val="22"/>
        </w:rPr>
        <w:t xml:space="preserve"> expects the Contractor to deliver:</w:t>
      </w:r>
    </w:p>
    <w:p w14:paraId="29213B7C" w14:textId="77777777" w:rsidR="00606F69" w:rsidRPr="00311456" w:rsidRDefault="00606F69" w:rsidP="00606F69">
      <w:pPr>
        <w:pStyle w:val="Heading3"/>
        <w:spacing w:line="300" w:lineRule="atLeast"/>
        <w:rPr>
          <w:rFonts w:ascii="Times New Roman" w:hAnsi="Times New Roman" w:cs="Times New Roman"/>
          <w:b w:val="0"/>
          <w:bCs w:val="0"/>
          <w:i/>
          <w:iCs/>
          <w:sz w:val="22"/>
          <w:szCs w:val="22"/>
        </w:rPr>
      </w:pPr>
      <w:r w:rsidRPr="00311456">
        <w:rPr>
          <w:rFonts w:ascii="Times New Roman" w:hAnsi="Times New Roman" w:cs="Times New Roman"/>
          <w:b w:val="0"/>
          <w:bCs w:val="0"/>
          <w:i/>
          <w:iCs/>
          <w:sz w:val="22"/>
          <w:szCs w:val="22"/>
        </w:rPr>
        <w:t>Strategic Deliverables</w:t>
      </w:r>
    </w:p>
    <w:p w14:paraId="7AF3BE1D" w14:textId="1E62FD59" w:rsidR="00606F69" w:rsidRPr="00311456" w:rsidRDefault="00107976">
      <w:pPr>
        <w:numPr>
          <w:ilvl w:val="0"/>
          <w:numId w:val="2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Level 1, </w:t>
      </w:r>
      <w:r w:rsidR="00606F69" w:rsidRPr="00311456">
        <w:rPr>
          <w:rFonts w:ascii="Times New Roman" w:eastAsia="Times New Roman" w:hAnsi="Times New Roman" w:cs="Times New Roman"/>
        </w:rPr>
        <w:t>Level 2</w:t>
      </w:r>
      <w:r w:rsidRPr="00311456">
        <w:rPr>
          <w:rFonts w:ascii="Times New Roman" w:eastAsia="Times New Roman" w:hAnsi="Times New Roman" w:cs="Times New Roman"/>
        </w:rPr>
        <w:t>,</w:t>
      </w:r>
      <w:r w:rsidR="00606F69" w:rsidRPr="00311456">
        <w:rPr>
          <w:rFonts w:ascii="Times New Roman" w:eastAsia="Times New Roman" w:hAnsi="Times New Roman" w:cs="Times New Roman"/>
        </w:rPr>
        <w:t xml:space="preserve"> and 3 </w:t>
      </w:r>
      <w:r w:rsidRPr="00311456">
        <w:rPr>
          <w:rFonts w:ascii="Times New Roman" w:eastAsia="Times New Roman" w:hAnsi="Times New Roman" w:cs="Times New Roman"/>
        </w:rPr>
        <w:t xml:space="preserve">and/or future level </w:t>
      </w:r>
      <w:r w:rsidR="00606F69" w:rsidRPr="00311456">
        <w:rPr>
          <w:rFonts w:ascii="Times New Roman" w:eastAsia="Times New Roman" w:hAnsi="Times New Roman" w:cs="Times New Roman"/>
        </w:rPr>
        <w:t>Roadmap</w:t>
      </w:r>
    </w:p>
    <w:p w14:paraId="73D155F8" w14:textId="77777777" w:rsidR="00606F69" w:rsidRPr="00311456" w:rsidRDefault="00606F69">
      <w:pPr>
        <w:numPr>
          <w:ilvl w:val="0"/>
          <w:numId w:val="2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Operating Model</w:t>
      </w:r>
    </w:p>
    <w:p w14:paraId="40DBF977" w14:textId="77777777" w:rsidR="00606F69" w:rsidRPr="00311456" w:rsidRDefault="00606F69">
      <w:pPr>
        <w:numPr>
          <w:ilvl w:val="0"/>
          <w:numId w:val="27"/>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Framework</w:t>
      </w:r>
    </w:p>
    <w:p w14:paraId="51FE1323" w14:textId="77777777" w:rsidR="00606F69" w:rsidRPr="00311456" w:rsidRDefault="00606F69" w:rsidP="00606F69">
      <w:pPr>
        <w:pStyle w:val="Heading3"/>
        <w:spacing w:line="300" w:lineRule="atLeast"/>
        <w:rPr>
          <w:rFonts w:ascii="Times New Roman" w:hAnsi="Times New Roman" w:cs="Times New Roman"/>
          <w:b w:val="0"/>
          <w:bCs w:val="0"/>
          <w:i/>
          <w:iCs/>
          <w:sz w:val="22"/>
          <w:szCs w:val="22"/>
        </w:rPr>
      </w:pPr>
      <w:r w:rsidRPr="00311456">
        <w:rPr>
          <w:rFonts w:ascii="Times New Roman" w:hAnsi="Times New Roman" w:cs="Times New Roman"/>
          <w:b w:val="0"/>
          <w:bCs w:val="0"/>
          <w:i/>
          <w:iCs/>
          <w:sz w:val="22"/>
          <w:szCs w:val="22"/>
        </w:rPr>
        <w:t>Technical Deliverables</w:t>
      </w:r>
    </w:p>
    <w:p w14:paraId="1B30F571" w14:textId="38CBB754" w:rsidR="00606F69" w:rsidRPr="00311456" w:rsidRDefault="00650EB7">
      <w:pPr>
        <w:numPr>
          <w:ilvl w:val="0"/>
          <w:numId w:val="2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CMMC</w:t>
      </w:r>
      <w:r w:rsidR="00606F69" w:rsidRPr="00311456">
        <w:rPr>
          <w:rFonts w:ascii="Times New Roman" w:eastAsia="Times New Roman" w:hAnsi="Times New Roman" w:cs="Times New Roman"/>
        </w:rPr>
        <w:t xml:space="preserve"> Security Architecture</w:t>
      </w:r>
    </w:p>
    <w:p w14:paraId="4044ADB8" w14:textId="77777777" w:rsidR="00606F69" w:rsidRPr="00311456" w:rsidRDefault="00606F69">
      <w:pPr>
        <w:numPr>
          <w:ilvl w:val="0"/>
          <w:numId w:val="2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Continuous Monitoring Program</w:t>
      </w:r>
    </w:p>
    <w:p w14:paraId="25C93221" w14:textId="77777777" w:rsidR="00606F69" w:rsidRPr="00311456" w:rsidRDefault="00606F69">
      <w:pPr>
        <w:numPr>
          <w:ilvl w:val="0"/>
          <w:numId w:val="2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Security Operations Framework</w:t>
      </w:r>
    </w:p>
    <w:p w14:paraId="3294DE00" w14:textId="77777777" w:rsidR="00606F69" w:rsidRPr="00311456" w:rsidRDefault="00606F69">
      <w:pPr>
        <w:numPr>
          <w:ilvl w:val="0"/>
          <w:numId w:val="28"/>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Automation Strategy</w:t>
      </w:r>
    </w:p>
    <w:p w14:paraId="141580D1" w14:textId="77777777" w:rsidR="00606F69" w:rsidRPr="00311456" w:rsidRDefault="00606F69" w:rsidP="00606F69">
      <w:pPr>
        <w:pStyle w:val="Heading3"/>
        <w:spacing w:line="300" w:lineRule="atLeast"/>
        <w:rPr>
          <w:rFonts w:ascii="Times New Roman" w:hAnsi="Times New Roman" w:cs="Times New Roman"/>
          <w:b w:val="0"/>
          <w:bCs w:val="0"/>
          <w:i/>
          <w:iCs/>
          <w:sz w:val="22"/>
          <w:szCs w:val="22"/>
        </w:rPr>
      </w:pPr>
      <w:r w:rsidRPr="00311456">
        <w:rPr>
          <w:rFonts w:ascii="Times New Roman" w:hAnsi="Times New Roman" w:cs="Times New Roman"/>
          <w:b w:val="0"/>
          <w:bCs w:val="0"/>
          <w:i/>
          <w:iCs/>
          <w:sz w:val="22"/>
          <w:szCs w:val="22"/>
        </w:rPr>
        <w:t>Operational</w:t>
      </w:r>
      <w:r w:rsidRPr="00311456">
        <w:rPr>
          <w:rFonts w:ascii="Segoe UI" w:hAnsi="Segoe UI" w:cs="Segoe UI"/>
          <w:i/>
          <w:iCs/>
        </w:rPr>
        <w:t xml:space="preserve"> </w:t>
      </w:r>
      <w:r w:rsidRPr="00311456">
        <w:rPr>
          <w:rFonts w:ascii="Times New Roman" w:hAnsi="Times New Roman" w:cs="Times New Roman"/>
          <w:b w:val="0"/>
          <w:bCs w:val="0"/>
          <w:i/>
          <w:iCs/>
          <w:sz w:val="22"/>
          <w:szCs w:val="22"/>
        </w:rPr>
        <w:t>Deliverables</w:t>
      </w:r>
    </w:p>
    <w:p w14:paraId="17FB8B19" w14:textId="77777777" w:rsidR="00606F69" w:rsidRPr="00311456" w:rsidRDefault="00606F69">
      <w:pPr>
        <w:numPr>
          <w:ilvl w:val="0"/>
          <w:numId w:val="2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Control Ownership Model</w:t>
      </w:r>
    </w:p>
    <w:p w14:paraId="28140843" w14:textId="77777777" w:rsidR="00606F69" w:rsidRPr="00311456" w:rsidRDefault="00606F69">
      <w:pPr>
        <w:numPr>
          <w:ilvl w:val="0"/>
          <w:numId w:val="2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Evidence Management Framework</w:t>
      </w:r>
    </w:p>
    <w:p w14:paraId="238DC570" w14:textId="77777777" w:rsidR="00606F69" w:rsidRPr="00311456" w:rsidRDefault="00606F69">
      <w:pPr>
        <w:numPr>
          <w:ilvl w:val="0"/>
          <w:numId w:val="2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Vulnerability Management Framework</w:t>
      </w:r>
    </w:p>
    <w:p w14:paraId="10DC1E06" w14:textId="77777777" w:rsidR="00606F69" w:rsidRPr="00311456" w:rsidRDefault="00606F69">
      <w:pPr>
        <w:numPr>
          <w:ilvl w:val="0"/>
          <w:numId w:val="29"/>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Compliance Metrics Program</w:t>
      </w:r>
    </w:p>
    <w:p w14:paraId="677898D4" w14:textId="77777777" w:rsidR="00606F69" w:rsidRPr="00311456" w:rsidRDefault="00606F69" w:rsidP="00606F69">
      <w:pPr>
        <w:pStyle w:val="Heading3"/>
        <w:spacing w:line="300" w:lineRule="atLeast"/>
        <w:rPr>
          <w:rFonts w:ascii="Times New Roman" w:hAnsi="Times New Roman" w:cs="Times New Roman"/>
          <w:b w:val="0"/>
          <w:bCs w:val="0"/>
          <w:i/>
          <w:iCs/>
          <w:sz w:val="22"/>
          <w:szCs w:val="22"/>
        </w:rPr>
      </w:pPr>
      <w:r w:rsidRPr="00311456">
        <w:rPr>
          <w:rFonts w:ascii="Times New Roman" w:hAnsi="Times New Roman" w:cs="Times New Roman"/>
          <w:b w:val="0"/>
          <w:bCs w:val="0"/>
          <w:i/>
          <w:iCs/>
          <w:sz w:val="22"/>
          <w:szCs w:val="22"/>
        </w:rPr>
        <w:t>Readiness Deliverables</w:t>
      </w:r>
    </w:p>
    <w:p w14:paraId="188BF641" w14:textId="77777777" w:rsidR="00606F69" w:rsidRPr="00311456" w:rsidRDefault="00606F69">
      <w:pPr>
        <w:numPr>
          <w:ilvl w:val="0"/>
          <w:numId w:val="3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Mock Assessments</w:t>
      </w:r>
    </w:p>
    <w:p w14:paraId="4C72CB0B" w14:textId="77777777" w:rsidR="00606F69" w:rsidRPr="00311456" w:rsidRDefault="00606F69">
      <w:pPr>
        <w:numPr>
          <w:ilvl w:val="0"/>
          <w:numId w:val="3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Readiness Assessments</w:t>
      </w:r>
    </w:p>
    <w:p w14:paraId="6AE43E02" w14:textId="77777777" w:rsidR="00606F69" w:rsidRPr="00311456" w:rsidRDefault="00606F69">
      <w:pPr>
        <w:numPr>
          <w:ilvl w:val="0"/>
          <w:numId w:val="3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Remediation Plans</w:t>
      </w:r>
    </w:p>
    <w:p w14:paraId="16F42200" w14:textId="490386FF" w:rsidR="00A4198B" w:rsidRPr="00311456" w:rsidRDefault="00606F69">
      <w:pPr>
        <w:numPr>
          <w:ilvl w:val="0"/>
          <w:numId w:val="30"/>
        </w:numPr>
        <w:spacing w:before="100" w:beforeAutospacing="1" w:after="100" w:afterAutospacing="1" w:line="300" w:lineRule="atLeast"/>
        <w:rPr>
          <w:rFonts w:ascii="Times New Roman" w:eastAsia="Times New Roman" w:hAnsi="Times New Roman" w:cs="Times New Roman"/>
        </w:rPr>
      </w:pPr>
      <w:r w:rsidRPr="00311456">
        <w:rPr>
          <w:rFonts w:ascii="Times New Roman" w:eastAsia="Times New Roman" w:hAnsi="Times New Roman" w:cs="Times New Roman"/>
        </w:rPr>
        <w:t>Sustainment Plans</w:t>
      </w:r>
    </w:p>
    <w:p w14:paraId="01987BFA" w14:textId="5264D9B6" w:rsidR="00A4198B" w:rsidRPr="00311456" w:rsidRDefault="00A4198B" w:rsidP="00A4198B">
      <w:pPr>
        <w:spacing w:line="300" w:lineRule="atLeast"/>
        <w:rPr>
          <w:rFonts w:ascii="Times New Roman" w:eastAsia="Times New Roman" w:hAnsi="Times New Roman" w:cs="Times New Roman"/>
        </w:rPr>
      </w:pPr>
      <w:r w:rsidRPr="00311456">
        <w:rPr>
          <w:rFonts w:ascii="Times New Roman" w:eastAsia="Times New Roman" w:hAnsi="Times New Roman" w:cs="Times New Roman"/>
        </w:rPr>
        <w:t xml:space="preserve">The </w:t>
      </w:r>
      <w:r w:rsidR="00650EB7" w:rsidRPr="00311456">
        <w:rPr>
          <w:rFonts w:ascii="Times New Roman" w:eastAsia="Times New Roman" w:hAnsi="Times New Roman" w:cs="Times New Roman"/>
        </w:rPr>
        <w:t>UA</w:t>
      </w:r>
      <w:r w:rsidRPr="00311456">
        <w:rPr>
          <w:rFonts w:ascii="Times New Roman" w:eastAsia="Times New Roman" w:hAnsi="Times New Roman" w:cs="Times New Roman"/>
        </w:rPr>
        <w:t xml:space="preserve"> seeks a partner capable of assisting with the design, implementation, operationalization, and scaling of cybersecurity and compliance capabilities. Preference will be given to firms demonstrating experience establishing sustainable cybersecurity operating models, continuous monitoring programs, secure research environments, and CMMC </w:t>
      </w:r>
      <w:r w:rsidR="00650EB7" w:rsidRPr="00311456">
        <w:rPr>
          <w:rFonts w:ascii="Times New Roman" w:eastAsia="Times New Roman" w:hAnsi="Times New Roman" w:cs="Times New Roman"/>
        </w:rPr>
        <w:t xml:space="preserve">Level 1, </w:t>
      </w:r>
      <w:r w:rsidRPr="00311456">
        <w:rPr>
          <w:rFonts w:ascii="Times New Roman" w:eastAsia="Times New Roman" w:hAnsi="Times New Roman" w:cs="Times New Roman"/>
        </w:rPr>
        <w:t>Level 2</w:t>
      </w:r>
      <w:r w:rsidR="00650EB7" w:rsidRPr="00311456">
        <w:rPr>
          <w:rFonts w:ascii="Times New Roman" w:eastAsia="Times New Roman" w:hAnsi="Times New Roman" w:cs="Times New Roman"/>
        </w:rPr>
        <w:t xml:space="preserve">, </w:t>
      </w:r>
      <w:r w:rsidRPr="00311456">
        <w:rPr>
          <w:rFonts w:ascii="Times New Roman" w:eastAsia="Times New Roman" w:hAnsi="Times New Roman" w:cs="Times New Roman"/>
        </w:rPr>
        <w:t xml:space="preserve"> and Level 3</w:t>
      </w:r>
      <w:r w:rsidR="00650EB7" w:rsidRPr="00311456">
        <w:rPr>
          <w:rFonts w:ascii="Times New Roman" w:eastAsia="Times New Roman" w:hAnsi="Times New Roman" w:cs="Times New Roman"/>
        </w:rPr>
        <w:t>, and/or future CMMC</w:t>
      </w:r>
      <w:r w:rsidRPr="00311456">
        <w:rPr>
          <w:rFonts w:ascii="Times New Roman" w:eastAsia="Times New Roman" w:hAnsi="Times New Roman" w:cs="Times New Roman"/>
        </w:rPr>
        <w:t xml:space="preserve"> capabilities within complex organizations. The </w:t>
      </w:r>
      <w:r w:rsidR="00650EB7" w:rsidRPr="00311456">
        <w:rPr>
          <w:rFonts w:ascii="Times New Roman" w:eastAsia="Times New Roman" w:hAnsi="Times New Roman" w:cs="Times New Roman"/>
        </w:rPr>
        <w:t>UA</w:t>
      </w:r>
      <w:r w:rsidRPr="00311456">
        <w:rPr>
          <w:rFonts w:ascii="Times New Roman" w:eastAsia="Times New Roman" w:hAnsi="Times New Roman" w:cs="Times New Roman"/>
        </w:rPr>
        <w:t xml:space="preserve"> is specifically seeking expertise that enables long-term operational maturity rather than solely the development of compliance documentation.</w:t>
      </w:r>
    </w:p>
    <w:p w14:paraId="0750F0CB" w14:textId="1811542D" w:rsidR="0005221D" w:rsidRPr="00BA12F5" w:rsidRDefault="0005221D" w:rsidP="00606F69">
      <w:pPr>
        <w:pStyle w:val="Heading2"/>
        <w:spacing w:line="300" w:lineRule="atLeast"/>
        <w:rPr>
          <w:rFonts w:ascii="Times New Roman" w:hAnsi="Times New Roman"/>
          <w:color w:val="FF0000"/>
          <w:szCs w:val="22"/>
        </w:rPr>
      </w:pPr>
    </w:p>
    <w:p w14:paraId="6A54BEC4" w14:textId="5BC6FB4B" w:rsidR="00572BB1" w:rsidRPr="00BA12F5" w:rsidRDefault="003B51D9" w:rsidP="002C45B2">
      <w:pPr>
        <w:spacing w:after="0" w:line="240" w:lineRule="auto"/>
        <w:ind w:left="540" w:hanging="540"/>
        <w:rPr>
          <w:rFonts w:ascii="Times New Roman" w:eastAsia="Times New Roman" w:hAnsi="Times New Roman" w:cs="Times New Roman"/>
          <w:b/>
        </w:rPr>
      </w:pPr>
      <w:r w:rsidRPr="00BA12F5">
        <w:rPr>
          <w:rFonts w:ascii="Times New Roman" w:eastAsia="Times New Roman" w:hAnsi="Times New Roman" w:cs="Times New Roman"/>
          <w:b/>
        </w:rPr>
        <w:t>3</w:t>
      </w:r>
      <w:r w:rsidR="009045EE" w:rsidRPr="00BA12F5">
        <w:rPr>
          <w:rFonts w:ascii="Times New Roman" w:eastAsia="Times New Roman" w:hAnsi="Times New Roman" w:cs="Times New Roman"/>
          <w:b/>
        </w:rPr>
        <w:t>.</w:t>
      </w:r>
      <w:r w:rsidR="009045EE" w:rsidRPr="00BA12F5">
        <w:rPr>
          <w:rFonts w:ascii="Times New Roman" w:eastAsia="Times New Roman" w:hAnsi="Times New Roman" w:cs="Times New Roman"/>
          <w:b/>
        </w:rPr>
        <w:tab/>
        <w:t>COSTS</w:t>
      </w:r>
      <w:r w:rsidR="00F11EB0" w:rsidRPr="00BA12F5">
        <w:rPr>
          <w:rFonts w:ascii="Times New Roman" w:eastAsia="Times New Roman" w:hAnsi="Times New Roman" w:cs="Times New Roman"/>
          <w:b/>
        </w:rPr>
        <w:t xml:space="preserve"> / PRICING</w:t>
      </w:r>
    </w:p>
    <w:p w14:paraId="3145F20C" w14:textId="77777777" w:rsidR="00AC61F6" w:rsidRDefault="00572BB1" w:rsidP="00AC61F6">
      <w:pPr>
        <w:pStyle w:val="MyNormal"/>
        <w:tabs>
          <w:tab w:val="clear" w:pos="1260"/>
        </w:tabs>
        <w:ind w:left="540" w:hanging="1260"/>
        <w:jc w:val="left"/>
        <w:rPr>
          <w:rFonts w:ascii="Times New Roman" w:hAnsi="Times New Roman"/>
          <w:szCs w:val="22"/>
        </w:rPr>
      </w:pPr>
      <w:r w:rsidRPr="00BA12F5">
        <w:rPr>
          <w:rFonts w:ascii="Times New Roman" w:hAnsi="Times New Roman"/>
          <w:szCs w:val="22"/>
        </w:rPr>
        <w:tab/>
      </w:r>
      <w:r w:rsidR="002700AA" w:rsidRPr="00BA12F5">
        <w:rPr>
          <w:rFonts w:ascii="Times New Roman" w:hAnsi="Times New Roman"/>
          <w:szCs w:val="22"/>
        </w:rPr>
        <w:t>Respondents must provide detailed/itemized retail pricing for each individual component, and/or the overall system, as listed on the Official Bid Price Sheet provided within this RFP document</w:t>
      </w:r>
      <w:r w:rsidR="00AC61F6">
        <w:rPr>
          <w:rFonts w:ascii="Times New Roman" w:hAnsi="Times New Roman"/>
          <w:szCs w:val="22"/>
        </w:rPr>
        <w:t>:</w:t>
      </w:r>
    </w:p>
    <w:p w14:paraId="1540C7A3" w14:textId="5B7F5CB4" w:rsidR="00AC61F6" w:rsidRPr="00064F35" w:rsidRDefault="00AC61F6">
      <w:pPr>
        <w:pStyle w:val="MyNormal"/>
        <w:numPr>
          <w:ilvl w:val="1"/>
          <w:numId w:val="14"/>
        </w:numPr>
        <w:tabs>
          <w:tab w:val="clear" w:pos="1260"/>
        </w:tabs>
        <w:jc w:val="left"/>
        <w:rPr>
          <w:rFonts w:ascii="Times New Roman" w:hAnsi="Times New Roman"/>
          <w:szCs w:val="22"/>
        </w:rPr>
      </w:pPr>
      <w:r>
        <w:rPr>
          <w:rFonts w:ascii="Times New Roman" w:hAnsi="Times New Roman"/>
          <w:b/>
          <w:bCs/>
          <w:szCs w:val="22"/>
        </w:rPr>
        <w:t>R</w:t>
      </w:r>
      <w:r w:rsidRPr="009F5E0D">
        <w:rPr>
          <w:rFonts w:ascii="Times New Roman" w:hAnsi="Times New Roman"/>
          <w:b/>
          <w:bCs/>
          <w:szCs w:val="22"/>
        </w:rPr>
        <w:t xml:space="preserve">eference Appendix </w:t>
      </w:r>
      <w:r w:rsidR="00232F6E">
        <w:rPr>
          <w:rFonts w:ascii="Times New Roman" w:hAnsi="Times New Roman"/>
          <w:b/>
          <w:bCs/>
          <w:szCs w:val="22"/>
        </w:rPr>
        <w:t>I</w:t>
      </w:r>
      <w:r w:rsidRPr="009F5E0D">
        <w:rPr>
          <w:rFonts w:ascii="Times New Roman" w:hAnsi="Times New Roman"/>
          <w:b/>
          <w:bCs/>
          <w:szCs w:val="22"/>
        </w:rPr>
        <w:t xml:space="preserve"> Official Bid Price Sheet</w:t>
      </w:r>
    </w:p>
    <w:p w14:paraId="7169401E" w14:textId="77777777" w:rsidR="0005221D" w:rsidRDefault="0005221D" w:rsidP="00AC61F6">
      <w:pPr>
        <w:pStyle w:val="MyNormal"/>
        <w:tabs>
          <w:tab w:val="clear" w:pos="1260"/>
        </w:tabs>
        <w:ind w:left="540"/>
        <w:jc w:val="left"/>
        <w:rPr>
          <w:rFonts w:ascii="Times New Roman" w:hAnsi="Times New Roman"/>
          <w:szCs w:val="22"/>
        </w:rPr>
      </w:pPr>
    </w:p>
    <w:p w14:paraId="42BA9550" w14:textId="47325810" w:rsidR="002700AA" w:rsidRPr="00AC61F6" w:rsidRDefault="002700AA" w:rsidP="00AC61F6">
      <w:pPr>
        <w:pStyle w:val="MyNormal"/>
        <w:tabs>
          <w:tab w:val="clear" w:pos="1260"/>
        </w:tabs>
        <w:ind w:left="540"/>
        <w:jc w:val="left"/>
        <w:rPr>
          <w:rFonts w:ascii="Times New Roman" w:hAnsi="Times New Roman"/>
          <w:szCs w:val="22"/>
        </w:rPr>
      </w:pPr>
      <w:r w:rsidRPr="00AC61F6">
        <w:rPr>
          <w:rFonts w:ascii="Times New Roman" w:hAnsi="Times New Roman"/>
          <w:szCs w:val="22"/>
        </w:rPr>
        <w:t xml:space="preserve">If pricing is dependent on any assumptions that are not specifically stated on the Official Price Sheet, please list those assumptions accordingly on a separate spreadsheet and show detailed pricing.  </w:t>
      </w:r>
    </w:p>
    <w:p w14:paraId="0AFEF0B6" w14:textId="77777777" w:rsidR="002700AA" w:rsidRPr="00BA12F5" w:rsidRDefault="002700AA" w:rsidP="002700AA">
      <w:pPr>
        <w:pStyle w:val="MyNormal"/>
        <w:tabs>
          <w:tab w:val="clear" w:pos="1260"/>
        </w:tabs>
        <w:ind w:left="540" w:hanging="1260"/>
        <w:rPr>
          <w:rFonts w:ascii="Times New Roman" w:hAnsi="Times New Roman"/>
          <w:szCs w:val="22"/>
        </w:rPr>
      </w:pPr>
    </w:p>
    <w:p w14:paraId="4C4CBFBC" w14:textId="77777777" w:rsidR="002700AA"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Any additional pricing lists should remain attached to the Official Price Sheet for purposes of accurate</w:t>
      </w:r>
    </w:p>
    <w:p w14:paraId="476EAB04" w14:textId="77777777" w:rsidR="002700AA"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lastRenderedPageBreak/>
        <w:tab/>
        <w:t xml:space="preserve">evaluation.  </w:t>
      </w:r>
      <w:bookmarkStart w:id="3" w:name="_Hlk18579771"/>
      <w:r w:rsidRPr="00BA12F5">
        <w:rPr>
          <w:rFonts w:ascii="Times New Roman" w:hAnsi="Times New Roman"/>
          <w:szCs w:val="22"/>
        </w:rPr>
        <w:t xml:space="preserve">Pricing must be valid for </w:t>
      </w:r>
      <w:r w:rsidRPr="00DF5433">
        <w:rPr>
          <w:rFonts w:ascii="Times New Roman" w:hAnsi="Times New Roman"/>
          <w:szCs w:val="22"/>
        </w:rPr>
        <w:t xml:space="preserve">one hundred twenty (120) days </w:t>
      </w:r>
      <w:r w:rsidRPr="00BA12F5">
        <w:rPr>
          <w:rFonts w:ascii="Times New Roman" w:hAnsi="Times New Roman"/>
          <w:szCs w:val="22"/>
        </w:rPr>
        <w:t>following the bid Proposal due date</w:t>
      </w:r>
    </w:p>
    <w:p w14:paraId="5ABE217D" w14:textId="6F01CC18" w:rsidR="001F64BE" w:rsidRPr="00DF5433"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and time.</w:t>
      </w:r>
      <w:bookmarkEnd w:id="3"/>
      <w:r w:rsidRPr="00BA12F5">
        <w:rPr>
          <w:rFonts w:ascii="Times New Roman" w:hAnsi="Times New Roman"/>
          <w:szCs w:val="22"/>
        </w:rPr>
        <w:t xml:space="preserve">  </w:t>
      </w:r>
      <w:r w:rsidR="001F64BE" w:rsidRPr="00DF5433">
        <w:rPr>
          <w:rFonts w:ascii="Times New Roman" w:hAnsi="Times New Roman"/>
          <w:szCs w:val="22"/>
        </w:rPr>
        <w:t>Upon bid award, all pricing and/or discounts must be firm for a period of two (</w:t>
      </w:r>
      <w:r w:rsidR="00791E44" w:rsidRPr="00DF5433">
        <w:rPr>
          <w:rFonts w:ascii="Times New Roman" w:hAnsi="Times New Roman"/>
          <w:szCs w:val="22"/>
        </w:rPr>
        <w:t>2</w:t>
      </w:r>
      <w:r w:rsidR="001F64BE" w:rsidRPr="00DF5433">
        <w:rPr>
          <w:rFonts w:ascii="Times New Roman" w:hAnsi="Times New Roman"/>
          <w:szCs w:val="22"/>
        </w:rPr>
        <w:t>) years</w:t>
      </w:r>
      <w:r w:rsidR="00791E44" w:rsidRPr="00DF5433">
        <w:rPr>
          <w:rFonts w:ascii="Times New Roman" w:hAnsi="Times New Roman"/>
          <w:szCs w:val="22"/>
        </w:rPr>
        <w:t xml:space="preserve"> with the option to renew</w:t>
      </w:r>
      <w:r w:rsidR="00DF5433" w:rsidRPr="00DF5433">
        <w:rPr>
          <w:rFonts w:ascii="Times New Roman" w:hAnsi="Times New Roman"/>
          <w:szCs w:val="22"/>
        </w:rPr>
        <w:t xml:space="preserve"> for two (2) additional years</w:t>
      </w:r>
      <w:r w:rsidR="001F64BE" w:rsidRPr="00DF5433">
        <w:rPr>
          <w:rFonts w:ascii="Times New Roman" w:hAnsi="Times New Roman"/>
          <w:szCs w:val="22"/>
        </w:rPr>
        <w:t>.</w:t>
      </w:r>
    </w:p>
    <w:p w14:paraId="2114C654" w14:textId="4B17A73B" w:rsidR="002700AA" w:rsidRPr="00BA12F5" w:rsidRDefault="001F64BE" w:rsidP="002C45B2">
      <w:pPr>
        <w:pStyle w:val="MyNormal"/>
        <w:ind w:left="1260" w:hanging="1260"/>
        <w:jc w:val="left"/>
        <w:rPr>
          <w:rFonts w:ascii="Times New Roman" w:hAnsi="Times New Roman"/>
          <w:szCs w:val="22"/>
        </w:rPr>
      </w:pPr>
      <w:r w:rsidRPr="00BA12F5">
        <w:rPr>
          <w:rFonts w:ascii="Times New Roman" w:hAnsi="Times New Roman"/>
          <w:color w:val="FF0000"/>
          <w:szCs w:val="22"/>
        </w:rPr>
        <w:tab/>
      </w:r>
      <w:r w:rsidR="002700AA" w:rsidRPr="00BA12F5">
        <w:rPr>
          <w:rFonts w:ascii="Times New Roman" w:hAnsi="Times New Roman"/>
          <w:szCs w:val="22"/>
        </w:rPr>
        <w:t>UA will not be obligated to pay any costs not identified on the Official Price Sheet.  Respondents</w:t>
      </w:r>
    </w:p>
    <w:p w14:paraId="34E73374" w14:textId="77777777" w:rsidR="002700AA"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must certify that any costs not identified by the Respondent, but subsequently incurred in order to achieve</w:t>
      </w:r>
    </w:p>
    <w:p w14:paraId="3F194AF2" w14:textId="3CA694BF" w:rsidR="002700AA"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 xml:space="preserve">successful operation of the </w:t>
      </w:r>
      <w:r w:rsidR="000862CD" w:rsidRPr="00BA12F5">
        <w:rPr>
          <w:rFonts w:ascii="Times New Roman" w:hAnsi="Times New Roman"/>
          <w:szCs w:val="22"/>
        </w:rPr>
        <w:t>service</w:t>
      </w:r>
      <w:r w:rsidRPr="00BA12F5">
        <w:rPr>
          <w:rFonts w:ascii="Times New Roman" w:hAnsi="Times New Roman"/>
          <w:szCs w:val="22"/>
        </w:rPr>
        <w:t xml:space="preserve"> will be borne by the Respondent.   Failure to do so may result in</w:t>
      </w:r>
    </w:p>
    <w:p w14:paraId="5BF8A768" w14:textId="2143AA1A" w:rsidR="001A3677" w:rsidRPr="00BA12F5" w:rsidRDefault="002700AA" w:rsidP="002C45B2">
      <w:pPr>
        <w:pStyle w:val="MyNormal"/>
        <w:ind w:left="1260" w:hanging="1260"/>
        <w:jc w:val="left"/>
        <w:rPr>
          <w:rFonts w:ascii="Times New Roman" w:hAnsi="Times New Roman"/>
          <w:szCs w:val="22"/>
        </w:rPr>
      </w:pPr>
      <w:r w:rsidRPr="00BA12F5">
        <w:rPr>
          <w:rFonts w:ascii="Times New Roman" w:hAnsi="Times New Roman"/>
          <w:szCs w:val="22"/>
        </w:rPr>
        <w:tab/>
        <w:t>rejection of the Proposal.</w:t>
      </w:r>
    </w:p>
    <w:p w14:paraId="3BE16C28" w14:textId="77777777" w:rsidR="00F744C9" w:rsidRPr="00BA12F5" w:rsidRDefault="00F744C9" w:rsidP="002C45B2">
      <w:pPr>
        <w:pStyle w:val="MyNormal"/>
        <w:ind w:left="1260" w:hanging="1260"/>
        <w:jc w:val="left"/>
        <w:rPr>
          <w:rFonts w:ascii="Times New Roman" w:hAnsi="Times New Roman"/>
          <w:szCs w:val="22"/>
        </w:rPr>
      </w:pPr>
    </w:p>
    <w:p w14:paraId="540EED62" w14:textId="5AB26239" w:rsidR="00E517FE" w:rsidRPr="00BA12F5" w:rsidRDefault="003B51D9"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bookmarkStart w:id="4" w:name="_Toc251665749"/>
      <w:bookmarkEnd w:id="0"/>
      <w:r w:rsidRPr="00BA12F5">
        <w:rPr>
          <w:rFonts w:ascii="Times New Roman" w:eastAsia="Times New Roman" w:hAnsi="Times New Roman" w:cs="Times New Roman"/>
          <w:b/>
          <w:noProof/>
        </w:rPr>
        <w:t>4</w:t>
      </w:r>
      <w:r w:rsidR="00B20B53" w:rsidRPr="00BA12F5">
        <w:rPr>
          <w:rFonts w:ascii="Times New Roman" w:eastAsia="Times New Roman" w:hAnsi="Times New Roman" w:cs="Times New Roman"/>
          <w:b/>
          <w:noProof/>
        </w:rPr>
        <w:t>.</w:t>
      </w:r>
      <w:r w:rsidR="00B20B53" w:rsidRPr="00BA12F5">
        <w:rPr>
          <w:rFonts w:ascii="Times New Roman" w:eastAsia="Times New Roman" w:hAnsi="Times New Roman" w:cs="Times New Roman"/>
          <w:b/>
          <w:noProof/>
        </w:rPr>
        <w:tab/>
      </w:r>
      <w:bookmarkEnd w:id="4"/>
      <w:r w:rsidR="001436AA" w:rsidRPr="00BA12F5">
        <w:rPr>
          <w:rFonts w:ascii="Times New Roman" w:eastAsia="Times New Roman" w:hAnsi="Times New Roman" w:cs="Times New Roman"/>
          <w:b/>
          <w:noProof/>
        </w:rPr>
        <w:t>RESPONDENT</w:t>
      </w:r>
      <w:r w:rsidR="00B37A2F" w:rsidRPr="00BA12F5">
        <w:rPr>
          <w:rFonts w:ascii="Times New Roman" w:eastAsia="Times New Roman" w:hAnsi="Times New Roman" w:cs="Times New Roman"/>
          <w:b/>
          <w:noProof/>
        </w:rPr>
        <w:t xml:space="preserve"> </w:t>
      </w:r>
      <w:r w:rsidR="00E517FE" w:rsidRPr="00BA12F5">
        <w:rPr>
          <w:rFonts w:ascii="Times New Roman" w:eastAsia="Times New Roman" w:hAnsi="Times New Roman" w:cs="Times New Roman"/>
          <w:b/>
          <w:noProof/>
        </w:rPr>
        <w:t>REFERENCES</w:t>
      </w:r>
    </w:p>
    <w:p w14:paraId="43984922" w14:textId="77777777" w:rsidR="00232F6E" w:rsidRPr="00232F6E" w:rsidRDefault="00E517FE" w:rsidP="002C45B2">
      <w:pPr>
        <w:numPr>
          <w:ilvl w:val="1"/>
          <w:numId w:val="0"/>
        </w:numPr>
        <w:tabs>
          <w:tab w:val="num" w:pos="540"/>
        </w:tabs>
        <w:spacing w:after="0" w:line="240" w:lineRule="auto"/>
        <w:ind w:left="540" w:hanging="540"/>
        <w:outlineLvl w:val="1"/>
        <w:rPr>
          <w:rFonts w:ascii="Times New Roman" w:hAnsi="Times New Roman" w:cs="Times New Roman"/>
        </w:rPr>
      </w:pPr>
      <w:r w:rsidRPr="00BA12F5">
        <w:rPr>
          <w:rFonts w:ascii="Times New Roman" w:eastAsia="Times New Roman" w:hAnsi="Times New Roman" w:cs="Times New Roman"/>
          <w:b/>
          <w:noProof/>
        </w:rPr>
        <w:tab/>
      </w:r>
      <w:r w:rsidRPr="00BA12F5">
        <w:rPr>
          <w:rFonts w:ascii="Times New Roman" w:hAnsi="Times New Roman" w:cs="Times New Roman"/>
        </w:rPr>
        <w:t xml:space="preserve">Respondents must </w:t>
      </w:r>
      <w:r w:rsidR="000D22E3" w:rsidRPr="00BA12F5">
        <w:rPr>
          <w:rFonts w:ascii="Times New Roman" w:hAnsi="Times New Roman" w:cs="Times New Roman"/>
        </w:rPr>
        <w:t>provide</w:t>
      </w:r>
      <w:r w:rsidRPr="00BA12F5">
        <w:rPr>
          <w:rFonts w:ascii="Times New Roman" w:hAnsi="Times New Roman" w:cs="Times New Roman"/>
        </w:rPr>
        <w:t xml:space="preserve"> </w:t>
      </w:r>
      <w:r w:rsidR="000D22E3" w:rsidRPr="00BA12F5">
        <w:rPr>
          <w:rFonts w:ascii="Times New Roman" w:hAnsi="Times New Roman" w:cs="Times New Roman"/>
        </w:rPr>
        <w:t>a minimum of</w:t>
      </w:r>
      <w:r w:rsidRPr="00BA12F5">
        <w:rPr>
          <w:rFonts w:ascii="Times New Roman" w:hAnsi="Times New Roman" w:cs="Times New Roman"/>
        </w:rPr>
        <w:t xml:space="preserve"> three (3) reference</w:t>
      </w:r>
      <w:r w:rsidR="000D22E3" w:rsidRPr="00BA12F5">
        <w:rPr>
          <w:rFonts w:ascii="Times New Roman" w:hAnsi="Times New Roman" w:cs="Times New Roman"/>
        </w:rPr>
        <w:t>s</w:t>
      </w:r>
      <w:r w:rsidRPr="00BA12F5">
        <w:rPr>
          <w:rFonts w:ascii="Times New Roman" w:hAnsi="Times New Roman" w:cs="Times New Roman"/>
        </w:rPr>
        <w:t xml:space="preserve">, preferably in higher education, (including </w:t>
      </w:r>
      <w:r w:rsidR="000D22E3" w:rsidRPr="00BA12F5">
        <w:rPr>
          <w:rFonts w:ascii="Times New Roman" w:hAnsi="Times New Roman" w:cs="Times New Roman"/>
        </w:rPr>
        <w:t xml:space="preserve">the organization’s name, address, </w:t>
      </w:r>
      <w:r w:rsidRPr="00BA12F5">
        <w:rPr>
          <w:rFonts w:ascii="Times New Roman" w:hAnsi="Times New Roman" w:cs="Times New Roman"/>
        </w:rPr>
        <w:t xml:space="preserve">persons to contact, telephone numbers, and email addresses) located in the continental United States currently served by respondent.  </w:t>
      </w:r>
      <w:r w:rsidR="000D22E3" w:rsidRPr="00BA12F5">
        <w:rPr>
          <w:rFonts w:ascii="Times New Roman" w:hAnsi="Times New Roman" w:cs="Times New Roman"/>
        </w:rPr>
        <w:t>References are to be parties who can attest to the qualifications relevant to providing services requested.</w:t>
      </w:r>
      <w:r w:rsidR="00556AA6" w:rsidRPr="00BA12F5">
        <w:rPr>
          <w:rFonts w:ascii="Times New Roman" w:hAnsi="Times New Roman" w:cs="Times New Roman"/>
        </w:rPr>
        <w:t xml:space="preserve"> </w:t>
      </w:r>
      <w:r w:rsidR="00FD0FE1" w:rsidRPr="00BA12F5">
        <w:rPr>
          <w:rFonts w:ascii="Times New Roman" w:hAnsi="Times New Roman" w:cs="Times New Roman"/>
        </w:rPr>
        <w:t>UA</w:t>
      </w:r>
      <w:r w:rsidRPr="00BA12F5">
        <w:rPr>
          <w:rFonts w:ascii="Times New Roman" w:hAnsi="Times New Roman" w:cs="Times New Roman"/>
        </w:rPr>
        <w:t xml:space="preserve"> reserves the right to contact any </w:t>
      </w:r>
      <w:r w:rsidR="000D22E3" w:rsidRPr="00BA12F5">
        <w:rPr>
          <w:rFonts w:ascii="Times New Roman" w:hAnsi="Times New Roman" w:cs="Times New Roman"/>
        </w:rPr>
        <w:t>references provided</w:t>
      </w:r>
      <w:r w:rsidRPr="00BA12F5">
        <w:rPr>
          <w:rFonts w:ascii="Times New Roman" w:hAnsi="Times New Roman" w:cs="Times New Roman"/>
        </w:rPr>
        <w:t xml:space="preserve"> to evaluate the </w:t>
      </w:r>
      <w:r w:rsidRPr="00232F6E">
        <w:rPr>
          <w:rFonts w:ascii="Times New Roman" w:hAnsi="Times New Roman" w:cs="Times New Roman"/>
        </w:rPr>
        <w:t>level of performance and customer satisfaction.</w:t>
      </w:r>
    </w:p>
    <w:p w14:paraId="5BB5BE2A" w14:textId="29BD898A" w:rsidR="00E517FE" w:rsidRPr="00232F6E" w:rsidRDefault="00232F6E">
      <w:pPr>
        <w:pStyle w:val="ListParagraph"/>
        <w:numPr>
          <w:ilvl w:val="1"/>
          <w:numId w:val="14"/>
        </w:numPr>
        <w:tabs>
          <w:tab w:val="num" w:pos="540"/>
        </w:tabs>
        <w:outlineLvl w:val="1"/>
        <w:rPr>
          <w:color w:val="FF0000"/>
        </w:rPr>
      </w:pPr>
      <w:r w:rsidRPr="00232F6E">
        <w:rPr>
          <w:b/>
          <w:sz w:val="22"/>
          <w:szCs w:val="22"/>
        </w:rPr>
        <w:t xml:space="preserve">Reference </w:t>
      </w:r>
      <w:r w:rsidR="00A42BD7" w:rsidRPr="00232F6E">
        <w:rPr>
          <w:b/>
          <w:sz w:val="22"/>
          <w:szCs w:val="22"/>
        </w:rPr>
        <w:t>Appendix I</w:t>
      </w:r>
      <w:r w:rsidR="0063554E" w:rsidRPr="00232F6E">
        <w:rPr>
          <w:b/>
          <w:sz w:val="22"/>
          <w:szCs w:val="22"/>
        </w:rPr>
        <w:t>I</w:t>
      </w:r>
      <w:r w:rsidR="00A42BD7" w:rsidRPr="00232F6E">
        <w:rPr>
          <w:b/>
          <w:sz w:val="22"/>
          <w:szCs w:val="22"/>
        </w:rPr>
        <w:t xml:space="preserve"> for format.</w:t>
      </w:r>
    </w:p>
    <w:p w14:paraId="664D2ADF" w14:textId="77777777" w:rsidR="00F951CC" w:rsidRPr="00BA12F5" w:rsidRDefault="00F951CC" w:rsidP="002C45B2">
      <w:pPr>
        <w:numPr>
          <w:ilvl w:val="1"/>
          <w:numId w:val="0"/>
        </w:numPr>
        <w:tabs>
          <w:tab w:val="num" w:pos="540"/>
        </w:tabs>
        <w:spacing w:after="0" w:line="240" w:lineRule="auto"/>
        <w:ind w:left="540" w:hanging="540"/>
        <w:outlineLvl w:val="1"/>
        <w:rPr>
          <w:rFonts w:ascii="Times New Roman" w:hAnsi="Times New Roman" w:cs="Times New Roman"/>
        </w:rPr>
      </w:pPr>
    </w:p>
    <w:p w14:paraId="764A5183" w14:textId="6FF6767B" w:rsidR="005378DB" w:rsidRDefault="003B51D9" w:rsidP="00311456">
      <w:pPr>
        <w:numPr>
          <w:ilvl w:val="1"/>
          <w:numId w:val="0"/>
        </w:numPr>
        <w:tabs>
          <w:tab w:val="num" w:pos="540"/>
        </w:tabs>
        <w:spacing w:after="0" w:line="240" w:lineRule="auto"/>
        <w:ind w:left="540" w:hanging="540"/>
        <w:outlineLvl w:val="1"/>
        <w:rPr>
          <w:rFonts w:ascii="Times New Roman" w:hAnsi="Times New Roman" w:cs="Times New Roman"/>
        </w:rPr>
      </w:pPr>
      <w:r w:rsidRPr="00311456">
        <w:rPr>
          <w:rFonts w:ascii="Times New Roman" w:hAnsi="Times New Roman" w:cs="Times New Roman"/>
          <w:b/>
        </w:rPr>
        <w:t>5</w:t>
      </w:r>
      <w:r w:rsidR="00E0384C" w:rsidRPr="00311456">
        <w:rPr>
          <w:rFonts w:ascii="Times New Roman" w:hAnsi="Times New Roman" w:cs="Times New Roman"/>
          <w:b/>
        </w:rPr>
        <w:t>.</w:t>
      </w:r>
      <w:r w:rsidR="00E0384C" w:rsidRPr="00311456">
        <w:rPr>
          <w:rFonts w:ascii="Times New Roman" w:hAnsi="Times New Roman" w:cs="Times New Roman"/>
          <w:b/>
        </w:rPr>
        <w:tab/>
      </w:r>
      <w:bookmarkStart w:id="5" w:name="_Hlk532908596"/>
      <w:r w:rsidR="000B6D35" w:rsidRPr="00311456">
        <w:rPr>
          <w:rFonts w:ascii="Times New Roman" w:hAnsi="Times New Roman" w:cs="Times New Roman"/>
          <w:b/>
        </w:rPr>
        <w:t>PRE-PROPOSAL</w:t>
      </w:r>
      <w:r w:rsidR="006B3F41">
        <w:rPr>
          <w:rFonts w:ascii="Times New Roman" w:hAnsi="Times New Roman" w:cs="Times New Roman"/>
          <w:b/>
        </w:rPr>
        <w:t xml:space="preserve"> </w:t>
      </w:r>
    </w:p>
    <w:p w14:paraId="76F10A42" w14:textId="4DE95B17" w:rsidR="001561CD" w:rsidRPr="00E3495E" w:rsidRDefault="00E3495E" w:rsidP="00E3495E">
      <w:pPr>
        <w:numPr>
          <w:ilvl w:val="1"/>
          <w:numId w:val="0"/>
        </w:numPr>
        <w:tabs>
          <w:tab w:val="num" w:pos="540"/>
        </w:tabs>
        <w:spacing w:after="0" w:line="240" w:lineRule="auto"/>
        <w:outlineLvl w:val="1"/>
        <w:rPr>
          <w:rFonts w:ascii="Times New Roman" w:hAnsi="Times New Roman" w:cs="Times New Roman"/>
          <w:b/>
          <w:bCs/>
          <w:color w:val="00B050"/>
          <w:u w:val="single"/>
        </w:rPr>
      </w:pPr>
      <w:r>
        <w:rPr>
          <w:rFonts w:ascii="Times New Roman" w:hAnsi="Times New Roman" w:cs="Times New Roman"/>
          <w:color w:val="FF0000"/>
        </w:rPr>
        <w:tab/>
      </w:r>
      <w:r w:rsidRPr="00E3495E">
        <w:rPr>
          <w:rFonts w:ascii="Times New Roman" w:hAnsi="Times New Roman" w:cs="Times New Roman"/>
          <w:b/>
          <w:bCs/>
          <w:u w:val="single"/>
        </w:rPr>
        <w:t>No pre-proposal conference will be held for this solicitation.</w:t>
      </w:r>
      <w:r w:rsidR="001561CD" w:rsidRPr="00E3495E">
        <w:rPr>
          <w:rFonts w:ascii="Times New Roman" w:hAnsi="Times New Roman" w:cs="Times New Roman"/>
          <w:b/>
          <w:bCs/>
          <w:color w:val="00B050"/>
        </w:rPr>
        <w:tab/>
      </w:r>
      <w:r w:rsidR="001561CD" w:rsidRPr="00E3495E">
        <w:rPr>
          <w:rFonts w:ascii="Times New Roman" w:hAnsi="Times New Roman" w:cs="Times New Roman"/>
          <w:b/>
          <w:bCs/>
          <w:color w:val="00B050"/>
        </w:rPr>
        <w:tab/>
      </w:r>
    </w:p>
    <w:p w14:paraId="18238821" w14:textId="230D671E" w:rsidR="00311456" w:rsidRPr="00BA12F5" w:rsidRDefault="001561CD" w:rsidP="00311456">
      <w:pPr>
        <w:numPr>
          <w:ilvl w:val="1"/>
          <w:numId w:val="0"/>
        </w:numPr>
        <w:tabs>
          <w:tab w:val="num" w:pos="540"/>
        </w:tabs>
        <w:spacing w:after="0" w:line="240" w:lineRule="auto"/>
        <w:ind w:left="540" w:hanging="540"/>
        <w:outlineLvl w:val="1"/>
        <w:rPr>
          <w:rFonts w:ascii="Times New Roman" w:hAnsi="Times New Roman" w:cs="Times New Roman"/>
          <w:b/>
        </w:rPr>
      </w:pPr>
      <w:r w:rsidRPr="005B34A7">
        <w:rPr>
          <w:rFonts w:ascii="Times New Roman" w:hAnsi="Times New Roman" w:cs="Times New Roman"/>
          <w:color w:val="00B050"/>
        </w:rPr>
        <w:tab/>
      </w:r>
    </w:p>
    <w:p w14:paraId="7BE49DF2" w14:textId="67081043" w:rsidR="000B6D35" w:rsidRPr="00BA12F5" w:rsidRDefault="000B6D35" w:rsidP="002C45B2">
      <w:pPr>
        <w:numPr>
          <w:ilvl w:val="1"/>
          <w:numId w:val="0"/>
        </w:numPr>
        <w:tabs>
          <w:tab w:val="num" w:pos="540"/>
        </w:tabs>
        <w:spacing w:after="0" w:line="240" w:lineRule="auto"/>
        <w:ind w:left="540" w:hanging="540"/>
        <w:outlineLvl w:val="1"/>
        <w:rPr>
          <w:rFonts w:ascii="Times New Roman" w:hAnsi="Times New Roman" w:cs="Times New Roman"/>
          <w:b/>
        </w:rPr>
      </w:pPr>
    </w:p>
    <w:p w14:paraId="39729024" w14:textId="3A758ED7" w:rsidR="00F951CC" w:rsidRPr="00BA12F5" w:rsidRDefault="000B6D35" w:rsidP="002C45B2">
      <w:pPr>
        <w:numPr>
          <w:ilvl w:val="1"/>
          <w:numId w:val="0"/>
        </w:numPr>
        <w:tabs>
          <w:tab w:val="num" w:pos="540"/>
        </w:tabs>
        <w:spacing w:after="0" w:line="240" w:lineRule="auto"/>
        <w:ind w:left="540" w:hanging="540"/>
        <w:outlineLvl w:val="1"/>
        <w:rPr>
          <w:rFonts w:ascii="Times New Roman" w:hAnsi="Times New Roman" w:cs="Times New Roman"/>
          <w:b/>
        </w:rPr>
      </w:pPr>
      <w:r w:rsidRPr="00BA12F5">
        <w:rPr>
          <w:rFonts w:ascii="Times New Roman" w:hAnsi="Times New Roman" w:cs="Times New Roman"/>
          <w:b/>
        </w:rPr>
        <w:t>6.</w:t>
      </w:r>
      <w:r w:rsidRPr="00BA12F5">
        <w:rPr>
          <w:rFonts w:ascii="Times New Roman" w:hAnsi="Times New Roman" w:cs="Times New Roman"/>
          <w:b/>
        </w:rPr>
        <w:tab/>
      </w:r>
      <w:r w:rsidR="00F951CC" w:rsidRPr="00BA12F5">
        <w:rPr>
          <w:rFonts w:ascii="Times New Roman" w:hAnsi="Times New Roman" w:cs="Times New Roman"/>
          <w:b/>
        </w:rPr>
        <w:t>RESPONDENT</w:t>
      </w:r>
      <w:r w:rsidR="00C0231C" w:rsidRPr="00BA12F5">
        <w:rPr>
          <w:rFonts w:ascii="Times New Roman" w:hAnsi="Times New Roman" w:cs="Times New Roman"/>
          <w:b/>
        </w:rPr>
        <w:t>’</w:t>
      </w:r>
      <w:r w:rsidR="00F951CC" w:rsidRPr="00BA12F5">
        <w:rPr>
          <w:rFonts w:ascii="Times New Roman" w:hAnsi="Times New Roman" w:cs="Times New Roman"/>
          <w:b/>
        </w:rPr>
        <w:t>S RESPONSIBILITY TO READ RFP</w:t>
      </w:r>
      <w:r w:rsidR="002B214A" w:rsidRPr="00BA12F5">
        <w:rPr>
          <w:rFonts w:ascii="Times New Roman" w:hAnsi="Times New Roman" w:cs="Times New Roman"/>
          <w:b/>
        </w:rPr>
        <w:t xml:space="preserve"> </w:t>
      </w:r>
    </w:p>
    <w:p w14:paraId="7B109AD4" w14:textId="0A40C5A4" w:rsidR="00F951CC" w:rsidRPr="00BA12F5" w:rsidRDefault="00F951CC" w:rsidP="002C45B2">
      <w:pPr>
        <w:numPr>
          <w:ilvl w:val="1"/>
          <w:numId w:val="0"/>
        </w:numPr>
        <w:tabs>
          <w:tab w:val="num" w:pos="540"/>
        </w:tabs>
        <w:spacing w:after="0" w:line="240" w:lineRule="auto"/>
        <w:ind w:left="540" w:hanging="540"/>
        <w:outlineLvl w:val="1"/>
        <w:rPr>
          <w:rFonts w:ascii="Times New Roman" w:hAnsi="Times New Roman" w:cs="Times New Roman"/>
        </w:rPr>
      </w:pPr>
      <w:r w:rsidRPr="00BA12F5">
        <w:rPr>
          <w:rFonts w:ascii="Times New Roman" w:hAnsi="Times New Roman" w:cs="Times New Roman"/>
        </w:rPr>
        <w:tab/>
        <w:t>It is the Respondent's responsibility to thoroughly examine and read the entire RFP document</w:t>
      </w:r>
      <w:r w:rsidR="002B214A" w:rsidRPr="00BA12F5">
        <w:rPr>
          <w:rFonts w:ascii="Times New Roman" w:hAnsi="Times New Roman" w:cs="Times New Roman"/>
        </w:rPr>
        <w:t>, including any and all appendices</w:t>
      </w:r>
      <w:r w:rsidRPr="00BA12F5">
        <w:rPr>
          <w:rFonts w:ascii="Times New Roman" w:hAnsi="Times New Roman" w:cs="Times New Roman"/>
        </w:rPr>
        <w:t>.  Failure of Respondents to fully acquaint themselves with existing conditions or the amount of goods and work involved will not be a basis for requesting extra compensation after the award of a Contract.</w:t>
      </w:r>
      <w:r w:rsidR="008F2868" w:rsidRPr="00BA12F5">
        <w:rPr>
          <w:rFonts w:ascii="Times New Roman" w:hAnsi="Times New Roman" w:cs="Times New Roman"/>
        </w:rPr>
        <w:t xml:space="preserve"> </w:t>
      </w:r>
      <w:bookmarkStart w:id="6" w:name="_Hlk532908544"/>
      <w:r w:rsidR="008F2868" w:rsidRPr="00BA12F5">
        <w:rPr>
          <w:rFonts w:ascii="Times New Roman" w:hAnsi="Times New Roman" w:cs="Times New Roman"/>
        </w:rPr>
        <w:t xml:space="preserve">This engagement is separate from any other engagement bidder may be currently pursuing with the University of Arkansas. Interpretation </w:t>
      </w:r>
      <w:r w:rsidR="00C236AD" w:rsidRPr="00BA12F5">
        <w:rPr>
          <w:rFonts w:ascii="Times New Roman" w:hAnsi="Times New Roman" w:cs="Times New Roman"/>
        </w:rPr>
        <w:t xml:space="preserve">by and </w:t>
      </w:r>
      <w:r w:rsidR="008F2868" w:rsidRPr="00BA12F5">
        <w:rPr>
          <w:rFonts w:ascii="Times New Roman" w:hAnsi="Times New Roman" w:cs="Times New Roman"/>
        </w:rPr>
        <w:t>of the University of Arkansas is final.</w:t>
      </w:r>
      <w:bookmarkEnd w:id="5"/>
    </w:p>
    <w:bookmarkEnd w:id="6"/>
    <w:p w14:paraId="2EF71910" w14:textId="77777777" w:rsidR="008B067A" w:rsidRPr="00BA12F5" w:rsidRDefault="008B067A" w:rsidP="002C45B2">
      <w:pPr>
        <w:numPr>
          <w:ilvl w:val="1"/>
          <w:numId w:val="0"/>
        </w:numPr>
        <w:tabs>
          <w:tab w:val="num" w:pos="540"/>
        </w:tabs>
        <w:spacing w:after="0" w:line="240" w:lineRule="auto"/>
        <w:ind w:left="540" w:hanging="540"/>
        <w:outlineLvl w:val="1"/>
        <w:rPr>
          <w:rFonts w:ascii="Times New Roman" w:hAnsi="Times New Roman" w:cs="Times New Roman"/>
        </w:rPr>
      </w:pPr>
    </w:p>
    <w:p w14:paraId="65690713" w14:textId="1346D6D0" w:rsidR="009C0813" w:rsidRPr="00BA12F5" w:rsidRDefault="000B6D35"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BA12F5">
        <w:rPr>
          <w:rFonts w:ascii="Times New Roman" w:eastAsia="Times New Roman" w:hAnsi="Times New Roman" w:cs="Times New Roman"/>
          <w:b/>
          <w:noProof/>
        </w:rPr>
        <w:t>7</w:t>
      </w:r>
      <w:r w:rsidR="00E517FE" w:rsidRPr="00BA12F5">
        <w:rPr>
          <w:rFonts w:ascii="Times New Roman" w:eastAsia="Times New Roman" w:hAnsi="Times New Roman" w:cs="Times New Roman"/>
          <w:b/>
          <w:noProof/>
        </w:rPr>
        <w:t>.</w:t>
      </w:r>
      <w:r w:rsidR="00E517FE" w:rsidRPr="00BA12F5">
        <w:rPr>
          <w:rFonts w:ascii="Times New Roman" w:eastAsia="Times New Roman" w:hAnsi="Times New Roman" w:cs="Times New Roman"/>
          <w:b/>
          <w:noProof/>
        </w:rPr>
        <w:tab/>
      </w:r>
      <w:r w:rsidR="00213B1D" w:rsidRPr="00BA12F5">
        <w:rPr>
          <w:rFonts w:ascii="Times New Roman" w:eastAsia="Times New Roman" w:hAnsi="Times New Roman" w:cs="Times New Roman"/>
          <w:b/>
          <w:noProof/>
        </w:rPr>
        <w:t xml:space="preserve">PROJECTED </w:t>
      </w:r>
      <w:r w:rsidR="00C626E4" w:rsidRPr="00BA12F5">
        <w:rPr>
          <w:rFonts w:ascii="Times New Roman" w:eastAsia="Times New Roman" w:hAnsi="Times New Roman" w:cs="Times New Roman"/>
          <w:b/>
          <w:noProof/>
        </w:rPr>
        <w:t>T</w:t>
      </w:r>
      <w:r w:rsidR="00213B1D" w:rsidRPr="00BA12F5">
        <w:rPr>
          <w:rFonts w:ascii="Times New Roman" w:eastAsia="Times New Roman" w:hAnsi="Times New Roman" w:cs="Times New Roman"/>
          <w:b/>
          <w:noProof/>
        </w:rPr>
        <w:t>IMETABLE OF ACTIVITIES</w:t>
      </w:r>
    </w:p>
    <w:p w14:paraId="2A3189BB" w14:textId="00A5AF43" w:rsidR="00D12E30" w:rsidRPr="00BA12F5" w:rsidRDefault="009C0813"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BA12F5">
        <w:rPr>
          <w:rFonts w:ascii="Times New Roman" w:eastAsia="Times New Roman" w:hAnsi="Times New Roman" w:cs="Times New Roman"/>
        </w:rPr>
        <w:tab/>
      </w:r>
      <w:r w:rsidR="00D12E30" w:rsidRPr="00BA12F5">
        <w:rPr>
          <w:rFonts w:ascii="Times New Roman" w:eastAsia="Times New Roman" w:hAnsi="Times New Roman" w:cs="Times New Roman"/>
        </w:rPr>
        <w:t xml:space="preserve">The following schedule will apply to this RFP, but may change in accordance with </w:t>
      </w:r>
      <w:r w:rsidR="00C0231C" w:rsidRPr="00BA12F5">
        <w:rPr>
          <w:rFonts w:ascii="Times New Roman" w:eastAsia="Times New Roman" w:hAnsi="Times New Roman" w:cs="Times New Roman"/>
        </w:rPr>
        <w:t>the UA</w:t>
      </w:r>
      <w:r w:rsidR="00D12E30" w:rsidRPr="00BA12F5">
        <w:rPr>
          <w:rFonts w:ascii="Times New Roman" w:eastAsia="Times New Roman" w:hAnsi="Times New Roman" w:cs="Times New Roman"/>
        </w:rPr>
        <w:t>'s needs:</w:t>
      </w:r>
    </w:p>
    <w:p w14:paraId="497D8C7F" w14:textId="77777777" w:rsidR="00D12E30" w:rsidRPr="00BA12F5" w:rsidRDefault="00D12E3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color w:val="FF0000"/>
        </w:rPr>
      </w:pPr>
    </w:p>
    <w:p w14:paraId="73B6B434" w14:textId="4D2ACD4F" w:rsidR="00CA1FC0" w:rsidRPr="00311456" w:rsidRDefault="00D12E30" w:rsidP="00B37005">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BA12F5">
        <w:rPr>
          <w:rFonts w:ascii="Times New Roman" w:eastAsia="Times New Roman" w:hAnsi="Times New Roman" w:cs="Times New Roman"/>
          <w:color w:val="FF0000"/>
        </w:rPr>
        <w:tab/>
      </w:r>
      <w:r w:rsidR="00B37005" w:rsidRPr="00311456">
        <w:rPr>
          <w:rFonts w:ascii="Times New Roman" w:eastAsia="Times New Roman" w:hAnsi="Times New Roman" w:cs="Times New Roman"/>
          <w:b/>
          <w:bCs/>
          <w:color w:val="EE0000"/>
        </w:rPr>
        <w:t>0</w:t>
      </w:r>
      <w:r w:rsidR="00311456" w:rsidRPr="00311456">
        <w:rPr>
          <w:rFonts w:ascii="Times New Roman" w:eastAsia="Times New Roman" w:hAnsi="Times New Roman" w:cs="Times New Roman"/>
          <w:b/>
          <w:bCs/>
          <w:color w:val="EE0000"/>
        </w:rPr>
        <w:t>9</w:t>
      </w:r>
      <w:r w:rsidR="00B37005" w:rsidRPr="00311456">
        <w:rPr>
          <w:rFonts w:ascii="Times New Roman" w:eastAsia="Times New Roman" w:hAnsi="Times New Roman" w:cs="Times New Roman"/>
          <w:b/>
          <w:bCs/>
          <w:color w:val="EE0000"/>
        </w:rPr>
        <w:t>/</w:t>
      </w:r>
      <w:r w:rsidR="00311456" w:rsidRPr="00311456">
        <w:rPr>
          <w:rFonts w:ascii="Times New Roman" w:eastAsia="Times New Roman" w:hAnsi="Times New Roman" w:cs="Times New Roman"/>
          <w:b/>
          <w:bCs/>
          <w:color w:val="EE0000"/>
        </w:rPr>
        <w:t>1</w:t>
      </w:r>
      <w:r w:rsidR="007A18B9">
        <w:rPr>
          <w:rFonts w:ascii="Times New Roman" w:eastAsia="Times New Roman" w:hAnsi="Times New Roman" w:cs="Times New Roman"/>
          <w:b/>
          <w:bCs/>
          <w:color w:val="EE0000"/>
        </w:rPr>
        <w:t>1</w:t>
      </w:r>
      <w:r w:rsidR="00B37005" w:rsidRPr="00311456">
        <w:rPr>
          <w:rFonts w:ascii="Times New Roman" w:eastAsia="Times New Roman" w:hAnsi="Times New Roman" w:cs="Times New Roman"/>
          <w:b/>
          <w:bCs/>
          <w:color w:val="EE0000"/>
        </w:rPr>
        <w:t>/26</w:t>
      </w:r>
      <w:r w:rsidRPr="00311456">
        <w:rPr>
          <w:rFonts w:ascii="Times New Roman" w:eastAsia="Times New Roman" w:hAnsi="Times New Roman" w:cs="Times New Roman"/>
          <w:b/>
          <w:bCs/>
          <w:color w:val="EE0000"/>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t>RFP released to prospective respondents</w:t>
      </w:r>
      <w:r w:rsidR="00CA1FC0" w:rsidRPr="00311456">
        <w:rPr>
          <w:rFonts w:ascii="Times New Roman" w:eastAsia="Times New Roman" w:hAnsi="Times New Roman" w:cs="Times New Roman"/>
        </w:rPr>
        <w:t xml:space="preserve"> </w:t>
      </w:r>
    </w:p>
    <w:p w14:paraId="4F5B1CE5" w14:textId="39C64CD6" w:rsidR="00FB24AF" w:rsidRPr="00311456" w:rsidRDefault="00CA1FC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311456">
        <w:rPr>
          <w:rFonts w:ascii="Times New Roman" w:eastAsia="Times New Roman" w:hAnsi="Times New Roman" w:cs="Times New Roman"/>
        </w:rPr>
        <w:tab/>
      </w:r>
      <w:r w:rsidR="00B37005" w:rsidRPr="00311456">
        <w:rPr>
          <w:rFonts w:ascii="Times New Roman" w:eastAsia="Times New Roman" w:hAnsi="Times New Roman" w:cs="Times New Roman"/>
          <w:b/>
          <w:bCs/>
          <w:color w:val="EE0000"/>
        </w:rPr>
        <w:t>09/</w:t>
      </w:r>
      <w:r w:rsidR="00311456" w:rsidRPr="00311456">
        <w:rPr>
          <w:rFonts w:ascii="Times New Roman" w:eastAsia="Times New Roman" w:hAnsi="Times New Roman" w:cs="Times New Roman"/>
          <w:b/>
          <w:bCs/>
          <w:color w:val="EE0000"/>
        </w:rPr>
        <w:t>25</w:t>
      </w:r>
      <w:r w:rsidR="00B37005" w:rsidRPr="00311456">
        <w:rPr>
          <w:rFonts w:ascii="Times New Roman" w:eastAsia="Times New Roman" w:hAnsi="Times New Roman" w:cs="Times New Roman"/>
          <w:b/>
          <w:bCs/>
          <w:color w:val="EE0000"/>
        </w:rPr>
        <w:t>/26</w:t>
      </w:r>
      <w:r w:rsidRPr="00311456">
        <w:rPr>
          <w:rFonts w:ascii="Times New Roman" w:eastAsia="Times New Roman" w:hAnsi="Times New Roman" w:cs="Times New Roman"/>
          <w:b/>
          <w:bCs/>
          <w:color w:val="EE0000"/>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00FB24AF" w:rsidRPr="00311456">
        <w:rPr>
          <w:rFonts w:ascii="Times New Roman" w:hAnsi="Times New Roman" w:cs="Times New Roman"/>
        </w:rPr>
        <w:t>[</w:t>
      </w:r>
      <w:r w:rsidR="00B37005" w:rsidRPr="00311456">
        <w:rPr>
          <w:rFonts w:ascii="Times New Roman" w:hAnsi="Times New Roman" w:cs="Times New Roman"/>
        </w:rPr>
        <w:t xml:space="preserve">5:00 </w:t>
      </w:r>
      <w:r w:rsidR="00FB24AF" w:rsidRPr="00311456">
        <w:rPr>
          <w:rFonts w:ascii="Times New Roman" w:hAnsi="Times New Roman" w:cs="Times New Roman"/>
        </w:rPr>
        <w:t>PM]</w:t>
      </w:r>
      <w:r w:rsidR="00FB24AF" w:rsidRPr="00311456">
        <w:rPr>
          <w:rFonts w:ascii="Times New Roman" w:hAnsi="Times New Roman" w:cs="Times New Roman"/>
          <w:b/>
          <w:bCs/>
        </w:rPr>
        <w:t xml:space="preserve"> </w:t>
      </w:r>
      <w:r w:rsidR="00FB24AF" w:rsidRPr="00311456">
        <w:rPr>
          <w:rFonts w:ascii="Times New Roman" w:eastAsia="Times New Roman" w:hAnsi="Times New Roman" w:cs="Times New Roman"/>
        </w:rPr>
        <w:t xml:space="preserve">CST - Last date/time UA will accept questions </w:t>
      </w:r>
    </w:p>
    <w:p w14:paraId="58F8A1D8" w14:textId="4B83F55A" w:rsidR="00D12E30" w:rsidRPr="00311456" w:rsidRDefault="00FB24AF"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311456">
        <w:rPr>
          <w:rFonts w:ascii="Times New Roman" w:eastAsia="Times New Roman" w:hAnsi="Times New Roman" w:cs="Times New Roman"/>
        </w:rPr>
        <w:tab/>
      </w:r>
      <w:r w:rsidR="00311456" w:rsidRPr="00311456">
        <w:rPr>
          <w:rFonts w:ascii="Times New Roman" w:eastAsia="Times New Roman" w:hAnsi="Times New Roman" w:cs="Times New Roman"/>
          <w:b/>
          <w:bCs/>
          <w:color w:val="EE0000"/>
        </w:rPr>
        <w:t>10</w:t>
      </w:r>
      <w:r w:rsidR="00B37005" w:rsidRPr="00311456">
        <w:rPr>
          <w:rFonts w:ascii="Times New Roman" w:eastAsia="Times New Roman" w:hAnsi="Times New Roman" w:cs="Times New Roman"/>
          <w:b/>
          <w:bCs/>
          <w:color w:val="EE0000"/>
        </w:rPr>
        <w:t>/</w:t>
      </w:r>
      <w:r w:rsidR="00311456" w:rsidRPr="00311456">
        <w:rPr>
          <w:rFonts w:ascii="Times New Roman" w:eastAsia="Times New Roman" w:hAnsi="Times New Roman" w:cs="Times New Roman"/>
          <w:b/>
          <w:bCs/>
          <w:color w:val="EE0000"/>
        </w:rPr>
        <w:t>0</w:t>
      </w:r>
      <w:r w:rsidR="00B37005" w:rsidRPr="00311456">
        <w:rPr>
          <w:rFonts w:ascii="Times New Roman" w:eastAsia="Times New Roman" w:hAnsi="Times New Roman" w:cs="Times New Roman"/>
          <w:b/>
          <w:bCs/>
          <w:color w:val="EE0000"/>
        </w:rPr>
        <w:t>5/26</w:t>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00D12E30" w:rsidRPr="00311456">
        <w:rPr>
          <w:rFonts w:ascii="Times New Roman" w:eastAsia="Times New Roman" w:hAnsi="Times New Roman" w:cs="Times New Roman"/>
        </w:rPr>
        <w:t>Last date UA will issue an addendum</w:t>
      </w:r>
    </w:p>
    <w:p w14:paraId="5565CAA9" w14:textId="792F83EA" w:rsidR="00D12E30" w:rsidRPr="00311456" w:rsidRDefault="00D12E3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311456">
        <w:rPr>
          <w:rFonts w:ascii="Times New Roman" w:eastAsia="Times New Roman" w:hAnsi="Times New Roman" w:cs="Times New Roman"/>
          <w:b/>
          <w:noProof/>
        </w:rPr>
        <w:tab/>
      </w:r>
      <w:r w:rsidR="00B37005" w:rsidRPr="00311456">
        <w:rPr>
          <w:rFonts w:ascii="Times New Roman" w:eastAsia="Times New Roman" w:hAnsi="Times New Roman" w:cs="Times New Roman"/>
          <w:b/>
          <w:bCs/>
          <w:color w:val="EE0000"/>
          <w:highlight w:val="yellow"/>
        </w:rPr>
        <w:t>10/</w:t>
      </w:r>
      <w:r w:rsidR="00311456" w:rsidRPr="00311456">
        <w:rPr>
          <w:rFonts w:ascii="Times New Roman" w:eastAsia="Times New Roman" w:hAnsi="Times New Roman" w:cs="Times New Roman"/>
          <w:b/>
          <w:bCs/>
          <w:color w:val="EE0000"/>
          <w:highlight w:val="yellow"/>
        </w:rPr>
        <w:t>1</w:t>
      </w:r>
      <w:r w:rsidR="007A18B9">
        <w:rPr>
          <w:rFonts w:ascii="Times New Roman" w:eastAsia="Times New Roman" w:hAnsi="Times New Roman" w:cs="Times New Roman"/>
          <w:b/>
          <w:bCs/>
          <w:color w:val="EE0000"/>
          <w:highlight w:val="yellow"/>
        </w:rPr>
        <w:t>6</w:t>
      </w:r>
      <w:r w:rsidR="00B37005" w:rsidRPr="00311456">
        <w:rPr>
          <w:rFonts w:ascii="Times New Roman" w:eastAsia="Times New Roman" w:hAnsi="Times New Roman" w:cs="Times New Roman"/>
          <w:b/>
          <w:bCs/>
          <w:color w:val="EE0000"/>
          <w:highlight w:val="yellow"/>
        </w:rPr>
        <w:t>/26</w:t>
      </w:r>
      <w:r w:rsidRPr="00311456">
        <w:rPr>
          <w:rFonts w:ascii="Times New Roman" w:eastAsia="Times New Roman" w:hAnsi="Times New Roman" w:cs="Times New Roman"/>
          <w:b/>
          <w:bCs/>
          <w:color w:val="EE0000"/>
          <w:highlight w:val="yellow"/>
        </w:rPr>
        <w:tab/>
      </w:r>
      <w:r w:rsidRPr="00311456">
        <w:rPr>
          <w:rFonts w:ascii="Times New Roman" w:eastAsia="Times New Roman" w:hAnsi="Times New Roman" w:cs="Times New Roman"/>
          <w:b/>
          <w:bCs/>
          <w:color w:val="EE0000"/>
          <w:highlight w:val="yellow"/>
        </w:rPr>
        <w:tab/>
      </w:r>
      <w:r w:rsidRPr="00311456">
        <w:rPr>
          <w:rFonts w:ascii="Times New Roman" w:eastAsia="Times New Roman" w:hAnsi="Times New Roman" w:cs="Times New Roman"/>
          <w:highlight w:val="yellow"/>
        </w:rPr>
        <w:tab/>
      </w:r>
      <w:r w:rsidRPr="00311456">
        <w:rPr>
          <w:rFonts w:ascii="Times New Roman" w:eastAsia="Times New Roman" w:hAnsi="Times New Roman" w:cs="Times New Roman"/>
          <w:highlight w:val="yellow"/>
        </w:rPr>
        <w:tab/>
        <w:t xml:space="preserve">Proposal </w:t>
      </w:r>
      <w:r w:rsidR="00892E08" w:rsidRPr="00311456">
        <w:rPr>
          <w:rFonts w:ascii="Times New Roman" w:eastAsia="Times New Roman" w:hAnsi="Times New Roman" w:cs="Times New Roman"/>
          <w:highlight w:val="yellow"/>
        </w:rPr>
        <w:t>S</w:t>
      </w:r>
      <w:r w:rsidRPr="00311456">
        <w:rPr>
          <w:rFonts w:ascii="Times New Roman" w:eastAsia="Times New Roman" w:hAnsi="Times New Roman" w:cs="Times New Roman"/>
          <w:highlight w:val="yellow"/>
        </w:rPr>
        <w:t xml:space="preserve">ubmission </w:t>
      </w:r>
      <w:r w:rsidR="00892E08" w:rsidRPr="00311456">
        <w:rPr>
          <w:rFonts w:ascii="Times New Roman" w:eastAsia="Times New Roman" w:hAnsi="Times New Roman" w:cs="Times New Roman"/>
          <w:highlight w:val="yellow"/>
        </w:rPr>
        <w:t>D</w:t>
      </w:r>
      <w:r w:rsidRPr="00311456">
        <w:rPr>
          <w:rFonts w:ascii="Times New Roman" w:eastAsia="Times New Roman" w:hAnsi="Times New Roman" w:cs="Times New Roman"/>
          <w:highlight w:val="yellow"/>
        </w:rPr>
        <w:t xml:space="preserve">eadline </w:t>
      </w:r>
      <w:r w:rsidR="00CF1B42" w:rsidRPr="00311456">
        <w:rPr>
          <w:rFonts w:ascii="Times New Roman" w:eastAsia="Times New Roman" w:hAnsi="Times New Roman" w:cs="Times New Roman"/>
          <w:i/>
          <w:iCs/>
          <w:highlight w:val="yellow"/>
        </w:rPr>
        <w:t>and</w:t>
      </w:r>
      <w:r w:rsidR="00CF1B42" w:rsidRPr="00311456">
        <w:rPr>
          <w:rFonts w:ascii="Times New Roman" w:eastAsia="Times New Roman" w:hAnsi="Times New Roman" w:cs="Times New Roman"/>
          <w:highlight w:val="yellow"/>
        </w:rPr>
        <w:t xml:space="preserve"> Bid Opening Event 2:30 PM</w:t>
      </w:r>
      <w:r w:rsidR="00CB6D2A" w:rsidRPr="00311456">
        <w:rPr>
          <w:rFonts w:ascii="Times New Roman" w:eastAsia="Times New Roman" w:hAnsi="Times New Roman" w:cs="Times New Roman"/>
          <w:highlight w:val="yellow"/>
        </w:rPr>
        <w:t xml:space="preserve"> </w:t>
      </w:r>
      <w:r w:rsidRPr="00311456">
        <w:rPr>
          <w:rFonts w:ascii="Times New Roman" w:eastAsia="Times New Roman" w:hAnsi="Times New Roman" w:cs="Times New Roman"/>
          <w:highlight w:val="yellow"/>
        </w:rPr>
        <w:t>CST</w:t>
      </w:r>
    </w:p>
    <w:p w14:paraId="77CE4EA4" w14:textId="58DC20AD" w:rsidR="00593F82" w:rsidRPr="00311456" w:rsidRDefault="00593F82" w:rsidP="00CF1B42">
      <w:pPr>
        <w:widowControl w:val="0"/>
        <w:shd w:val="clear" w:color="auto" w:fill="FFFFFF"/>
        <w:tabs>
          <w:tab w:val="left" w:pos="2160"/>
        </w:tabs>
        <w:autoSpaceDE w:val="0"/>
        <w:autoSpaceDN w:val="0"/>
        <w:adjustRightInd w:val="0"/>
        <w:spacing w:after="0" w:line="274" w:lineRule="exact"/>
        <w:ind w:left="3600"/>
        <w:rPr>
          <w:rFonts w:ascii="Times New Roman" w:eastAsia="MS Mincho" w:hAnsi="Times New Roman" w:cs="Times New Roman"/>
          <w:bCs/>
        </w:rPr>
      </w:pPr>
      <w:bookmarkStart w:id="7" w:name="_Hlk36103665"/>
      <w:r w:rsidRPr="00311456">
        <w:rPr>
          <w:rFonts w:ascii="Times New Roman" w:eastAsia="MS Mincho" w:hAnsi="Times New Roman" w:cs="Times New Roman"/>
          <w:b/>
        </w:rPr>
        <w:t>Note:</w:t>
      </w:r>
      <w:r w:rsidRPr="00311456">
        <w:rPr>
          <w:rFonts w:ascii="Times New Roman" w:eastAsia="MS Mincho" w:hAnsi="Times New Roman" w:cs="Times New Roman"/>
          <w:bCs/>
        </w:rPr>
        <w:t xml:space="preserve"> Attendance </w:t>
      </w:r>
      <w:r w:rsidR="007A542A" w:rsidRPr="00311456">
        <w:rPr>
          <w:rFonts w:ascii="Times New Roman" w:eastAsia="MS Mincho" w:hAnsi="Times New Roman" w:cs="Times New Roman"/>
          <w:bCs/>
        </w:rPr>
        <w:t>of</w:t>
      </w:r>
      <w:r w:rsidRPr="00311456">
        <w:rPr>
          <w:rFonts w:ascii="Times New Roman" w:eastAsia="MS Mincho" w:hAnsi="Times New Roman" w:cs="Times New Roman"/>
          <w:bCs/>
        </w:rPr>
        <w:t xml:space="preserve"> RF</w:t>
      </w:r>
      <w:r w:rsidR="00D47AD4" w:rsidRPr="00311456">
        <w:rPr>
          <w:rFonts w:ascii="Times New Roman" w:eastAsia="MS Mincho" w:hAnsi="Times New Roman" w:cs="Times New Roman"/>
          <w:bCs/>
        </w:rPr>
        <w:t>P</w:t>
      </w:r>
      <w:r w:rsidRPr="00311456">
        <w:rPr>
          <w:rFonts w:ascii="Times New Roman" w:eastAsia="MS Mincho" w:hAnsi="Times New Roman" w:cs="Times New Roman"/>
          <w:bCs/>
        </w:rPr>
        <w:t xml:space="preserve"> opening is not required. No award will be made. Only names of respondents, and a preliminary determination of proposal responsiveness will be made at this time.</w:t>
      </w:r>
      <w:bookmarkEnd w:id="7"/>
    </w:p>
    <w:p w14:paraId="50DB723A" w14:textId="7AC89004" w:rsidR="009F4A5B" w:rsidRPr="00311456" w:rsidRDefault="009F4A5B"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311456">
        <w:rPr>
          <w:rFonts w:ascii="Times New Roman" w:eastAsia="Times New Roman" w:hAnsi="Times New Roman" w:cs="Times New Roman"/>
        </w:rPr>
        <w:tab/>
      </w:r>
      <w:r w:rsidR="00311456" w:rsidRPr="00311456">
        <w:rPr>
          <w:rFonts w:ascii="Times New Roman" w:eastAsia="Times New Roman" w:hAnsi="Times New Roman" w:cs="Times New Roman"/>
        </w:rPr>
        <w:t>TBD*</w:t>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00DC0E58" w:rsidRPr="00311456">
        <w:rPr>
          <w:rFonts w:ascii="Times New Roman" w:eastAsia="Times New Roman" w:hAnsi="Times New Roman" w:cs="Times New Roman"/>
        </w:rPr>
        <w:t xml:space="preserve">Respondent </w:t>
      </w:r>
      <w:r w:rsidRPr="00311456">
        <w:rPr>
          <w:rFonts w:ascii="Times New Roman" w:eastAsia="Times New Roman" w:hAnsi="Times New Roman" w:cs="Times New Roman"/>
        </w:rPr>
        <w:t>Presentations (if necessary)</w:t>
      </w:r>
    </w:p>
    <w:p w14:paraId="3D1CA484" w14:textId="7B49D75F" w:rsidR="00D12E30" w:rsidRPr="00311456" w:rsidRDefault="00D12E3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b/>
          <w:noProof/>
        </w:rPr>
      </w:pPr>
      <w:r w:rsidRPr="00311456">
        <w:rPr>
          <w:rFonts w:ascii="Times New Roman" w:eastAsia="Times New Roman" w:hAnsi="Times New Roman" w:cs="Times New Roman"/>
          <w:noProof/>
        </w:rPr>
        <w:tab/>
      </w:r>
      <w:r w:rsidR="00311456" w:rsidRPr="00311456">
        <w:rPr>
          <w:rFonts w:ascii="Times New Roman" w:eastAsia="Times New Roman" w:hAnsi="Times New Roman" w:cs="Times New Roman"/>
        </w:rPr>
        <w:t>TBD*</w:t>
      </w:r>
      <w:r w:rsidR="00577987"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r>
      <w:r w:rsidRPr="00311456">
        <w:rPr>
          <w:rFonts w:ascii="Times New Roman" w:eastAsia="Times New Roman" w:hAnsi="Times New Roman" w:cs="Times New Roman"/>
        </w:rPr>
        <w:tab/>
        <w:t>Notice of Intent to Award</w:t>
      </w:r>
    </w:p>
    <w:p w14:paraId="0EE01DBE" w14:textId="3F41A11E" w:rsidR="00D12E30" w:rsidRPr="00311456" w:rsidRDefault="00D12E30"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311456">
        <w:rPr>
          <w:rFonts w:ascii="Times New Roman" w:eastAsia="Times New Roman" w:hAnsi="Times New Roman" w:cs="Times New Roman"/>
          <w:b/>
          <w:noProof/>
        </w:rPr>
        <w:tab/>
      </w:r>
      <w:r w:rsidR="00EB7ECA" w:rsidRPr="00311456">
        <w:rPr>
          <w:rFonts w:ascii="Times New Roman" w:eastAsia="Times New Roman" w:hAnsi="Times New Roman" w:cs="Times New Roman"/>
        </w:rPr>
        <w:t xml:space="preserve">Upon </w:t>
      </w:r>
      <w:r w:rsidR="002630ED" w:rsidRPr="00311456">
        <w:rPr>
          <w:rFonts w:ascii="Times New Roman" w:eastAsia="Times New Roman" w:hAnsi="Times New Roman" w:cs="Times New Roman"/>
        </w:rPr>
        <w:t xml:space="preserve">Intent to </w:t>
      </w:r>
      <w:r w:rsidR="00EB7ECA" w:rsidRPr="00311456">
        <w:rPr>
          <w:rFonts w:ascii="Times New Roman" w:eastAsia="Times New Roman" w:hAnsi="Times New Roman" w:cs="Times New Roman"/>
        </w:rPr>
        <w:t>Award TBD</w:t>
      </w:r>
      <w:r w:rsidR="002630ED" w:rsidRPr="00311456">
        <w:rPr>
          <w:rFonts w:ascii="Times New Roman" w:eastAsia="Times New Roman" w:hAnsi="Times New Roman" w:cs="Times New Roman"/>
        </w:rPr>
        <w:t>*</w:t>
      </w:r>
      <w:r w:rsidRPr="00311456">
        <w:rPr>
          <w:rFonts w:ascii="Times New Roman" w:eastAsia="Times New Roman" w:hAnsi="Times New Roman" w:cs="Times New Roman"/>
        </w:rPr>
        <w:tab/>
        <w:t xml:space="preserve">Contract Negotiations Begin </w:t>
      </w:r>
      <w:r w:rsidR="001765BA" w:rsidRPr="00311456">
        <w:rPr>
          <w:rFonts w:ascii="Times New Roman" w:eastAsia="Times New Roman" w:hAnsi="Times New Roman" w:cs="Times New Roman"/>
        </w:rPr>
        <w:t xml:space="preserve">(upon intent to </w:t>
      </w:r>
      <w:r w:rsidR="00311456" w:rsidRPr="00311456">
        <w:rPr>
          <w:rFonts w:ascii="Times New Roman" w:eastAsia="Times New Roman" w:hAnsi="Times New Roman" w:cs="Times New Roman"/>
        </w:rPr>
        <w:t>award) *</w:t>
      </w:r>
    </w:p>
    <w:p w14:paraId="316B6EF6" w14:textId="2B1380E8" w:rsidR="002431A6" w:rsidRPr="00B37005" w:rsidRDefault="00D12E30" w:rsidP="002431A6">
      <w:pPr>
        <w:numPr>
          <w:ilvl w:val="1"/>
          <w:numId w:val="0"/>
        </w:numPr>
        <w:tabs>
          <w:tab w:val="num" w:pos="540"/>
        </w:tabs>
        <w:spacing w:after="0" w:line="240" w:lineRule="auto"/>
        <w:ind w:left="540" w:hanging="540"/>
        <w:outlineLvl w:val="1"/>
        <w:rPr>
          <w:rFonts w:ascii="Times New Roman" w:eastAsia="Times New Roman" w:hAnsi="Times New Roman" w:cs="Times New Roman"/>
        </w:rPr>
      </w:pPr>
      <w:r w:rsidRPr="00311456">
        <w:rPr>
          <w:rFonts w:ascii="Times New Roman" w:eastAsia="Times New Roman" w:hAnsi="Times New Roman" w:cs="Times New Roman"/>
        </w:rPr>
        <w:tab/>
        <w:t>Upon Contract Approval</w:t>
      </w:r>
      <w:r w:rsidR="00311456" w:rsidRPr="00311456">
        <w:rPr>
          <w:rFonts w:ascii="Times New Roman" w:eastAsia="Times New Roman" w:hAnsi="Times New Roman" w:cs="Times New Roman"/>
        </w:rPr>
        <w:t xml:space="preserve">: </w:t>
      </w:r>
      <w:r w:rsidR="00311456">
        <w:rPr>
          <w:rFonts w:ascii="Times New Roman" w:eastAsia="Times New Roman" w:hAnsi="Times New Roman" w:cs="Times New Roman"/>
        </w:rPr>
        <w:tab/>
      </w:r>
      <w:r w:rsidR="00311456">
        <w:rPr>
          <w:rFonts w:ascii="Times New Roman" w:eastAsia="Times New Roman" w:hAnsi="Times New Roman" w:cs="Times New Roman"/>
        </w:rPr>
        <w:tab/>
      </w:r>
      <w:r w:rsidR="00311456" w:rsidRPr="00311456">
        <w:rPr>
          <w:rFonts w:ascii="Times New Roman" w:eastAsia="Times New Roman" w:hAnsi="Times New Roman" w:cs="Times New Roman"/>
        </w:rPr>
        <w:t>Service</w:t>
      </w:r>
      <w:r w:rsidRPr="00311456">
        <w:rPr>
          <w:rFonts w:ascii="Times New Roman" w:eastAsia="Times New Roman" w:hAnsi="Times New Roman" w:cs="Times New Roman"/>
        </w:rPr>
        <w:t xml:space="preserve"> to Commence</w:t>
      </w:r>
      <w:r w:rsidR="00546F27" w:rsidRPr="00311456">
        <w:rPr>
          <w:rFonts w:ascii="Times New Roman" w:eastAsia="Times New Roman" w:hAnsi="Times New Roman" w:cs="Times New Roman"/>
        </w:rPr>
        <w:t xml:space="preserve"> </w:t>
      </w:r>
      <w:bookmarkStart w:id="8" w:name="_Hlk36103734"/>
      <w:r w:rsidR="00546F27" w:rsidRPr="00311456">
        <w:rPr>
          <w:rFonts w:ascii="Times New Roman" w:eastAsia="Times New Roman" w:hAnsi="Times New Roman" w:cs="Times New Roman"/>
        </w:rPr>
        <w:t>(upon final legislative approval, if applicable)</w:t>
      </w:r>
      <w:bookmarkStart w:id="9" w:name="_Hlk36103783"/>
      <w:bookmarkEnd w:id="8"/>
    </w:p>
    <w:p w14:paraId="2173F780" w14:textId="77777777" w:rsidR="003E6876" w:rsidRDefault="003E6876" w:rsidP="002431A6">
      <w:pPr>
        <w:numPr>
          <w:ilvl w:val="1"/>
          <w:numId w:val="0"/>
        </w:numPr>
        <w:tabs>
          <w:tab w:val="num" w:pos="540"/>
        </w:tabs>
        <w:spacing w:after="0" w:line="240" w:lineRule="auto"/>
        <w:ind w:left="540" w:hanging="540"/>
        <w:outlineLvl w:val="1"/>
        <w:rPr>
          <w:rFonts w:ascii="Times New Roman" w:eastAsia="Times New Roman" w:hAnsi="Times New Roman" w:cs="Times New Roman"/>
        </w:rPr>
      </w:pPr>
    </w:p>
    <w:p w14:paraId="1AEF915F" w14:textId="018C9FDD" w:rsidR="000F462C" w:rsidRPr="002431A6" w:rsidRDefault="002431A6" w:rsidP="002431A6">
      <w:pPr>
        <w:numPr>
          <w:ilvl w:val="1"/>
          <w:numId w:val="0"/>
        </w:numPr>
        <w:tabs>
          <w:tab w:val="num" w:pos="540"/>
        </w:tabs>
        <w:spacing w:after="0" w:line="240" w:lineRule="auto"/>
        <w:ind w:left="540" w:hanging="540"/>
        <w:outlineLvl w:val="1"/>
        <w:rPr>
          <w:rFonts w:ascii="Times New Roman" w:eastAsia="Times New Roman" w:hAnsi="Times New Roman" w:cs="Times New Roman"/>
        </w:rPr>
      </w:pPr>
      <w:r>
        <w:rPr>
          <w:rFonts w:ascii="Times New Roman" w:eastAsia="Times New Roman" w:hAnsi="Times New Roman" w:cs="Times New Roman"/>
          <w:color w:val="FF0000"/>
        </w:rPr>
        <w:tab/>
      </w:r>
      <w:r w:rsidR="00846BD7">
        <w:rPr>
          <w:rFonts w:ascii="Times New Roman" w:eastAsia="Times New Roman" w:hAnsi="Times New Roman" w:cs="Times New Roman"/>
        </w:rPr>
        <w:t>*</w:t>
      </w:r>
      <w:r w:rsidR="00EB7ECA" w:rsidRPr="00BA12F5">
        <w:rPr>
          <w:rFonts w:ascii="Times New Roman" w:eastAsia="Times New Roman" w:hAnsi="Times New Roman" w:cs="Times New Roman"/>
        </w:rPr>
        <w:t>UA places a value on all elements of this RFP.  As such, after evaluation of Proposals and selection of Contractor(s), the UA reserves the right to further negotiate with the selected respondent on any or all elements, and to award accordingly.</w:t>
      </w:r>
      <w:bookmarkEnd w:id="9"/>
      <w:r w:rsidR="00545FA1" w:rsidRPr="00BA12F5">
        <w:rPr>
          <w:rFonts w:ascii="Times New Roman" w:eastAsia="Times New Roman" w:hAnsi="Times New Roman" w:cs="Times New Roman"/>
          <w:color w:val="FF0000"/>
        </w:rPr>
        <w:tab/>
      </w:r>
    </w:p>
    <w:p w14:paraId="79E3B0F0" w14:textId="77777777" w:rsidR="001574F6" w:rsidRPr="00BA12F5" w:rsidRDefault="001574F6" w:rsidP="002C45B2">
      <w:pPr>
        <w:numPr>
          <w:ilvl w:val="1"/>
          <w:numId w:val="0"/>
        </w:numPr>
        <w:tabs>
          <w:tab w:val="num" w:pos="540"/>
        </w:tabs>
        <w:spacing w:after="0" w:line="240" w:lineRule="auto"/>
        <w:ind w:left="540" w:hanging="540"/>
        <w:outlineLvl w:val="1"/>
        <w:rPr>
          <w:rFonts w:ascii="Times New Roman" w:eastAsia="Times New Roman" w:hAnsi="Times New Roman" w:cs="Times New Roman"/>
        </w:rPr>
      </w:pPr>
    </w:p>
    <w:p w14:paraId="67046CED" w14:textId="168BF09C" w:rsidR="00C807B0" w:rsidRPr="00BA12F5" w:rsidRDefault="000B6D35" w:rsidP="002C45B2">
      <w:pPr>
        <w:tabs>
          <w:tab w:val="num" w:pos="540"/>
        </w:tabs>
        <w:spacing w:after="0" w:line="240" w:lineRule="auto"/>
        <w:ind w:left="540" w:hanging="540"/>
        <w:outlineLvl w:val="0"/>
        <w:rPr>
          <w:rFonts w:ascii="Times New Roman" w:eastAsia="Times New Roman" w:hAnsi="Times New Roman" w:cs="Times New Roman"/>
          <w:b/>
          <w:noProof/>
          <w:color w:val="FF0000"/>
        </w:rPr>
      </w:pPr>
      <w:bookmarkStart w:id="10" w:name="_Toc472326936"/>
      <w:bookmarkStart w:id="11" w:name="_Toc251665759"/>
      <w:r w:rsidRPr="00BA12F5">
        <w:rPr>
          <w:rFonts w:ascii="Times New Roman" w:eastAsia="Times New Roman" w:hAnsi="Times New Roman" w:cs="Times New Roman"/>
          <w:b/>
          <w:bCs/>
          <w:smallCaps/>
          <w:noProof/>
        </w:rPr>
        <w:t>8</w:t>
      </w:r>
      <w:r w:rsidR="00B20B53" w:rsidRPr="00BA12F5">
        <w:rPr>
          <w:rFonts w:ascii="Times New Roman" w:eastAsia="Times New Roman" w:hAnsi="Times New Roman" w:cs="Times New Roman"/>
          <w:b/>
          <w:bCs/>
          <w:smallCaps/>
          <w:noProof/>
        </w:rPr>
        <w:t>.</w:t>
      </w:r>
      <w:r w:rsidR="00B20B53" w:rsidRPr="00BA12F5">
        <w:rPr>
          <w:rFonts w:ascii="Times New Roman" w:eastAsia="Times New Roman" w:hAnsi="Times New Roman" w:cs="Times New Roman"/>
          <w:b/>
          <w:bCs/>
          <w:smallCaps/>
          <w:noProof/>
        </w:rPr>
        <w:tab/>
      </w:r>
      <w:bookmarkEnd w:id="10"/>
      <w:bookmarkEnd w:id="11"/>
      <w:r w:rsidR="00C807B0" w:rsidRPr="00BA12F5">
        <w:rPr>
          <w:rFonts w:ascii="Times New Roman" w:eastAsia="Times New Roman" w:hAnsi="Times New Roman" w:cs="Times New Roman"/>
          <w:b/>
          <w:noProof/>
        </w:rPr>
        <w:t>CONTRACT TERM</w:t>
      </w:r>
      <w:r w:rsidR="009A569A" w:rsidRPr="00BA12F5">
        <w:rPr>
          <w:rFonts w:ascii="Times New Roman" w:eastAsia="Times New Roman" w:hAnsi="Times New Roman" w:cs="Times New Roman"/>
          <w:b/>
          <w:noProof/>
        </w:rPr>
        <w:t xml:space="preserve"> AND TERMINATION</w:t>
      </w:r>
    </w:p>
    <w:p w14:paraId="2FD3AEFE" w14:textId="62DB935C" w:rsidR="009A569A" w:rsidRPr="00BA12F5" w:rsidRDefault="00C807B0" w:rsidP="002C45B2">
      <w:pPr>
        <w:tabs>
          <w:tab w:val="num" w:pos="540"/>
        </w:tabs>
        <w:spacing w:after="0" w:line="240" w:lineRule="auto"/>
        <w:ind w:left="540" w:hanging="540"/>
        <w:outlineLvl w:val="0"/>
        <w:rPr>
          <w:rFonts w:ascii="Times New Roman" w:hAnsi="Times New Roman" w:cs="Times New Roman"/>
        </w:rPr>
      </w:pPr>
      <w:r w:rsidRPr="00BA12F5">
        <w:rPr>
          <w:rFonts w:ascii="Times New Roman" w:eastAsia="Times New Roman" w:hAnsi="Times New Roman" w:cs="Times New Roman"/>
          <w:b/>
          <w:noProof/>
        </w:rPr>
        <w:tab/>
      </w:r>
      <w:r w:rsidR="00A56CFC" w:rsidRPr="00BA12F5">
        <w:rPr>
          <w:rFonts w:ascii="Times New Roman" w:hAnsi="Times New Roman" w:cs="Times New Roman"/>
          <w:color w:val="000000" w:themeColor="text1"/>
        </w:rPr>
        <w:t xml:space="preserve">The term (“Term”) of </w:t>
      </w:r>
      <w:r w:rsidR="008347D3" w:rsidRPr="00BA12F5">
        <w:rPr>
          <w:rFonts w:ascii="Times New Roman" w:hAnsi="Times New Roman" w:cs="Times New Roman"/>
          <w:color w:val="000000" w:themeColor="text1"/>
        </w:rPr>
        <w:t>any resulting C</w:t>
      </w:r>
      <w:r w:rsidR="00A56CFC" w:rsidRPr="00BA12F5">
        <w:rPr>
          <w:rFonts w:ascii="Times New Roman" w:hAnsi="Times New Roman" w:cs="Times New Roman"/>
          <w:color w:val="000000" w:themeColor="text1"/>
        </w:rPr>
        <w:t xml:space="preserve">ontract will </w:t>
      </w:r>
      <w:r w:rsidR="00A56CFC" w:rsidRPr="00BA12F5">
        <w:rPr>
          <w:rFonts w:ascii="Times New Roman" w:hAnsi="Times New Roman" w:cs="Times New Roman"/>
          <w:bCs/>
          <w:color w:val="000000" w:themeColor="text1"/>
        </w:rPr>
        <w:t xml:space="preserve">begin upon date of </w:t>
      </w:r>
      <w:r w:rsidR="008347D3" w:rsidRPr="00BA12F5">
        <w:rPr>
          <w:rFonts w:ascii="Times New Roman" w:hAnsi="Times New Roman" w:cs="Times New Roman"/>
          <w:bCs/>
          <w:color w:val="000000" w:themeColor="text1"/>
        </w:rPr>
        <w:t>C</w:t>
      </w:r>
      <w:r w:rsidR="00A56CFC" w:rsidRPr="00BA12F5">
        <w:rPr>
          <w:rFonts w:ascii="Times New Roman" w:hAnsi="Times New Roman" w:cs="Times New Roman"/>
          <w:bCs/>
          <w:color w:val="000000" w:themeColor="text1"/>
        </w:rPr>
        <w:t>ontract award</w:t>
      </w:r>
      <w:r w:rsidR="00A56CFC" w:rsidRPr="00BA12F5">
        <w:rPr>
          <w:rFonts w:ascii="Times New Roman" w:hAnsi="Times New Roman" w:cs="Times New Roman"/>
          <w:color w:val="000000" w:themeColor="text1"/>
        </w:rPr>
        <w:t xml:space="preserve">.  If mutually agreed upon in writing by the </w:t>
      </w:r>
      <w:r w:rsidR="008347D3" w:rsidRPr="00BA12F5">
        <w:rPr>
          <w:rFonts w:ascii="Times New Roman" w:hAnsi="Times New Roman" w:cs="Times New Roman"/>
          <w:color w:val="000000" w:themeColor="text1"/>
        </w:rPr>
        <w:t>C</w:t>
      </w:r>
      <w:r w:rsidR="00A56CFC" w:rsidRPr="00BA12F5">
        <w:rPr>
          <w:rFonts w:ascii="Times New Roman" w:hAnsi="Times New Roman" w:cs="Times New Roman"/>
          <w:color w:val="000000" w:themeColor="text1"/>
        </w:rPr>
        <w:t xml:space="preserve">ontractor and </w:t>
      </w:r>
      <w:r w:rsidR="008347D3" w:rsidRPr="00BA12F5">
        <w:rPr>
          <w:rFonts w:ascii="Times New Roman" w:hAnsi="Times New Roman" w:cs="Times New Roman"/>
          <w:color w:val="000000" w:themeColor="text1"/>
        </w:rPr>
        <w:t>UA</w:t>
      </w:r>
      <w:r w:rsidR="00A56CFC" w:rsidRPr="00BA12F5">
        <w:rPr>
          <w:rFonts w:ascii="Times New Roman" w:hAnsi="Times New Roman" w:cs="Times New Roman"/>
          <w:color w:val="000000" w:themeColor="text1"/>
        </w:rPr>
        <w:t xml:space="preserve">, </w:t>
      </w:r>
      <w:r w:rsidR="00A56CFC" w:rsidRPr="00311456">
        <w:rPr>
          <w:rFonts w:ascii="Times New Roman" w:hAnsi="Times New Roman" w:cs="Times New Roman"/>
          <w:b/>
          <w:bCs/>
          <w:color w:val="000000" w:themeColor="text1"/>
          <w:u w:val="single"/>
        </w:rPr>
        <w:t>the term shall be fo</w:t>
      </w:r>
      <w:r w:rsidR="00311456" w:rsidRPr="00311456">
        <w:rPr>
          <w:rFonts w:ascii="Times New Roman" w:hAnsi="Times New Roman" w:cs="Times New Roman"/>
          <w:b/>
          <w:bCs/>
          <w:color w:val="000000" w:themeColor="text1"/>
          <w:u w:val="single"/>
        </w:rPr>
        <w:t>r a te</w:t>
      </w:r>
      <w:r w:rsidR="00A56CFC" w:rsidRPr="00311456">
        <w:rPr>
          <w:rFonts w:ascii="Times New Roman" w:hAnsi="Times New Roman" w:cs="Times New Roman"/>
          <w:b/>
          <w:bCs/>
          <w:color w:val="000000" w:themeColor="text1"/>
          <w:u w:val="single"/>
        </w:rPr>
        <w:t>r</w:t>
      </w:r>
      <w:r w:rsidR="00311456" w:rsidRPr="00311456">
        <w:rPr>
          <w:rFonts w:ascii="Times New Roman" w:hAnsi="Times New Roman" w:cs="Times New Roman"/>
          <w:b/>
          <w:bCs/>
          <w:color w:val="000000" w:themeColor="text1"/>
          <w:u w:val="single"/>
        </w:rPr>
        <w:t xml:space="preserve">m of </w:t>
      </w:r>
      <w:r w:rsidR="00112DD0" w:rsidRPr="00311456">
        <w:rPr>
          <w:rFonts w:ascii="Times New Roman" w:eastAsia="Times New Roman" w:hAnsi="Times New Roman" w:cs="Times New Roman"/>
          <w:b/>
          <w:bCs/>
          <w:u w:val="single"/>
        </w:rPr>
        <w:t>2 Fiscal Years with the option to renew for 2 additional years</w:t>
      </w:r>
      <w:r w:rsidR="00BE113D" w:rsidRPr="00311456">
        <w:rPr>
          <w:rFonts w:ascii="Times New Roman" w:hAnsi="Times New Roman" w:cs="Times New Roman"/>
          <w:b/>
          <w:bCs/>
          <w:sz w:val="28"/>
          <w:szCs w:val="28"/>
          <w:u w:val="single"/>
        </w:rPr>
        <w:t xml:space="preserve">, </w:t>
      </w:r>
      <w:r w:rsidR="00A56CFC" w:rsidRPr="00311456">
        <w:rPr>
          <w:rFonts w:ascii="Times New Roman" w:hAnsi="Times New Roman" w:cs="Times New Roman"/>
          <w:b/>
          <w:bCs/>
          <w:sz w:val="24"/>
          <w:szCs w:val="24"/>
          <w:u w:val="single"/>
        </w:rPr>
        <w:t>for</w:t>
      </w:r>
      <w:r w:rsidR="00A56CFC" w:rsidRPr="00311456">
        <w:rPr>
          <w:rFonts w:ascii="Times New Roman" w:hAnsi="Times New Roman" w:cs="Times New Roman"/>
          <w:b/>
          <w:bCs/>
          <w:u w:val="single"/>
        </w:rPr>
        <w:t xml:space="preserve"> a combined total of </w:t>
      </w:r>
      <w:r w:rsidR="00112DD0" w:rsidRPr="00311456">
        <w:rPr>
          <w:rFonts w:ascii="Times New Roman" w:hAnsi="Times New Roman" w:cs="Times New Roman"/>
          <w:b/>
          <w:bCs/>
          <w:u w:val="single"/>
        </w:rPr>
        <w:t>Four (4)</w:t>
      </w:r>
      <w:r w:rsidR="00A56CFC" w:rsidRPr="00311456">
        <w:rPr>
          <w:rFonts w:ascii="Times New Roman" w:hAnsi="Times New Roman" w:cs="Times New Roman"/>
          <w:b/>
          <w:bCs/>
          <w:u w:val="single"/>
        </w:rPr>
        <w:t xml:space="preserve"> years (or </w:t>
      </w:r>
      <w:r w:rsidR="00112DD0" w:rsidRPr="00311456">
        <w:rPr>
          <w:rFonts w:ascii="Times New Roman" w:hAnsi="Times New Roman" w:cs="Times New Roman"/>
          <w:b/>
          <w:bCs/>
          <w:u w:val="single"/>
        </w:rPr>
        <w:t>48</w:t>
      </w:r>
      <w:r w:rsidR="00A56CFC" w:rsidRPr="00311456">
        <w:rPr>
          <w:rFonts w:ascii="Times New Roman" w:hAnsi="Times New Roman" w:cs="Times New Roman"/>
          <w:b/>
          <w:bCs/>
          <w:u w:val="single"/>
        </w:rPr>
        <w:t xml:space="preserve"> months).</w:t>
      </w:r>
      <w:r w:rsidR="00A56CFC" w:rsidRPr="00934C61">
        <w:rPr>
          <w:rFonts w:ascii="Times New Roman" w:hAnsi="Times New Roman" w:cs="Times New Roman"/>
        </w:rPr>
        <w:t xml:space="preserve"> </w:t>
      </w:r>
      <w:r w:rsidR="0055454D" w:rsidRPr="00934C61">
        <w:rPr>
          <w:rFonts w:ascii="Times New Roman" w:hAnsi="Times New Roman" w:cs="Times New Roman"/>
        </w:rPr>
        <w:t xml:space="preserve"> </w:t>
      </w:r>
      <w:r w:rsidR="00844244" w:rsidRPr="00BA12F5">
        <w:rPr>
          <w:rFonts w:ascii="Times New Roman" w:hAnsi="Times New Roman" w:cs="Times New Roman"/>
        </w:rPr>
        <w:t>The University of Arkansas may terminate this Agreement without cause, at any time during the Term (including any renewal periods), by giving the other party thirty (30) days advance written notice of termination. Additionally, in the event of non-appropriation of funds necessary to fulfill the terms and conditions of this Agreement during any period of the Term (including any renewal periods), the parties agree that this Agreement shall automatically terminate without notice.</w:t>
      </w:r>
    </w:p>
    <w:p w14:paraId="66ED1984" w14:textId="77777777" w:rsidR="00CC219B" w:rsidRPr="00BA12F5" w:rsidRDefault="00CC219B" w:rsidP="002C45B2">
      <w:pPr>
        <w:tabs>
          <w:tab w:val="num" w:pos="540"/>
        </w:tabs>
        <w:spacing w:after="0" w:line="240" w:lineRule="auto"/>
        <w:ind w:left="540" w:hanging="540"/>
        <w:outlineLvl w:val="0"/>
        <w:rPr>
          <w:rFonts w:ascii="Times New Roman" w:hAnsi="Times New Roman" w:cs="Times New Roman"/>
        </w:rPr>
      </w:pPr>
    </w:p>
    <w:p w14:paraId="30F8D597" w14:textId="6C0ED951" w:rsidR="009A569A" w:rsidRPr="00BA12F5" w:rsidRDefault="009A569A" w:rsidP="002C45B2">
      <w:pPr>
        <w:tabs>
          <w:tab w:val="num" w:pos="540"/>
        </w:tabs>
        <w:spacing w:after="0" w:line="240" w:lineRule="auto"/>
        <w:ind w:left="720" w:hanging="540"/>
        <w:outlineLvl w:val="0"/>
        <w:rPr>
          <w:rFonts w:ascii="Times New Roman" w:hAnsi="Times New Roman" w:cs="Times New Roman"/>
        </w:rPr>
      </w:pPr>
      <w:r w:rsidRPr="00BA12F5">
        <w:rPr>
          <w:rFonts w:ascii="Times New Roman" w:hAnsi="Times New Roman" w:cs="Times New Roman"/>
        </w:rPr>
        <w:tab/>
      </w:r>
      <w:r w:rsidR="000418FA" w:rsidRPr="00BA12F5">
        <w:rPr>
          <w:rFonts w:ascii="Times New Roman" w:hAnsi="Times New Roman" w:cs="Times New Roman"/>
        </w:rPr>
        <w:tab/>
      </w:r>
      <w:r w:rsidRPr="00BA12F5">
        <w:rPr>
          <w:rFonts w:ascii="Times New Roman" w:hAnsi="Times New Roman" w:cs="Times New Roman"/>
          <w:b/>
        </w:rPr>
        <w:t>a)</w:t>
      </w:r>
      <w:r w:rsidRPr="00BA12F5">
        <w:rPr>
          <w:rFonts w:ascii="Times New Roman" w:hAnsi="Times New Roman" w:cs="Times New Roman"/>
        </w:rPr>
        <w:t xml:space="preserve"> If at any time the services become unsatisfactory, </w:t>
      </w:r>
      <w:r w:rsidR="008347D3" w:rsidRPr="00BA12F5">
        <w:rPr>
          <w:rFonts w:ascii="Times New Roman" w:hAnsi="Times New Roman" w:cs="Times New Roman"/>
        </w:rPr>
        <w:t>UA</w:t>
      </w:r>
      <w:r w:rsidRPr="00BA12F5">
        <w:rPr>
          <w:rFonts w:ascii="Times New Roman" w:hAnsi="Times New Roman" w:cs="Times New Roman"/>
        </w:rPr>
        <w:t xml:space="preserve"> will give thirty (30) days written notice to the </w:t>
      </w:r>
      <w:r w:rsidR="008347D3" w:rsidRPr="00BA12F5">
        <w:rPr>
          <w:rFonts w:ascii="Times New Roman" w:hAnsi="Times New Roman" w:cs="Times New Roman"/>
        </w:rPr>
        <w:t>C</w:t>
      </w:r>
      <w:r w:rsidRPr="00BA12F5">
        <w:rPr>
          <w:rFonts w:ascii="Times New Roman" w:hAnsi="Times New Roman" w:cs="Times New Roman"/>
        </w:rPr>
        <w:t xml:space="preserve">ontractor. If at the end of the thirty (30) day period </w:t>
      </w:r>
      <w:r w:rsidR="000418FA" w:rsidRPr="00BA12F5">
        <w:rPr>
          <w:rFonts w:ascii="Times New Roman" w:hAnsi="Times New Roman" w:cs="Times New Roman"/>
        </w:rPr>
        <w:t xml:space="preserve">the </w:t>
      </w:r>
      <w:r w:rsidRPr="00BA12F5">
        <w:rPr>
          <w:rFonts w:ascii="Times New Roman" w:hAnsi="Times New Roman" w:cs="Times New Roman"/>
        </w:rPr>
        <w:t xml:space="preserve">services are still deemed unsatisfactory, the </w:t>
      </w:r>
      <w:r w:rsidR="008347D3" w:rsidRPr="00BA12F5">
        <w:rPr>
          <w:rFonts w:ascii="Times New Roman" w:hAnsi="Times New Roman" w:cs="Times New Roman"/>
        </w:rPr>
        <w:t>C</w:t>
      </w:r>
      <w:r w:rsidRPr="00BA12F5">
        <w:rPr>
          <w:rFonts w:ascii="Times New Roman" w:hAnsi="Times New Roman" w:cs="Times New Roman"/>
        </w:rPr>
        <w:t xml:space="preserve">ontract shall be cancelled by </w:t>
      </w:r>
      <w:r w:rsidR="008347D3" w:rsidRPr="00BA12F5">
        <w:rPr>
          <w:rFonts w:ascii="Times New Roman" w:hAnsi="Times New Roman" w:cs="Times New Roman"/>
        </w:rPr>
        <w:t>UA</w:t>
      </w:r>
      <w:r w:rsidRPr="00BA12F5">
        <w:rPr>
          <w:rFonts w:ascii="Times New Roman" w:hAnsi="Times New Roman" w:cs="Times New Roman"/>
        </w:rPr>
        <w:t xml:space="preserve">, Office of Business Affairs.  Additionally, the </w:t>
      </w:r>
      <w:r w:rsidR="00B13F9A" w:rsidRPr="00BA12F5">
        <w:rPr>
          <w:rFonts w:ascii="Times New Roman" w:hAnsi="Times New Roman" w:cs="Times New Roman"/>
        </w:rPr>
        <w:t>Contract</w:t>
      </w:r>
      <w:r w:rsidRPr="00BA12F5">
        <w:rPr>
          <w:rFonts w:ascii="Times New Roman" w:hAnsi="Times New Roman" w:cs="Times New Roman"/>
        </w:rPr>
        <w:t xml:space="preserve"> may be terminated, without penalty, by </w:t>
      </w:r>
      <w:r w:rsidR="00B13F9A" w:rsidRPr="00BA12F5">
        <w:rPr>
          <w:rFonts w:ascii="Times New Roman" w:hAnsi="Times New Roman" w:cs="Times New Roman"/>
        </w:rPr>
        <w:t>UA</w:t>
      </w:r>
      <w:r w:rsidRPr="00BA12F5">
        <w:rPr>
          <w:rFonts w:ascii="Times New Roman" w:hAnsi="Times New Roman" w:cs="Times New Roman"/>
        </w:rPr>
        <w:t xml:space="preserve"> without cause by giving thirty (30) days written notice of such termination to </w:t>
      </w:r>
      <w:r w:rsidR="00B13F9A" w:rsidRPr="00BA12F5">
        <w:rPr>
          <w:rFonts w:ascii="Times New Roman" w:hAnsi="Times New Roman" w:cs="Times New Roman"/>
        </w:rPr>
        <w:t>Contractor</w:t>
      </w:r>
      <w:r w:rsidRPr="00BA12F5">
        <w:rPr>
          <w:rFonts w:ascii="Times New Roman" w:hAnsi="Times New Roman" w:cs="Times New Roman"/>
        </w:rPr>
        <w:t>.</w:t>
      </w:r>
    </w:p>
    <w:p w14:paraId="5526C644" w14:textId="77777777" w:rsidR="002B2FA4" w:rsidRPr="00BA12F5" w:rsidRDefault="009A569A" w:rsidP="002C45B2">
      <w:pPr>
        <w:tabs>
          <w:tab w:val="num" w:pos="540"/>
        </w:tabs>
        <w:spacing w:after="0" w:line="240" w:lineRule="auto"/>
        <w:ind w:left="540" w:hanging="540"/>
        <w:outlineLvl w:val="0"/>
        <w:rPr>
          <w:rFonts w:ascii="Times New Roman" w:hAnsi="Times New Roman" w:cs="Times New Roman"/>
        </w:rPr>
      </w:pPr>
      <w:r w:rsidRPr="00BA12F5">
        <w:rPr>
          <w:rFonts w:ascii="Times New Roman" w:hAnsi="Times New Roman" w:cs="Times New Roman"/>
        </w:rPr>
        <w:tab/>
      </w:r>
      <w:r w:rsidR="002B2FA4" w:rsidRPr="00BA12F5">
        <w:rPr>
          <w:rFonts w:ascii="Times New Roman" w:hAnsi="Times New Roman" w:cs="Times New Roman"/>
        </w:rPr>
        <w:tab/>
      </w:r>
    </w:p>
    <w:p w14:paraId="4B90F253" w14:textId="19E7A39D" w:rsidR="009A569A" w:rsidRPr="00BA12F5" w:rsidRDefault="000418FA" w:rsidP="002C45B2">
      <w:pPr>
        <w:tabs>
          <w:tab w:val="num" w:pos="540"/>
        </w:tabs>
        <w:spacing w:after="0" w:line="240" w:lineRule="auto"/>
        <w:ind w:left="720" w:hanging="540"/>
        <w:outlineLvl w:val="0"/>
        <w:rPr>
          <w:rFonts w:ascii="Times New Roman" w:hAnsi="Times New Roman" w:cs="Times New Roman"/>
        </w:rPr>
      </w:pPr>
      <w:r w:rsidRPr="00BA12F5">
        <w:rPr>
          <w:rFonts w:ascii="Times New Roman" w:hAnsi="Times New Roman" w:cs="Times New Roman"/>
        </w:rPr>
        <w:tab/>
      </w:r>
      <w:r w:rsidRPr="00BA12F5">
        <w:rPr>
          <w:rFonts w:ascii="Times New Roman" w:hAnsi="Times New Roman" w:cs="Times New Roman"/>
        </w:rPr>
        <w:tab/>
      </w:r>
      <w:r w:rsidR="009A569A" w:rsidRPr="00BA12F5">
        <w:rPr>
          <w:rFonts w:ascii="Times New Roman" w:hAnsi="Times New Roman" w:cs="Times New Roman"/>
          <w:b/>
        </w:rPr>
        <w:t xml:space="preserve">b) </w:t>
      </w:r>
      <w:r w:rsidR="009A569A" w:rsidRPr="00BA12F5">
        <w:rPr>
          <w:rFonts w:ascii="Times New Roman" w:hAnsi="Times New Roman" w:cs="Times New Roman"/>
        </w:rPr>
        <w:t xml:space="preserve">Upon award, the agreement is subject to cancellation, without penalty, either in whole </w:t>
      </w:r>
      <w:r w:rsidRPr="00BA12F5">
        <w:rPr>
          <w:rFonts w:ascii="Times New Roman" w:hAnsi="Times New Roman" w:cs="Times New Roman"/>
        </w:rPr>
        <w:t xml:space="preserve">or </w:t>
      </w:r>
      <w:r w:rsidR="009A569A" w:rsidRPr="00BA12F5">
        <w:rPr>
          <w:rFonts w:ascii="Times New Roman" w:hAnsi="Times New Roman" w:cs="Times New Roman"/>
        </w:rPr>
        <w:t xml:space="preserve">in part, if funds </w:t>
      </w:r>
      <w:r w:rsidR="00B13F9A" w:rsidRPr="00BA12F5">
        <w:rPr>
          <w:rFonts w:ascii="Times New Roman" w:hAnsi="Times New Roman" w:cs="Times New Roman"/>
        </w:rPr>
        <w:t xml:space="preserve">necessary to fulfill the terms and conditions of this Contract during any biennium period of the Term (including any renewal periods) are not </w:t>
      </w:r>
      <w:r w:rsidR="003C03E7" w:rsidRPr="00BA12F5">
        <w:rPr>
          <w:rFonts w:ascii="Times New Roman" w:hAnsi="Times New Roman" w:cs="Times New Roman"/>
        </w:rPr>
        <w:t>appropriated.</w:t>
      </w:r>
    </w:p>
    <w:p w14:paraId="12AD28E8" w14:textId="77777777" w:rsidR="009A569A" w:rsidRPr="00BA12F5" w:rsidRDefault="009A569A" w:rsidP="002C45B2">
      <w:pPr>
        <w:tabs>
          <w:tab w:val="num" w:pos="540"/>
        </w:tabs>
        <w:spacing w:after="0" w:line="240" w:lineRule="auto"/>
        <w:ind w:left="540" w:hanging="540"/>
        <w:outlineLvl w:val="0"/>
        <w:rPr>
          <w:rFonts w:ascii="Times New Roman" w:hAnsi="Times New Roman" w:cs="Times New Roman"/>
        </w:rPr>
      </w:pPr>
    </w:p>
    <w:p w14:paraId="1806FC17" w14:textId="7AD1CFDD" w:rsidR="009A569A" w:rsidRPr="00BA12F5" w:rsidRDefault="009A569A" w:rsidP="002C45B2">
      <w:pPr>
        <w:tabs>
          <w:tab w:val="num" w:pos="540"/>
        </w:tabs>
        <w:spacing w:after="0" w:line="240" w:lineRule="auto"/>
        <w:ind w:left="720" w:hanging="540"/>
        <w:outlineLvl w:val="0"/>
        <w:rPr>
          <w:rFonts w:ascii="Times New Roman" w:hAnsi="Times New Roman" w:cs="Times New Roman"/>
        </w:rPr>
      </w:pPr>
      <w:r w:rsidRPr="00BA12F5">
        <w:rPr>
          <w:rFonts w:ascii="Times New Roman" w:hAnsi="Times New Roman" w:cs="Times New Roman"/>
        </w:rPr>
        <w:tab/>
      </w:r>
      <w:r w:rsidR="000418FA" w:rsidRPr="00BA12F5">
        <w:rPr>
          <w:rFonts w:ascii="Times New Roman" w:hAnsi="Times New Roman" w:cs="Times New Roman"/>
        </w:rPr>
        <w:tab/>
      </w:r>
      <w:r w:rsidRPr="00BA12F5">
        <w:rPr>
          <w:rFonts w:ascii="Times New Roman" w:hAnsi="Times New Roman" w:cs="Times New Roman"/>
          <w:b/>
        </w:rPr>
        <w:t xml:space="preserve">c) </w:t>
      </w:r>
      <w:r w:rsidRPr="00BA12F5">
        <w:rPr>
          <w:rFonts w:ascii="Times New Roman" w:hAnsi="Times New Roman" w:cs="Times New Roman"/>
        </w:rPr>
        <w:t xml:space="preserve">In no event shall such termination by </w:t>
      </w:r>
      <w:r w:rsidR="00316B19" w:rsidRPr="00BA12F5">
        <w:rPr>
          <w:rFonts w:ascii="Times New Roman" w:hAnsi="Times New Roman" w:cs="Times New Roman"/>
        </w:rPr>
        <w:t>UA</w:t>
      </w:r>
      <w:r w:rsidRPr="00BA12F5">
        <w:rPr>
          <w:rFonts w:ascii="Times New Roman" w:hAnsi="Times New Roman" w:cs="Times New Roman"/>
        </w:rPr>
        <w:t xml:space="preserve"> as provided for under this </w:t>
      </w:r>
      <w:r w:rsidR="00316B19" w:rsidRPr="00BA12F5">
        <w:rPr>
          <w:rFonts w:ascii="Times New Roman" w:hAnsi="Times New Roman" w:cs="Times New Roman"/>
        </w:rPr>
        <w:t>s</w:t>
      </w:r>
      <w:r w:rsidRPr="00BA12F5">
        <w:rPr>
          <w:rFonts w:ascii="Times New Roman" w:hAnsi="Times New Roman" w:cs="Times New Roman"/>
        </w:rPr>
        <w:t xml:space="preserve">ection give rise to any liability on </w:t>
      </w:r>
      <w:r w:rsidR="00316B19" w:rsidRPr="00BA12F5">
        <w:rPr>
          <w:rFonts w:ascii="Times New Roman" w:hAnsi="Times New Roman" w:cs="Times New Roman"/>
        </w:rPr>
        <w:t>the part of UA, its trustees, officers, employees or agents including, but not limited to, claims related to compensation for anticipated profits, lost business opportunities, unabsorbed overhead, misrepresentation, or borrowing.  UA’s sole obligation hereunder is to pay Contractor for services ordered and received prior to the date of termination.</w:t>
      </w:r>
    </w:p>
    <w:p w14:paraId="5F01AD7C" w14:textId="77777777" w:rsidR="009A569A" w:rsidRPr="00BA12F5" w:rsidRDefault="009A569A" w:rsidP="002C45B2">
      <w:pPr>
        <w:tabs>
          <w:tab w:val="num" w:pos="540"/>
        </w:tabs>
        <w:spacing w:after="0" w:line="240" w:lineRule="auto"/>
        <w:ind w:left="540" w:hanging="540"/>
        <w:outlineLvl w:val="0"/>
        <w:rPr>
          <w:rFonts w:ascii="Times New Roman" w:hAnsi="Times New Roman" w:cs="Times New Roman"/>
        </w:rPr>
      </w:pPr>
    </w:p>
    <w:p w14:paraId="5E69518D" w14:textId="24B16D85" w:rsidR="001D2AD2" w:rsidRPr="00BA12F5" w:rsidRDefault="009A569A" w:rsidP="002C45B2">
      <w:pPr>
        <w:tabs>
          <w:tab w:val="num" w:pos="540"/>
        </w:tabs>
        <w:spacing w:after="0" w:line="240" w:lineRule="auto"/>
        <w:ind w:left="540" w:hanging="540"/>
        <w:outlineLvl w:val="0"/>
        <w:rPr>
          <w:rFonts w:ascii="Times New Roman" w:hAnsi="Times New Roman" w:cs="Times New Roman"/>
        </w:rPr>
      </w:pPr>
      <w:r w:rsidRPr="00BA12F5">
        <w:rPr>
          <w:rFonts w:ascii="Times New Roman" w:hAnsi="Times New Roman" w:cs="Times New Roman"/>
        </w:rPr>
        <w:tab/>
      </w:r>
      <w:r w:rsidR="00D31407" w:rsidRPr="00BA12F5">
        <w:rPr>
          <w:rFonts w:ascii="Times New Roman" w:hAnsi="Times New Roman" w:cs="Times New Roman"/>
        </w:rPr>
        <w:t xml:space="preserve">The terms, conditions, representations, and warranties contained in the </w:t>
      </w:r>
      <w:r w:rsidR="0032770F" w:rsidRPr="00BA12F5">
        <w:rPr>
          <w:rFonts w:ascii="Times New Roman" w:hAnsi="Times New Roman" w:cs="Times New Roman"/>
        </w:rPr>
        <w:t xml:space="preserve">Contract </w:t>
      </w:r>
      <w:r w:rsidR="00D31407" w:rsidRPr="00BA12F5">
        <w:rPr>
          <w:rFonts w:ascii="Times New Roman" w:hAnsi="Times New Roman" w:cs="Times New Roman"/>
        </w:rPr>
        <w:t xml:space="preserve">shall survive the termination of </w:t>
      </w:r>
      <w:r w:rsidR="0032770F" w:rsidRPr="00BA12F5">
        <w:rPr>
          <w:rFonts w:ascii="Times New Roman" w:hAnsi="Times New Roman" w:cs="Times New Roman"/>
        </w:rPr>
        <w:t>the Contract</w:t>
      </w:r>
      <w:r w:rsidR="00D31407" w:rsidRPr="00BA12F5">
        <w:rPr>
          <w:rFonts w:ascii="Times New Roman" w:hAnsi="Times New Roman" w:cs="Times New Roman"/>
        </w:rPr>
        <w:t>.</w:t>
      </w:r>
    </w:p>
    <w:p w14:paraId="096A7075" w14:textId="77777777" w:rsidR="009A569A" w:rsidRPr="00BA12F5" w:rsidRDefault="009A569A" w:rsidP="00F6113E">
      <w:pPr>
        <w:tabs>
          <w:tab w:val="num" w:pos="540"/>
        </w:tabs>
        <w:spacing w:after="0" w:line="240" w:lineRule="auto"/>
        <w:ind w:left="540" w:hanging="540"/>
        <w:jc w:val="both"/>
        <w:outlineLvl w:val="0"/>
        <w:rPr>
          <w:rFonts w:ascii="Times New Roman" w:eastAsia="Times New Roman" w:hAnsi="Times New Roman" w:cs="Times New Roman"/>
          <w:b/>
          <w:noProof/>
        </w:rPr>
      </w:pPr>
    </w:p>
    <w:p w14:paraId="5368F100" w14:textId="65D09C00" w:rsidR="00024BF8" w:rsidRPr="00BA12F5" w:rsidRDefault="000B6D35" w:rsidP="002C45B2">
      <w:pPr>
        <w:tabs>
          <w:tab w:val="left" w:pos="540"/>
        </w:tabs>
        <w:spacing w:after="0" w:line="240" w:lineRule="auto"/>
        <w:rPr>
          <w:rFonts w:ascii="Times New Roman" w:eastAsia="Times New Roman" w:hAnsi="Times New Roman" w:cs="Times New Roman"/>
          <w:b/>
          <w:noProof/>
        </w:rPr>
      </w:pPr>
      <w:r w:rsidRPr="00BA12F5">
        <w:rPr>
          <w:rFonts w:ascii="Times New Roman" w:eastAsia="Times New Roman" w:hAnsi="Times New Roman" w:cs="Times New Roman"/>
          <w:b/>
          <w:noProof/>
        </w:rPr>
        <w:t>9</w:t>
      </w:r>
      <w:r w:rsidR="005855CE" w:rsidRPr="00BA12F5">
        <w:rPr>
          <w:rFonts w:ascii="Times New Roman" w:eastAsia="Times New Roman" w:hAnsi="Times New Roman" w:cs="Times New Roman"/>
          <w:b/>
          <w:noProof/>
        </w:rPr>
        <w:t xml:space="preserve">. </w:t>
      </w:r>
      <w:r w:rsidR="005855CE" w:rsidRPr="00BA12F5">
        <w:rPr>
          <w:rFonts w:ascii="Times New Roman" w:eastAsia="Times New Roman" w:hAnsi="Times New Roman" w:cs="Times New Roman"/>
          <w:b/>
          <w:noProof/>
        </w:rPr>
        <w:tab/>
      </w:r>
      <w:r w:rsidR="00024BF8" w:rsidRPr="00BA12F5">
        <w:rPr>
          <w:rFonts w:ascii="Times New Roman" w:eastAsia="Times New Roman" w:hAnsi="Times New Roman" w:cs="Times New Roman"/>
          <w:b/>
          <w:noProof/>
        </w:rPr>
        <w:t xml:space="preserve">GENERAL INFORMATION FOR </w:t>
      </w:r>
      <w:r w:rsidR="00DD1C3B" w:rsidRPr="00BA12F5">
        <w:rPr>
          <w:rFonts w:ascii="Times New Roman" w:eastAsia="Times New Roman" w:hAnsi="Times New Roman" w:cs="Times New Roman"/>
          <w:b/>
          <w:noProof/>
        </w:rPr>
        <w:t>RESPONDENTS</w:t>
      </w:r>
    </w:p>
    <w:p w14:paraId="7BF26530" w14:textId="77777777" w:rsidR="00024BF8" w:rsidRPr="00BA12F5" w:rsidRDefault="00024BF8" w:rsidP="002C45B2">
      <w:pPr>
        <w:tabs>
          <w:tab w:val="left" w:pos="540"/>
        </w:tabs>
        <w:spacing w:after="0" w:line="240" w:lineRule="auto"/>
        <w:rPr>
          <w:rFonts w:ascii="Times New Roman" w:eastAsia="Times New Roman" w:hAnsi="Times New Roman" w:cs="Times New Roman"/>
          <w:b/>
          <w:noProof/>
        </w:rPr>
      </w:pPr>
    </w:p>
    <w:p w14:paraId="1D20DAA0" w14:textId="3351493F" w:rsidR="00024BF8" w:rsidRPr="00BA12F5" w:rsidRDefault="000B6D35" w:rsidP="002C45B2">
      <w:pPr>
        <w:tabs>
          <w:tab w:val="left" w:pos="540"/>
        </w:tabs>
        <w:spacing w:after="0" w:line="240" w:lineRule="auto"/>
        <w:rPr>
          <w:rFonts w:ascii="Times New Roman" w:eastAsia="Times New Roman" w:hAnsi="Times New Roman" w:cs="Times New Roman"/>
          <w:b/>
          <w:noProof/>
        </w:rPr>
      </w:pPr>
      <w:r w:rsidRPr="00BA12F5">
        <w:rPr>
          <w:rFonts w:ascii="Times New Roman" w:eastAsia="Times New Roman" w:hAnsi="Times New Roman" w:cs="Times New Roman"/>
          <w:b/>
          <w:noProof/>
        </w:rPr>
        <w:t>9</w:t>
      </w:r>
      <w:r w:rsidR="00024BF8" w:rsidRPr="00BA12F5">
        <w:rPr>
          <w:rFonts w:ascii="Times New Roman" w:eastAsia="Times New Roman" w:hAnsi="Times New Roman" w:cs="Times New Roman"/>
          <w:b/>
          <w:noProof/>
        </w:rPr>
        <w:t>.1</w:t>
      </w:r>
      <w:r w:rsidR="00685B13" w:rsidRPr="00BA12F5">
        <w:rPr>
          <w:rFonts w:ascii="Times New Roman" w:eastAsia="Times New Roman" w:hAnsi="Times New Roman" w:cs="Times New Roman"/>
          <w:b/>
          <w:noProof/>
        </w:rPr>
        <w:tab/>
      </w:r>
      <w:r w:rsidR="00024BF8" w:rsidRPr="00BA12F5">
        <w:rPr>
          <w:rFonts w:ascii="Times New Roman" w:eastAsia="Times New Roman" w:hAnsi="Times New Roman" w:cs="Times New Roman"/>
          <w:b/>
          <w:noProof/>
        </w:rPr>
        <w:t>Distributing Organization</w:t>
      </w:r>
    </w:p>
    <w:p w14:paraId="0F1F61DD" w14:textId="52456E77" w:rsidR="00BC7FBF" w:rsidRPr="00BA12F5" w:rsidRDefault="00024BF8" w:rsidP="002C45B2">
      <w:pPr>
        <w:tabs>
          <w:tab w:val="left" w:pos="540"/>
        </w:tabs>
        <w:spacing w:after="0" w:line="240" w:lineRule="auto"/>
        <w:ind w:left="540"/>
        <w:rPr>
          <w:rFonts w:ascii="Times New Roman" w:hAnsi="Times New Roman" w:cs="Times New Roman"/>
          <w:b/>
        </w:rPr>
      </w:pPr>
      <w:r w:rsidRPr="00BA12F5">
        <w:rPr>
          <w:rFonts w:ascii="Times New Roman" w:hAnsi="Times New Roman" w:cs="Times New Roman"/>
        </w:rPr>
        <w:t>This RFP is issued by the Office of Business Affairs</w:t>
      </w:r>
      <w:r w:rsidR="009D29E9" w:rsidRPr="00BA12F5">
        <w:rPr>
          <w:rFonts w:ascii="Times New Roman" w:hAnsi="Times New Roman" w:cs="Times New Roman"/>
        </w:rPr>
        <w:t xml:space="preserve"> at UA.  </w:t>
      </w:r>
      <w:r w:rsidR="0006419E" w:rsidRPr="00BA12F5">
        <w:rPr>
          <w:rFonts w:ascii="Times New Roman" w:hAnsi="Times New Roman" w:cs="Times New Roman"/>
          <w:u w:val="single"/>
        </w:rPr>
        <w:t xml:space="preserve">The University </w:t>
      </w:r>
      <w:r w:rsidRPr="00BA12F5">
        <w:rPr>
          <w:rFonts w:ascii="Times New Roman" w:hAnsi="Times New Roman" w:cs="Times New Roman"/>
          <w:u w:val="single"/>
        </w:rPr>
        <w:t>Purchasing Official is the sole point of contact during this process.</w:t>
      </w:r>
      <w:r w:rsidR="00631655" w:rsidRPr="00BA12F5">
        <w:rPr>
          <w:rFonts w:ascii="Times New Roman" w:hAnsi="Times New Roman" w:cs="Times New Roman"/>
          <w:u w:val="single"/>
        </w:rPr>
        <w:t xml:space="preserve"> </w:t>
      </w:r>
      <w:bookmarkStart w:id="12" w:name="_Hlk532908478"/>
      <w:r w:rsidR="00631655" w:rsidRPr="00BA12F5">
        <w:rPr>
          <w:rFonts w:ascii="Times New Roman" w:hAnsi="Times New Roman" w:cs="Times New Roman"/>
          <w:u w:val="single"/>
        </w:rPr>
        <w:t xml:space="preserve">Only written communication is considered formal and </w:t>
      </w:r>
      <w:r w:rsidR="00D61DEF" w:rsidRPr="00BA12F5">
        <w:rPr>
          <w:rFonts w:ascii="Times New Roman" w:hAnsi="Times New Roman" w:cs="Times New Roman"/>
          <w:u w:val="single"/>
        </w:rPr>
        <w:t xml:space="preserve">can be </w:t>
      </w:r>
      <w:r w:rsidR="00631655" w:rsidRPr="00BA12F5">
        <w:rPr>
          <w:rFonts w:ascii="Times New Roman" w:hAnsi="Times New Roman" w:cs="Times New Roman"/>
          <w:u w:val="single"/>
        </w:rPr>
        <w:t>supported</w:t>
      </w:r>
      <w:r w:rsidR="00D61DEF" w:rsidRPr="00BA12F5">
        <w:rPr>
          <w:rFonts w:ascii="Times New Roman" w:hAnsi="Times New Roman" w:cs="Times New Roman"/>
        </w:rPr>
        <w:t xml:space="preserve"> </w:t>
      </w:r>
      <w:r w:rsidR="00D61DEF" w:rsidRPr="00BA12F5">
        <w:rPr>
          <w:rFonts w:ascii="Times New Roman" w:hAnsi="Times New Roman" w:cs="Times New Roman"/>
          <w:u w:val="single"/>
        </w:rPr>
        <w:t>throughout this process</w:t>
      </w:r>
      <w:r w:rsidR="00D61DEF" w:rsidRPr="00BA12F5">
        <w:rPr>
          <w:rFonts w:ascii="Times New Roman" w:hAnsi="Times New Roman" w:cs="Times New Roman"/>
        </w:rPr>
        <w:t>.</w:t>
      </w:r>
      <w:bookmarkEnd w:id="12"/>
    </w:p>
    <w:p w14:paraId="302F2ADC" w14:textId="77777777" w:rsidR="00BC7FBF" w:rsidRPr="00BA12F5" w:rsidRDefault="00BC7FBF" w:rsidP="002C45B2">
      <w:pPr>
        <w:tabs>
          <w:tab w:val="left" w:pos="540"/>
        </w:tabs>
        <w:spacing w:after="0" w:line="240" w:lineRule="auto"/>
        <w:ind w:left="540"/>
        <w:rPr>
          <w:rFonts w:ascii="Times New Roman" w:hAnsi="Times New Roman" w:cs="Times New Roman"/>
          <w:b/>
        </w:rPr>
      </w:pPr>
    </w:p>
    <w:p w14:paraId="4709FCE3" w14:textId="45139520" w:rsidR="00DF5BDE" w:rsidRPr="000862CD" w:rsidRDefault="009D29E9" w:rsidP="002C45B2">
      <w:pPr>
        <w:tabs>
          <w:tab w:val="left" w:pos="540"/>
        </w:tabs>
        <w:spacing w:after="0" w:line="240" w:lineRule="auto"/>
        <w:ind w:left="540"/>
        <w:rPr>
          <w:rFonts w:ascii="Times New Roman" w:hAnsi="Times New Roman" w:cs="Times New Roman"/>
          <w:b/>
          <w:bCs/>
          <w:color w:val="00B050"/>
        </w:rPr>
      </w:pPr>
      <w:r w:rsidRPr="00BA12F5">
        <w:rPr>
          <w:rFonts w:ascii="Times New Roman" w:hAnsi="Times New Roman" w:cs="Times New Roman"/>
          <w:b/>
        </w:rPr>
        <w:t xml:space="preserve">Respondent </w:t>
      </w:r>
      <w:r w:rsidR="00C16E29" w:rsidRPr="00BA12F5">
        <w:rPr>
          <w:rFonts w:ascii="Times New Roman" w:hAnsi="Times New Roman" w:cs="Times New Roman"/>
          <w:b/>
        </w:rPr>
        <w:t xml:space="preserve">Questions and Addenda:  </w:t>
      </w:r>
      <w:r w:rsidRPr="00BA12F5">
        <w:rPr>
          <w:rFonts w:ascii="Times New Roman" w:hAnsi="Times New Roman" w:cs="Times New Roman"/>
        </w:rPr>
        <w:t>Respondent</w:t>
      </w:r>
      <w:r w:rsidR="00BC7FBF" w:rsidRPr="00BA12F5">
        <w:rPr>
          <w:rFonts w:ascii="Times New Roman" w:hAnsi="Times New Roman" w:cs="Times New Roman"/>
        </w:rPr>
        <w:t xml:space="preserve"> </w:t>
      </w:r>
      <w:r w:rsidR="0006419E" w:rsidRPr="00BA12F5">
        <w:rPr>
          <w:rFonts w:ascii="Times New Roman" w:hAnsi="Times New Roman" w:cs="Times New Roman"/>
        </w:rPr>
        <w:t xml:space="preserve">questions </w:t>
      </w:r>
      <w:r w:rsidR="00BC7FBF" w:rsidRPr="00BA12F5">
        <w:rPr>
          <w:rFonts w:ascii="Times New Roman" w:hAnsi="Times New Roman" w:cs="Times New Roman"/>
        </w:rPr>
        <w:t>concerning</w:t>
      </w:r>
      <w:r w:rsidR="00024BF8" w:rsidRPr="00BA12F5">
        <w:rPr>
          <w:rFonts w:ascii="Times New Roman" w:hAnsi="Times New Roman" w:cs="Times New Roman"/>
        </w:rPr>
        <w:t xml:space="preserve"> all matters </w:t>
      </w:r>
      <w:r w:rsidR="00BC7FBF" w:rsidRPr="00BA12F5">
        <w:rPr>
          <w:rFonts w:ascii="Times New Roman" w:hAnsi="Times New Roman" w:cs="Times New Roman"/>
        </w:rPr>
        <w:t xml:space="preserve">of this RFP </w:t>
      </w:r>
      <w:r w:rsidR="00024BF8" w:rsidRPr="00BA12F5">
        <w:rPr>
          <w:rFonts w:ascii="Times New Roman" w:hAnsi="Times New Roman" w:cs="Times New Roman"/>
        </w:rPr>
        <w:t xml:space="preserve">should be </w:t>
      </w:r>
      <w:r w:rsidR="00100E19" w:rsidRPr="00BA12F5">
        <w:rPr>
          <w:rFonts w:ascii="Times New Roman" w:hAnsi="Times New Roman" w:cs="Times New Roman"/>
        </w:rPr>
        <w:t xml:space="preserve">sent </w:t>
      </w:r>
      <w:r w:rsidR="00024BF8" w:rsidRPr="00BA12F5">
        <w:rPr>
          <w:rFonts w:ascii="Times New Roman" w:hAnsi="Times New Roman" w:cs="Times New Roman"/>
        </w:rPr>
        <w:t>via email to</w:t>
      </w:r>
      <w:r w:rsidR="00692866" w:rsidRPr="00BA12F5">
        <w:rPr>
          <w:rFonts w:ascii="Times New Roman" w:hAnsi="Times New Roman" w:cs="Times New Roman"/>
        </w:rPr>
        <w:t>:</w:t>
      </w:r>
      <w:r w:rsidR="006B3F41">
        <w:rPr>
          <w:rFonts w:ascii="Times New Roman" w:hAnsi="Times New Roman" w:cs="Times New Roman"/>
        </w:rPr>
        <w:t xml:space="preserve"> </w:t>
      </w:r>
      <w:r w:rsidR="006B3F41" w:rsidRPr="000862CD">
        <w:rPr>
          <w:rFonts w:ascii="Times New Roman" w:hAnsi="Times New Roman" w:cs="Times New Roman"/>
          <w:b/>
          <w:bCs/>
          <w:highlight w:val="yellow"/>
        </w:rPr>
        <w:t>Geoff Hulse – Procurement Coordinator</w:t>
      </w:r>
    </w:p>
    <w:p w14:paraId="64A84345" w14:textId="2330B5B1" w:rsidR="00DF5BDE" w:rsidRPr="000862CD" w:rsidRDefault="00DF5BDE" w:rsidP="002C45B2">
      <w:pPr>
        <w:tabs>
          <w:tab w:val="left" w:pos="540"/>
        </w:tabs>
        <w:spacing w:after="0" w:line="240" w:lineRule="auto"/>
        <w:ind w:left="540"/>
        <w:rPr>
          <w:rFonts w:ascii="Times New Roman" w:hAnsi="Times New Roman" w:cs="Times New Roman"/>
          <w:b/>
          <w:bCs/>
          <w:color w:val="00B050"/>
        </w:rPr>
      </w:pPr>
      <w:r w:rsidRPr="000862CD">
        <w:rPr>
          <w:rFonts w:ascii="Times New Roman" w:hAnsi="Times New Roman" w:cs="Times New Roman"/>
          <w:b/>
          <w:bCs/>
          <w:color w:val="00B050"/>
        </w:rPr>
        <w:tab/>
      </w:r>
      <w:r w:rsidRPr="000862CD">
        <w:rPr>
          <w:rFonts w:ascii="Times New Roman" w:hAnsi="Times New Roman" w:cs="Times New Roman"/>
          <w:b/>
          <w:bCs/>
          <w:color w:val="00B050"/>
        </w:rPr>
        <w:tab/>
      </w:r>
      <w:r w:rsidR="009D29E9" w:rsidRPr="000862CD">
        <w:rPr>
          <w:rFonts w:ascii="Times New Roman" w:hAnsi="Times New Roman" w:cs="Times New Roman"/>
          <w:b/>
          <w:bCs/>
          <w:highlight w:val="yellow"/>
        </w:rPr>
        <w:t>Office of Business Services</w:t>
      </w:r>
    </w:p>
    <w:p w14:paraId="52CF44DF" w14:textId="12DD170C" w:rsidR="00692866" w:rsidRPr="000862CD" w:rsidRDefault="00DF5BDE" w:rsidP="002C45B2">
      <w:pPr>
        <w:tabs>
          <w:tab w:val="left" w:pos="540"/>
        </w:tabs>
        <w:spacing w:after="0" w:line="240" w:lineRule="auto"/>
        <w:ind w:left="540"/>
        <w:rPr>
          <w:rFonts w:ascii="Times New Roman" w:hAnsi="Times New Roman" w:cs="Times New Roman"/>
          <w:b/>
          <w:bCs/>
          <w:color w:val="00B050"/>
        </w:rPr>
      </w:pPr>
      <w:r w:rsidRPr="000862CD">
        <w:rPr>
          <w:rFonts w:ascii="Times New Roman" w:hAnsi="Times New Roman" w:cs="Times New Roman"/>
          <w:b/>
          <w:bCs/>
          <w:color w:val="00B050"/>
        </w:rPr>
        <w:tab/>
      </w:r>
      <w:r w:rsidRPr="000862CD">
        <w:rPr>
          <w:rFonts w:ascii="Times New Roman" w:hAnsi="Times New Roman" w:cs="Times New Roman"/>
          <w:b/>
          <w:bCs/>
          <w:color w:val="00B050"/>
        </w:rPr>
        <w:tab/>
      </w:r>
      <w:hyperlink r:id="rId10" w:history="1">
        <w:r w:rsidR="006B3F41" w:rsidRPr="000862CD">
          <w:rPr>
            <w:rStyle w:val="Hyperlink"/>
            <w:rFonts w:ascii="Times New Roman" w:hAnsi="Times New Roman" w:cs="Times New Roman"/>
            <w:b/>
            <w:bCs/>
            <w:highlight w:val="yellow"/>
          </w:rPr>
          <w:t>ghulse@uark.edu</w:t>
        </w:r>
      </w:hyperlink>
      <w:r w:rsidR="006B3F41" w:rsidRPr="000862CD">
        <w:rPr>
          <w:rFonts w:ascii="Times New Roman" w:hAnsi="Times New Roman" w:cs="Times New Roman"/>
          <w:b/>
          <w:bCs/>
          <w:color w:val="00B050"/>
        </w:rPr>
        <w:t xml:space="preserve"> </w:t>
      </w:r>
    </w:p>
    <w:p w14:paraId="55D3C841" w14:textId="0B69AD12" w:rsidR="00E169E8" w:rsidRPr="00BA12F5" w:rsidRDefault="00392310"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E169E8" w:rsidRPr="00BA12F5">
        <w:rPr>
          <w:rFonts w:ascii="Times New Roman" w:hAnsi="Times New Roman" w:cs="Times New Roman"/>
        </w:rPr>
        <w:t xml:space="preserve">Questions received via email will be directly addressed via email, and compilation of </w:t>
      </w:r>
      <w:r w:rsidR="00E169E8" w:rsidRPr="00BA12F5">
        <w:rPr>
          <w:rFonts w:ascii="Times New Roman" w:hAnsi="Times New Roman" w:cs="Times New Roman"/>
          <w:i/>
        </w:rPr>
        <w:t>all</w:t>
      </w:r>
      <w:r w:rsidR="00E169E8" w:rsidRPr="00BA12F5">
        <w:rPr>
          <w:rFonts w:ascii="Times New Roman" w:hAnsi="Times New Roman" w:cs="Times New Roman"/>
        </w:rPr>
        <w:t xml:space="preserve"> questions and answers (Q&amp;A), as well as any revision, update and/or addenda specific to this RFP solicitation will be made available on HogBid, the UA bid solicitation website:  </w:t>
      </w:r>
      <w:hyperlink r:id="rId11" w:history="1">
        <w:r w:rsidR="006B3F41" w:rsidRPr="00A47A96">
          <w:rPr>
            <w:rStyle w:val="Hyperlink"/>
            <w:rFonts w:ascii="Times New Roman" w:hAnsi="Times New Roman" w:cs="Times New Roman"/>
          </w:rPr>
          <w:t>http://hogbid/</w:t>
        </w:r>
        <w:r w:rsidR="006B3F41" w:rsidRPr="00A47A96">
          <w:rPr>
            <w:rStyle w:val="Hyperlink"/>
          </w:rPr>
          <w:t>uark.edu</w:t>
        </w:r>
      </w:hyperlink>
      <w:r w:rsidR="006B3F41">
        <w:t xml:space="preserve"> </w:t>
      </w:r>
      <w:r w:rsidR="00E169E8" w:rsidRPr="00BA12F5">
        <w:rPr>
          <w:rFonts w:ascii="Times New Roman" w:hAnsi="Times New Roman" w:cs="Times New Roman"/>
        </w:rPr>
        <w:t>.  During the time between the bid opening and contract award(s), with the exception of Respondent’s questions during this process, any contact concerning this RFP will be initiated by the issuing agency and not Respondent.  Specifically, the persons named herein will initiate all contact.</w:t>
      </w:r>
    </w:p>
    <w:p w14:paraId="38B6539C" w14:textId="77777777" w:rsidR="00E169E8" w:rsidRPr="00BA12F5" w:rsidRDefault="00E169E8" w:rsidP="002C45B2">
      <w:pPr>
        <w:tabs>
          <w:tab w:val="left" w:pos="540"/>
        </w:tabs>
        <w:spacing w:after="0" w:line="240" w:lineRule="auto"/>
        <w:ind w:left="540" w:hanging="540"/>
        <w:rPr>
          <w:rFonts w:ascii="Times New Roman" w:hAnsi="Times New Roman" w:cs="Times New Roman"/>
        </w:rPr>
      </w:pPr>
    </w:p>
    <w:p w14:paraId="67F83FD7" w14:textId="45B25406" w:rsidR="00024BF8" w:rsidRPr="00BA12F5" w:rsidRDefault="00E169E8"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Respondents shall not rely on any other interpretations, changes, or corrections. It is Respondent's responsibility to thoroughly examine and read the entire RFP document and any Q&amp;A or addenda to this RFP.  Failure of Respondents to fully acquaint themselves with existing conditions or information provided will not be a basis for requesting extra compensation after the award of a Contract.</w:t>
      </w:r>
    </w:p>
    <w:p w14:paraId="367E0308" w14:textId="77777777" w:rsidR="00A46EB7" w:rsidRPr="00BA12F5" w:rsidRDefault="00A46EB7" w:rsidP="002C45B2">
      <w:pPr>
        <w:tabs>
          <w:tab w:val="left" w:pos="540"/>
        </w:tabs>
        <w:spacing w:after="0" w:line="240" w:lineRule="auto"/>
        <w:ind w:left="540" w:hanging="540"/>
        <w:rPr>
          <w:rFonts w:ascii="Times New Roman" w:hAnsi="Times New Roman" w:cs="Times New Roman"/>
        </w:rPr>
      </w:pPr>
    </w:p>
    <w:p w14:paraId="1A061A17" w14:textId="0511CE76" w:rsidR="008B07E9" w:rsidRPr="00BA12F5" w:rsidRDefault="000B6D35" w:rsidP="002C45B2">
      <w:pPr>
        <w:tabs>
          <w:tab w:val="left" w:pos="540"/>
        </w:tabs>
        <w:spacing w:after="0" w:line="240" w:lineRule="auto"/>
        <w:rPr>
          <w:rFonts w:ascii="Times New Roman" w:hAnsi="Times New Roman" w:cs="Times New Roman"/>
          <w:b/>
          <w:color w:val="000000"/>
        </w:rPr>
      </w:pPr>
      <w:r w:rsidRPr="00BA12F5">
        <w:rPr>
          <w:rFonts w:ascii="Times New Roman" w:hAnsi="Times New Roman" w:cs="Times New Roman"/>
          <w:b/>
        </w:rPr>
        <w:t>9</w:t>
      </w:r>
      <w:r w:rsidR="00685B13" w:rsidRPr="00BA12F5">
        <w:rPr>
          <w:rFonts w:ascii="Times New Roman" w:hAnsi="Times New Roman" w:cs="Times New Roman"/>
          <w:b/>
        </w:rPr>
        <w:t>.2</w:t>
      </w:r>
      <w:r w:rsidR="00685B13" w:rsidRPr="00BA12F5">
        <w:rPr>
          <w:rFonts w:ascii="Times New Roman" w:hAnsi="Times New Roman" w:cs="Times New Roman"/>
          <w:b/>
        </w:rPr>
        <w:tab/>
      </w:r>
      <w:r w:rsidR="00685B13" w:rsidRPr="00BA12F5">
        <w:rPr>
          <w:rFonts w:ascii="Times New Roman" w:hAnsi="Times New Roman" w:cs="Times New Roman"/>
          <w:b/>
          <w:color w:val="000000"/>
        </w:rPr>
        <w:t>Agency Employees and Agents</w:t>
      </w:r>
    </w:p>
    <w:p w14:paraId="7723A132" w14:textId="2E73871D" w:rsidR="00685B13" w:rsidRPr="00BA12F5" w:rsidRDefault="008B07E9" w:rsidP="002C45B2">
      <w:pPr>
        <w:tabs>
          <w:tab w:val="left" w:pos="540"/>
        </w:tabs>
        <w:spacing w:after="0" w:line="240" w:lineRule="auto"/>
        <w:ind w:left="540" w:hanging="540"/>
        <w:rPr>
          <w:rFonts w:ascii="Times New Roman" w:hAnsi="Times New Roman" w:cs="Times New Roman"/>
          <w:color w:val="000000"/>
        </w:rPr>
      </w:pPr>
      <w:r w:rsidRPr="00BA12F5">
        <w:rPr>
          <w:rFonts w:ascii="Times New Roman" w:hAnsi="Times New Roman" w:cs="Times New Roman"/>
          <w:b/>
          <w:color w:val="000000"/>
        </w:rPr>
        <w:tab/>
      </w:r>
      <w:r w:rsidR="00EB781C" w:rsidRPr="00BA12F5">
        <w:rPr>
          <w:rFonts w:ascii="Times New Roman" w:hAnsi="Times New Roman" w:cs="Times New Roman"/>
          <w:color w:val="000000"/>
        </w:rPr>
        <w:t>Contractor shall be responsible for the acts of its employees and agents while performing services pursuant to the terms of any Contract</w:t>
      </w:r>
      <w:r w:rsidR="00275CF9" w:rsidRPr="00BA12F5">
        <w:rPr>
          <w:rFonts w:ascii="Times New Roman" w:hAnsi="Times New Roman" w:cs="Times New Roman"/>
          <w:color w:val="000000"/>
        </w:rPr>
        <w:t>.  Accordingly, Contractor agrees to take all necessary measures to prevent injury and loss to persons or property while on the UA premises.  Contractor shall be responsible for all damages to persons or property on and off campus caused solely or partially by Contractor or any of its agents or employees.  Contractor’s employees shall conduct themselves in a professional manner and shall not use UA’s facilities for any activity or operation other than the operation and performance of services as herein stated.  UA reserves the right to deny access to any individual.  The following conduct is unacceptable for Contractor’s employees and agents: foul language, offensive or distasteful comments related to age, race, ethnic background or sex, evidence of alcohol influence or influence of drugs, refusal to provide services requested, refusal to make arrangements for additional services needed and general rudeness.  Contractor shall require standard criminal background checks on all employees of the Contractor’s business in advance of the performance of any on-campus duties.  Employees whose background checks reveal felony convictions of any type are to be either removed from all support activities on the UA campus or reported to UA for review and approval in advance of the performance of any on-campus duties.</w:t>
      </w:r>
    </w:p>
    <w:p w14:paraId="58C5103B" w14:textId="6F23C502" w:rsidR="0009383C" w:rsidRDefault="0009383C" w:rsidP="002C45B2">
      <w:pPr>
        <w:pStyle w:val="Default"/>
        <w:tabs>
          <w:tab w:val="left" w:pos="540"/>
        </w:tabs>
        <w:rPr>
          <w:rFonts w:ascii="Times New Roman" w:hAnsi="Times New Roman" w:cs="Times New Roman"/>
          <w:b/>
          <w:sz w:val="22"/>
          <w:szCs w:val="22"/>
        </w:rPr>
      </w:pPr>
    </w:p>
    <w:p w14:paraId="712BB884" w14:textId="4C7ADA37" w:rsidR="00FC5826" w:rsidRPr="00BA12F5" w:rsidRDefault="000B6D35" w:rsidP="002C45B2">
      <w:pPr>
        <w:pStyle w:val="Default"/>
        <w:tabs>
          <w:tab w:val="left" w:pos="540"/>
        </w:tabs>
        <w:rPr>
          <w:rFonts w:ascii="Times New Roman" w:hAnsi="Times New Roman" w:cs="Times New Roman"/>
          <w:b/>
          <w:color w:val="auto"/>
          <w:sz w:val="22"/>
          <w:szCs w:val="22"/>
        </w:rPr>
      </w:pPr>
      <w:r w:rsidRPr="00BA12F5">
        <w:rPr>
          <w:rFonts w:ascii="Times New Roman" w:hAnsi="Times New Roman" w:cs="Times New Roman"/>
          <w:b/>
          <w:sz w:val="22"/>
          <w:szCs w:val="22"/>
        </w:rPr>
        <w:t>9</w:t>
      </w:r>
      <w:r w:rsidR="00685B13" w:rsidRPr="00BA12F5">
        <w:rPr>
          <w:rFonts w:ascii="Times New Roman" w:hAnsi="Times New Roman" w:cs="Times New Roman"/>
          <w:b/>
          <w:sz w:val="22"/>
          <w:szCs w:val="22"/>
        </w:rPr>
        <w:t>.3</w:t>
      </w:r>
      <w:r w:rsidR="00685B13" w:rsidRPr="00BA12F5">
        <w:rPr>
          <w:rFonts w:ascii="Times New Roman" w:hAnsi="Times New Roman" w:cs="Times New Roman"/>
          <w:b/>
          <w:sz w:val="22"/>
          <w:szCs w:val="22"/>
        </w:rPr>
        <w:tab/>
      </w:r>
      <w:r w:rsidR="00685B13" w:rsidRPr="00BA12F5">
        <w:rPr>
          <w:rFonts w:ascii="Times New Roman" w:hAnsi="Times New Roman" w:cs="Times New Roman"/>
          <w:b/>
          <w:color w:val="auto"/>
          <w:sz w:val="22"/>
          <w:szCs w:val="22"/>
        </w:rPr>
        <w:t>Tobacco Free Campus</w:t>
      </w:r>
    </w:p>
    <w:p w14:paraId="3552A3FA" w14:textId="60D73B1F" w:rsidR="00685B13" w:rsidRPr="00BA12F5" w:rsidRDefault="0077647E" w:rsidP="002C45B2">
      <w:pPr>
        <w:pStyle w:val="Default"/>
        <w:tabs>
          <w:tab w:val="left" w:pos="540"/>
        </w:tabs>
        <w:ind w:left="540"/>
        <w:rPr>
          <w:rFonts w:ascii="Times New Roman" w:hAnsi="Times New Roman" w:cs="Times New Roman"/>
          <w:sz w:val="22"/>
          <w:szCs w:val="22"/>
        </w:rPr>
      </w:pPr>
      <w:r w:rsidRPr="00BA12F5">
        <w:rPr>
          <w:rFonts w:ascii="Times New Roman" w:hAnsi="Times New Roman" w:cs="Times New Roman"/>
          <w:color w:val="auto"/>
          <w:sz w:val="22"/>
          <w:szCs w:val="22"/>
        </w:rPr>
        <w:t xml:space="preserve">Smoking and the use of tobacco products (including cigarettes, e-cigarettes, cigars, pipes, smokeless tobacco, and other tobacco products) by students, faculty, staff, </w:t>
      </w:r>
      <w:r w:rsidRPr="00BA12F5">
        <w:rPr>
          <w:rFonts w:ascii="Times New Roman" w:hAnsi="Times New Roman" w:cs="Times New Roman"/>
          <w:sz w:val="22"/>
          <w:szCs w:val="22"/>
        </w:rPr>
        <w:t>contractors, and visitors, are prohibited at all times on and within all property, including buildings, grounds, and facilities, owned or operated by UA, including all vehicles on UA property.</w:t>
      </w:r>
    </w:p>
    <w:p w14:paraId="36789B07" w14:textId="77777777" w:rsidR="00D4387E" w:rsidRDefault="00D4387E" w:rsidP="002C45B2">
      <w:pPr>
        <w:pStyle w:val="Default"/>
        <w:tabs>
          <w:tab w:val="left" w:pos="540"/>
        </w:tabs>
        <w:ind w:left="540"/>
        <w:rPr>
          <w:rFonts w:ascii="Times New Roman" w:hAnsi="Times New Roman" w:cs="Times New Roman"/>
          <w:b/>
          <w:color w:val="auto"/>
          <w:sz w:val="22"/>
          <w:szCs w:val="22"/>
        </w:rPr>
      </w:pPr>
    </w:p>
    <w:p w14:paraId="71D6AC71" w14:textId="77FD3697" w:rsidR="00FC5826" w:rsidRPr="00BA12F5" w:rsidRDefault="000B6D35"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685B13" w:rsidRPr="00BA12F5">
        <w:rPr>
          <w:rFonts w:ascii="Times New Roman" w:hAnsi="Times New Roman" w:cs="Times New Roman"/>
          <w:b/>
        </w:rPr>
        <w:t>.4</w:t>
      </w:r>
      <w:r w:rsidR="00685B13" w:rsidRPr="00BA12F5">
        <w:rPr>
          <w:rFonts w:ascii="Times New Roman" w:hAnsi="Times New Roman" w:cs="Times New Roman"/>
          <w:b/>
        </w:rPr>
        <w:tab/>
        <w:t>Disputes</w:t>
      </w:r>
    </w:p>
    <w:p w14:paraId="55BEBE73" w14:textId="77777777" w:rsidR="00B27FAD" w:rsidRPr="00BA12F5" w:rsidRDefault="00B27FAD"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Contractor and UA agree that they will attempt to resolve any disputes in good faith.  Contractor and UA agree that the State of Arkansas shall be the sole and exclusive jurisdiction and venue for any litigation or proceeding that may arise out of or in connection with any Contract.  The Respondent acknowledges, understands and agrees that any claims, demands, suits, or actions for damages against UA may only be initiated and pursued in the Arkansas Claims Commission, if at all.  Under no circumstances does UA agree to binding mediation or arbitration of any disputes or to the payment of attorney fees, court costs or litigation expenses.</w:t>
      </w:r>
    </w:p>
    <w:p w14:paraId="18DCAFA8" w14:textId="77777777" w:rsidR="00B53F6E" w:rsidRPr="00BA12F5" w:rsidRDefault="00B53F6E" w:rsidP="00F6113E">
      <w:pPr>
        <w:tabs>
          <w:tab w:val="left" w:pos="540"/>
        </w:tabs>
        <w:spacing w:after="0" w:line="240" w:lineRule="auto"/>
        <w:jc w:val="both"/>
        <w:rPr>
          <w:rFonts w:ascii="Times New Roman" w:hAnsi="Times New Roman" w:cs="Times New Roman"/>
          <w:b/>
        </w:rPr>
      </w:pPr>
    </w:p>
    <w:p w14:paraId="654B7CDF" w14:textId="2DB440E4" w:rsidR="00FC5826" w:rsidRPr="00BA12F5" w:rsidRDefault="000B6D35"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685B13" w:rsidRPr="00BA12F5">
        <w:rPr>
          <w:rFonts w:ascii="Times New Roman" w:hAnsi="Times New Roman" w:cs="Times New Roman"/>
          <w:b/>
        </w:rPr>
        <w:t>.5</w:t>
      </w:r>
      <w:r w:rsidR="00685B13" w:rsidRPr="00BA12F5">
        <w:rPr>
          <w:rFonts w:ascii="Times New Roman" w:hAnsi="Times New Roman" w:cs="Times New Roman"/>
          <w:b/>
        </w:rPr>
        <w:tab/>
        <w:t>Conditions of Contract</w:t>
      </w:r>
    </w:p>
    <w:p w14:paraId="1C0263BC" w14:textId="37630936" w:rsidR="0031743A" w:rsidRPr="00BA12F5" w:rsidRDefault="00FC5826" w:rsidP="002C45B2">
      <w:pPr>
        <w:tabs>
          <w:tab w:val="left" w:pos="540"/>
        </w:tabs>
        <w:spacing w:after="0" w:line="240" w:lineRule="auto"/>
        <w:ind w:left="540" w:hanging="540"/>
        <w:rPr>
          <w:rFonts w:ascii="Times New Roman" w:hAnsi="Times New Roman" w:cs="Times New Roman"/>
          <w:color w:val="000000"/>
        </w:rPr>
      </w:pPr>
      <w:r w:rsidRPr="00BA12F5">
        <w:rPr>
          <w:rFonts w:ascii="Times New Roman" w:hAnsi="Times New Roman" w:cs="Times New Roman"/>
          <w:b/>
        </w:rPr>
        <w:tab/>
      </w:r>
      <w:r w:rsidR="00430362" w:rsidRPr="00BA12F5">
        <w:rPr>
          <w:rFonts w:ascii="Times New Roman" w:hAnsi="Times New Roman" w:cs="Times New Roman"/>
        </w:rPr>
        <w:t xml:space="preserve">Contractor </w:t>
      </w:r>
      <w:r w:rsidR="00430362" w:rsidRPr="00BA12F5">
        <w:rPr>
          <w:rFonts w:ascii="Times New Roman" w:hAnsi="Times New Roman" w:cs="Times New Roman"/>
          <w:color w:val="000000"/>
        </w:rPr>
        <w:t xml:space="preserve">shall at all times observe and comply with federal and Arkansas State laws, local laws, ordinances, orders, and regulations existing at the time of or enacted subsequent to the execution of the Contract which in any manner affect the completion of work.  Contractor shall indemnify and hold harmless UA and all its trustees, officers, employees, volunteers, students, and agents against any claim or liability arising from or based upon the violation of any such law, ordinance, regulation, order or decree by an employee, representative, or subcontractor of the Contractor.  </w:t>
      </w:r>
    </w:p>
    <w:p w14:paraId="371FD158" w14:textId="43E87BF3" w:rsidR="00BB49C5" w:rsidRPr="00BA12F5" w:rsidRDefault="00BB49C5" w:rsidP="002C45B2">
      <w:pPr>
        <w:tabs>
          <w:tab w:val="left" w:pos="540"/>
        </w:tabs>
        <w:spacing w:after="0" w:line="240" w:lineRule="auto"/>
        <w:ind w:left="540" w:hanging="540"/>
        <w:rPr>
          <w:rFonts w:ascii="Times New Roman" w:hAnsi="Times New Roman" w:cs="Times New Roman"/>
          <w:color w:val="000000"/>
        </w:rPr>
      </w:pPr>
    </w:p>
    <w:p w14:paraId="0B9F0F81" w14:textId="3C499F1A" w:rsidR="00D2753D" w:rsidRDefault="00BB49C5"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color w:val="000000"/>
        </w:rPr>
        <w:tab/>
      </w:r>
      <w:r w:rsidR="00D2753D" w:rsidRPr="00BA12F5">
        <w:rPr>
          <w:rFonts w:ascii="Times New Roman" w:hAnsi="Times New Roman" w:cs="Times New Roman"/>
        </w:rPr>
        <w:t xml:space="preserve">To the extent Contractor shall have access to, store or receive student education records, Contractor agrees to abide by the limitations on use and re-disclosure of such </w:t>
      </w:r>
      <w:r w:rsidR="00D2753D" w:rsidRPr="00BA12F5">
        <w:rPr>
          <w:rStyle w:val="Strong"/>
          <w:rFonts w:ascii="Times New Roman" w:hAnsi="Times New Roman" w:cs="Times New Roman"/>
          <w:b w:val="0"/>
        </w:rPr>
        <w:t xml:space="preserve">records </w:t>
      </w:r>
      <w:r w:rsidR="00D2753D" w:rsidRPr="00BA12F5">
        <w:rPr>
          <w:rFonts w:ascii="Times New Roman" w:hAnsi="Times New Roman" w:cs="Times New Roman"/>
        </w:rPr>
        <w:t xml:space="preserve">set forth in </w:t>
      </w:r>
      <w:r w:rsidR="00D2753D" w:rsidRPr="00BA12F5">
        <w:rPr>
          <w:rStyle w:val="Strong"/>
          <w:rFonts w:ascii="Times New Roman" w:hAnsi="Times New Roman" w:cs="Times New Roman"/>
          <w:b w:val="0"/>
        </w:rPr>
        <w:t xml:space="preserve">the Family Educational Rights and Privacy Act </w:t>
      </w:r>
      <w:r w:rsidR="00D2753D" w:rsidRPr="00BA12F5">
        <w:rPr>
          <w:rFonts w:ascii="Times New Roman" w:hAnsi="Times New Roman" w:cs="Times New Roman"/>
          <w:color w:val="000000"/>
        </w:rPr>
        <w:t xml:space="preserve">(FERPA), </w:t>
      </w:r>
      <w:r w:rsidR="00D2753D" w:rsidRPr="00BA12F5">
        <w:rPr>
          <w:rFonts w:ascii="Times New Roman" w:hAnsi="Times New Roman" w:cs="Times New Roman"/>
        </w:rPr>
        <w:t>20 U.S.C. § 1232g</w:t>
      </w:r>
      <w:r w:rsidR="00D2753D" w:rsidRPr="00BA12F5">
        <w:rPr>
          <w:rFonts w:ascii="Times New Roman" w:hAnsi="Times New Roman" w:cs="Times New Roman"/>
          <w:color w:val="000000"/>
        </w:rPr>
        <w:t>, and 34</w:t>
      </w:r>
      <w:r w:rsidR="00D2753D" w:rsidRPr="00BA12F5">
        <w:rPr>
          <w:rFonts w:ascii="Times New Roman" w:hAnsi="Times New Roman" w:cs="Times New Roman"/>
        </w:rPr>
        <w:t xml:space="preserve"> CFR Part 99.  Contractor </w:t>
      </w:r>
      <w:r w:rsidR="00D2753D" w:rsidRPr="00BA12F5">
        <w:rPr>
          <w:rFonts w:ascii="Times New Roman" w:hAnsi="Times New Roman" w:cs="Times New Roman"/>
          <w:color w:val="000000"/>
        </w:rPr>
        <w:t>agrees to hold student record information in strict confidence and</w:t>
      </w:r>
      <w:r w:rsidR="00D2753D" w:rsidRPr="00BA12F5">
        <w:rPr>
          <w:rFonts w:ascii="Times New Roman" w:hAnsi="Times New Roman" w:cs="Times New Roman"/>
          <w:b/>
          <w:color w:val="000000"/>
        </w:rPr>
        <w:t xml:space="preserve"> </w:t>
      </w:r>
      <w:r w:rsidR="00D2753D" w:rsidRPr="00BA12F5">
        <w:rPr>
          <w:rFonts w:ascii="Times New Roman" w:hAnsi="Times New Roman" w:cs="Times New Roman"/>
        </w:rPr>
        <w:t xml:space="preserve">shall not use or disclose such information except as authorized in writing by UA or as required by law.  Contractor agrees not to use the information for any purpose other than the purpose for which the disclosure was made.  </w:t>
      </w:r>
      <w:r w:rsidR="001E716A" w:rsidRPr="00BA12F5">
        <w:rPr>
          <w:rFonts w:ascii="Times New Roman" w:hAnsi="Times New Roman" w:cs="Times New Roman"/>
        </w:rPr>
        <w:t xml:space="preserve">Upon termination, Contractor shall return all student education record </w:t>
      </w:r>
      <w:r w:rsidR="00E27207" w:rsidRPr="00BA12F5">
        <w:rPr>
          <w:rFonts w:ascii="Times New Roman" w:hAnsi="Times New Roman" w:cs="Times New Roman"/>
        </w:rPr>
        <w:t>information or</w:t>
      </w:r>
      <w:r w:rsidR="001E716A" w:rsidRPr="00BA12F5">
        <w:rPr>
          <w:rFonts w:ascii="Times New Roman" w:hAnsi="Times New Roman" w:cs="Times New Roman"/>
        </w:rPr>
        <w:t xml:space="preserve"> provide evidence that it was destroyed within thirty (30) days.</w:t>
      </w:r>
      <w:r w:rsidR="00D2753D" w:rsidRPr="00BA12F5">
        <w:rPr>
          <w:rFonts w:ascii="Times New Roman" w:hAnsi="Times New Roman" w:cs="Times New Roman"/>
        </w:rPr>
        <w:t xml:space="preserve"> </w:t>
      </w:r>
    </w:p>
    <w:p w14:paraId="702D797E" w14:textId="77777777" w:rsidR="00881014" w:rsidRPr="00BA12F5" w:rsidRDefault="00881014" w:rsidP="002C45B2">
      <w:pPr>
        <w:tabs>
          <w:tab w:val="left" w:pos="540"/>
        </w:tabs>
        <w:spacing w:after="0" w:line="240" w:lineRule="auto"/>
        <w:ind w:left="540" w:hanging="540"/>
        <w:rPr>
          <w:rFonts w:ascii="Times New Roman" w:hAnsi="Times New Roman" w:cs="Times New Roman"/>
          <w:color w:val="000000"/>
        </w:rPr>
      </w:pPr>
    </w:p>
    <w:p w14:paraId="46C702E8" w14:textId="507137E6" w:rsidR="00BB49C5" w:rsidRPr="00BA12F5" w:rsidRDefault="00D2753D"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F11D4B" w:rsidRPr="00864FE1">
        <w:rPr>
          <w:rFonts w:ascii="Times New Roman" w:hAnsi="Times New Roman" w:cs="Times New Roman"/>
          <w:b/>
          <w:bCs/>
        </w:rPr>
        <w:t xml:space="preserve">Compliance </w:t>
      </w:r>
      <w:r w:rsidR="00A9523C" w:rsidRPr="00864FE1">
        <w:rPr>
          <w:rFonts w:ascii="Times New Roman" w:hAnsi="Times New Roman" w:cs="Times New Roman"/>
          <w:b/>
          <w:bCs/>
        </w:rPr>
        <w:t>with</w:t>
      </w:r>
      <w:r w:rsidR="00F11D4B" w:rsidRPr="00864FE1">
        <w:rPr>
          <w:rFonts w:ascii="Times New Roman" w:hAnsi="Times New Roman" w:cs="Times New Roman"/>
          <w:b/>
          <w:bCs/>
        </w:rPr>
        <w:t xml:space="preserve"> digital accessibility standards.</w:t>
      </w:r>
      <w:r w:rsidR="00F11D4B">
        <w:rPr>
          <w:rFonts w:ascii="Times New Roman" w:hAnsi="Times New Roman" w:cs="Times New Roman"/>
          <w:b/>
          <w:bCs/>
        </w:rPr>
        <w:t xml:space="preserve">  </w:t>
      </w:r>
      <w:r w:rsidRPr="00BA12F5">
        <w:rPr>
          <w:rFonts w:ascii="Times New Roman" w:hAnsi="Times New Roman" w:cs="Times New Roman"/>
        </w:rPr>
        <w:t xml:space="preserve">When procuring a technology product or when soliciting the development of such a product, the State of Arkansas is required to comply with the provisions of Arkansas Code Annotated § 25‐26‐201 et seq., as amended by Act 308 of 2013, which expresses the policy of the State to provide individuals </w:t>
      </w:r>
      <w:r w:rsidR="00F11D4B">
        <w:rPr>
          <w:rFonts w:ascii="Times New Roman" w:hAnsi="Times New Roman" w:cs="Times New Roman"/>
        </w:rPr>
        <w:t>with disabilities</w:t>
      </w:r>
      <w:r w:rsidRPr="00BA12F5">
        <w:rPr>
          <w:rFonts w:ascii="Times New Roman" w:hAnsi="Times New Roman" w:cs="Times New Roman"/>
        </w:rPr>
        <w:t xml:space="preserve"> with access to information technology purchased in whole or in part with state funds. </w:t>
      </w:r>
      <w:r w:rsidR="00DD2482" w:rsidRPr="00BA12F5">
        <w:rPr>
          <w:rFonts w:ascii="Times New Roman" w:hAnsi="Times New Roman" w:cs="Times New Roman"/>
        </w:rPr>
        <w:t>Contractor</w:t>
      </w:r>
      <w:r w:rsidRPr="00BA12F5">
        <w:rPr>
          <w:rFonts w:ascii="Times New Roman" w:hAnsi="Times New Roman" w:cs="Times New Roman"/>
        </w:rPr>
        <w:t xml:space="preserve"> expressly acknowledges and agrees that state funds may not be expended in connection with the purchase of information technology unless that system meets the statutory requirements found in 36 C.F.R. § 1194.21, as it existed on January 1, 201</w:t>
      </w:r>
      <w:r w:rsidR="00206081" w:rsidRPr="00BA12F5">
        <w:rPr>
          <w:rFonts w:ascii="Times New Roman" w:hAnsi="Times New Roman" w:cs="Times New Roman"/>
        </w:rPr>
        <w:t>9</w:t>
      </w:r>
      <w:r w:rsidRPr="00BA12F5">
        <w:rPr>
          <w:rFonts w:ascii="Times New Roman" w:hAnsi="Times New Roman" w:cs="Times New Roman"/>
        </w:rPr>
        <w:t xml:space="preserve"> (software applications and operating systems) and 36 C.F.R. § 1194.22, as it existed on January 1, 201</w:t>
      </w:r>
      <w:r w:rsidR="00206081" w:rsidRPr="00BA12F5">
        <w:rPr>
          <w:rFonts w:ascii="Times New Roman" w:hAnsi="Times New Roman" w:cs="Times New Roman"/>
        </w:rPr>
        <w:t>9</w:t>
      </w:r>
      <w:r w:rsidRPr="00BA12F5">
        <w:rPr>
          <w:rFonts w:ascii="Times New Roman" w:hAnsi="Times New Roman" w:cs="Times New Roman"/>
        </w:rPr>
        <w:t xml:space="preserve"> (web‐based intranet and internet information and applications), in accordance with the State of Arkansas technology policy standards relating to accessibility by persons with </w:t>
      </w:r>
      <w:r w:rsidR="00F11D4B">
        <w:rPr>
          <w:rFonts w:ascii="Times New Roman" w:hAnsi="Times New Roman" w:cs="Times New Roman"/>
        </w:rPr>
        <w:t>disabilities</w:t>
      </w:r>
      <w:r w:rsidRPr="00BA12F5">
        <w:rPr>
          <w:rFonts w:ascii="Times New Roman" w:hAnsi="Times New Roman" w:cs="Times New Roman"/>
        </w:rPr>
        <w:t>.</w:t>
      </w:r>
    </w:p>
    <w:p w14:paraId="5BC750DA" w14:textId="77777777" w:rsidR="00BB49C5" w:rsidRPr="00BA12F5" w:rsidRDefault="00BB49C5" w:rsidP="002C45B2">
      <w:pPr>
        <w:autoSpaceDE w:val="0"/>
        <w:autoSpaceDN w:val="0"/>
        <w:adjustRightInd w:val="0"/>
        <w:spacing w:after="0" w:line="240" w:lineRule="auto"/>
        <w:rPr>
          <w:rFonts w:ascii="Times New Roman" w:hAnsi="Times New Roman" w:cs="Times New Roman"/>
          <w:b/>
          <w:bCs/>
        </w:rPr>
      </w:pPr>
    </w:p>
    <w:p w14:paraId="08759B7B" w14:textId="7B73BA45" w:rsidR="00BB49C5" w:rsidRPr="00BA12F5" w:rsidRDefault="00BB49C5" w:rsidP="002C45B2">
      <w:pPr>
        <w:autoSpaceDE w:val="0"/>
        <w:autoSpaceDN w:val="0"/>
        <w:adjustRightInd w:val="0"/>
        <w:spacing w:after="0" w:line="240" w:lineRule="auto"/>
        <w:ind w:left="540"/>
        <w:rPr>
          <w:rFonts w:ascii="Times New Roman" w:hAnsi="Times New Roman" w:cs="Times New Roman"/>
        </w:rPr>
      </w:pPr>
      <w:r w:rsidRPr="00BA12F5">
        <w:rPr>
          <w:rFonts w:ascii="Times New Roman" w:hAnsi="Times New Roman" w:cs="Times New Roman"/>
          <w:b/>
          <w:bCs/>
        </w:rPr>
        <w:t xml:space="preserve">ACCORDINGLY, </w:t>
      </w:r>
      <w:r w:rsidR="00D1607E" w:rsidRPr="00BA12F5">
        <w:rPr>
          <w:rFonts w:ascii="Times New Roman" w:hAnsi="Times New Roman" w:cs="Times New Roman"/>
          <w:b/>
          <w:caps/>
        </w:rPr>
        <w:t>CONTRACTOR</w:t>
      </w:r>
      <w:r w:rsidRPr="00BA12F5">
        <w:rPr>
          <w:rFonts w:ascii="Times New Roman" w:hAnsi="Times New Roman" w:cs="Times New Roman"/>
          <w:b/>
          <w:caps/>
        </w:rPr>
        <w:t xml:space="preserve"> SHALL </w:t>
      </w:r>
      <w:r w:rsidRPr="00BA12F5">
        <w:rPr>
          <w:rFonts w:ascii="Times New Roman" w:hAnsi="Times New Roman" w:cs="Times New Roman"/>
          <w:b/>
          <w:bCs/>
        </w:rPr>
        <w:t xml:space="preserve">EXPRESSLY REPRESENT AND WARRANT </w:t>
      </w:r>
      <w:r w:rsidRPr="00BA12F5">
        <w:rPr>
          <w:rFonts w:ascii="Times New Roman" w:hAnsi="Times New Roman" w:cs="Times New Roman"/>
        </w:rPr>
        <w:t>to the State of Arkansas through the procurement process by submission of a Voluntary Product Accessibility Template (</w:t>
      </w:r>
      <w:r w:rsidR="00D1607E" w:rsidRPr="00BA12F5">
        <w:rPr>
          <w:rFonts w:ascii="Times New Roman" w:hAnsi="Times New Roman" w:cs="Times New Roman"/>
        </w:rPr>
        <w:t>“</w:t>
      </w:r>
      <w:r w:rsidRPr="00BA12F5">
        <w:rPr>
          <w:rFonts w:ascii="Times New Roman" w:hAnsi="Times New Roman" w:cs="Times New Roman"/>
        </w:rPr>
        <w:t>VPAT</w:t>
      </w:r>
      <w:r w:rsidR="00D1607E" w:rsidRPr="00BA12F5">
        <w:rPr>
          <w:rFonts w:ascii="Times New Roman" w:hAnsi="Times New Roman" w:cs="Times New Roman"/>
        </w:rPr>
        <w:t>”</w:t>
      </w:r>
      <w:r w:rsidRPr="00BA12F5">
        <w:rPr>
          <w:rFonts w:ascii="Times New Roman" w:hAnsi="Times New Roman" w:cs="Times New Roman"/>
        </w:rPr>
        <w:t>) or similar documentation to demonstrate compliance with 36 C.F.R. § 1194.21, as it existed on January 1, 201</w:t>
      </w:r>
      <w:r w:rsidR="00206081" w:rsidRPr="00BA12F5">
        <w:rPr>
          <w:rFonts w:ascii="Times New Roman" w:hAnsi="Times New Roman" w:cs="Times New Roman"/>
        </w:rPr>
        <w:t>9</w:t>
      </w:r>
      <w:r w:rsidRPr="00BA12F5">
        <w:rPr>
          <w:rFonts w:ascii="Times New Roman" w:hAnsi="Times New Roman" w:cs="Times New Roman"/>
        </w:rPr>
        <w:t xml:space="preserve"> (software applications and operating systems) and 36 C.F.R. § 1194.22, as it existed on January 1, 201</w:t>
      </w:r>
      <w:r w:rsidR="00206081" w:rsidRPr="00BA12F5">
        <w:rPr>
          <w:rFonts w:ascii="Times New Roman" w:hAnsi="Times New Roman" w:cs="Times New Roman"/>
        </w:rPr>
        <w:t>9</w:t>
      </w:r>
      <w:r w:rsidRPr="00BA12F5">
        <w:rPr>
          <w:rFonts w:ascii="Times New Roman" w:hAnsi="Times New Roman" w:cs="Times New Roman"/>
        </w:rPr>
        <w:t xml:space="preserve"> (web‐based intranet and internet information and applications) that the technology provided to the State for purchase is capable, either by virtue of features included within the technology, or because it is readily adaptable by use with other technology, of:</w:t>
      </w:r>
    </w:p>
    <w:p w14:paraId="22DA80D2" w14:textId="77777777" w:rsidR="00BB49C5" w:rsidRPr="00BA12F5" w:rsidRDefault="00BB49C5" w:rsidP="002C45B2">
      <w:pPr>
        <w:autoSpaceDE w:val="0"/>
        <w:autoSpaceDN w:val="0"/>
        <w:adjustRightInd w:val="0"/>
        <w:spacing w:after="0" w:line="240" w:lineRule="auto"/>
        <w:ind w:left="540"/>
        <w:rPr>
          <w:rFonts w:ascii="Times New Roman" w:hAnsi="Times New Roman" w:cs="Times New Roman"/>
        </w:rPr>
      </w:pPr>
    </w:p>
    <w:p w14:paraId="338CC88A"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Providing, to the extent required by Arkansas Code Annotated § 25‐26‐201 et seq., as amended by Act 308 of 2013, equivalent access for effective use by both visual and non‐visual means;</w:t>
      </w:r>
    </w:p>
    <w:p w14:paraId="3AF61E37" w14:textId="77777777" w:rsidR="00BB49C5" w:rsidRPr="00BA12F5" w:rsidRDefault="00BB49C5" w:rsidP="002C45B2">
      <w:pPr>
        <w:autoSpaceDE w:val="0"/>
        <w:autoSpaceDN w:val="0"/>
        <w:adjustRightInd w:val="0"/>
        <w:spacing w:after="0" w:line="240" w:lineRule="auto"/>
        <w:ind w:firstLine="720"/>
        <w:rPr>
          <w:rFonts w:ascii="Times New Roman" w:hAnsi="Times New Roman" w:cs="Times New Roman"/>
        </w:rPr>
      </w:pPr>
    </w:p>
    <w:p w14:paraId="0EF1F3C8"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Presenting information, including prompts used for interactive communications, in formats intended for non‐visual use;</w:t>
      </w:r>
    </w:p>
    <w:p w14:paraId="7322044A" w14:textId="77777777" w:rsidR="00BB49C5" w:rsidRPr="00BA12F5" w:rsidRDefault="00BB49C5" w:rsidP="002C45B2">
      <w:pPr>
        <w:autoSpaceDE w:val="0"/>
        <w:autoSpaceDN w:val="0"/>
        <w:adjustRightInd w:val="0"/>
        <w:spacing w:after="0" w:line="240" w:lineRule="auto"/>
        <w:ind w:firstLine="720"/>
        <w:rPr>
          <w:rFonts w:ascii="Times New Roman" w:hAnsi="Times New Roman" w:cs="Times New Roman"/>
        </w:rPr>
      </w:pPr>
    </w:p>
    <w:p w14:paraId="7B0B7368"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lastRenderedPageBreak/>
        <w:t>‐ After being made accessible, integrating into networks for obtaining, retrieving, and disseminating information used by individuals who are not blind or visually impaired;</w:t>
      </w:r>
    </w:p>
    <w:p w14:paraId="0157459C" w14:textId="77777777" w:rsidR="00BB49C5" w:rsidRPr="00BA12F5" w:rsidRDefault="00BB49C5" w:rsidP="002C45B2">
      <w:pPr>
        <w:autoSpaceDE w:val="0"/>
        <w:autoSpaceDN w:val="0"/>
        <w:adjustRightInd w:val="0"/>
        <w:spacing w:after="0" w:line="240" w:lineRule="auto"/>
        <w:ind w:left="720"/>
        <w:rPr>
          <w:rFonts w:ascii="Times New Roman" w:hAnsi="Times New Roman" w:cs="Times New Roman"/>
        </w:rPr>
      </w:pPr>
    </w:p>
    <w:p w14:paraId="0C1629A6"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Providing effective, interactive control and use of the technology, including without limitation the operating system, software applications, and format of the data presented is readily achievable by nonvisual means;</w:t>
      </w:r>
    </w:p>
    <w:p w14:paraId="49486CB8" w14:textId="77777777" w:rsidR="00BB49C5" w:rsidRPr="00BA12F5" w:rsidRDefault="00BB49C5" w:rsidP="002C45B2">
      <w:pPr>
        <w:autoSpaceDE w:val="0"/>
        <w:autoSpaceDN w:val="0"/>
        <w:adjustRightInd w:val="0"/>
        <w:spacing w:after="0" w:line="240" w:lineRule="auto"/>
        <w:ind w:left="720"/>
        <w:rPr>
          <w:rFonts w:ascii="Times New Roman" w:hAnsi="Times New Roman" w:cs="Times New Roman"/>
        </w:rPr>
      </w:pPr>
    </w:p>
    <w:p w14:paraId="7A7FA2A6"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Being compatible with information technology used by other individuals with whom the blind or visually impaired individuals interact;</w:t>
      </w:r>
    </w:p>
    <w:p w14:paraId="0D8FADB3" w14:textId="77777777" w:rsidR="00BB49C5" w:rsidRPr="00BA12F5" w:rsidRDefault="00BB49C5" w:rsidP="002C45B2">
      <w:pPr>
        <w:autoSpaceDE w:val="0"/>
        <w:autoSpaceDN w:val="0"/>
        <w:adjustRightInd w:val="0"/>
        <w:spacing w:after="0" w:line="240" w:lineRule="auto"/>
        <w:ind w:firstLine="720"/>
        <w:rPr>
          <w:rFonts w:ascii="Times New Roman" w:hAnsi="Times New Roman" w:cs="Times New Roman"/>
        </w:rPr>
      </w:pPr>
    </w:p>
    <w:p w14:paraId="20553BA5" w14:textId="0BCC9CDC"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Integrating into networks used to share communications among employees, program participants, and the public; and</w:t>
      </w:r>
    </w:p>
    <w:p w14:paraId="00DDDD78" w14:textId="77777777" w:rsidR="00BB49C5" w:rsidRPr="00BA12F5" w:rsidRDefault="00BB49C5" w:rsidP="002C45B2">
      <w:pPr>
        <w:autoSpaceDE w:val="0"/>
        <w:autoSpaceDN w:val="0"/>
        <w:adjustRightInd w:val="0"/>
        <w:spacing w:after="0" w:line="240" w:lineRule="auto"/>
        <w:ind w:left="720"/>
        <w:rPr>
          <w:rFonts w:ascii="Times New Roman" w:hAnsi="Times New Roman" w:cs="Times New Roman"/>
        </w:rPr>
      </w:pPr>
    </w:p>
    <w:p w14:paraId="5A8604BB" w14:textId="77777777" w:rsidR="00BB49C5" w:rsidRPr="00BA12F5" w:rsidRDefault="00BB49C5" w:rsidP="002C45B2">
      <w:pPr>
        <w:autoSpaceDE w:val="0"/>
        <w:autoSpaceDN w:val="0"/>
        <w:adjustRightInd w:val="0"/>
        <w:spacing w:after="0" w:line="240" w:lineRule="auto"/>
        <w:ind w:left="1440"/>
        <w:rPr>
          <w:rFonts w:ascii="Times New Roman" w:hAnsi="Times New Roman" w:cs="Times New Roman"/>
        </w:rPr>
      </w:pPr>
      <w:r w:rsidRPr="00BA12F5">
        <w:rPr>
          <w:rFonts w:ascii="Times New Roman" w:hAnsi="Times New Roman" w:cs="Times New Roman"/>
        </w:rPr>
        <w:t>‐ Providing the capability of equivalent access by nonvisual means to telecommunications or other interconnected network services used by persons who are not blind or visually impaired.</w:t>
      </w:r>
    </w:p>
    <w:p w14:paraId="6270665B" w14:textId="77777777" w:rsidR="00BB49C5" w:rsidRPr="00BA12F5" w:rsidRDefault="00BB49C5" w:rsidP="002C45B2">
      <w:pPr>
        <w:autoSpaceDE w:val="0"/>
        <w:autoSpaceDN w:val="0"/>
        <w:adjustRightInd w:val="0"/>
        <w:spacing w:after="0" w:line="240" w:lineRule="auto"/>
        <w:rPr>
          <w:rFonts w:ascii="Times New Roman" w:hAnsi="Times New Roman" w:cs="Times New Roman"/>
        </w:rPr>
      </w:pPr>
    </w:p>
    <w:p w14:paraId="27054886" w14:textId="77777777" w:rsidR="007502A9" w:rsidRPr="00BA12F5" w:rsidRDefault="00BB49C5"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8B3D2B" w:rsidRPr="00BA12F5">
        <w:rPr>
          <w:rFonts w:ascii="Times New Roman" w:hAnsi="Times New Roman" w:cs="Times New Roman"/>
        </w:rPr>
        <w:t xml:space="preserve">If the information technology product or system being offered does not completely meet these standards, the Respondent must provide an explanation within the VPAT detailing the deviation from these standards.  </w:t>
      </w:r>
    </w:p>
    <w:p w14:paraId="1A068602" w14:textId="77777777" w:rsidR="007502A9" w:rsidRPr="00BA12F5" w:rsidRDefault="007502A9" w:rsidP="002C45B2">
      <w:pPr>
        <w:tabs>
          <w:tab w:val="left" w:pos="540"/>
        </w:tabs>
        <w:spacing w:after="0" w:line="240" w:lineRule="auto"/>
        <w:ind w:left="540" w:hanging="540"/>
        <w:rPr>
          <w:rFonts w:ascii="Times New Roman" w:hAnsi="Times New Roman" w:cs="Times New Roman"/>
        </w:rPr>
      </w:pPr>
    </w:p>
    <w:p w14:paraId="22B8EC47" w14:textId="50B2F0C9" w:rsidR="0031743A" w:rsidRPr="00BA12F5" w:rsidRDefault="007502A9"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8B3D2B" w:rsidRPr="00BA12F5">
        <w:rPr>
          <w:rFonts w:ascii="Times New Roman" w:hAnsi="Times New Roman" w:cs="Times New Roman"/>
        </w:rPr>
        <w:t xml:space="preserve">State agencies cannot claim a product as a whole is not </w:t>
      </w:r>
      <w:r w:rsidRPr="00BA12F5">
        <w:rPr>
          <w:rFonts w:ascii="Times New Roman" w:hAnsi="Times New Roman" w:cs="Times New Roman"/>
        </w:rPr>
        <w:t>reasonably</w:t>
      </w:r>
      <w:r w:rsidR="008B3D2B" w:rsidRPr="00BA12F5">
        <w:rPr>
          <w:rFonts w:ascii="Times New Roman" w:hAnsi="Times New Roman" w:cs="Times New Roman"/>
        </w:rPr>
        <w:t xml:space="preserve"> available because no product in the marketplace meets all the standards. If products are </w:t>
      </w:r>
      <w:r w:rsidRPr="00BA12F5">
        <w:rPr>
          <w:rFonts w:ascii="Times New Roman" w:hAnsi="Times New Roman" w:cs="Times New Roman"/>
        </w:rPr>
        <w:t>reasonably</w:t>
      </w:r>
      <w:r w:rsidR="008B3D2B" w:rsidRPr="00BA12F5">
        <w:rPr>
          <w:rFonts w:ascii="Times New Roman" w:hAnsi="Times New Roman" w:cs="Times New Roman"/>
        </w:rPr>
        <w:t xml:space="preserve"> available that meet some but not all of the standards, the agency must procure the product that best meets the standards or provide written documentation supporting selection of a different product</w:t>
      </w:r>
      <w:r w:rsidRPr="00BA12F5">
        <w:rPr>
          <w:rFonts w:ascii="Times New Roman" w:hAnsi="Times New Roman" w:cs="Times New Roman"/>
        </w:rPr>
        <w:t>, including any required reasonable accommodations.</w:t>
      </w:r>
    </w:p>
    <w:p w14:paraId="7BCC32F8" w14:textId="63CC6022" w:rsidR="007502A9" w:rsidRPr="00BA12F5" w:rsidRDefault="007502A9" w:rsidP="002C45B2">
      <w:pPr>
        <w:tabs>
          <w:tab w:val="left" w:pos="540"/>
        </w:tabs>
        <w:spacing w:after="0" w:line="240" w:lineRule="auto"/>
        <w:ind w:left="540" w:hanging="540"/>
        <w:rPr>
          <w:rFonts w:ascii="Times New Roman" w:hAnsi="Times New Roman" w:cs="Times New Roman"/>
        </w:rPr>
      </w:pPr>
    </w:p>
    <w:p w14:paraId="7BAB1323" w14:textId="2A0ABFBD" w:rsidR="007502A9" w:rsidRPr="00BA12F5" w:rsidRDefault="007502A9"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 xml:space="preserve">For purposes of this section, the phrase “equivalent access” means a substantially similar ability to communicate with, or make use of, the technology, either directly, by features incorporated within the technology, or by other reasonable means such as assistive devices or services which would constitute reasonable accommodations under the Americans with Disabilities Act or similar state and federal laws. Examples of methods by which equivalent access may be provided include, but are not limited to, keyboard alternatives to mouse commands or other means of navigating graphical displays, and customizable display appearance. As provided in Arkansas Code Annotated § 25-26-201 et seq., as amended by Act 308 of 2013, if equivalent access is not reasonably available, then individuals who are blind or visually impaired </w:t>
      </w:r>
      <w:r w:rsidRPr="00BA12F5">
        <w:rPr>
          <w:rFonts w:ascii="Times New Roman" w:hAnsi="Times New Roman" w:cs="Times New Roman"/>
          <w:b/>
          <w:bCs/>
        </w:rPr>
        <w:t xml:space="preserve">shall </w:t>
      </w:r>
      <w:r w:rsidRPr="00BA12F5">
        <w:rPr>
          <w:rFonts w:ascii="Times New Roman" w:hAnsi="Times New Roman" w:cs="Times New Roman"/>
        </w:rPr>
        <w:t>be provided a reasonable accommodation as defined in 42 U.S.C. § 12111(9), as it existed on January 1, 2019.</w:t>
      </w:r>
    </w:p>
    <w:p w14:paraId="6D0A2B03" w14:textId="77777777" w:rsidR="007502A9" w:rsidRPr="00BA12F5" w:rsidRDefault="007502A9" w:rsidP="002C45B2">
      <w:pPr>
        <w:tabs>
          <w:tab w:val="left" w:pos="540"/>
        </w:tabs>
        <w:spacing w:after="0" w:line="240" w:lineRule="auto"/>
        <w:ind w:left="540" w:hanging="540"/>
        <w:rPr>
          <w:rFonts w:ascii="Times New Roman" w:hAnsi="Times New Roman" w:cs="Times New Roman"/>
        </w:rPr>
      </w:pPr>
    </w:p>
    <w:p w14:paraId="3290E4EC" w14:textId="3A20F153" w:rsidR="007502A9" w:rsidRPr="00BA12F5" w:rsidRDefault="007502A9"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If the information manipulated or presented by the product is inherently visual in nature, so that its meaning cannot be conveyed non-visually, these specifications do not prohibit the purchase or use of an information technology product that does not meet these standards.</w:t>
      </w:r>
    </w:p>
    <w:p w14:paraId="194F45A9" w14:textId="77777777" w:rsidR="00BA7F7C" w:rsidRPr="00BA12F5" w:rsidRDefault="00BA7F7C" w:rsidP="002C45B2">
      <w:pPr>
        <w:tabs>
          <w:tab w:val="left" w:pos="540"/>
        </w:tabs>
        <w:spacing w:after="0" w:line="240" w:lineRule="auto"/>
        <w:ind w:left="540" w:hanging="540"/>
        <w:rPr>
          <w:rFonts w:ascii="Times New Roman" w:hAnsi="Times New Roman" w:cs="Times New Roman"/>
          <w:color w:val="000000"/>
        </w:rPr>
      </w:pPr>
    </w:p>
    <w:p w14:paraId="2B4D367D" w14:textId="2837ECB9" w:rsidR="00FC5826" w:rsidRPr="00BA12F5" w:rsidRDefault="000B6D35" w:rsidP="002C45B2">
      <w:pPr>
        <w:tabs>
          <w:tab w:val="left" w:pos="540"/>
        </w:tabs>
        <w:spacing w:after="0" w:line="240" w:lineRule="auto"/>
        <w:rPr>
          <w:rFonts w:ascii="Times New Roman" w:hAnsi="Times New Roman" w:cs="Times New Roman"/>
          <w:b/>
          <w:color w:val="000000"/>
        </w:rPr>
      </w:pPr>
      <w:r w:rsidRPr="00BA12F5">
        <w:rPr>
          <w:rFonts w:ascii="Times New Roman" w:hAnsi="Times New Roman" w:cs="Times New Roman"/>
          <w:b/>
          <w:color w:val="000000"/>
        </w:rPr>
        <w:t>9</w:t>
      </w:r>
      <w:r w:rsidR="0031743A" w:rsidRPr="00BA12F5">
        <w:rPr>
          <w:rFonts w:ascii="Times New Roman" w:hAnsi="Times New Roman" w:cs="Times New Roman"/>
          <w:b/>
          <w:color w:val="000000"/>
        </w:rPr>
        <w:t>.6</w:t>
      </w:r>
      <w:r w:rsidR="0031743A" w:rsidRPr="00BA12F5">
        <w:rPr>
          <w:rFonts w:ascii="Times New Roman" w:hAnsi="Times New Roman" w:cs="Times New Roman"/>
          <w:b/>
          <w:color w:val="000000"/>
        </w:rPr>
        <w:tab/>
        <w:t>Contract Information</w:t>
      </w:r>
    </w:p>
    <w:p w14:paraId="49D825E3" w14:textId="71DF5498" w:rsidR="005D4610" w:rsidRPr="00BA12F5" w:rsidRDefault="00FC5826"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5D4610" w:rsidRPr="00BA12F5">
        <w:rPr>
          <w:rFonts w:ascii="Times New Roman" w:hAnsi="Times New Roman" w:cs="Times New Roman"/>
        </w:rPr>
        <w:t xml:space="preserve">Respondents should note the following regarding the State’s contracting </w:t>
      </w:r>
      <w:r w:rsidR="00E411E2" w:rsidRPr="00BA12F5">
        <w:rPr>
          <w:rFonts w:ascii="Times New Roman" w:hAnsi="Times New Roman" w:cs="Times New Roman"/>
        </w:rPr>
        <w:t>authority and</w:t>
      </w:r>
      <w:r w:rsidR="005D4610" w:rsidRPr="00BA12F5">
        <w:rPr>
          <w:rFonts w:ascii="Times New Roman" w:hAnsi="Times New Roman" w:cs="Times New Roman"/>
        </w:rPr>
        <w:t xml:space="preserve"> amend any documents accordingly.  Failure to conform to these standards may result in rejection of Respondent’s bid:</w:t>
      </w:r>
    </w:p>
    <w:p w14:paraId="043249FD" w14:textId="77777777" w:rsidR="005D4610" w:rsidRPr="00BA12F5" w:rsidRDefault="005D4610" w:rsidP="002C45B2">
      <w:pPr>
        <w:tabs>
          <w:tab w:val="left" w:pos="540"/>
        </w:tabs>
        <w:spacing w:after="0" w:line="240" w:lineRule="auto"/>
        <w:rPr>
          <w:rFonts w:ascii="Times New Roman" w:hAnsi="Times New Roman" w:cs="Times New Roman"/>
        </w:rPr>
      </w:pPr>
    </w:p>
    <w:p w14:paraId="0EECA3F9" w14:textId="77777777" w:rsidR="007352D3" w:rsidRPr="00BA12F5" w:rsidRDefault="005D4610" w:rsidP="002C45B2">
      <w:pPr>
        <w:tabs>
          <w:tab w:val="left" w:pos="540"/>
          <w:tab w:val="left" w:pos="810"/>
        </w:tabs>
        <w:spacing w:after="0" w:line="240" w:lineRule="auto"/>
        <w:rPr>
          <w:rFonts w:ascii="Times New Roman" w:hAnsi="Times New Roman" w:cs="Times New Roman"/>
        </w:rPr>
      </w:pPr>
      <w:r w:rsidRPr="00BA12F5">
        <w:rPr>
          <w:rFonts w:ascii="Times New Roman" w:hAnsi="Times New Roman" w:cs="Times New Roman"/>
        </w:rPr>
        <w:tab/>
      </w:r>
      <w:r w:rsidR="007352D3" w:rsidRPr="00BA12F5">
        <w:rPr>
          <w:rFonts w:ascii="Times New Roman" w:hAnsi="Times New Roman" w:cs="Times New Roman"/>
        </w:rPr>
        <w:t xml:space="preserve">A. The State of Arkansas may not contract with another party to perform any of the following: </w:t>
      </w:r>
    </w:p>
    <w:p w14:paraId="275B4A72" w14:textId="77777777" w:rsidR="007352D3" w:rsidRPr="00BA12F5" w:rsidRDefault="007352D3" w:rsidP="002C45B2">
      <w:pPr>
        <w:pStyle w:val="Default"/>
        <w:rPr>
          <w:rFonts w:ascii="Times New Roman" w:hAnsi="Times New Roman" w:cs="Times New Roman"/>
          <w:sz w:val="22"/>
          <w:szCs w:val="22"/>
        </w:rPr>
      </w:pPr>
    </w:p>
    <w:p w14:paraId="7443B9B9" w14:textId="77777777"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 xml:space="preserve">1. </w:t>
      </w:r>
      <w:r w:rsidRPr="00BA12F5">
        <w:rPr>
          <w:rFonts w:ascii="Times New Roman" w:hAnsi="Times New Roman" w:cs="Times New Roman"/>
          <w:sz w:val="22"/>
          <w:szCs w:val="22"/>
        </w:rPr>
        <w:tab/>
        <w:t>Pay any penalties or charges for late payment or any penalties or charges which in fact are penalties for any reason.</w:t>
      </w:r>
    </w:p>
    <w:p w14:paraId="6538E4E4" w14:textId="0D7461D0"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 xml:space="preserve">2. </w:t>
      </w:r>
      <w:r w:rsidRPr="00BA12F5">
        <w:rPr>
          <w:rFonts w:ascii="Times New Roman" w:hAnsi="Times New Roman" w:cs="Times New Roman"/>
          <w:sz w:val="22"/>
          <w:szCs w:val="22"/>
        </w:rPr>
        <w:tab/>
      </w:r>
      <w:r w:rsidR="002640B6" w:rsidRPr="00BA12F5">
        <w:rPr>
          <w:rFonts w:ascii="Times New Roman" w:hAnsi="Times New Roman" w:cs="Times New Roman"/>
          <w:sz w:val="22"/>
          <w:szCs w:val="22"/>
        </w:rPr>
        <w:t>Indemnify or defend that party for liability or damages.</w:t>
      </w:r>
      <w:r w:rsidRPr="00BA12F5">
        <w:rPr>
          <w:rFonts w:ascii="Times New Roman" w:hAnsi="Times New Roman" w:cs="Times New Roman"/>
          <w:sz w:val="22"/>
          <w:szCs w:val="22"/>
        </w:rPr>
        <w:t xml:space="preserve"> Under Arkansas law UA may not enter into a covenant or agreement to hold a party harmless or to indemnify a party from prospective damages.</w:t>
      </w:r>
    </w:p>
    <w:p w14:paraId="52B1F43D" w14:textId="77777777"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 xml:space="preserve">3. </w:t>
      </w:r>
      <w:r w:rsidRPr="00BA12F5">
        <w:rPr>
          <w:rFonts w:ascii="Times New Roman" w:hAnsi="Times New Roman" w:cs="Times New Roman"/>
          <w:sz w:val="22"/>
          <w:szCs w:val="22"/>
        </w:rPr>
        <w:tab/>
        <w:t xml:space="preserve">Pay all sums that become due under a contract upon default. </w:t>
      </w:r>
    </w:p>
    <w:p w14:paraId="0FF3BA34" w14:textId="77777777"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 xml:space="preserve">4. </w:t>
      </w:r>
      <w:r w:rsidRPr="00BA12F5">
        <w:rPr>
          <w:rFonts w:ascii="Times New Roman" w:hAnsi="Times New Roman" w:cs="Times New Roman"/>
          <w:sz w:val="22"/>
          <w:szCs w:val="22"/>
        </w:rPr>
        <w:tab/>
        <w:t xml:space="preserve">Pay damages, legal expenses, attorneys’ fees or other costs or expenses of any party. </w:t>
      </w:r>
    </w:p>
    <w:p w14:paraId="143B21E7" w14:textId="77777777" w:rsidR="007352D3"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 xml:space="preserve">5. </w:t>
      </w:r>
      <w:r w:rsidRPr="00BA12F5">
        <w:rPr>
          <w:rFonts w:ascii="Times New Roman" w:hAnsi="Times New Roman" w:cs="Times New Roman"/>
          <w:sz w:val="22"/>
          <w:szCs w:val="22"/>
        </w:rPr>
        <w:tab/>
        <w:t>Conduct litigation in a place other than the State of Arkansas.</w:t>
      </w:r>
    </w:p>
    <w:p w14:paraId="6A0D8C25" w14:textId="77777777" w:rsidR="00BC039F" w:rsidRPr="00BA12F5" w:rsidRDefault="007352D3"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6.</w:t>
      </w:r>
      <w:r w:rsidRPr="00BA12F5">
        <w:rPr>
          <w:rFonts w:ascii="Times New Roman" w:hAnsi="Times New Roman" w:cs="Times New Roman"/>
          <w:sz w:val="22"/>
          <w:szCs w:val="22"/>
        </w:rPr>
        <w:tab/>
        <w:t xml:space="preserve">Agree to </w:t>
      </w:r>
      <w:r w:rsidR="00BC039F" w:rsidRPr="00BA12F5">
        <w:rPr>
          <w:rFonts w:ascii="Times New Roman" w:hAnsi="Times New Roman" w:cs="Times New Roman"/>
          <w:sz w:val="22"/>
          <w:szCs w:val="22"/>
        </w:rPr>
        <w:t>be subject to or bound by governing law, jurisdiction, or venue of any state, country or province other than the State of Arkansas.</w:t>
      </w:r>
    </w:p>
    <w:p w14:paraId="3B90598F" w14:textId="17091B98" w:rsidR="007352D3" w:rsidRPr="00BA12F5" w:rsidRDefault="00BC039F" w:rsidP="002C45B2">
      <w:pPr>
        <w:pStyle w:val="Default"/>
        <w:ind w:left="1170" w:hanging="360"/>
        <w:rPr>
          <w:rFonts w:ascii="Times New Roman" w:hAnsi="Times New Roman" w:cs="Times New Roman"/>
          <w:sz w:val="22"/>
          <w:szCs w:val="22"/>
        </w:rPr>
      </w:pPr>
      <w:r w:rsidRPr="00BA12F5">
        <w:rPr>
          <w:rFonts w:ascii="Times New Roman" w:hAnsi="Times New Roman" w:cs="Times New Roman"/>
          <w:sz w:val="22"/>
          <w:szCs w:val="22"/>
        </w:rPr>
        <w:t>7.</w:t>
      </w:r>
      <w:r w:rsidRPr="00BA12F5">
        <w:rPr>
          <w:rFonts w:ascii="Times New Roman" w:hAnsi="Times New Roman" w:cs="Times New Roman"/>
          <w:sz w:val="22"/>
          <w:szCs w:val="22"/>
        </w:rPr>
        <w:tab/>
        <w:t xml:space="preserve">Agree to </w:t>
      </w:r>
      <w:r w:rsidR="007352D3" w:rsidRPr="00BA12F5">
        <w:rPr>
          <w:rFonts w:ascii="Times New Roman" w:hAnsi="Times New Roman" w:cs="Times New Roman"/>
          <w:sz w:val="22"/>
          <w:szCs w:val="22"/>
        </w:rPr>
        <w:t xml:space="preserve">any provision of a contract that violates the laws or constitution of the State of Arkansas. </w:t>
      </w:r>
    </w:p>
    <w:p w14:paraId="2BC89718" w14:textId="77777777" w:rsidR="007352D3" w:rsidRPr="00BA12F5" w:rsidRDefault="007352D3" w:rsidP="002C45B2">
      <w:pPr>
        <w:pStyle w:val="Default"/>
        <w:rPr>
          <w:rFonts w:ascii="Times New Roman" w:hAnsi="Times New Roman" w:cs="Times New Roman"/>
          <w:sz w:val="22"/>
          <w:szCs w:val="22"/>
        </w:rPr>
      </w:pPr>
    </w:p>
    <w:p w14:paraId="49594CE2" w14:textId="77777777" w:rsidR="007352D3" w:rsidRPr="00BA12F5" w:rsidRDefault="007352D3" w:rsidP="002C45B2">
      <w:pPr>
        <w:pStyle w:val="Default"/>
        <w:tabs>
          <w:tab w:val="left" w:pos="810"/>
        </w:tabs>
        <w:ind w:left="720" w:hanging="180"/>
        <w:rPr>
          <w:rFonts w:ascii="Times New Roman" w:hAnsi="Times New Roman" w:cs="Times New Roman"/>
          <w:sz w:val="22"/>
          <w:szCs w:val="22"/>
        </w:rPr>
      </w:pPr>
      <w:r w:rsidRPr="00BA12F5">
        <w:rPr>
          <w:rFonts w:ascii="Times New Roman" w:hAnsi="Times New Roman" w:cs="Times New Roman"/>
          <w:sz w:val="22"/>
          <w:szCs w:val="22"/>
        </w:rPr>
        <w:lastRenderedPageBreak/>
        <w:t xml:space="preserve">B. A party wishing to contract with UA should: </w:t>
      </w:r>
    </w:p>
    <w:p w14:paraId="01E759CA" w14:textId="77777777" w:rsidR="007352D3" w:rsidRPr="00CC1F7A" w:rsidRDefault="007352D3" w:rsidP="002C45B2">
      <w:pPr>
        <w:pStyle w:val="Default"/>
        <w:ind w:left="1170" w:hanging="360"/>
        <w:rPr>
          <w:rFonts w:ascii="Times New Roman" w:hAnsi="Times New Roman" w:cs="Times New Roman"/>
          <w:color w:val="auto"/>
          <w:sz w:val="22"/>
          <w:szCs w:val="22"/>
        </w:rPr>
      </w:pPr>
      <w:r w:rsidRPr="00BA12F5">
        <w:rPr>
          <w:rFonts w:ascii="Times New Roman" w:hAnsi="Times New Roman" w:cs="Times New Roman"/>
          <w:sz w:val="22"/>
          <w:szCs w:val="22"/>
        </w:rPr>
        <w:t xml:space="preserve">1. </w:t>
      </w:r>
      <w:r w:rsidRPr="00BA12F5">
        <w:rPr>
          <w:rFonts w:ascii="Times New Roman" w:hAnsi="Times New Roman" w:cs="Times New Roman"/>
          <w:sz w:val="22"/>
          <w:szCs w:val="22"/>
        </w:rPr>
        <w:tab/>
      </w:r>
      <w:bookmarkStart w:id="13" w:name="_Hlk61596978"/>
      <w:r w:rsidRPr="00CC1F7A">
        <w:rPr>
          <w:rFonts w:ascii="Times New Roman" w:hAnsi="Times New Roman" w:cs="Times New Roman"/>
          <w:color w:val="auto"/>
          <w:sz w:val="22"/>
          <w:szCs w:val="22"/>
        </w:rPr>
        <w:t>Remove any language from its contract which grants to it any remedies other than:</w:t>
      </w:r>
    </w:p>
    <w:p w14:paraId="236C4C23" w14:textId="77777777" w:rsidR="007352D3" w:rsidRPr="00CC1F7A" w:rsidRDefault="007352D3">
      <w:pPr>
        <w:pStyle w:val="Default"/>
        <w:numPr>
          <w:ilvl w:val="0"/>
          <w:numId w:val="8"/>
        </w:numPr>
        <w:rPr>
          <w:rFonts w:ascii="Times New Roman" w:hAnsi="Times New Roman" w:cs="Times New Roman"/>
          <w:color w:val="auto"/>
          <w:sz w:val="22"/>
          <w:szCs w:val="22"/>
        </w:rPr>
      </w:pPr>
      <w:r w:rsidRPr="00CC1F7A">
        <w:rPr>
          <w:rFonts w:ascii="Times New Roman" w:hAnsi="Times New Roman" w:cs="Times New Roman"/>
          <w:color w:val="auto"/>
          <w:sz w:val="22"/>
          <w:szCs w:val="22"/>
        </w:rPr>
        <w:t xml:space="preserve">The right to possession. </w:t>
      </w:r>
    </w:p>
    <w:p w14:paraId="0CB1A593" w14:textId="77777777" w:rsidR="007352D3" w:rsidRPr="00CC1F7A" w:rsidRDefault="007352D3">
      <w:pPr>
        <w:pStyle w:val="Default"/>
        <w:numPr>
          <w:ilvl w:val="0"/>
          <w:numId w:val="8"/>
        </w:numPr>
        <w:rPr>
          <w:rFonts w:ascii="Times New Roman" w:hAnsi="Times New Roman" w:cs="Times New Roman"/>
          <w:color w:val="auto"/>
          <w:sz w:val="22"/>
          <w:szCs w:val="22"/>
        </w:rPr>
      </w:pPr>
      <w:r w:rsidRPr="00CC1F7A">
        <w:rPr>
          <w:rFonts w:ascii="Times New Roman" w:hAnsi="Times New Roman" w:cs="Times New Roman"/>
          <w:color w:val="auto"/>
          <w:sz w:val="22"/>
          <w:szCs w:val="22"/>
        </w:rPr>
        <w:t>The right to accrued payment.</w:t>
      </w:r>
    </w:p>
    <w:p w14:paraId="1629AE21" w14:textId="77777777" w:rsidR="007352D3" w:rsidRPr="00CC1F7A" w:rsidRDefault="007352D3">
      <w:pPr>
        <w:pStyle w:val="Default"/>
        <w:numPr>
          <w:ilvl w:val="0"/>
          <w:numId w:val="9"/>
        </w:numPr>
        <w:rPr>
          <w:rFonts w:ascii="Times New Roman" w:hAnsi="Times New Roman" w:cs="Times New Roman"/>
          <w:color w:val="auto"/>
          <w:sz w:val="22"/>
          <w:szCs w:val="22"/>
        </w:rPr>
      </w:pPr>
      <w:r w:rsidRPr="00CC1F7A">
        <w:rPr>
          <w:rFonts w:ascii="Times New Roman" w:hAnsi="Times New Roman" w:cs="Times New Roman"/>
          <w:color w:val="auto"/>
          <w:sz w:val="22"/>
          <w:szCs w:val="22"/>
        </w:rPr>
        <w:t xml:space="preserve">The right to expenses of de-installation. </w:t>
      </w:r>
    </w:p>
    <w:p w14:paraId="4C637D14" w14:textId="1AA9A1DD" w:rsidR="00D3634E" w:rsidRPr="00CC1F7A" w:rsidRDefault="007352D3" w:rsidP="002C45B2">
      <w:pPr>
        <w:pStyle w:val="Default"/>
        <w:ind w:left="1170" w:hanging="360"/>
        <w:rPr>
          <w:rFonts w:ascii="Times New Roman" w:hAnsi="Times New Roman" w:cs="Times New Roman"/>
          <w:color w:val="auto"/>
          <w:sz w:val="22"/>
          <w:szCs w:val="22"/>
        </w:rPr>
      </w:pPr>
      <w:r w:rsidRPr="00CC1F7A">
        <w:rPr>
          <w:rFonts w:ascii="Times New Roman" w:hAnsi="Times New Roman" w:cs="Times New Roman"/>
          <w:color w:val="auto"/>
          <w:sz w:val="22"/>
          <w:szCs w:val="22"/>
        </w:rPr>
        <w:t>2.</w:t>
      </w:r>
      <w:r w:rsidRPr="00CC1F7A">
        <w:rPr>
          <w:rFonts w:ascii="Times New Roman" w:hAnsi="Times New Roman" w:cs="Times New Roman"/>
          <w:color w:val="auto"/>
          <w:sz w:val="22"/>
          <w:szCs w:val="22"/>
        </w:rPr>
        <w:tab/>
        <w:t>Include in its contract that the laws of the State of Arkansas govern the contract</w:t>
      </w:r>
      <w:r w:rsidR="00D3634E" w:rsidRPr="00CC1F7A">
        <w:rPr>
          <w:rFonts w:ascii="Times New Roman" w:hAnsi="Times New Roman" w:cs="Times New Roman"/>
          <w:color w:val="auto"/>
          <w:sz w:val="22"/>
          <w:szCs w:val="22"/>
        </w:rPr>
        <w:t xml:space="preserve"> and that the State of Arkansas is the exclusive jurisdiction and venue for any and all claims, disputes, actions or suits between the parties or related to the Contract.</w:t>
      </w:r>
    </w:p>
    <w:p w14:paraId="1FC250A5" w14:textId="77777777" w:rsidR="00D3634E" w:rsidRPr="00CC1F7A" w:rsidRDefault="00D3634E" w:rsidP="002C45B2">
      <w:pPr>
        <w:pStyle w:val="Default"/>
        <w:ind w:left="1170" w:hanging="360"/>
        <w:rPr>
          <w:rFonts w:ascii="Times New Roman" w:hAnsi="Times New Roman" w:cs="Times New Roman"/>
          <w:color w:val="auto"/>
          <w:sz w:val="22"/>
          <w:szCs w:val="22"/>
        </w:rPr>
      </w:pPr>
      <w:r w:rsidRPr="00CC1F7A">
        <w:rPr>
          <w:rFonts w:ascii="Times New Roman" w:hAnsi="Times New Roman" w:cs="Times New Roman"/>
          <w:color w:val="auto"/>
          <w:sz w:val="22"/>
          <w:szCs w:val="22"/>
        </w:rPr>
        <w:t>3.</w:t>
      </w:r>
      <w:r w:rsidRPr="00CC1F7A">
        <w:rPr>
          <w:rFonts w:ascii="Times New Roman" w:hAnsi="Times New Roman" w:cs="Times New Roman"/>
          <w:color w:val="auto"/>
          <w:sz w:val="22"/>
          <w:szCs w:val="22"/>
        </w:rPr>
        <w:tab/>
        <w:t>Include in its Contract that the UA is an instrumentality of the State of Arkansas entitled to sovereign immunity from suit and that all claims, demands, suits, or actions for loss, expense, damage, liability or other relief, either at law or in equity, against UA or its trustees, officers, employees, volunteers, students, agents or designated representatives acting within the official scope of their position, must be brought before the Claims Commission of the State of Arkansas.</w:t>
      </w:r>
    </w:p>
    <w:p w14:paraId="4ABCFEC4" w14:textId="77777777" w:rsidR="00CC1F7A" w:rsidRPr="00CC1F7A" w:rsidRDefault="00D3634E" w:rsidP="00CC1F7A">
      <w:pPr>
        <w:pStyle w:val="Default"/>
        <w:ind w:left="1170" w:hanging="360"/>
        <w:rPr>
          <w:rFonts w:ascii="Times New Roman" w:hAnsi="Times New Roman" w:cs="Times New Roman"/>
          <w:color w:val="auto"/>
          <w:sz w:val="22"/>
          <w:szCs w:val="22"/>
        </w:rPr>
      </w:pPr>
      <w:r w:rsidRPr="00CC1F7A">
        <w:rPr>
          <w:rFonts w:ascii="Times New Roman" w:hAnsi="Times New Roman" w:cs="Times New Roman"/>
          <w:color w:val="auto"/>
          <w:sz w:val="22"/>
          <w:szCs w:val="22"/>
        </w:rPr>
        <w:t>4.</w:t>
      </w:r>
      <w:r w:rsidRPr="00CC1F7A">
        <w:rPr>
          <w:rFonts w:ascii="Times New Roman" w:hAnsi="Times New Roman" w:cs="Times New Roman"/>
          <w:color w:val="auto"/>
          <w:sz w:val="22"/>
          <w:szCs w:val="22"/>
        </w:rPr>
        <w:tab/>
        <w:t>Include in its Contract all other terms and conditions stated in this RFP.</w:t>
      </w:r>
    </w:p>
    <w:p w14:paraId="1F9D65BC" w14:textId="29C9485B" w:rsidR="00EA520C" w:rsidRPr="00CC1F7A" w:rsidRDefault="00CC1F7A" w:rsidP="00CC1F7A">
      <w:pPr>
        <w:pStyle w:val="Default"/>
        <w:ind w:left="1170" w:hanging="360"/>
        <w:rPr>
          <w:rFonts w:ascii="Times New Roman" w:hAnsi="Times New Roman" w:cs="Times New Roman"/>
          <w:color w:val="auto"/>
          <w:sz w:val="22"/>
          <w:szCs w:val="22"/>
        </w:rPr>
      </w:pPr>
      <w:r w:rsidRPr="00CC1F7A">
        <w:rPr>
          <w:rFonts w:ascii="Times New Roman" w:hAnsi="Times New Roman" w:cs="Times New Roman"/>
          <w:color w:val="auto"/>
          <w:sz w:val="22"/>
          <w:szCs w:val="22"/>
        </w:rPr>
        <w:t xml:space="preserve">5.   </w:t>
      </w:r>
      <w:r w:rsidR="007352D3" w:rsidRPr="00CC1F7A">
        <w:rPr>
          <w:rFonts w:ascii="Times New Roman" w:hAnsi="Times New Roman" w:cs="Times New Roman"/>
          <w:color w:val="auto"/>
          <w:sz w:val="22"/>
          <w:szCs w:val="22"/>
        </w:rPr>
        <w:t>Acknowledge in its contract that contracts become effective when awarded by UA Purchasing Official.</w:t>
      </w:r>
    </w:p>
    <w:bookmarkEnd w:id="13"/>
    <w:p w14:paraId="7454A9B9" w14:textId="77777777" w:rsidR="00EA520C" w:rsidRPr="00BA12F5" w:rsidRDefault="00EA520C" w:rsidP="002C45B2">
      <w:pPr>
        <w:pStyle w:val="Default"/>
        <w:ind w:left="1080" w:hanging="1080"/>
        <w:rPr>
          <w:rFonts w:ascii="Times New Roman" w:hAnsi="Times New Roman" w:cs="Times New Roman"/>
          <w:sz w:val="22"/>
          <w:szCs w:val="22"/>
        </w:rPr>
      </w:pPr>
    </w:p>
    <w:p w14:paraId="6F000289" w14:textId="6BDFBDC7" w:rsidR="000E3F61" w:rsidRPr="00BA12F5" w:rsidRDefault="000B6D35" w:rsidP="002C45B2">
      <w:pPr>
        <w:pStyle w:val="Default"/>
        <w:ind w:left="540" w:hanging="540"/>
        <w:rPr>
          <w:rFonts w:ascii="Times New Roman" w:hAnsi="Times New Roman" w:cs="Times New Roman"/>
          <w:b/>
          <w:sz w:val="22"/>
          <w:szCs w:val="22"/>
        </w:rPr>
      </w:pPr>
      <w:r w:rsidRPr="00BA12F5">
        <w:rPr>
          <w:rFonts w:ascii="Times New Roman" w:hAnsi="Times New Roman" w:cs="Times New Roman"/>
          <w:b/>
          <w:sz w:val="22"/>
          <w:szCs w:val="22"/>
        </w:rPr>
        <w:t>9</w:t>
      </w:r>
      <w:r w:rsidR="00EA520C" w:rsidRPr="00BA12F5">
        <w:rPr>
          <w:rFonts w:ascii="Times New Roman" w:hAnsi="Times New Roman" w:cs="Times New Roman"/>
          <w:b/>
          <w:sz w:val="22"/>
          <w:szCs w:val="22"/>
        </w:rPr>
        <w:t>.7</w:t>
      </w:r>
      <w:r w:rsidR="00626845" w:rsidRPr="00BA12F5">
        <w:rPr>
          <w:rFonts w:ascii="Times New Roman" w:hAnsi="Times New Roman" w:cs="Times New Roman"/>
          <w:b/>
          <w:sz w:val="22"/>
          <w:szCs w:val="22"/>
        </w:rPr>
        <w:tab/>
      </w:r>
      <w:r w:rsidR="00EA520C" w:rsidRPr="00BA12F5">
        <w:rPr>
          <w:rFonts w:ascii="Times New Roman" w:hAnsi="Times New Roman" w:cs="Times New Roman"/>
          <w:b/>
          <w:sz w:val="22"/>
          <w:szCs w:val="22"/>
        </w:rPr>
        <w:t>Reservation</w:t>
      </w:r>
    </w:p>
    <w:p w14:paraId="62520ED3" w14:textId="53FD9B94" w:rsidR="00840267" w:rsidRPr="00BA12F5" w:rsidRDefault="000E3F61" w:rsidP="002C45B2">
      <w:pPr>
        <w:pStyle w:val="Default"/>
        <w:ind w:left="540" w:hanging="540"/>
        <w:rPr>
          <w:rFonts w:ascii="Times New Roman" w:hAnsi="Times New Roman" w:cs="Times New Roman"/>
          <w:b/>
          <w:sz w:val="22"/>
          <w:szCs w:val="22"/>
        </w:rPr>
      </w:pPr>
      <w:r w:rsidRPr="00BA12F5">
        <w:rPr>
          <w:rFonts w:ascii="Times New Roman" w:hAnsi="Times New Roman" w:cs="Times New Roman"/>
          <w:b/>
          <w:sz w:val="22"/>
          <w:szCs w:val="22"/>
        </w:rPr>
        <w:tab/>
      </w:r>
      <w:r w:rsidR="00E212F2" w:rsidRPr="00BA12F5">
        <w:rPr>
          <w:rFonts w:ascii="Times New Roman" w:hAnsi="Times New Roman" w:cs="Times New Roman"/>
          <w:sz w:val="22"/>
          <w:szCs w:val="22"/>
        </w:rPr>
        <w:t>This RFP does not commit UA to award a contract, to pay costs incurred in the preparation of a Proposal to this request, or to procure or contract for services or supplies.  UA reserves the right to accept or reject (in its entirety), any Proposal received as a result of this RFP, if it is in the best interest of UA to do so.  In responding to this RFP, respondents recognize that UA may make an award to a primary Respondent; however, UA reserves the right to purchase like and similar services from other agencies as necessary to meet operation requirements.</w:t>
      </w:r>
    </w:p>
    <w:p w14:paraId="1267F2F0" w14:textId="77777777" w:rsidR="00D31407" w:rsidRPr="00BA12F5" w:rsidRDefault="00D31407" w:rsidP="002C45B2">
      <w:pPr>
        <w:pStyle w:val="Default"/>
        <w:rPr>
          <w:rFonts w:ascii="Times New Roman" w:hAnsi="Times New Roman" w:cs="Times New Roman"/>
          <w:sz w:val="22"/>
          <w:szCs w:val="22"/>
        </w:rPr>
      </w:pPr>
    </w:p>
    <w:p w14:paraId="38DF9A0F" w14:textId="5956FAE0" w:rsidR="000E3F61" w:rsidRPr="00BA12F5" w:rsidRDefault="000B6D35" w:rsidP="002C45B2">
      <w:pPr>
        <w:pStyle w:val="Default"/>
        <w:tabs>
          <w:tab w:val="left" w:pos="540"/>
        </w:tabs>
        <w:rPr>
          <w:rFonts w:ascii="Times New Roman" w:hAnsi="Times New Roman" w:cs="Times New Roman"/>
          <w:b/>
          <w:sz w:val="22"/>
          <w:szCs w:val="22"/>
        </w:rPr>
      </w:pPr>
      <w:r w:rsidRPr="00BA12F5">
        <w:rPr>
          <w:rFonts w:ascii="Times New Roman" w:hAnsi="Times New Roman" w:cs="Times New Roman"/>
          <w:b/>
          <w:sz w:val="22"/>
          <w:szCs w:val="22"/>
        </w:rPr>
        <w:t>9</w:t>
      </w:r>
      <w:r w:rsidR="00D31407" w:rsidRPr="00BA12F5">
        <w:rPr>
          <w:rFonts w:ascii="Times New Roman" w:hAnsi="Times New Roman" w:cs="Times New Roman"/>
          <w:b/>
          <w:sz w:val="22"/>
          <w:szCs w:val="22"/>
        </w:rPr>
        <w:t>.8</w:t>
      </w:r>
      <w:r w:rsidR="00D31407" w:rsidRPr="00BA12F5">
        <w:rPr>
          <w:rFonts w:ascii="Times New Roman" w:hAnsi="Times New Roman" w:cs="Times New Roman"/>
          <w:b/>
          <w:sz w:val="22"/>
          <w:szCs w:val="22"/>
        </w:rPr>
        <w:tab/>
        <w:t xml:space="preserve">Qualifications of </w:t>
      </w:r>
      <w:r w:rsidR="00EE0784" w:rsidRPr="00BA12F5">
        <w:rPr>
          <w:rFonts w:ascii="Times New Roman" w:hAnsi="Times New Roman" w:cs="Times New Roman"/>
          <w:b/>
          <w:sz w:val="22"/>
          <w:szCs w:val="22"/>
        </w:rPr>
        <w:t>Respondent</w:t>
      </w:r>
    </w:p>
    <w:p w14:paraId="7526061E" w14:textId="00A9BFAB" w:rsidR="00D31407" w:rsidRDefault="000E3F61" w:rsidP="002C45B2">
      <w:pPr>
        <w:pStyle w:val="Default"/>
        <w:tabs>
          <w:tab w:val="left" w:pos="540"/>
        </w:tabs>
        <w:ind w:left="540" w:hanging="540"/>
        <w:rPr>
          <w:rFonts w:ascii="Times New Roman" w:hAnsi="Times New Roman" w:cs="Times New Roman"/>
          <w:sz w:val="22"/>
          <w:szCs w:val="22"/>
        </w:rPr>
      </w:pPr>
      <w:r w:rsidRPr="00BA12F5">
        <w:rPr>
          <w:rFonts w:ascii="Times New Roman" w:hAnsi="Times New Roman" w:cs="Times New Roman"/>
          <w:b/>
          <w:sz w:val="22"/>
          <w:szCs w:val="22"/>
        </w:rPr>
        <w:tab/>
      </w:r>
      <w:r w:rsidR="00E967C0" w:rsidRPr="00BA12F5">
        <w:rPr>
          <w:rFonts w:ascii="Times New Roman" w:hAnsi="Times New Roman" w:cs="Times New Roman"/>
          <w:sz w:val="22"/>
          <w:szCs w:val="22"/>
        </w:rPr>
        <w:t>UA may make such investigations as deems necessary to determine the ability of Respondents to meet all requirements as stated within this RFP, and Respondent shall furnish to UA all such information and data for this purpose that UA may request.  UA reserves the right to reject any bid if the evidence submitted by, or investigations of, such Respondent fails to satisfy UA that such Respondent is properly qualified to carry out the obligations of the Contract.</w:t>
      </w:r>
    </w:p>
    <w:p w14:paraId="4EC5907A" w14:textId="77777777" w:rsidR="00D31407" w:rsidRPr="00BA12F5" w:rsidRDefault="00D31407" w:rsidP="002C45B2">
      <w:pPr>
        <w:pStyle w:val="Default"/>
        <w:tabs>
          <w:tab w:val="left" w:pos="540"/>
        </w:tabs>
        <w:rPr>
          <w:rFonts w:ascii="Times New Roman" w:hAnsi="Times New Roman" w:cs="Times New Roman"/>
          <w:sz w:val="22"/>
          <w:szCs w:val="22"/>
        </w:rPr>
      </w:pPr>
    </w:p>
    <w:p w14:paraId="37E7082C" w14:textId="3434C0C1" w:rsidR="005738FD" w:rsidRPr="00BA12F5" w:rsidRDefault="000B6D35" w:rsidP="002C45B2">
      <w:pPr>
        <w:tabs>
          <w:tab w:val="left" w:pos="540"/>
        </w:tabs>
        <w:spacing w:after="0" w:line="240" w:lineRule="auto"/>
        <w:rPr>
          <w:rFonts w:ascii="Times New Roman" w:hAnsi="Times New Roman" w:cs="Times New Roman"/>
          <w:b/>
          <w:color w:val="000000"/>
        </w:rPr>
      </w:pPr>
      <w:r w:rsidRPr="00BA12F5">
        <w:rPr>
          <w:rFonts w:ascii="Times New Roman" w:hAnsi="Times New Roman" w:cs="Times New Roman"/>
          <w:b/>
          <w:color w:val="000000"/>
        </w:rPr>
        <w:t>9</w:t>
      </w:r>
      <w:r w:rsidR="009C12E5" w:rsidRPr="00BA12F5">
        <w:rPr>
          <w:rFonts w:ascii="Times New Roman" w:hAnsi="Times New Roman" w:cs="Times New Roman"/>
          <w:b/>
          <w:color w:val="000000"/>
        </w:rPr>
        <w:t>.</w:t>
      </w:r>
      <w:r w:rsidR="005E3A15" w:rsidRPr="00BA12F5">
        <w:rPr>
          <w:rFonts w:ascii="Times New Roman" w:hAnsi="Times New Roman" w:cs="Times New Roman"/>
          <w:b/>
          <w:color w:val="000000"/>
        </w:rPr>
        <w:t>9</w:t>
      </w:r>
      <w:r w:rsidR="009C12E5" w:rsidRPr="00BA12F5">
        <w:rPr>
          <w:rFonts w:ascii="Times New Roman" w:hAnsi="Times New Roman" w:cs="Times New Roman"/>
          <w:b/>
          <w:color w:val="000000"/>
        </w:rPr>
        <w:tab/>
        <w:t>Non Waiver of Defaults</w:t>
      </w:r>
    </w:p>
    <w:p w14:paraId="35314F2F" w14:textId="1B0C193E" w:rsidR="009C12E5" w:rsidRDefault="005E3A15"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Any failure of UA at any time, to enforce or require the strict keeping and performance of any of the terms and conditions of the Contract shall not constitute a waiver of such terms, conditions, or rights, and shall not affect or impair same, or the right of UA at any time to avail itself of same.</w:t>
      </w:r>
    </w:p>
    <w:p w14:paraId="3A313312" w14:textId="07985E36" w:rsidR="00FA1867" w:rsidRDefault="00FA1867" w:rsidP="002C45B2">
      <w:pPr>
        <w:tabs>
          <w:tab w:val="left" w:pos="540"/>
        </w:tabs>
        <w:spacing w:after="0" w:line="240" w:lineRule="auto"/>
        <w:ind w:left="540"/>
        <w:rPr>
          <w:rFonts w:ascii="Times New Roman" w:hAnsi="Times New Roman" w:cs="Times New Roman"/>
        </w:rPr>
      </w:pPr>
    </w:p>
    <w:p w14:paraId="01431E12" w14:textId="449B6B85" w:rsidR="005738FD" w:rsidRPr="00BA12F5" w:rsidRDefault="000B6D35"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9A569A" w:rsidRPr="00BA12F5">
        <w:rPr>
          <w:rFonts w:ascii="Times New Roman" w:hAnsi="Times New Roman" w:cs="Times New Roman"/>
          <w:b/>
        </w:rPr>
        <w:t>.1</w:t>
      </w:r>
      <w:r w:rsidR="009D02B0" w:rsidRPr="00BA12F5">
        <w:rPr>
          <w:rFonts w:ascii="Times New Roman" w:hAnsi="Times New Roman" w:cs="Times New Roman"/>
          <w:b/>
        </w:rPr>
        <w:t>0</w:t>
      </w:r>
      <w:r w:rsidR="009A569A" w:rsidRPr="00BA12F5">
        <w:rPr>
          <w:rFonts w:ascii="Times New Roman" w:hAnsi="Times New Roman" w:cs="Times New Roman"/>
          <w:b/>
        </w:rPr>
        <w:tab/>
        <w:t>Independent Parties</w:t>
      </w:r>
    </w:p>
    <w:p w14:paraId="06E557EF" w14:textId="1BBA7463" w:rsidR="00610C65" w:rsidRPr="00BA12F5" w:rsidRDefault="0067113A" w:rsidP="002C45B2">
      <w:pPr>
        <w:tabs>
          <w:tab w:val="left" w:pos="540"/>
        </w:tabs>
        <w:spacing w:after="0" w:line="240" w:lineRule="auto"/>
        <w:ind w:left="540" w:hanging="540"/>
        <w:rPr>
          <w:rFonts w:ascii="Times New Roman" w:hAnsi="Times New Roman" w:cs="Times New Roman"/>
          <w:bCs/>
        </w:rPr>
      </w:pPr>
      <w:r w:rsidRPr="00BA12F5">
        <w:rPr>
          <w:rFonts w:ascii="Times New Roman" w:hAnsi="Times New Roman" w:cs="Times New Roman"/>
          <w:bCs/>
        </w:rPr>
        <w:tab/>
      </w:r>
      <w:r w:rsidR="009D02B0" w:rsidRPr="00BA12F5">
        <w:rPr>
          <w:rFonts w:ascii="Times New Roman" w:hAnsi="Times New Roman" w:cs="Times New Roman"/>
          <w:bCs/>
        </w:rPr>
        <w:t xml:space="preserve">Contractor acknowledges that under the Contract it is an independent </w:t>
      </w:r>
      <w:r w:rsidR="000B5770">
        <w:rPr>
          <w:rFonts w:ascii="Times New Roman" w:hAnsi="Times New Roman" w:cs="Times New Roman"/>
          <w:bCs/>
        </w:rPr>
        <w:t>contractor</w:t>
      </w:r>
      <w:r w:rsidR="009D02B0" w:rsidRPr="00BA12F5">
        <w:rPr>
          <w:rFonts w:ascii="Times New Roman" w:hAnsi="Times New Roman" w:cs="Times New Roman"/>
          <w:bCs/>
        </w:rPr>
        <w:t xml:space="preserve"> and is not operating in any fashion as the agent of UA.  The relationship of Contractor and UA is that of independent contractors, and nothing in this contract should be construed to create any agency, joint venture, or partnership relationship between the parties.</w:t>
      </w:r>
    </w:p>
    <w:p w14:paraId="4E79E480" w14:textId="77777777" w:rsidR="00204DB5" w:rsidRPr="00BA12F5" w:rsidRDefault="00204DB5" w:rsidP="002C45B2">
      <w:pPr>
        <w:tabs>
          <w:tab w:val="left" w:pos="540"/>
        </w:tabs>
        <w:spacing w:after="0" w:line="240" w:lineRule="auto"/>
        <w:rPr>
          <w:rFonts w:ascii="Times New Roman" w:hAnsi="Times New Roman" w:cs="Times New Roman"/>
          <w:bCs/>
        </w:rPr>
      </w:pPr>
    </w:p>
    <w:p w14:paraId="276B1291" w14:textId="41D19C50" w:rsidR="008C1C30" w:rsidRPr="00BA12F5" w:rsidRDefault="000B6D35" w:rsidP="002C45B2">
      <w:pPr>
        <w:tabs>
          <w:tab w:val="left" w:pos="540"/>
        </w:tabs>
        <w:spacing w:after="0" w:line="240" w:lineRule="auto"/>
        <w:rPr>
          <w:rFonts w:ascii="Times New Roman" w:hAnsi="Times New Roman" w:cs="Times New Roman"/>
          <w:b/>
          <w:bCs/>
        </w:rPr>
      </w:pPr>
      <w:r w:rsidRPr="00BA12F5">
        <w:rPr>
          <w:rFonts w:ascii="Times New Roman" w:hAnsi="Times New Roman" w:cs="Times New Roman"/>
          <w:b/>
          <w:bCs/>
        </w:rPr>
        <w:t>9</w:t>
      </w:r>
      <w:r w:rsidR="009A569A" w:rsidRPr="00BA12F5">
        <w:rPr>
          <w:rFonts w:ascii="Times New Roman" w:hAnsi="Times New Roman" w:cs="Times New Roman"/>
          <w:b/>
          <w:bCs/>
        </w:rPr>
        <w:t>.1</w:t>
      </w:r>
      <w:r w:rsidR="00204DB5" w:rsidRPr="00BA12F5">
        <w:rPr>
          <w:rFonts w:ascii="Times New Roman" w:hAnsi="Times New Roman" w:cs="Times New Roman"/>
          <w:b/>
          <w:bCs/>
        </w:rPr>
        <w:t>1</w:t>
      </w:r>
      <w:r w:rsidR="009A569A" w:rsidRPr="00BA12F5">
        <w:rPr>
          <w:rFonts w:ascii="Times New Roman" w:hAnsi="Times New Roman" w:cs="Times New Roman"/>
          <w:b/>
          <w:bCs/>
        </w:rPr>
        <w:tab/>
        <w:t>Governing Law</w:t>
      </w:r>
    </w:p>
    <w:p w14:paraId="7714A4A7" w14:textId="6DE50E98" w:rsidR="009B4FA2" w:rsidRDefault="008C1C30" w:rsidP="002C45B2">
      <w:pPr>
        <w:tabs>
          <w:tab w:val="left" w:pos="540"/>
        </w:tabs>
        <w:spacing w:after="0" w:line="240" w:lineRule="auto"/>
        <w:ind w:left="540" w:hanging="540"/>
        <w:rPr>
          <w:rFonts w:ascii="Times New Roman" w:eastAsia="Times New Roman" w:hAnsi="Times New Roman" w:cs="Times New Roman"/>
        </w:rPr>
      </w:pPr>
      <w:r w:rsidRPr="00BA12F5">
        <w:rPr>
          <w:rFonts w:ascii="Times New Roman" w:hAnsi="Times New Roman" w:cs="Times New Roman"/>
          <w:b/>
          <w:bCs/>
        </w:rPr>
        <w:tab/>
      </w:r>
      <w:r w:rsidR="00204DB5" w:rsidRPr="00BA12F5">
        <w:rPr>
          <w:rFonts w:ascii="Times New Roman" w:eastAsia="Times New Roman" w:hAnsi="Times New Roman" w:cs="Times New Roman"/>
        </w:rPr>
        <w:t xml:space="preserve">This RFP, any resulting Contract and all performance thereunder, transactions and subsequent amendments thereto between </w:t>
      </w:r>
      <w:r w:rsidR="00204DB5" w:rsidRPr="00BA12F5">
        <w:rPr>
          <w:rFonts w:ascii="Times New Roman" w:eastAsia="Times New Roman" w:hAnsi="Times New Roman" w:cs="Times New Roman"/>
          <w:snapToGrid w:val="0"/>
          <w:color w:val="000000"/>
        </w:rPr>
        <w:t xml:space="preserve">Respondent(s) or Contractor(s) </w:t>
      </w:r>
      <w:r w:rsidR="00204DB5" w:rsidRPr="00BA12F5">
        <w:rPr>
          <w:rFonts w:ascii="Times New Roman" w:eastAsia="Times New Roman" w:hAnsi="Times New Roman" w:cs="Times New Roman"/>
        </w:rPr>
        <w:t>and UA shall be governed and construed in all aspects in accordance with the laws of the State of Arkansas without regard to its choice of law principles (including without limitation any and all disputes, claims, counterclaims, causes of action, suits, rights, remedies, promises, obligations, demands, and/or defenses related thereto that may be asserted by either party).  The parties agree that the State of Arkansas shall be the sole and exclusive venue and jurisdiction for any litigation or proceeding that may arise out of or in connection with this RFP or any Contract with UA.  The parties waive any objection to the laying of jurisdiction and venue of any claim, action, suit or proceeding arising out of the Contract or any transaction contemplated hereby, in the State of Arkansas, and hereby further waive and agree not to plead or assert that any claim, action, suit or proceeding has been brought in an inconvenient forum.  Nothing contained herein shall be deemed or construed as a waiver of any immunities to suit available to UA or its trustees, officials, employees and representatives.  In no event shall UA or any of its current and former trustees, officials, representatives and employees (in their official or individual capacities) be liable to Respondent(s) or Contractor(s) for special, indirect, punitive, or consequential damages, attorneys’ fees or costs or any damages constituting lost profits or lost business opportunities.</w:t>
      </w:r>
    </w:p>
    <w:p w14:paraId="33596CE2" w14:textId="77777777" w:rsidR="00116DDC" w:rsidRPr="00BA12F5" w:rsidRDefault="00116DDC" w:rsidP="002C45B2">
      <w:pPr>
        <w:tabs>
          <w:tab w:val="left" w:pos="540"/>
        </w:tabs>
        <w:spacing w:after="0" w:line="240" w:lineRule="auto"/>
        <w:ind w:left="540" w:hanging="540"/>
        <w:rPr>
          <w:rFonts w:ascii="Times New Roman" w:eastAsia="Times New Roman" w:hAnsi="Times New Roman" w:cs="Times New Roman"/>
        </w:rPr>
      </w:pPr>
    </w:p>
    <w:p w14:paraId="22BB3BE4" w14:textId="0704B96B" w:rsidR="00C81157" w:rsidRPr="00BA12F5" w:rsidRDefault="003E6BBC" w:rsidP="002C45B2">
      <w:pPr>
        <w:tabs>
          <w:tab w:val="left" w:pos="540"/>
        </w:tabs>
        <w:spacing w:after="0" w:line="240" w:lineRule="auto"/>
        <w:rPr>
          <w:rFonts w:ascii="Times New Roman" w:hAnsi="Times New Roman" w:cs="Times New Roman"/>
          <w:b/>
          <w:bCs/>
        </w:rPr>
      </w:pPr>
      <w:r w:rsidRPr="00BA12F5">
        <w:rPr>
          <w:rFonts w:ascii="Times New Roman" w:hAnsi="Times New Roman" w:cs="Times New Roman"/>
          <w:b/>
          <w:bCs/>
        </w:rPr>
        <w:t>9</w:t>
      </w:r>
      <w:r w:rsidR="004C3CCF" w:rsidRPr="00BA12F5">
        <w:rPr>
          <w:rFonts w:ascii="Times New Roman" w:hAnsi="Times New Roman" w:cs="Times New Roman"/>
          <w:b/>
          <w:bCs/>
        </w:rPr>
        <w:t>.1</w:t>
      </w:r>
      <w:r w:rsidR="000C75E9" w:rsidRPr="00BA12F5">
        <w:rPr>
          <w:rFonts w:ascii="Times New Roman" w:hAnsi="Times New Roman" w:cs="Times New Roman"/>
          <w:b/>
          <w:bCs/>
        </w:rPr>
        <w:t>2</w:t>
      </w:r>
      <w:r w:rsidR="004C3CCF" w:rsidRPr="00BA12F5">
        <w:rPr>
          <w:rFonts w:ascii="Times New Roman" w:hAnsi="Times New Roman" w:cs="Times New Roman"/>
          <w:b/>
          <w:bCs/>
        </w:rPr>
        <w:tab/>
        <w:t>Proprietary Information</w:t>
      </w:r>
    </w:p>
    <w:p w14:paraId="1CABF99B" w14:textId="07AEB196" w:rsidR="000C75E9" w:rsidRPr="00BA12F5" w:rsidRDefault="00C81157"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b/>
          <w:bCs/>
        </w:rPr>
        <w:tab/>
      </w:r>
      <w:r w:rsidR="000C75E9" w:rsidRPr="00BA12F5">
        <w:rPr>
          <w:rFonts w:ascii="Times New Roman" w:hAnsi="Times New Roman" w:cs="Times New Roman"/>
        </w:rPr>
        <w:t xml:space="preserve">Proprietary information submitted in response to this bid will be processed in accordance with applicable UA procurement procedures.  All material submitted in response to this RFP becomes the public property of the State of Arkansas and will be a matter of public record and open to public inspection subsequent to bid opening as defined by the Arkansas Freedom of Information Act.  </w:t>
      </w:r>
      <w:r w:rsidR="000C75E9" w:rsidRPr="00BA12F5">
        <w:rPr>
          <w:rFonts w:ascii="Times New Roman" w:hAnsi="Times New Roman" w:cs="Times New Roman"/>
          <w:u w:val="single"/>
        </w:rPr>
        <w:t>Respondent is hereby cautioned that any part of its bid that is considered confidential, proprietary, or trade secret, must be labeled as such and submitted separate</w:t>
      </w:r>
      <w:r w:rsidR="00263714">
        <w:rPr>
          <w:rFonts w:ascii="Times New Roman" w:hAnsi="Times New Roman" w:cs="Times New Roman"/>
          <w:u w:val="single"/>
        </w:rPr>
        <w:t>ly</w:t>
      </w:r>
      <w:r w:rsidR="00957DB4">
        <w:rPr>
          <w:rFonts w:ascii="Times New Roman" w:hAnsi="Times New Roman" w:cs="Times New Roman"/>
          <w:u w:val="single"/>
        </w:rPr>
        <w:t xml:space="preserve"> in the proper portal</w:t>
      </w:r>
      <w:r w:rsidR="000C75E9" w:rsidRPr="00BA12F5">
        <w:rPr>
          <w:rFonts w:ascii="Times New Roman" w:hAnsi="Times New Roman" w:cs="Times New Roman"/>
          <w:u w:val="single"/>
        </w:rPr>
        <w:t>, and can only be protected to the extent permitted by Arkansas law</w:t>
      </w:r>
      <w:r w:rsidR="000C75E9" w:rsidRPr="00BA12F5">
        <w:rPr>
          <w:rFonts w:ascii="Times New Roman" w:hAnsi="Times New Roman" w:cs="Times New Roman"/>
        </w:rPr>
        <w:t>.</w:t>
      </w:r>
    </w:p>
    <w:p w14:paraId="0C93827C" w14:textId="77777777" w:rsidR="000C75E9" w:rsidRPr="00BA12F5" w:rsidRDefault="000C75E9" w:rsidP="002C45B2">
      <w:pPr>
        <w:tabs>
          <w:tab w:val="left" w:pos="540"/>
        </w:tabs>
        <w:spacing w:after="0" w:line="240" w:lineRule="auto"/>
        <w:ind w:left="540" w:hanging="540"/>
        <w:rPr>
          <w:rFonts w:ascii="Times New Roman" w:hAnsi="Times New Roman" w:cs="Times New Roman"/>
        </w:rPr>
      </w:pPr>
    </w:p>
    <w:p w14:paraId="610E0C9A" w14:textId="475EDAE9" w:rsidR="00352556" w:rsidRPr="00BA12F5" w:rsidRDefault="000C75E9"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Pr="00BA12F5">
        <w:rPr>
          <w:rFonts w:ascii="Times New Roman" w:hAnsi="Times New Roman" w:cs="Times New Roman"/>
          <w:b/>
          <w:bCs/>
          <w:u w:val="double"/>
        </w:rPr>
        <w:t>Note of Caution</w:t>
      </w:r>
      <w:r w:rsidRPr="00BA12F5">
        <w:rPr>
          <w:rFonts w:ascii="Times New Roman" w:hAnsi="Times New Roman" w:cs="Times New Roman"/>
        </w:rPr>
        <w:t xml:space="preserve">:  Respondents should not attempt to mark the entire </w:t>
      </w:r>
      <w:r w:rsidR="00C42DFB" w:rsidRPr="00BA12F5">
        <w:rPr>
          <w:rFonts w:ascii="Times New Roman" w:hAnsi="Times New Roman" w:cs="Times New Roman"/>
        </w:rPr>
        <w:t>P</w:t>
      </w:r>
      <w:r w:rsidRPr="00BA12F5">
        <w:rPr>
          <w:rFonts w:ascii="Times New Roman" w:hAnsi="Times New Roman" w:cs="Times New Roman"/>
        </w:rPr>
        <w:t>roposal as "proprietary" or submit letterhead or similarly customized paper within the proposal to reference the page(s) as "Confidential" unless the information is s</w:t>
      </w:r>
      <w:r w:rsidR="00263714">
        <w:rPr>
          <w:rFonts w:ascii="Times New Roman" w:hAnsi="Times New Roman" w:cs="Times New Roman"/>
        </w:rPr>
        <w:t>ubmitt</w:t>
      </w:r>
      <w:r w:rsidRPr="00BA12F5">
        <w:rPr>
          <w:rFonts w:ascii="Times New Roman" w:hAnsi="Times New Roman" w:cs="Times New Roman"/>
        </w:rPr>
        <w:t xml:space="preserve">ed separately and identified as proprietary.  Acceptable proprietary items may include references, resumes, and financials or system/software/hardware manuals.  </w:t>
      </w:r>
      <w:r w:rsidRPr="00BA12F5">
        <w:rPr>
          <w:rFonts w:ascii="Times New Roman" w:hAnsi="Times New Roman" w:cs="Times New Roman"/>
          <w:b/>
        </w:rPr>
        <w:t>Costs and pricing terms are not considered as proprietary</w:t>
      </w:r>
      <w:r w:rsidRPr="00BA12F5">
        <w:rPr>
          <w:rFonts w:ascii="Times New Roman" w:hAnsi="Times New Roman" w:cs="Times New Roman"/>
        </w:rPr>
        <w:t>.</w:t>
      </w:r>
    </w:p>
    <w:p w14:paraId="4A6330E7" w14:textId="77777777" w:rsidR="005936BA" w:rsidRPr="00BA12F5" w:rsidRDefault="005936BA" w:rsidP="002C45B2">
      <w:pPr>
        <w:tabs>
          <w:tab w:val="left" w:pos="540"/>
        </w:tabs>
        <w:spacing w:after="0" w:line="240" w:lineRule="auto"/>
        <w:rPr>
          <w:rFonts w:ascii="Times New Roman" w:hAnsi="Times New Roman" w:cs="Times New Roman"/>
          <w:b/>
          <w:bCs/>
        </w:rPr>
      </w:pPr>
    </w:p>
    <w:p w14:paraId="41B46B15" w14:textId="3D60E4A7" w:rsidR="000A302F"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04641D" w:rsidRPr="00BA12F5">
        <w:rPr>
          <w:rFonts w:ascii="Times New Roman" w:hAnsi="Times New Roman" w:cs="Times New Roman"/>
          <w:b/>
        </w:rPr>
        <w:t>.1</w:t>
      </w:r>
      <w:r w:rsidR="000C75E9" w:rsidRPr="00BA12F5">
        <w:rPr>
          <w:rFonts w:ascii="Times New Roman" w:hAnsi="Times New Roman" w:cs="Times New Roman"/>
          <w:b/>
        </w:rPr>
        <w:t>3</w:t>
      </w:r>
      <w:r w:rsidR="0004641D" w:rsidRPr="00BA12F5">
        <w:rPr>
          <w:rFonts w:ascii="Times New Roman" w:hAnsi="Times New Roman" w:cs="Times New Roman"/>
          <w:b/>
        </w:rPr>
        <w:tab/>
        <w:t>Disclosure</w:t>
      </w:r>
      <w:bookmarkStart w:id="14" w:name="_Hlk497221491"/>
    </w:p>
    <w:p w14:paraId="206891B5" w14:textId="23745A2E" w:rsidR="00DA5053" w:rsidRPr="00BA12F5" w:rsidRDefault="00350527"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ab/>
      </w:r>
    </w:p>
    <w:p w14:paraId="6E83F22A" w14:textId="77777777" w:rsidR="00CA0CF0" w:rsidRPr="00BA12F5" w:rsidRDefault="00CA0CF0">
      <w:pPr>
        <w:pStyle w:val="ListParagraph"/>
        <w:numPr>
          <w:ilvl w:val="0"/>
          <w:numId w:val="13"/>
        </w:numPr>
        <w:tabs>
          <w:tab w:val="left" w:pos="540"/>
        </w:tabs>
        <w:rPr>
          <w:b/>
          <w:sz w:val="22"/>
          <w:szCs w:val="22"/>
        </w:rPr>
      </w:pPr>
      <w:bookmarkStart w:id="15" w:name="_Hlk497220876"/>
      <w:r w:rsidRPr="00BA12F5">
        <w:rPr>
          <w:b/>
          <w:sz w:val="22"/>
          <w:szCs w:val="22"/>
        </w:rPr>
        <w:t>Contract and Grant Disclosure</w:t>
      </w:r>
    </w:p>
    <w:p w14:paraId="56EE280C" w14:textId="53EE7CE5" w:rsidR="00CA0CF0" w:rsidRPr="00BA12F5" w:rsidRDefault="00755413" w:rsidP="002C45B2">
      <w:pPr>
        <w:pStyle w:val="ListParagraph"/>
        <w:tabs>
          <w:tab w:val="left" w:pos="540"/>
        </w:tabs>
        <w:ind w:left="900"/>
        <w:rPr>
          <w:sz w:val="22"/>
          <w:szCs w:val="22"/>
        </w:rPr>
      </w:pPr>
      <w:r w:rsidRPr="00BA12F5">
        <w:rPr>
          <w:sz w:val="22"/>
          <w:szCs w:val="22"/>
        </w:rPr>
        <w:t>Disclosure is a condition of the resulting Contract and UA</w:t>
      </w:r>
      <w:r w:rsidR="00CA0CF0" w:rsidRPr="00BA12F5">
        <w:rPr>
          <w:sz w:val="22"/>
          <w:szCs w:val="22"/>
        </w:rPr>
        <w:t xml:space="preserve"> cannot enter into any contract for which disclosure is not made.  Arkansas’s Executive Order 98-04 requires all potential contractors disclose whether the individual or anyone who owns or controls the business is a member of the Arkansas General Assembly, constitutional officer, state board or commission member, state employee, or the spouse or family member of any of these.  If this applies to Respondent’s business, Respondent must state so in writing.</w:t>
      </w:r>
    </w:p>
    <w:p w14:paraId="098338B1" w14:textId="77777777" w:rsidR="00CA0CF0" w:rsidRPr="00BA12F5" w:rsidRDefault="00CA0CF0" w:rsidP="002C45B2">
      <w:pPr>
        <w:tabs>
          <w:tab w:val="left" w:pos="540"/>
        </w:tabs>
        <w:spacing w:after="0" w:line="240" w:lineRule="auto"/>
        <w:ind w:left="540" w:hanging="540"/>
        <w:rPr>
          <w:rFonts w:ascii="Times New Roman" w:hAnsi="Times New Roman" w:cs="Times New Roman"/>
        </w:rPr>
      </w:pPr>
    </w:p>
    <w:p w14:paraId="0A229A19" w14:textId="77777777" w:rsidR="00CA0CF0" w:rsidRPr="00BA12F5" w:rsidRDefault="00CA0CF0">
      <w:pPr>
        <w:pStyle w:val="ListParagraph"/>
        <w:numPr>
          <w:ilvl w:val="0"/>
          <w:numId w:val="13"/>
        </w:numPr>
        <w:tabs>
          <w:tab w:val="left" w:pos="540"/>
        </w:tabs>
        <w:rPr>
          <w:b/>
          <w:sz w:val="22"/>
          <w:szCs w:val="22"/>
        </w:rPr>
      </w:pPr>
      <w:r w:rsidRPr="00BA12F5">
        <w:rPr>
          <w:b/>
          <w:sz w:val="22"/>
          <w:szCs w:val="22"/>
        </w:rPr>
        <w:t>Respondent Conflict of Interest Form</w:t>
      </w:r>
    </w:p>
    <w:p w14:paraId="2365CB3C" w14:textId="6C7E629B" w:rsidR="008D2E51" w:rsidRPr="00BA12F5" w:rsidRDefault="00CA0CF0" w:rsidP="002C45B2">
      <w:pPr>
        <w:pStyle w:val="ListParagraph"/>
        <w:ind w:left="900"/>
        <w:rPr>
          <w:b/>
          <w:sz w:val="22"/>
          <w:szCs w:val="22"/>
        </w:rPr>
      </w:pPr>
      <w:r w:rsidRPr="00BA12F5">
        <w:rPr>
          <w:sz w:val="22"/>
          <w:szCs w:val="22"/>
        </w:rPr>
        <w:t xml:space="preserve">Only when applicable, for any RFP that requires the disclosure of existing conflict of interest circumstances, Respondent should complete the </w:t>
      </w:r>
      <w:r w:rsidRPr="00BA12F5">
        <w:rPr>
          <w:i/>
          <w:sz w:val="22"/>
          <w:szCs w:val="22"/>
        </w:rPr>
        <w:t>Bidder Conflict of Interest Form</w:t>
      </w:r>
      <w:r w:rsidRPr="00BA12F5">
        <w:rPr>
          <w:sz w:val="22"/>
          <w:szCs w:val="22"/>
        </w:rPr>
        <w:t xml:space="preserve"> and submit with bid Proposal.  It is the responsibility of Respondent desiring to be considered for a bid award to complete and return this form, along with the </w:t>
      </w:r>
      <w:r w:rsidRPr="00BA12F5">
        <w:rPr>
          <w:i/>
          <w:sz w:val="22"/>
          <w:szCs w:val="22"/>
        </w:rPr>
        <w:t>Contract and Grant Disclosure and Certification Form</w:t>
      </w:r>
      <w:r w:rsidRPr="00BA12F5">
        <w:rPr>
          <w:sz w:val="22"/>
          <w:szCs w:val="22"/>
        </w:rPr>
        <w:t>. The purpose of these forms is to give Respondent an opportunity to disclose any actual or perceived conflicts of interest.  The determination of UA regarding any questions of conflict of interest shall be final.</w:t>
      </w:r>
    </w:p>
    <w:bookmarkEnd w:id="14"/>
    <w:bookmarkEnd w:id="15"/>
    <w:p w14:paraId="3B4020B2" w14:textId="430E2C39" w:rsidR="00AD3DAB" w:rsidRPr="00BA12F5" w:rsidRDefault="00DA5053" w:rsidP="002C45B2">
      <w:pPr>
        <w:pStyle w:val="ListParagraph"/>
        <w:tabs>
          <w:tab w:val="left" w:pos="540"/>
        </w:tabs>
        <w:ind w:left="900"/>
        <w:rPr>
          <w:b/>
          <w:sz w:val="22"/>
          <w:szCs w:val="22"/>
        </w:rPr>
      </w:pPr>
      <w:r w:rsidRPr="00BA12F5">
        <w:rPr>
          <w:b/>
          <w:sz w:val="22"/>
          <w:szCs w:val="22"/>
        </w:rPr>
        <w:tab/>
      </w:r>
    </w:p>
    <w:p w14:paraId="5D4F7E10" w14:textId="6C7591CD" w:rsidR="00FF26EE"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882E3C" w:rsidRPr="00BA12F5">
        <w:rPr>
          <w:rFonts w:ascii="Times New Roman" w:hAnsi="Times New Roman" w:cs="Times New Roman"/>
          <w:b/>
        </w:rPr>
        <w:t>.1</w:t>
      </w:r>
      <w:r w:rsidR="000C75E9" w:rsidRPr="00BA12F5">
        <w:rPr>
          <w:rFonts w:ascii="Times New Roman" w:hAnsi="Times New Roman" w:cs="Times New Roman"/>
          <w:b/>
        </w:rPr>
        <w:t>4</w:t>
      </w:r>
      <w:r w:rsidR="00882E3C" w:rsidRPr="00BA12F5">
        <w:rPr>
          <w:rFonts w:ascii="Times New Roman" w:hAnsi="Times New Roman" w:cs="Times New Roman"/>
          <w:b/>
        </w:rPr>
        <w:tab/>
        <w:t>Proposal Modification</w:t>
      </w:r>
    </w:p>
    <w:p w14:paraId="5757FFDA" w14:textId="6875F784" w:rsidR="009E7C1F" w:rsidRPr="00BA12F5" w:rsidRDefault="00CA0CF0"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Proposals submitted prior to the Proposal opening date may be modified or withdrawn only by written notice to UA.  Such notice must be received by the UA Purchasing Official prior to the time designated for opening of the Proposal.  Respondent may change or withdraw the Proposal at any time prior to Proposal opening; however, no oral modifications will be allowed.  Only letters or other formal written requests for modifications or corrections of a previously submitted Proposal that are addressed in the same manner as the Proposal and that are received prior to the scheduled Proposal opening time will be accepted.  The Proposal, when opened, will then be corrected in accordance with such written requests, provided that the written request is contained in a sealed envelope that is clearly marked with the RFP number and “Modification of Proposal”.  No modifications of the Proposal will be accepted at any time after the Proposal due date and time.</w:t>
      </w:r>
    </w:p>
    <w:p w14:paraId="01251CD4" w14:textId="77777777" w:rsidR="00DC1811" w:rsidRPr="00BA12F5" w:rsidRDefault="00DC1811" w:rsidP="002C45B2">
      <w:pPr>
        <w:tabs>
          <w:tab w:val="left" w:pos="540"/>
        </w:tabs>
        <w:spacing w:after="0" w:line="240" w:lineRule="auto"/>
        <w:rPr>
          <w:rFonts w:ascii="Times New Roman" w:hAnsi="Times New Roman" w:cs="Times New Roman"/>
          <w:b/>
        </w:rPr>
      </w:pPr>
    </w:p>
    <w:p w14:paraId="7F52FE9D" w14:textId="193620DF" w:rsidR="00D3308A"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565862" w:rsidRPr="00BA12F5">
        <w:rPr>
          <w:rFonts w:ascii="Times New Roman" w:hAnsi="Times New Roman" w:cs="Times New Roman"/>
          <w:b/>
        </w:rPr>
        <w:t>.1</w:t>
      </w:r>
      <w:r w:rsidR="008C772F" w:rsidRPr="00BA12F5">
        <w:rPr>
          <w:rFonts w:ascii="Times New Roman" w:hAnsi="Times New Roman" w:cs="Times New Roman"/>
          <w:b/>
        </w:rPr>
        <w:t>5</w:t>
      </w:r>
      <w:r w:rsidR="00565862" w:rsidRPr="00BA12F5">
        <w:rPr>
          <w:rFonts w:ascii="Times New Roman" w:hAnsi="Times New Roman" w:cs="Times New Roman"/>
          <w:b/>
        </w:rPr>
        <w:tab/>
        <w:t>Prime Contractor Responsibility</w:t>
      </w:r>
    </w:p>
    <w:p w14:paraId="2DFEBA0F" w14:textId="2513C82A" w:rsidR="00565862" w:rsidRPr="00BA12F5" w:rsidRDefault="002C38E4"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Single and joint Respondent bids and multiple bids by Respondents are acceptable.  However, the selected Respondent(s) will be required to assume prime contractor responsibility for the Contract and will be the sole point of contact with regard to the award of this RFP.</w:t>
      </w:r>
    </w:p>
    <w:p w14:paraId="1C46B803" w14:textId="77777777" w:rsidR="00A14449" w:rsidRPr="00BA12F5" w:rsidRDefault="00A14449" w:rsidP="002C45B2">
      <w:pPr>
        <w:tabs>
          <w:tab w:val="left" w:pos="540"/>
        </w:tabs>
        <w:spacing w:after="0" w:line="240" w:lineRule="auto"/>
        <w:rPr>
          <w:rFonts w:ascii="Times New Roman" w:hAnsi="Times New Roman" w:cs="Times New Roman"/>
          <w:b/>
        </w:rPr>
      </w:pPr>
    </w:p>
    <w:p w14:paraId="1B85B6A2" w14:textId="782268A9" w:rsidR="00B84B48"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7078B9" w:rsidRPr="00BA12F5">
        <w:rPr>
          <w:rFonts w:ascii="Times New Roman" w:hAnsi="Times New Roman" w:cs="Times New Roman"/>
          <w:b/>
        </w:rPr>
        <w:t>.1</w:t>
      </w:r>
      <w:r w:rsidR="008C772F" w:rsidRPr="00BA12F5">
        <w:rPr>
          <w:rFonts w:ascii="Times New Roman" w:hAnsi="Times New Roman" w:cs="Times New Roman"/>
          <w:b/>
        </w:rPr>
        <w:t>6</w:t>
      </w:r>
      <w:r w:rsidR="007078B9" w:rsidRPr="00BA12F5">
        <w:rPr>
          <w:rFonts w:ascii="Times New Roman" w:hAnsi="Times New Roman" w:cs="Times New Roman"/>
          <w:b/>
        </w:rPr>
        <w:tab/>
        <w:t>Period of Firm Proposal</w:t>
      </w:r>
    </w:p>
    <w:p w14:paraId="73BC1BC5" w14:textId="0F56196D" w:rsidR="007078B9" w:rsidRPr="00BA12F5" w:rsidRDefault="00B84B48"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b/>
        </w:rPr>
        <w:tab/>
      </w:r>
      <w:r w:rsidR="00357616" w:rsidRPr="00BA12F5">
        <w:rPr>
          <w:rFonts w:ascii="Times New Roman" w:hAnsi="Times New Roman" w:cs="Times New Roman"/>
          <w:u w:val="single"/>
        </w:rPr>
        <w:t xml:space="preserve">Prices for the proposed services must be kept firm for </w:t>
      </w:r>
      <w:r w:rsidR="00357616" w:rsidRPr="00BA12F5">
        <w:rPr>
          <w:rFonts w:ascii="Times New Roman" w:hAnsi="Times New Roman" w:cs="Times New Roman"/>
          <w:b/>
          <w:u w:val="single"/>
        </w:rPr>
        <w:t xml:space="preserve">at least </w:t>
      </w:r>
      <w:r w:rsidR="00357616" w:rsidRPr="00311456">
        <w:rPr>
          <w:rFonts w:ascii="Times New Roman" w:hAnsi="Times New Roman" w:cs="Times New Roman"/>
          <w:b/>
          <w:u w:val="single"/>
        </w:rPr>
        <w:t>one hundred twenty (120) days</w:t>
      </w:r>
      <w:r w:rsidR="00357616" w:rsidRPr="00311456">
        <w:rPr>
          <w:rFonts w:ascii="Times New Roman" w:hAnsi="Times New Roman" w:cs="Times New Roman"/>
          <w:u w:val="single"/>
        </w:rPr>
        <w:t xml:space="preserve"> </w:t>
      </w:r>
      <w:r w:rsidR="00357616" w:rsidRPr="00BA12F5">
        <w:rPr>
          <w:rFonts w:ascii="Times New Roman" w:hAnsi="Times New Roman" w:cs="Times New Roman"/>
          <w:u w:val="single"/>
        </w:rPr>
        <w:t>after the Proposal Due Date specified on the cover sheet of this RFP</w:t>
      </w:r>
      <w:r w:rsidR="00357616" w:rsidRPr="00BA12F5">
        <w:rPr>
          <w:rFonts w:ascii="Times New Roman" w:hAnsi="Times New Roman" w:cs="Times New Roman"/>
        </w:rPr>
        <w:t xml:space="preserve">.  Firm Proposals for periods of less than this number of days may be considered non-responsive.  The Respondent may specify a longer period of firm price than indicated here.  If no period is indicated by the Respondent in the Proposal, the price will be firm for </w:t>
      </w:r>
      <w:r w:rsidR="00357616" w:rsidRPr="00311456">
        <w:rPr>
          <w:rFonts w:ascii="Times New Roman" w:hAnsi="Times New Roman" w:cs="Times New Roman"/>
          <w:b/>
          <w:bCs/>
        </w:rPr>
        <w:t>one hundred twenty (120) days</w:t>
      </w:r>
      <w:r w:rsidR="00357616" w:rsidRPr="00311456">
        <w:rPr>
          <w:rFonts w:ascii="Times New Roman" w:hAnsi="Times New Roman" w:cs="Times New Roman"/>
        </w:rPr>
        <w:t xml:space="preserve"> </w:t>
      </w:r>
      <w:r w:rsidR="00357616" w:rsidRPr="00BA12F5">
        <w:rPr>
          <w:rFonts w:ascii="Times New Roman" w:hAnsi="Times New Roman" w:cs="Times New Roman"/>
        </w:rPr>
        <w:t>or until written notice to the contrary is received from the Respondent, whichever is longer.</w:t>
      </w:r>
    </w:p>
    <w:p w14:paraId="751A16CD" w14:textId="77777777" w:rsidR="00495933" w:rsidRPr="00BA12F5" w:rsidRDefault="00495933" w:rsidP="002C45B2">
      <w:pPr>
        <w:tabs>
          <w:tab w:val="left" w:pos="540"/>
        </w:tabs>
        <w:spacing w:after="0" w:line="240" w:lineRule="auto"/>
        <w:ind w:left="540" w:hanging="540"/>
        <w:rPr>
          <w:rFonts w:ascii="Times New Roman" w:hAnsi="Times New Roman" w:cs="Times New Roman"/>
        </w:rPr>
      </w:pPr>
    </w:p>
    <w:p w14:paraId="593EEA6F" w14:textId="78C35E9F" w:rsidR="00CB1257" w:rsidRPr="000862CD" w:rsidRDefault="003E6BBC" w:rsidP="002C45B2">
      <w:pPr>
        <w:tabs>
          <w:tab w:val="left" w:pos="540"/>
        </w:tabs>
        <w:spacing w:after="0" w:line="240" w:lineRule="auto"/>
        <w:rPr>
          <w:rFonts w:ascii="Times New Roman" w:hAnsi="Times New Roman" w:cs="Times New Roman"/>
          <w:b/>
        </w:rPr>
      </w:pPr>
      <w:r w:rsidRPr="000862CD">
        <w:rPr>
          <w:rFonts w:ascii="Times New Roman" w:hAnsi="Times New Roman" w:cs="Times New Roman"/>
          <w:b/>
        </w:rPr>
        <w:lastRenderedPageBreak/>
        <w:t>9</w:t>
      </w:r>
      <w:r w:rsidR="00281237" w:rsidRPr="000862CD">
        <w:rPr>
          <w:rFonts w:ascii="Times New Roman" w:hAnsi="Times New Roman" w:cs="Times New Roman"/>
          <w:b/>
        </w:rPr>
        <w:t>.1</w:t>
      </w:r>
      <w:r w:rsidR="008C772F" w:rsidRPr="000862CD">
        <w:rPr>
          <w:rFonts w:ascii="Times New Roman" w:hAnsi="Times New Roman" w:cs="Times New Roman"/>
          <w:b/>
        </w:rPr>
        <w:t>7</w:t>
      </w:r>
      <w:r w:rsidR="00281237" w:rsidRPr="000862CD">
        <w:rPr>
          <w:rFonts w:ascii="Times New Roman" w:hAnsi="Times New Roman" w:cs="Times New Roman"/>
          <w:b/>
        </w:rPr>
        <w:tab/>
      </w:r>
      <w:r w:rsidR="00CB1257" w:rsidRPr="000862CD">
        <w:rPr>
          <w:rFonts w:ascii="Times New Roman" w:hAnsi="Times New Roman" w:cs="Times New Roman"/>
          <w:b/>
        </w:rPr>
        <w:t>Warranty</w:t>
      </w:r>
    </w:p>
    <w:p w14:paraId="314A547A" w14:textId="77777777" w:rsidR="009B613E" w:rsidRPr="000862CD" w:rsidRDefault="00CB1257" w:rsidP="009B613E">
      <w:pPr>
        <w:pStyle w:val="NormalWeb"/>
        <w:spacing w:line="300" w:lineRule="atLeast"/>
        <w:rPr>
          <w:rFonts w:eastAsiaTheme="minorHAnsi"/>
          <w:bCs/>
          <w:sz w:val="22"/>
          <w:szCs w:val="22"/>
        </w:rPr>
      </w:pPr>
      <w:r w:rsidRPr="000862CD">
        <w:rPr>
          <w:bCs/>
          <w:szCs w:val="22"/>
        </w:rPr>
        <w:tab/>
      </w:r>
      <w:r w:rsidR="009B613E" w:rsidRPr="000862CD">
        <w:rPr>
          <w:rFonts w:eastAsiaTheme="minorHAnsi"/>
          <w:bCs/>
          <w:sz w:val="22"/>
          <w:szCs w:val="22"/>
        </w:rPr>
        <w:t>The Respondent shall provide a comprehensive warranty covering all services, deliverables, recommendations, documentation, configurations, implementations, and work products provided under the resulting contract. The warranty shall, at a minimum, address the requirements outlined below.</w:t>
      </w:r>
    </w:p>
    <w:p w14:paraId="0B979621"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must:</w:t>
      </w:r>
    </w:p>
    <w:p w14:paraId="5167203E"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A. Service and Support Response Times</w:t>
      </w:r>
    </w:p>
    <w:p w14:paraId="7C4CC376"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Define the provisions of the warranty regarding service and support, including:</w:t>
      </w:r>
    </w:p>
    <w:p w14:paraId="27F37703"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Hours of support availability.</w:t>
      </w:r>
    </w:p>
    <w:p w14:paraId="42296C35"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Methods for requesting support.</w:t>
      </w:r>
    </w:p>
    <w:p w14:paraId="4A28F6FC"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Severity classifications for reported issues.</w:t>
      </w:r>
    </w:p>
    <w:p w14:paraId="2097F133"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Response time commitments for each severity level.</w:t>
      </w:r>
    </w:p>
    <w:p w14:paraId="000CE83B"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Escalation procedures for unresolved issues.</w:t>
      </w:r>
    </w:p>
    <w:p w14:paraId="0A35C37A"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Resolution target objectives for each severity level.</w:t>
      </w:r>
    </w:p>
    <w:p w14:paraId="4B98E0F5" w14:textId="77777777" w:rsidR="009B613E" w:rsidRPr="000862CD" w:rsidRDefault="009B613E">
      <w:pPr>
        <w:numPr>
          <w:ilvl w:val="0"/>
          <w:numId w:val="31"/>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Designated customer support contacts and escalation resources.</w:t>
      </w:r>
    </w:p>
    <w:p w14:paraId="42FB02FF"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B. System Availability and Maintenance</w:t>
      </w:r>
    </w:p>
    <w:p w14:paraId="32AEB8CB"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Define the provisions of the warranty regarding system availability, including:</w:t>
      </w:r>
    </w:p>
    <w:p w14:paraId="73F41A83"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Guaranteed system uptime commitments, if applicable.</w:t>
      </w:r>
    </w:p>
    <w:p w14:paraId="76A9FA77"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Scheduled maintenance windows.</w:t>
      </w:r>
    </w:p>
    <w:p w14:paraId="71FA9034"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Planned outage notification requirements.</w:t>
      </w:r>
    </w:p>
    <w:p w14:paraId="347B072A"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Procedures for emergency maintenance activities.</w:t>
      </w:r>
    </w:p>
    <w:p w14:paraId="6ECE9BDD" w14:textId="77777777" w:rsidR="009B613E" w:rsidRPr="000862CD" w:rsidRDefault="009B613E">
      <w:pPr>
        <w:numPr>
          <w:ilvl w:val="0"/>
          <w:numId w:val="32"/>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Service restoration commitments following unplanned outages.</w:t>
      </w:r>
    </w:p>
    <w:p w14:paraId="073E63AD"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C. Problem Resolution and Corrective Actions</w:t>
      </w:r>
    </w:p>
    <w:p w14:paraId="7F829705"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Outline the standard or proposed plan of action for identifying, correcting, and resolving defects, deficiencies, errors, omissions, or non-conforming deliverables discovered during the warranty period.</w:t>
      </w:r>
    </w:p>
    <w:p w14:paraId="4FE89D57"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plan shall include:</w:t>
      </w:r>
    </w:p>
    <w:p w14:paraId="29E8FC7B"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Issue identification procedures.</w:t>
      </w:r>
    </w:p>
    <w:p w14:paraId="6A2AC768"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Root cause analysis processes.</w:t>
      </w:r>
    </w:p>
    <w:p w14:paraId="0630E0FD"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Corrective action procedures.</w:t>
      </w:r>
    </w:p>
    <w:p w14:paraId="1C33F539"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Verification and validation methods.</w:t>
      </w:r>
    </w:p>
    <w:p w14:paraId="10533EBD" w14:textId="77777777" w:rsidR="009B613E" w:rsidRPr="000862CD" w:rsidRDefault="009B613E">
      <w:pPr>
        <w:numPr>
          <w:ilvl w:val="0"/>
          <w:numId w:val="33"/>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Communication and reporting procedures.</w:t>
      </w:r>
    </w:p>
    <w:p w14:paraId="649A8085"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D. Warranty Exclusions</w:t>
      </w:r>
    </w:p>
    <w:p w14:paraId="1641606F"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Respondents must clearly identify and itemize any components, software, subscriptions, services, labor, third-party products, or other elements that are excluded from warranty coverage.</w:t>
      </w:r>
    </w:p>
    <w:p w14:paraId="651D4E4D"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lastRenderedPageBreak/>
        <w:t>Any exclusion not specifically identified within the proposal may be considered included within the warranty obligations.</w:t>
      </w:r>
    </w:p>
    <w:p w14:paraId="3051C0DB"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E. Deliverable Quality Warranty</w:t>
      </w:r>
    </w:p>
    <w:p w14:paraId="4B606614"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warrant that all deliverables provided under the resulting contract:</w:t>
      </w:r>
    </w:p>
    <w:p w14:paraId="4C38E2E9" w14:textId="77777777" w:rsidR="009B613E" w:rsidRPr="000862CD" w:rsidRDefault="009B613E">
      <w:pPr>
        <w:numPr>
          <w:ilvl w:val="0"/>
          <w:numId w:val="34"/>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Conform to the requirements of the solicitation and resulting contract.</w:t>
      </w:r>
    </w:p>
    <w:p w14:paraId="3D65CFB9" w14:textId="77777777" w:rsidR="009B613E" w:rsidRPr="000862CD" w:rsidRDefault="009B613E">
      <w:pPr>
        <w:numPr>
          <w:ilvl w:val="0"/>
          <w:numId w:val="34"/>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Meet generally accepted industry standards and professional practices.</w:t>
      </w:r>
    </w:p>
    <w:p w14:paraId="05DEC633" w14:textId="77777777" w:rsidR="009B613E" w:rsidRPr="000862CD" w:rsidRDefault="009B613E">
      <w:pPr>
        <w:numPr>
          <w:ilvl w:val="0"/>
          <w:numId w:val="34"/>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Are complete, accurate, and suitable for their intended purpose.</w:t>
      </w:r>
    </w:p>
    <w:p w14:paraId="4E664BC6" w14:textId="77777777" w:rsidR="009B613E" w:rsidRPr="000862CD" w:rsidRDefault="009B613E">
      <w:pPr>
        <w:numPr>
          <w:ilvl w:val="0"/>
          <w:numId w:val="34"/>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Are free from material defects, omissions, inconsistencies, and errors.</w:t>
      </w:r>
    </w:p>
    <w:p w14:paraId="4575BC14"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correct any deficiencies identified during the warranty period at no additional cost to the University.</w:t>
      </w:r>
    </w:p>
    <w:p w14:paraId="50BD1A3D"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F. Compliance Deliverables Warranty</w:t>
      </w:r>
    </w:p>
    <w:p w14:paraId="01A4813D" w14:textId="3BAFD892"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For deliverables supporting cybersecurity and compliance activities, including but not limited to CMMC,</w:t>
      </w:r>
      <w:r w:rsidR="0010223A" w:rsidRPr="000862CD">
        <w:rPr>
          <w:rFonts w:eastAsiaTheme="minorHAnsi"/>
          <w:bCs/>
          <w:sz w:val="22"/>
          <w:szCs w:val="22"/>
        </w:rPr>
        <w:t xml:space="preserve"> FAR 52.204-21, </w:t>
      </w:r>
      <w:r w:rsidRPr="000862CD">
        <w:rPr>
          <w:rFonts w:eastAsiaTheme="minorHAnsi"/>
          <w:bCs/>
          <w:sz w:val="22"/>
          <w:szCs w:val="22"/>
        </w:rPr>
        <w:t xml:space="preserve"> NIST SP 800-171</w:t>
      </w:r>
      <w:r w:rsidR="0047154C" w:rsidRPr="000862CD">
        <w:rPr>
          <w:rFonts w:eastAsiaTheme="minorHAnsi"/>
          <w:bCs/>
          <w:sz w:val="22"/>
          <w:szCs w:val="22"/>
        </w:rPr>
        <w:t xml:space="preserve"> r2</w:t>
      </w:r>
      <w:r w:rsidRPr="000862CD">
        <w:rPr>
          <w:rFonts w:eastAsiaTheme="minorHAnsi"/>
          <w:bCs/>
          <w:sz w:val="22"/>
          <w:szCs w:val="22"/>
        </w:rPr>
        <w:t>, NIST SP 800-171A, NIST SP 800-172,</w:t>
      </w:r>
      <w:r w:rsidR="0010223A" w:rsidRPr="000862CD">
        <w:rPr>
          <w:rFonts w:eastAsiaTheme="minorHAnsi"/>
          <w:bCs/>
          <w:sz w:val="22"/>
          <w:szCs w:val="22"/>
        </w:rPr>
        <w:t xml:space="preserve"> </w:t>
      </w:r>
      <w:r w:rsidR="002E19CF" w:rsidRPr="000862CD">
        <w:rPr>
          <w:rFonts w:eastAsiaTheme="minorHAnsi"/>
          <w:bCs/>
          <w:sz w:val="22"/>
          <w:szCs w:val="22"/>
        </w:rPr>
        <w:t>DFARS 252.204-7012, DFARS 252.204 -7020,</w:t>
      </w:r>
      <w:r w:rsidRPr="000862CD">
        <w:rPr>
          <w:rFonts w:eastAsiaTheme="minorHAnsi"/>
          <w:bCs/>
          <w:sz w:val="22"/>
          <w:szCs w:val="22"/>
        </w:rPr>
        <w:t xml:space="preserve"> Federal Contract Information (FCI), and Controlled Unclassified Information (CUI) requirements, </w:t>
      </w:r>
      <w:r w:rsidR="00A271B0" w:rsidRPr="000862CD">
        <w:rPr>
          <w:rFonts w:eastAsiaTheme="minorHAnsi"/>
          <w:bCs/>
          <w:sz w:val="22"/>
          <w:szCs w:val="22"/>
        </w:rPr>
        <w:t xml:space="preserve">and similar </w:t>
      </w:r>
      <w:r w:rsidR="0047154C" w:rsidRPr="000862CD">
        <w:rPr>
          <w:rFonts w:eastAsiaTheme="minorHAnsi"/>
          <w:bCs/>
          <w:sz w:val="22"/>
          <w:szCs w:val="22"/>
        </w:rPr>
        <w:t xml:space="preserve">compliance standards, </w:t>
      </w:r>
      <w:r w:rsidRPr="000862CD">
        <w:rPr>
          <w:rFonts w:eastAsiaTheme="minorHAnsi"/>
          <w:bCs/>
          <w:sz w:val="22"/>
          <w:szCs w:val="22"/>
        </w:rPr>
        <w:t>the Respondent shall warrant that all work products are developed using current regulatory guidance, industry best practices, and applicable standards in effect at the time of delivery.</w:t>
      </w:r>
    </w:p>
    <w:p w14:paraId="1EFEA3EE"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G. Documentation and Knowledge Transfer Warranty</w:t>
      </w:r>
    </w:p>
    <w:p w14:paraId="29E39FBB"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warrant that all documentation, operational procedures, playbooks, standards, technical specifications, architectures, and training materials delivered under the contract are complete and sufficiently detailed to enable University personnel to administer, maintain, and operate the resulting program, processes, and technologies without ongoing dependence upon the Respondent.</w:t>
      </w:r>
    </w:p>
    <w:p w14:paraId="1C7385BE"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H. Personnel Qualifications Warranty</w:t>
      </w:r>
    </w:p>
    <w:p w14:paraId="16DE79B8"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warrants that personnel assigned to the engagement possess the qualifications, certifications, technical expertise, and experience represented in the proposal.</w:t>
      </w:r>
    </w:p>
    <w:p w14:paraId="6FF03FB3" w14:textId="41CEC1C3"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The Respondent shall promptly notify the </w:t>
      </w:r>
      <w:r w:rsidR="00EA4A47" w:rsidRPr="000862CD">
        <w:rPr>
          <w:rFonts w:eastAsiaTheme="minorHAnsi"/>
          <w:bCs/>
          <w:sz w:val="22"/>
          <w:szCs w:val="22"/>
        </w:rPr>
        <w:t>UA</w:t>
      </w:r>
      <w:r w:rsidRPr="000862CD">
        <w:rPr>
          <w:rFonts w:eastAsiaTheme="minorHAnsi"/>
          <w:bCs/>
          <w:sz w:val="22"/>
          <w:szCs w:val="22"/>
        </w:rPr>
        <w:t xml:space="preserve"> of any proposed personnel substitutions and shall provide personnel possessing equivalent or greater qualifications, subject to </w:t>
      </w:r>
      <w:r w:rsidR="00EA4A47" w:rsidRPr="000862CD">
        <w:rPr>
          <w:rFonts w:eastAsiaTheme="minorHAnsi"/>
          <w:bCs/>
          <w:sz w:val="22"/>
          <w:szCs w:val="22"/>
        </w:rPr>
        <w:t>UA</w:t>
      </w:r>
      <w:r w:rsidRPr="000862CD">
        <w:rPr>
          <w:rFonts w:eastAsiaTheme="minorHAnsi"/>
          <w:bCs/>
          <w:sz w:val="22"/>
          <w:szCs w:val="22"/>
        </w:rPr>
        <w:t xml:space="preserve"> approval.</w:t>
      </w:r>
    </w:p>
    <w:p w14:paraId="6EC8B2E5"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I. Configuration, Security, and Implementation Warranty</w:t>
      </w:r>
    </w:p>
    <w:p w14:paraId="2483DCD3"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correct, at no additional cost to the University, any implementation errors, security configuration deficiencies, control mapping inaccuracies, documentation errors, process design flaws, or other defects introduced through the Respondent's services and identified during the warranty period.</w:t>
      </w:r>
    </w:p>
    <w:p w14:paraId="71BB5833" w14:textId="77777777" w:rsidR="009B613E" w:rsidRPr="000862CD" w:rsidRDefault="009B613E" w:rsidP="009B613E">
      <w:pPr>
        <w:pStyle w:val="Heading3"/>
        <w:spacing w:line="300" w:lineRule="atLeast"/>
        <w:rPr>
          <w:rFonts w:ascii="Times New Roman" w:eastAsiaTheme="minorHAnsi" w:hAnsi="Times New Roman" w:cs="Times New Roman"/>
          <w:b w:val="0"/>
          <w:sz w:val="22"/>
          <w:szCs w:val="22"/>
        </w:rPr>
      </w:pPr>
      <w:r w:rsidRPr="000862CD">
        <w:rPr>
          <w:rFonts w:ascii="Times New Roman" w:eastAsiaTheme="minorHAnsi" w:hAnsi="Times New Roman" w:cs="Times New Roman"/>
          <w:b w:val="0"/>
          <w:sz w:val="22"/>
          <w:szCs w:val="22"/>
        </w:rPr>
        <w:t>J. Assessment and Audit Support Warranty</w:t>
      </w:r>
    </w:p>
    <w:p w14:paraId="3B339CA8" w14:textId="27B66F09"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The Respondent shall provide reasonable assistance to the </w:t>
      </w:r>
      <w:r w:rsidR="00EA4A47" w:rsidRPr="000862CD">
        <w:rPr>
          <w:rFonts w:eastAsiaTheme="minorHAnsi"/>
          <w:bCs/>
          <w:sz w:val="22"/>
          <w:szCs w:val="22"/>
        </w:rPr>
        <w:t>UA</w:t>
      </w:r>
      <w:r w:rsidRPr="000862CD">
        <w:rPr>
          <w:rFonts w:eastAsiaTheme="minorHAnsi"/>
          <w:bCs/>
          <w:sz w:val="22"/>
          <w:szCs w:val="22"/>
        </w:rPr>
        <w:t xml:space="preserve"> during any internal review, audit, compliance assessment, readiness review, or certification preparation activity occurring during the warranty period where clarification, validation, or defense of the Respondent's work products is required.</w:t>
      </w:r>
    </w:p>
    <w:p w14:paraId="460DA3BC"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lastRenderedPageBreak/>
        <w:t>K. Ownership and Continued Use of Deliverables</w:t>
      </w:r>
    </w:p>
    <w:p w14:paraId="144F40CF"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disclose any deliverables, methodologies, tools, software, templates, frameworks, subscriptions, or intellectual property that are subject to licensing restrictions.</w:t>
      </w:r>
    </w:p>
    <w:p w14:paraId="3F76130D" w14:textId="2936DF80"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Unless otherwise disclosed and approved by the </w:t>
      </w:r>
      <w:r w:rsidR="000065A1" w:rsidRPr="000862CD">
        <w:rPr>
          <w:rFonts w:eastAsiaTheme="minorHAnsi"/>
          <w:bCs/>
          <w:sz w:val="22"/>
          <w:szCs w:val="22"/>
        </w:rPr>
        <w:t>UA</w:t>
      </w:r>
      <w:r w:rsidRPr="000862CD">
        <w:rPr>
          <w:rFonts w:eastAsiaTheme="minorHAnsi"/>
          <w:bCs/>
          <w:sz w:val="22"/>
          <w:szCs w:val="22"/>
        </w:rPr>
        <w:t xml:space="preserve">, all deliverables developed specifically for the </w:t>
      </w:r>
      <w:r w:rsidR="000065A1" w:rsidRPr="000862CD">
        <w:rPr>
          <w:rFonts w:eastAsiaTheme="minorHAnsi"/>
          <w:bCs/>
          <w:sz w:val="22"/>
          <w:szCs w:val="22"/>
        </w:rPr>
        <w:t>UA</w:t>
      </w:r>
      <w:r w:rsidRPr="000862CD">
        <w:rPr>
          <w:rFonts w:eastAsiaTheme="minorHAnsi"/>
          <w:bCs/>
          <w:sz w:val="22"/>
          <w:szCs w:val="22"/>
        </w:rPr>
        <w:t xml:space="preserve"> shall become the property of the </w:t>
      </w:r>
      <w:r w:rsidR="000065A1" w:rsidRPr="000862CD">
        <w:rPr>
          <w:rFonts w:eastAsiaTheme="minorHAnsi"/>
          <w:bCs/>
          <w:sz w:val="22"/>
          <w:szCs w:val="22"/>
        </w:rPr>
        <w:t>UA</w:t>
      </w:r>
      <w:r w:rsidRPr="000862CD">
        <w:rPr>
          <w:rFonts w:eastAsiaTheme="minorHAnsi"/>
          <w:bCs/>
          <w:sz w:val="22"/>
          <w:szCs w:val="22"/>
        </w:rPr>
        <w:t xml:space="preserve"> and remain available for continued use without recurring fees or licensing restrictions.</w:t>
      </w:r>
    </w:p>
    <w:p w14:paraId="2FC5A900"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L. Scalability and Sustainability Warranty</w:t>
      </w:r>
    </w:p>
    <w:p w14:paraId="4CF11F38" w14:textId="2450AF4B"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Because the </w:t>
      </w:r>
      <w:r w:rsidR="000065A1" w:rsidRPr="000862CD">
        <w:rPr>
          <w:rFonts w:eastAsiaTheme="minorHAnsi"/>
          <w:bCs/>
          <w:sz w:val="22"/>
          <w:szCs w:val="22"/>
        </w:rPr>
        <w:t>UA</w:t>
      </w:r>
      <w:r w:rsidRPr="000862CD">
        <w:rPr>
          <w:rFonts w:eastAsiaTheme="minorHAnsi"/>
          <w:bCs/>
          <w:sz w:val="22"/>
          <w:szCs w:val="22"/>
        </w:rPr>
        <w:t xml:space="preserve"> intends to establish a sustainable and scalable cybersecurity compliance program, the Respondent shall warrant that all deliverables, recommendations, operating models, monitoring frameworks, control implementations, and compliance processes are designed to:</w:t>
      </w:r>
    </w:p>
    <w:p w14:paraId="5947865A" w14:textId="3754C39B" w:rsidR="009B613E" w:rsidRPr="000862CD" w:rsidRDefault="009B613E">
      <w:pPr>
        <w:numPr>
          <w:ilvl w:val="0"/>
          <w:numId w:val="35"/>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 xml:space="preserve">Support future growth and expansion of </w:t>
      </w:r>
      <w:r w:rsidR="000065A1" w:rsidRPr="000862CD">
        <w:rPr>
          <w:rFonts w:ascii="Times New Roman" w:hAnsi="Times New Roman" w:cs="Times New Roman"/>
          <w:bCs/>
        </w:rPr>
        <w:t>UA</w:t>
      </w:r>
      <w:r w:rsidRPr="000862CD">
        <w:rPr>
          <w:rFonts w:ascii="Times New Roman" w:hAnsi="Times New Roman" w:cs="Times New Roman"/>
          <w:bCs/>
        </w:rPr>
        <w:t xml:space="preserve"> research activities.</w:t>
      </w:r>
    </w:p>
    <w:p w14:paraId="27FA10D3" w14:textId="77777777" w:rsidR="009B613E" w:rsidRPr="000862CD" w:rsidRDefault="009B613E">
      <w:pPr>
        <w:numPr>
          <w:ilvl w:val="0"/>
          <w:numId w:val="35"/>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Accommodate increasing volumes of regulated systems, users, and compliance obligations.</w:t>
      </w:r>
    </w:p>
    <w:p w14:paraId="3F64383B" w14:textId="43618C1B" w:rsidR="009B613E" w:rsidRPr="000862CD" w:rsidRDefault="009B613E">
      <w:pPr>
        <w:numPr>
          <w:ilvl w:val="0"/>
          <w:numId w:val="35"/>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Support the maturation of cybersecurity capabilities across CMMC Levels 1, 2,</w:t>
      </w:r>
      <w:r w:rsidR="000065A1" w:rsidRPr="000862CD">
        <w:rPr>
          <w:rFonts w:ascii="Times New Roman" w:hAnsi="Times New Roman" w:cs="Times New Roman"/>
          <w:bCs/>
        </w:rPr>
        <w:t xml:space="preserve"> 3, and/or future CMMC requirements.</w:t>
      </w:r>
    </w:p>
    <w:p w14:paraId="02CE1783" w14:textId="77777777" w:rsidR="009B613E" w:rsidRPr="000862CD" w:rsidRDefault="009B613E">
      <w:pPr>
        <w:numPr>
          <w:ilvl w:val="0"/>
          <w:numId w:val="35"/>
        </w:numPr>
        <w:spacing w:before="100" w:beforeAutospacing="1" w:after="100" w:afterAutospacing="1" w:line="300" w:lineRule="atLeast"/>
        <w:rPr>
          <w:rFonts w:ascii="Times New Roman" w:hAnsi="Times New Roman" w:cs="Times New Roman"/>
          <w:bCs/>
        </w:rPr>
      </w:pPr>
      <w:r w:rsidRPr="000862CD">
        <w:rPr>
          <w:rFonts w:ascii="Times New Roman" w:hAnsi="Times New Roman" w:cs="Times New Roman"/>
          <w:bCs/>
        </w:rPr>
        <w:t>Minimize long-term operational complexity and administrative burden.</w:t>
      </w:r>
    </w:p>
    <w:p w14:paraId="3768BB88"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M. Institutional Capability Warranty</w:t>
      </w:r>
    </w:p>
    <w:p w14:paraId="47EF1A10"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The Respondent shall warrant that the resulting services and deliverables are designed to establish sustainable institutional capabilities rather than create a dependency upon the Respondent for routine compliance, monitoring, assessment preparation, or operational activities.</w:t>
      </w:r>
    </w:p>
    <w:p w14:paraId="3AC7B77F" w14:textId="22F6AE0A"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 xml:space="preserve">The </w:t>
      </w:r>
      <w:r w:rsidR="00AA7C5E" w:rsidRPr="000862CD">
        <w:rPr>
          <w:rFonts w:eastAsiaTheme="minorHAnsi"/>
          <w:bCs/>
          <w:sz w:val="22"/>
          <w:szCs w:val="22"/>
        </w:rPr>
        <w:t>UA</w:t>
      </w:r>
      <w:r w:rsidRPr="000862CD">
        <w:rPr>
          <w:rFonts w:eastAsiaTheme="minorHAnsi"/>
          <w:bCs/>
          <w:sz w:val="22"/>
          <w:szCs w:val="22"/>
        </w:rPr>
        <w:t xml:space="preserve"> expects the resulting solutions, frameworks, operating procedures, and compliance processes to be transferable to </w:t>
      </w:r>
      <w:r w:rsidR="00AA7C5E" w:rsidRPr="000862CD">
        <w:rPr>
          <w:rFonts w:eastAsiaTheme="minorHAnsi"/>
          <w:bCs/>
          <w:sz w:val="22"/>
          <w:szCs w:val="22"/>
        </w:rPr>
        <w:t>UA</w:t>
      </w:r>
      <w:r w:rsidRPr="000862CD">
        <w:rPr>
          <w:rFonts w:eastAsiaTheme="minorHAnsi"/>
          <w:bCs/>
          <w:sz w:val="22"/>
          <w:szCs w:val="22"/>
        </w:rPr>
        <w:t xml:space="preserve"> personnel and maintainable by </w:t>
      </w:r>
      <w:r w:rsidR="00AA7C5E" w:rsidRPr="000862CD">
        <w:rPr>
          <w:rFonts w:eastAsiaTheme="minorHAnsi"/>
          <w:bCs/>
          <w:sz w:val="22"/>
          <w:szCs w:val="22"/>
        </w:rPr>
        <w:t>UA</w:t>
      </w:r>
      <w:r w:rsidRPr="000862CD">
        <w:rPr>
          <w:rFonts w:eastAsiaTheme="minorHAnsi"/>
          <w:bCs/>
          <w:sz w:val="22"/>
          <w:szCs w:val="22"/>
        </w:rPr>
        <w:t xml:space="preserve"> staff following completion of the engagement.</w:t>
      </w:r>
    </w:p>
    <w:p w14:paraId="1AD75B41" w14:textId="77777777" w:rsidR="009B613E" w:rsidRPr="000862CD" w:rsidRDefault="009B613E" w:rsidP="009B613E">
      <w:pPr>
        <w:pStyle w:val="Heading3"/>
        <w:spacing w:line="300" w:lineRule="atLeast"/>
        <w:rPr>
          <w:rFonts w:ascii="Times New Roman" w:eastAsiaTheme="minorHAnsi" w:hAnsi="Times New Roman" w:cs="Times New Roman"/>
          <w:bCs w:val="0"/>
          <w:sz w:val="22"/>
          <w:szCs w:val="22"/>
        </w:rPr>
      </w:pPr>
      <w:r w:rsidRPr="000862CD">
        <w:rPr>
          <w:rFonts w:ascii="Times New Roman" w:eastAsiaTheme="minorHAnsi" w:hAnsi="Times New Roman" w:cs="Times New Roman"/>
          <w:bCs w:val="0"/>
          <w:sz w:val="22"/>
          <w:szCs w:val="22"/>
        </w:rPr>
        <w:t>N. Warranty Period</w:t>
      </w:r>
    </w:p>
    <w:p w14:paraId="52D49777" w14:textId="77777777" w:rsidR="009B613E" w:rsidRPr="000862CD" w:rsidRDefault="009B613E" w:rsidP="009B613E">
      <w:pPr>
        <w:pStyle w:val="NormalWeb"/>
        <w:spacing w:line="300" w:lineRule="atLeast"/>
        <w:rPr>
          <w:rFonts w:eastAsiaTheme="minorHAnsi"/>
          <w:bCs/>
          <w:sz w:val="22"/>
          <w:szCs w:val="22"/>
        </w:rPr>
      </w:pPr>
      <w:r w:rsidRPr="000862CD">
        <w:rPr>
          <w:rFonts w:eastAsiaTheme="minorHAnsi"/>
          <w:bCs/>
          <w:sz w:val="22"/>
          <w:szCs w:val="22"/>
        </w:rPr>
        <w:t>Respondents shall specify the duration of the proposed warranty period.</w:t>
      </w:r>
    </w:p>
    <w:p w14:paraId="40C39BAE" w14:textId="509A847E" w:rsidR="009B613E" w:rsidRPr="00311456" w:rsidRDefault="009B613E" w:rsidP="009B613E">
      <w:pPr>
        <w:pStyle w:val="NormalWeb"/>
        <w:spacing w:line="300" w:lineRule="atLeast"/>
        <w:rPr>
          <w:rFonts w:eastAsiaTheme="minorHAnsi"/>
          <w:b/>
          <w:sz w:val="22"/>
          <w:szCs w:val="22"/>
        </w:rPr>
      </w:pPr>
      <w:r w:rsidRPr="000862CD">
        <w:rPr>
          <w:rFonts w:eastAsiaTheme="minorHAnsi"/>
          <w:bCs/>
          <w:sz w:val="22"/>
          <w:szCs w:val="22"/>
        </w:rPr>
        <w:t xml:space="preserve">The </w:t>
      </w:r>
      <w:r w:rsidR="00AA7C5E" w:rsidRPr="000862CD">
        <w:rPr>
          <w:rFonts w:eastAsiaTheme="minorHAnsi"/>
          <w:bCs/>
          <w:sz w:val="22"/>
          <w:szCs w:val="22"/>
        </w:rPr>
        <w:t>UA</w:t>
      </w:r>
      <w:r w:rsidRPr="000862CD">
        <w:rPr>
          <w:rFonts w:eastAsiaTheme="minorHAnsi"/>
          <w:bCs/>
          <w:sz w:val="22"/>
          <w:szCs w:val="22"/>
        </w:rPr>
        <w:t xml:space="preserve"> prefers a warranty period of not less than twelve (12) months following final acceptance of all deliverables. Any extended warranty options shall be separately identified, including associated costs and service levels</w:t>
      </w:r>
      <w:r w:rsidRPr="00311456">
        <w:rPr>
          <w:rFonts w:eastAsiaTheme="minorHAnsi"/>
          <w:b/>
          <w:sz w:val="22"/>
          <w:szCs w:val="22"/>
        </w:rPr>
        <w:t>.</w:t>
      </w:r>
    </w:p>
    <w:p w14:paraId="51B094C1" w14:textId="2B3827D2" w:rsidR="00BE0BFF" w:rsidRDefault="00BE0BFF" w:rsidP="009B613E">
      <w:pPr>
        <w:pStyle w:val="MyNormal"/>
        <w:ind w:left="1260" w:hanging="1260"/>
        <w:jc w:val="left"/>
        <w:rPr>
          <w:rFonts w:ascii="Times New Roman" w:hAnsi="Times New Roman"/>
          <w:b/>
        </w:rPr>
      </w:pPr>
    </w:p>
    <w:p w14:paraId="339F906D" w14:textId="1CFD3DEF" w:rsidR="00DA1EB4"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CB1257" w:rsidRPr="00BA12F5">
        <w:rPr>
          <w:rFonts w:ascii="Times New Roman" w:hAnsi="Times New Roman" w:cs="Times New Roman"/>
          <w:b/>
        </w:rPr>
        <w:t>.1</w:t>
      </w:r>
      <w:r w:rsidR="008C772F" w:rsidRPr="00BA12F5">
        <w:rPr>
          <w:rFonts w:ascii="Times New Roman" w:hAnsi="Times New Roman" w:cs="Times New Roman"/>
          <w:b/>
        </w:rPr>
        <w:t>8</w:t>
      </w:r>
      <w:r w:rsidR="00CB1257" w:rsidRPr="00BA12F5">
        <w:rPr>
          <w:rFonts w:ascii="Times New Roman" w:hAnsi="Times New Roman" w:cs="Times New Roman"/>
          <w:b/>
        </w:rPr>
        <w:tab/>
      </w:r>
      <w:r w:rsidR="00281237" w:rsidRPr="00BA12F5">
        <w:rPr>
          <w:rFonts w:ascii="Times New Roman" w:hAnsi="Times New Roman" w:cs="Times New Roman"/>
          <w:b/>
        </w:rPr>
        <w:t>Errors and Omissions</w:t>
      </w:r>
    </w:p>
    <w:p w14:paraId="0B7474BA" w14:textId="2F5A828D" w:rsidR="00281237" w:rsidRPr="00BA12F5" w:rsidRDefault="00DA1EB4" w:rsidP="002C45B2">
      <w:pPr>
        <w:tabs>
          <w:tab w:val="left" w:pos="540"/>
        </w:tabs>
        <w:spacing w:after="0" w:line="240" w:lineRule="auto"/>
        <w:ind w:left="540" w:hanging="540"/>
        <w:rPr>
          <w:rFonts w:ascii="Times New Roman" w:hAnsi="Times New Roman" w:cs="Times New Roman"/>
          <w:b/>
        </w:rPr>
      </w:pPr>
      <w:r w:rsidRPr="00BA12F5">
        <w:rPr>
          <w:rFonts w:ascii="Times New Roman" w:hAnsi="Times New Roman" w:cs="Times New Roman"/>
          <w:b/>
        </w:rPr>
        <w:tab/>
      </w:r>
      <w:r w:rsidR="00A64A62" w:rsidRPr="00BA12F5">
        <w:rPr>
          <w:rFonts w:ascii="Times New Roman" w:hAnsi="Times New Roman" w:cs="Times New Roman"/>
        </w:rPr>
        <w:t>The Respondent is expected to comply with the true intent of this RFP taken as a whole and shall not avail itself of any errors or omissions to the detriment of the services.  Should the Respondent suspect any error, omission, or discrepancy in the specifications or instructions, the Respondent shall immediately notify the UA Purchasing Official, in writing, and UA shall issue written instructions to be followed.  The Respondent is responsible for the contents of its Proposal and for satisfying the requirements set forth in the RFP.</w:t>
      </w:r>
    </w:p>
    <w:p w14:paraId="0DAEAFDB" w14:textId="77777777" w:rsidR="00F554E8" w:rsidRPr="00BA12F5" w:rsidRDefault="00F554E8" w:rsidP="002C45B2">
      <w:pPr>
        <w:tabs>
          <w:tab w:val="left" w:pos="540"/>
        </w:tabs>
        <w:spacing w:after="0" w:line="240" w:lineRule="auto"/>
        <w:rPr>
          <w:rFonts w:ascii="Times New Roman" w:hAnsi="Times New Roman" w:cs="Times New Roman"/>
        </w:rPr>
      </w:pPr>
    </w:p>
    <w:p w14:paraId="019D2573" w14:textId="6C64A6AD" w:rsidR="00DA1EB4"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F554E8" w:rsidRPr="00BA12F5">
        <w:rPr>
          <w:rFonts w:ascii="Times New Roman" w:hAnsi="Times New Roman" w:cs="Times New Roman"/>
          <w:b/>
        </w:rPr>
        <w:t>.</w:t>
      </w:r>
      <w:r w:rsidR="008C772F" w:rsidRPr="00BA12F5">
        <w:rPr>
          <w:rFonts w:ascii="Times New Roman" w:hAnsi="Times New Roman" w:cs="Times New Roman"/>
          <w:b/>
        </w:rPr>
        <w:t>19</w:t>
      </w:r>
      <w:r w:rsidR="00F554E8" w:rsidRPr="00BA12F5">
        <w:rPr>
          <w:rFonts w:ascii="Times New Roman" w:hAnsi="Times New Roman" w:cs="Times New Roman"/>
          <w:b/>
        </w:rPr>
        <w:tab/>
        <w:t>Award Responsibility</w:t>
      </w:r>
    </w:p>
    <w:p w14:paraId="2B35D805" w14:textId="77777777" w:rsidR="00BB3A84" w:rsidRPr="00BA12F5" w:rsidRDefault="00BB3A84" w:rsidP="002C45B2">
      <w:pPr>
        <w:tabs>
          <w:tab w:val="left" w:pos="540"/>
        </w:tabs>
        <w:spacing w:after="0" w:line="240" w:lineRule="auto"/>
        <w:ind w:left="540"/>
        <w:rPr>
          <w:rFonts w:ascii="Times New Roman" w:hAnsi="Times New Roman" w:cs="Times New Roman"/>
          <w:b/>
        </w:rPr>
      </w:pPr>
      <w:r w:rsidRPr="00BA12F5">
        <w:rPr>
          <w:rFonts w:ascii="Times New Roman" w:hAnsi="Times New Roman" w:cs="Times New Roman"/>
        </w:rPr>
        <w:t>The UA Purchasing Official will be responsible for award and administration of any resulting Contract(s). UA reserves the right to reject any or all bids, or any portion thereof, to re-advertise if deemed necessary, and to investigate any or all bids and request additional information as necessary in order to substantiate the professional, financial and/or technical qualifications of the Respondent(s).</w:t>
      </w:r>
    </w:p>
    <w:p w14:paraId="4BAD0119" w14:textId="77777777" w:rsidR="00BB3A84" w:rsidRPr="00BA12F5" w:rsidRDefault="00BB3A84" w:rsidP="002C45B2">
      <w:pPr>
        <w:tabs>
          <w:tab w:val="left" w:pos="540"/>
        </w:tabs>
        <w:spacing w:after="0" w:line="240" w:lineRule="auto"/>
        <w:rPr>
          <w:rFonts w:ascii="Times New Roman" w:hAnsi="Times New Roman" w:cs="Times New Roman"/>
        </w:rPr>
      </w:pPr>
    </w:p>
    <w:p w14:paraId="22CCDB92" w14:textId="0D75A773" w:rsidR="00F554E8" w:rsidRPr="00BA12F5" w:rsidRDefault="00BB3A84"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 xml:space="preserve">Contract(s) will be awarded to the Respondent(s) whose </w:t>
      </w:r>
      <w:r w:rsidR="00CC0C94" w:rsidRPr="00BA12F5">
        <w:rPr>
          <w:rFonts w:ascii="Times New Roman" w:hAnsi="Times New Roman" w:cs="Times New Roman"/>
        </w:rPr>
        <w:t>P</w:t>
      </w:r>
      <w:r w:rsidRPr="00BA12F5">
        <w:rPr>
          <w:rFonts w:ascii="Times New Roman" w:hAnsi="Times New Roman" w:cs="Times New Roman"/>
        </w:rPr>
        <w:t>roposal adheres to the conditions set forth in the RFP, and in the sole judgment of UA, best meets the overall goals and financial objectives of UA.  A resultant Contract will not be assignable without prior written consent of both parties</w:t>
      </w:r>
      <w:r w:rsidR="00F554E8" w:rsidRPr="00BA12F5">
        <w:rPr>
          <w:rFonts w:ascii="Times New Roman" w:hAnsi="Times New Roman" w:cs="Times New Roman"/>
        </w:rPr>
        <w:t>.</w:t>
      </w:r>
    </w:p>
    <w:p w14:paraId="529C4F47" w14:textId="77777777" w:rsidR="00BB7D2D" w:rsidRPr="00BA12F5" w:rsidRDefault="00BB7D2D" w:rsidP="002C45B2">
      <w:pPr>
        <w:tabs>
          <w:tab w:val="left" w:pos="540"/>
        </w:tabs>
        <w:spacing w:after="0" w:line="240" w:lineRule="auto"/>
        <w:rPr>
          <w:rFonts w:ascii="Times New Roman" w:hAnsi="Times New Roman" w:cs="Times New Roman"/>
          <w:b/>
        </w:rPr>
      </w:pPr>
    </w:p>
    <w:p w14:paraId="10659727" w14:textId="3906C90C" w:rsidR="00C465E7"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F554E8" w:rsidRPr="00BA12F5">
        <w:rPr>
          <w:rFonts w:ascii="Times New Roman" w:hAnsi="Times New Roman" w:cs="Times New Roman"/>
          <w:b/>
        </w:rPr>
        <w:t>.2</w:t>
      </w:r>
      <w:r w:rsidR="000E37CD" w:rsidRPr="00BA12F5">
        <w:rPr>
          <w:rFonts w:ascii="Times New Roman" w:hAnsi="Times New Roman" w:cs="Times New Roman"/>
          <w:b/>
        </w:rPr>
        <w:t>0</w:t>
      </w:r>
      <w:r w:rsidR="00F554E8" w:rsidRPr="00BA12F5">
        <w:rPr>
          <w:rFonts w:ascii="Times New Roman" w:hAnsi="Times New Roman" w:cs="Times New Roman"/>
          <w:b/>
        </w:rPr>
        <w:tab/>
        <w:t>Confidentiality and Publicity</w:t>
      </w:r>
    </w:p>
    <w:p w14:paraId="077548EB" w14:textId="77777777" w:rsidR="006F4E13" w:rsidRPr="00BA12F5" w:rsidRDefault="00C465E7"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r w:rsidR="006F4E13" w:rsidRPr="00BA12F5">
        <w:rPr>
          <w:rFonts w:ascii="Times New Roman" w:hAnsi="Times New Roman" w:cs="Times New Roman"/>
        </w:rPr>
        <w:t>From the date of issuance of the RFP until the opening date, the Respondent must not make available or discuss its Proposal, or any part thereof, with any trustee, official, employee or agent of UA.  The Respondent is hereby warned that any part of its Proposal or any other material marked as confidential, proprietary, or trade secret, can only be protected to the extent permitted by law.  All material submitted in response to this RFP becomes the property of UA.</w:t>
      </w:r>
    </w:p>
    <w:p w14:paraId="397B18D8" w14:textId="77777777" w:rsidR="006F4E13" w:rsidRPr="00BA12F5" w:rsidRDefault="006F4E13" w:rsidP="002C45B2">
      <w:pPr>
        <w:tabs>
          <w:tab w:val="left" w:pos="540"/>
        </w:tabs>
        <w:spacing w:after="0" w:line="240" w:lineRule="auto"/>
        <w:ind w:left="540" w:hanging="540"/>
        <w:rPr>
          <w:rFonts w:ascii="Times New Roman" w:hAnsi="Times New Roman" w:cs="Times New Roman"/>
        </w:rPr>
      </w:pPr>
    </w:p>
    <w:p w14:paraId="4274D628" w14:textId="77777777" w:rsidR="006F4E13" w:rsidRPr="00BA12F5" w:rsidRDefault="006F4E13"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t>News release(s) by a Respondent pertaining to this RFP or any portion of the project shall not be made without prior written approval of the UA Purchasing Official.  Failure to comply with this requirement is deemed to be a valid reason for disqualification of the Respondent’s bid.  The UA Purchasing Official will not initiate any publicity relating to this procurement action before the Contract award is completed.</w:t>
      </w:r>
    </w:p>
    <w:p w14:paraId="1748A582" w14:textId="77777777" w:rsidR="006F4E13" w:rsidRPr="00BA12F5" w:rsidRDefault="006F4E13" w:rsidP="002C45B2">
      <w:pPr>
        <w:tabs>
          <w:tab w:val="left" w:pos="540"/>
        </w:tabs>
        <w:spacing w:after="0" w:line="240" w:lineRule="auto"/>
        <w:ind w:left="540" w:hanging="540"/>
        <w:rPr>
          <w:rFonts w:ascii="Times New Roman" w:hAnsi="Times New Roman" w:cs="Times New Roman"/>
        </w:rPr>
      </w:pPr>
    </w:p>
    <w:p w14:paraId="4748F2B9" w14:textId="38055259" w:rsidR="00671B10" w:rsidRPr="00BA12F5" w:rsidRDefault="006F4E13" w:rsidP="00D37B12">
      <w:pPr>
        <w:tabs>
          <w:tab w:val="left" w:pos="540"/>
        </w:tabs>
        <w:spacing w:after="0" w:line="240" w:lineRule="auto"/>
        <w:ind w:left="540" w:hanging="540"/>
        <w:rPr>
          <w:rFonts w:ascii="Times New Roman" w:hAnsi="Times New Roman"/>
        </w:rPr>
      </w:pPr>
      <w:r w:rsidRPr="00BA12F5">
        <w:rPr>
          <w:rFonts w:ascii="Times New Roman" w:hAnsi="Times New Roman" w:cs="Times New Roman"/>
        </w:rPr>
        <w:tab/>
        <w:t>Employees of the Contractor may have access to records and information about UA processes, employees, including proprietary information, trade secrets, and intellectual property to which UA holds rights.  Contractor agrees to keep all such information strictly confidential and to refrain from discussing this information with anyone else without written authorization from an authorized official of UA.</w:t>
      </w:r>
    </w:p>
    <w:p w14:paraId="43F786AC" w14:textId="77777777" w:rsidR="00DC1811" w:rsidRPr="00BA12F5" w:rsidRDefault="00DC1811" w:rsidP="002C45B2">
      <w:pPr>
        <w:pStyle w:val="MyNormal"/>
        <w:ind w:left="1260" w:hanging="1260"/>
        <w:jc w:val="left"/>
        <w:rPr>
          <w:rFonts w:ascii="Times New Roman" w:hAnsi="Times New Roman"/>
          <w:szCs w:val="22"/>
        </w:rPr>
      </w:pPr>
    </w:p>
    <w:p w14:paraId="54947913" w14:textId="5CF1679E" w:rsidR="00FB38FC" w:rsidRPr="00BA12F5" w:rsidRDefault="003E6BBC" w:rsidP="002C45B2">
      <w:pPr>
        <w:pStyle w:val="MyNormal"/>
        <w:ind w:left="1260" w:hanging="1260"/>
        <w:jc w:val="left"/>
        <w:rPr>
          <w:rFonts w:ascii="Times New Roman" w:hAnsi="Times New Roman"/>
          <w:b/>
          <w:szCs w:val="22"/>
        </w:rPr>
      </w:pPr>
      <w:r w:rsidRPr="00BA12F5">
        <w:rPr>
          <w:rFonts w:ascii="Times New Roman" w:hAnsi="Times New Roman"/>
          <w:b/>
          <w:szCs w:val="22"/>
        </w:rPr>
        <w:t>9</w:t>
      </w:r>
      <w:r w:rsidR="00671B10" w:rsidRPr="00BA12F5">
        <w:rPr>
          <w:rFonts w:ascii="Times New Roman" w:hAnsi="Times New Roman"/>
          <w:b/>
          <w:szCs w:val="22"/>
        </w:rPr>
        <w:t>.2</w:t>
      </w:r>
      <w:r w:rsidR="00E02D74" w:rsidRPr="00BA12F5">
        <w:rPr>
          <w:rFonts w:ascii="Times New Roman" w:hAnsi="Times New Roman"/>
          <w:b/>
          <w:szCs w:val="22"/>
        </w:rPr>
        <w:t>1</w:t>
      </w:r>
      <w:r w:rsidR="00671B10" w:rsidRPr="00BA12F5">
        <w:rPr>
          <w:rFonts w:ascii="Times New Roman" w:hAnsi="Times New Roman"/>
          <w:b/>
          <w:szCs w:val="22"/>
        </w:rPr>
        <w:tab/>
        <w:t>Respondent Presentations</w:t>
      </w:r>
    </w:p>
    <w:p w14:paraId="0E1A36F9" w14:textId="77777777" w:rsidR="005139EC" w:rsidRPr="00BA12F5" w:rsidRDefault="00FB38FC" w:rsidP="002C45B2">
      <w:pPr>
        <w:pStyle w:val="MyNormal"/>
        <w:ind w:left="1260" w:hanging="1260"/>
        <w:jc w:val="left"/>
        <w:rPr>
          <w:rFonts w:ascii="Times New Roman" w:hAnsi="Times New Roman"/>
          <w:szCs w:val="22"/>
        </w:rPr>
      </w:pPr>
      <w:r w:rsidRPr="00BA12F5">
        <w:rPr>
          <w:rFonts w:ascii="Times New Roman" w:hAnsi="Times New Roman"/>
          <w:b/>
          <w:szCs w:val="22"/>
        </w:rPr>
        <w:tab/>
      </w:r>
      <w:r w:rsidR="005139EC" w:rsidRPr="00BA12F5">
        <w:rPr>
          <w:rFonts w:ascii="Times New Roman" w:hAnsi="Times New Roman"/>
          <w:szCs w:val="22"/>
        </w:rPr>
        <w:t>UA reserves the right to, but is not obligated to, request and require that final contenders determined by</w:t>
      </w:r>
    </w:p>
    <w:p w14:paraId="19604421" w14:textId="77777777" w:rsidR="005139EC" w:rsidRPr="00BA12F5" w:rsidRDefault="005139EC" w:rsidP="002C45B2">
      <w:pPr>
        <w:pStyle w:val="MyNormal"/>
        <w:ind w:left="1260" w:hanging="1260"/>
        <w:jc w:val="left"/>
        <w:rPr>
          <w:rFonts w:ascii="Times New Roman" w:hAnsi="Times New Roman"/>
          <w:szCs w:val="22"/>
        </w:rPr>
      </w:pPr>
      <w:r w:rsidRPr="00BA12F5">
        <w:rPr>
          <w:rFonts w:ascii="Times New Roman" w:hAnsi="Times New Roman"/>
          <w:szCs w:val="22"/>
        </w:rPr>
        <w:tab/>
        <w:t>the Evaluation Committee provide a formal presentation of their Proposal at a date and time to be</w:t>
      </w:r>
    </w:p>
    <w:p w14:paraId="2935748C" w14:textId="77777777" w:rsidR="005139EC" w:rsidRPr="00BA12F5" w:rsidRDefault="005139EC" w:rsidP="002C45B2">
      <w:pPr>
        <w:pStyle w:val="MyNormal"/>
        <w:ind w:left="1260" w:hanging="1260"/>
        <w:jc w:val="left"/>
        <w:rPr>
          <w:rFonts w:ascii="Times New Roman" w:hAnsi="Times New Roman"/>
          <w:szCs w:val="22"/>
          <w:u w:val="single"/>
        </w:rPr>
      </w:pPr>
      <w:r w:rsidRPr="00BA12F5">
        <w:rPr>
          <w:rFonts w:ascii="Times New Roman" w:hAnsi="Times New Roman"/>
          <w:szCs w:val="22"/>
        </w:rPr>
        <w:tab/>
        <w:t xml:space="preserve">determined by the Evaluation Committee. </w:t>
      </w:r>
      <w:r w:rsidRPr="00BA12F5">
        <w:rPr>
          <w:rFonts w:ascii="Times New Roman" w:hAnsi="Times New Roman"/>
          <w:szCs w:val="22"/>
          <w:u w:val="single"/>
        </w:rPr>
        <w:t>Respondents are required to participate in such a request if the</w:t>
      </w:r>
    </w:p>
    <w:p w14:paraId="6F0B285D" w14:textId="02C4F4CE" w:rsidR="00CF41D1" w:rsidRDefault="005139EC" w:rsidP="002C45B2">
      <w:pPr>
        <w:pStyle w:val="MyNormal"/>
        <w:ind w:left="1260" w:hanging="1260"/>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u w:val="single"/>
        </w:rPr>
        <w:t>UA chooses to engage such opportunity</w:t>
      </w:r>
      <w:r w:rsidRPr="00BA12F5">
        <w:rPr>
          <w:rFonts w:ascii="Times New Roman" w:hAnsi="Times New Roman"/>
          <w:szCs w:val="22"/>
        </w:rPr>
        <w:t>.</w:t>
      </w:r>
    </w:p>
    <w:p w14:paraId="760ADD6D" w14:textId="77777777" w:rsidR="006331A1" w:rsidRDefault="006331A1" w:rsidP="002C45B2">
      <w:pPr>
        <w:pStyle w:val="MyNormal"/>
        <w:ind w:left="1260" w:hanging="1260"/>
        <w:jc w:val="left"/>
        <w:rPr>
          <w:rFonts w:ascii="Times New Roman" w:hAnsi="Times New Roman"/>
          <w:szCs w:val="22"/>
        </w:rPr>
      </w:pPr>
    </w:p>
    <w:p w14:paraId="6450452B" w14:textId="3686D385" w:rsidR="006331A1" w:rsidRPr="00BA12F5" w:rsidRDefault="006331A1" w:rsidP="00666451">
      <w:pPr>
        <w:pStyle w:val="MyNormal"/>
        <w:ind w:left="540"/>
        <w:jc w:val="left"/>
        <w:rPr>
          <w:rFonts w:ascii="Times New Roman" w:hAnsi="Times New Roman"/>
          <w:szCs w:val="22"/>
        </w:rPr>
      </w:pPr>
      <w:r>
        <w:rPr>
          <w:rFonts w:ascii="Times New Roman" w:hAnsi="Times New Roman"/>
          <w:szCs w:val="22"/>
        </w:rPr>
        <w:t>Should presentations be given, a second set of scoresheets will be created</w:t>
      </w:r>
      <w:r w:rsidR="00AD11CE">
        <w:rPr>
          <w:rFonts w:ascii="Times New Roman" w:hAnsi="Times New Roman"/>
          <w:szCs w:val="22"/>
        </w:rPr>
        <w:t>. After each presentation</w:t>
      </w:r>
      <w:r w:rsidR="00141767">
        <w:rPr>
          <w:rFonts w:ascii="Times New Roman" w:hAnsi="Times New Roman"/>
          <w:szCs w:val="22"/>
        </w:rPr>
        <w:t xml:space="preserve"> is complete, the evaluators will have the opportunity to discuss the presentation and revise their individual scores on the post-presentation score sheet</w:t>
      </w:r>
      <w:r w:rsidR="0042615C">
        <w:rPr>
          <w:rFonts w:ascii="Times New Roman" w:hAnsi="Times New Roman"/>
          <w:szCs w:val="22"/>
        </w:rPr>
        <w:t>. The final individual scores on the post-presentation score sheet</w:t>
      </w:r>
      <w:r w:rsidR="00666451">
        <w:rPr>
          <w:rFonts w:ascii="Times New Roman" w:hAnsi="Times New Roman"/>
          <w:szCs w:val="22"/>
        </w:rPr>
        <w:t xml:space="preserve"> will be averaged to determine the final technical score for each proposal. </w:t>
      </w:r>
    </w:p>
    <w:p w14:paraId="39098F3B" w14:textId="77777777" w:rsidR="00CF41D1" w:rsidRPr="00BA12F5" w:rsidRDefault="00CF41D1" w:rsidP="002C45B2">
      <w:pPr>
        <w:pStyle w:val="MyNormal"/>
        <w:ind w:left="1260" w:hanging="1260"/>
        <w:jc w:val="left"/>
        <w:rPr>
          <w:rFonts w:ascii="Times New Roman" w:hAnsi="Times New Roman"/>
          <w:b/>
          <w:szCs w:val="22"/>
        </w:rPr>
      </w:pPr>
    </w:p>
    <w:p w14:paraId="61032A3F" w14:textId="730D50E2" w:rsidR="00FE39E1" w:rsidRPr="00BA12F5" w:rsidRDefault="003E6BBC" w:rsidP="002C45B2">
      <w:pPr>
        <w:pStyle w:val="MyNormal"/>
        <w:jc w:val="left"/>
        <w:rPr>
          <w:rFonts w:ascii="Times New Roman" w:hAnsi="Times New Roman"/>
          <w:b/>
          <w:szCs w:val="22"/>
        </w:rPr>
      </w:pPr>
      <w:r w:rsidRPr="00BA12F5">
        <w:rPr>
          <w:rFonts w:ascii="Times New Roman" w:hAnsi="Times New Roman"/>
          <w:b/>
          <w:szCs w:val="22"/>
        </w:rPr>
        <w:t>9</w:t>
      </w:r>
      <w:r w:rsidR="001D2AD2" w:rsidRPr="00BA12F5">
        <w:rPr>
          <w:rFonts w:ascii="Times New Roman" w:hAnsi="Times New Roman"/>
          <w:b/>
          <w:szCs w:val="22"/>
        </w:rPr>
        <w:t>.2</w:t>
      </w:r>
      <w:r w:rsidR="00E02D74" w:rsidRPr="00BA12F5">
        <w:rPr>
          <w:rFonts w:ascii="Times New Roman" w:hAnsi="Times New Roman"/>
          <w:b/>
          <w:szCs w:val="22"/>
        </w:rPr>
        <w:t>2</w:t>
      </w:r>
      <w:r w:rsidR="003F408D" w:rsidRPr="00BA12F5">
        <w:rPr>
          <w:rFonts w:ascii="Times New Roman" w:hAnsi="Times New Roman"/>
          <w:b/>
          <w:szCs w:val="22"/>
        </w:rPr>
        <w:tab/>
        <w:t>Excused Performance</w:t>
      </w:r>
    </w:p>
    <w:p w14:paraId="1C4B3B0C" w14:textId="04E9BD1F" w:rsidR="003F7907" w:rsidRPr="00BA12F5" w:rsidRDefault="005905DA" w:rsidP="002C45B2">
      <w:pPr>
        <w:pStyle w:val="MyNormal"/>
        <w:ind w:left="540"/>
        <w:jc w:val="left"/>
        <w:rPr>
          <w:rFonts w:ascii="Times New Roman" w:hAnsi="Times New Roman"/>
          <w:szCs w:val="22"/>
        </w:rPr>
      </w:pPr>
      <w:r w:rsidRPr="00BA12F5">
        <w:rPr>
          <w:rFonts w:ascii="Times New Roman" w:hAnsi="Times New Roman"/>
          <w:szCs w:val="22"/>
        </w:rPr>
        <w:t>Notwithstanding any other provisions in this RFP or any resultant Contract,</w:t>
      </w:r>
      <w:r w:rsidRPr="00BA12F5">
        <w:rPr>
          <w:rFonts w:ascii="Times New Roman" w:hAnsi="Times New Roman"/>
          <w:b/>
          <w:szCs w:val="22"/>
        </w:rPr>
        <w:t xml:space="preserve"> </w:t>
      </w:r>
      <w:r w:rsidRPr="00BA12F5">
        <w:rPr>
          <w:rFonts w:ascii="Times New Roman" w:hAnsi="Times New Roman"/>
          <w:szCs w:val="22"/>
        </w:rPr>
        <w:t>in the event that the performance of any terms or provisions of this RFP or any resultant Contract shall be delayed or prevented because of compliance with any law, decree, or order of any governmental agency or authority, either local, state, or federal, or because of riots, war, acts of terrorism, public disturbances, unavailability of materials meeting the required standards, strikes, lockouts, differences with workmen, fires, floods, Acts of God, or any other reason whatsoever which is not within the control of the party whose performance is interfered with and which, by the exercise of reasonable diligence, such party is unable to prevent (the foregoing collectively referred to as “Excused Performance”), the party so interfered with may at its option suspend, without liability, the performance of its obligations during the period such cause continues, and extend any due date or deadline for performance by the period of such delay, but in no event shall such delay exceed six (6) months.</w:t>
      </w:r>
    </w:p>
    <w:p w14:paraId="1609117A" w14:textId="77777777" w:rsidR="00495933" w:rsidRPr="00BA12F5" w:rsidRDefault="00495933" w:rsidP="002C45B2">
      <w:pPr>
        <w:pStyle w:val="MyNormal"/>
        <w:ind w:left="540"/>
        <w:jc w:val="left"/>
        <w:rPr>
          <w:rFonts w:ascii="Times New Roman" w:hAnsi="Times New Roman"/>
          <w:szCs w:val="22"/>
        </w:rPr>
      </w:pPr>
    </w:p>
    <w:p w14:paraId="5EAEA51C" w14:textId="498E5865" w:rsidR="003F7907" w:rsidRPr="00BA12F5" w:rsidRDefault="003E6BBC" w:rsidP="00CF41D1">
      <w:pPr>
        <w:pStyle w:val="MyNormal"/>
        <w:jc w:val="left"/>
        <w:rPr>
          <w:rFonts w:ascii="Times New Roman" w:hAnsi="Times New Roman"/>
          <w:b/>
          <w:szCs w:val="22"/>
        </w:rPr>
      </w:pPr>
      <w:r w:rsidRPr="00BA12F5">
        <w:rPr>
          <w:rFonts w:ascii="Times New Roman" w:hAnsi="Times New Roman"/>
          <w:b/>
          <w:szCs w:val="22"/>
        </w:rPr>
        <w:t>9</w:t>
      </w:r>
      <w:r w:rsidR="001D2AD2" w:rsidRPr="00BA12F5">
        <w:rPr>
          <w:rFonts w:ascii="Times New Roman" w:hAnsi="Times New Roman"/>
          <w:b/>
          <w:szCs w:val="22"/>
        </w:rPr>
        <w:t>.2</w:t>
      </w:r>
      <w:r w:rsidR="00E02D74" w:rsidRPr="00BA12F5">
        <w:rPr>
          <w:rFonts w:ascii="Times New Roman" w:hAnsi="Times New Roman"/>
          <w:b/>
          <w:szCs w:val="22"/>
        </w:rPr>
        <w:t>3</w:t>
      </w:r>
      <w:r w:rsidR="003F408D" w:rsidRPr="00BA12F5">
        <w:rPr>
          <w:rFonts w:ascii="Times New Roman" w:hAnsi="Times New Roman"/>
          <w:b/>
          <w:szCs w:val="22"/>
        </w:rPr>
        <w:tab/>
        <w:t>Funding Out Clause</w:t>
      </w:r>
    </w:p>
    <w:p w14:paraId="45C94ECA" w14:textId="7846DA00" w:rsidR="003F408D" w:rsidRPr="00BA12F5" w:rsidRDefault="00D81252" w:rsidP="00A60BC1">
      <w:pPr>
        <w:pStyle w:val="MyNormal"/>
        <w:ind w:left="540"/>
        <w:jc w:val="left"/>
        <w:rPr>
          <w:rFonts w:ascii="Times New Roman" w:eastAsia="MS Mincho" w:hAnsi="Times New Roman"/>
          <w:color w:val="000000"/>
          <w:szCs w:val="22"/>
        </w:rPr>
      </w:pPr>
      <w:r w:rsidRPr="00BA12F5">
        <w:rPr>
          <w:rFonts w:ascii="Times New Roman" w:eastAsia="MS Mincho" w:hAnsi="Times New Roman"/>
          <w:color w:val="000000"/>
          <w:szCs w:val="22"/>
        </w:rPr>
        <w:t>If, in the sole discretion of UA, funds are not allocated to continue any resultant Contract, or any activities related herewith, in any future period, then UA will not be obligated to pay any further charges for services, beyond the end of the then current period.  Contractor will be notified of such non-allocation at the earliest possible time.  No penalty shall accrue in the event this section is exercised.  This section shall not be construed so as to permit UA to terminate any Contract awarded in order to acquire similar service from a third party.</w:t>
      </w:r>
    </w:p>
    <w:p w14:paraId="56E06C74" w14:textId="77777777" w:rsidR="00B45FEC" w:rsidRPr="00BA12F5" w:rsidRDefault="00B45FEC" w:rsidP="00CF41D1">
      <w:pPr>
        <w:pStyle w:val="MyNormal"/>
        <w:jc w:val="left"/>
        <w:rPr>
          <w:rFonts w:ascii="Times New Roman" w:eastAsia="MS Mincho" w:hAnsi="Times New Roman"/>
          <w:color w:val="000000"/>
          <w:szCs w:val="22"/>
        </w:rPr>
      </w:pPr>
    </w:p>
    <w:p w14:paraId="7AAD8C82" w14:textId="1D37E285" w:rsidR="00C10F6A" w:rsidRPr="00BA12F5" w:rsidRDefault="003E6BBC" w:rsidP="002C45B2">
      <w:pPr>
        <w:pStyle w:val="MyNormal"/>
        <w:jc w:val="left"/>
        <w:rPr>
          <w:rFonts w:ascii="Times New Roman" w:hAnsi="Times New Roman"/>
          <w:b/>
          <w:szCs w:val="22"/>
        </w:rPr>
      </w:pPr>
      <w:r w:rsidRPr="00BA12F5">
        <w:rPr>
          <w:rFonts w:ascii="Times New Roman" w:hAnsi="Times New Roman"/>
          <w:b/>
          <w:szCs w:val="22"/>
        </w:rPr>
        <w:t>9</w:t>
      </w:r>
      <w:r w:rsidR="001D2AD2" w:rsidRPr="00BA12F5">
        <w:rPr>
          <w:rFonts w:ascii="Times New Roman" w:hAnsi="Times New Roman"/>
          <w:b/>
          <w:szCs w:val="22"/>
        </w:rPr>
        <w:t>.2</w:t>
      </w:r>
      <w:r w:rsidR="00E02D74" w:rsidRPr="00BA12F5">
        <w:rPr>
          <w:rFonts w:ascii="Times New Roman" w:hAnsi="Times New Roman"/>
          <w:b/>
          <w:szCs w:val="22"/>
        </w:rPr>
        <w:t>4</w:t>
      </w:r>
      <w:r w:rsidR="0018240C" w:rsidRPr="00BA12F5">
        <w:rPr>
          <w:rFonts w:ascii="Times New Roman" w:hAnsi="Times New Roman"/>
          <w:b/>
          <w:szCs w:val="22"/>
        </w:rPr>
        <w:tab/>
        <w:t>Indicia</w:t>
      </w:r>
    </w:p>
    <w:p w14:paraId="03966057" w14:textId="485A6CD1" w:rsidR="0018240C" w:rsidRPr="00BA12F5" w:rsidRDefault="00252AFE" w:rsidP="002C45B2">
      <w:pPr>
        <w:pStyle w:val="MyNormal"/>
        <w:ind w:left="540"/>
        <w:jc w:val="left"/>
        <w:rPr>
          <w:rFonts w:ascii="Times New Roman" w:eastAsia="MS Mincho" w:hAnsi="Times New Roman"/>
          <w:color w:val="000000"/>
          <w:szCs w:val="22"/>
        </w:rPr>
      </w:pPr>
      <w:r w:rsidRPr="00BA12F5">
        <w:rPr>
          <w:rFonts w:ascii="Times New Roman" w:eastAsia="MS Mincho" w:hAnsi="Times New Roman"/>
          <w:color w:val="000000"/>
          <w:szCs w:val="22"/>
        </w:rPr>
        <w:t xml:space="preserve">The Respondents and the Contractor acknowledge and agree that UA owns the rights to its name and its other names, symbols, designs, and colors, including without limitation, the trademarks, service marks, designs, team </w:t>
      </w:r>
      <w:r w:rsidRPr="00BA12F5">
        <w:rPr>
          <w:rFonts w:ascii="Times New Roman" w:eastAsia="MS Mincho" w:hAnsi="Times New Roman"/>
          <w:color w:val="000000"/>
          <w:szCs w:val="22"/>
        </w:rPr>
        <w:lastRenderedPageBreak/>
        <w:t xml:space="preserve">names, facilities images, uniforms, nicknames, abbreviations, city/state names in the appropriate context, slogans, logo graphics, mascots, seals, color schemes, trade dress, and other symbols associated with or </w:t>
      </w:r>
      <w:r w:rsidRPr="00BA12F5">
        <w:rPr>
          <w:rFonts w:ascii="Times New Roman" w:eastAsia="MS Mincho" w:hAnsi="Times New Roman"/>
          <w:color w:val="000000"/>
          <w:spacing w:val="-1"/>
          <w:szCs w:val="22"/>
        </w:rPr>
        <w:t xml:space="preserve">referring to UA that are adopted and used or approved for use by UA (collectively the “Indicia”) and </w:t>
      </w:r>
      <w:r w:rsidRPr="00BA12F5">
        <w:rPr>
          <w:rFonts w:ascii="Times New Roman" w:eastAsia="MS Mincho" w:hAnsi="Times New Roman"/>
          <w:color w:val="000000"/>
          <w:szCs w:val="22"/>
        </w:rPr>
        <w:t xml:space="preserve">that each of the Indicia is valid.  Neither any Respondent nor Contractor shall have any right to use any of the Indicia, derivative, or any similar mark as, or a part of, a trademark, service mark, trade name, fictitious name, domain name, company or corporate name, a commercial or business activity, or </w:t>
      </w:r>
      <w:r w:rsidRPr="00BA12F5">
        <w:rPr>
          <w:rFonts w:ascii="Times New Roman" w:eastAsia="MS Mincho" w:hAnsi="Times New Roman"/>
          <w:color w:val="000000"/>
          <w:spacing w:val="-1"/>
          <w:szCs w:val="22"/>
        </w:rPr>
        <w:t xml:space="preserve">advertising or endorsements anywhere in the world without the express prior written consent of an authorized representative of UA.  </w:t>
      </w:r>
      <w:r w:rsidRPr="00BA12F5">
        <w:rPr>
          <w:rFonts w:ascii="Times New Roman" w:eastAsia="MS Mincho" w:hAnsi="Times New Roman"/>
          <w:color w:val="000000"/>
          <w:szCs w:val="22"/>
        </w:rPr>
        <w:t>Any domain name, trademark or service mark registration obtained or applied for that contains the Indicia or any similar mark upon request shall be assigned or transferred to UA or its Board of Trustees without compensation.</w:t>
      </w:r>
    </w:p>
    <w:p w14:paraId="6C340205" w14:textId="77777777" w:rsidR="005C42F1" w:rsidRPr="00BA12F5" w:rsidRDefault="005C42F1" w:rsidP="002C45B2">
      <w:pPr>
        <w:pStyle w:val="MyNormal"/>
        <w:ind w:left="1260" w:hanging="1260"/>
        <w:jc w:val="left"/>
        <w:rPr>
          <w:rFonts w:ascii="Times New Roman" w:eastAsia="MS Mincho" w:hAnsi="Times New Roman"/>
          <w:color w:val="000000"/>
          <w:szCs w:val="22"/>
        </w:rPr>
      </w:pPr>
    </w:p>
    <w:p w14:paraId="3B889EE1" w14:textId="1E21F25F" w:rsidR="00E32254" w:rsidRPr="00BA12F5" w:rsidRDefault="003E6BBC" w:rsidP="002C45B2">
      <w:pPr>
        <w:tabs>
          <w:tab w:val="left" w:pos="540"/>
        </w:tabs>
        <w:spacing w:after="0" w:line="240" w:lineRule="auto"/>
        <w:rPr>
          <w:rFonts w:ascii="Times New Roman" w:hAnsi="Times New Roman" w:cs="Times New Roman"/>
          <w:b/>
          <w:bCs/>
        </w:rPr>
      </w:pPr>
      <w:r w:rsidRPr="00BA12F5">
        <w:rPr>
          <w:rFonts w:ascii="Times New Roman" w:hAnsi="Times New Roman" w:cs="Times New Roman"/>
          <w:b/>
        </w:rPr>
        <w:t>9</w:t>
      </w:r>
      <w:r w:rsidR="00281237" w:rsidRPr="00BA12F5">
        <w:rPr>
          <w:rFonts w:ascii="Times New Roman" w:hAnsi="Times New Roman" w:cs="Times New Roman"/>
          <w:b/>
        </w:rPr>
        <w:t>.</w:t>
      </w:r>
      <w:r w:rsidR="00F554E8" w:rsidRPr="00BA12F5">
        <w:rPr>
          <w:rFonts w:ascii="Times New Roman" w:hAnsi="Times New Roman" w:cs="Times New Roman"/>
          <w:b/>
        </w:rPr>
        <w:t>2</w:t>
      </w:r>
      <w:r w:rsidR="00E02D74" w:rsidRPr="00BA12F5">
        <w:rPr>
          <w:rFonts w:ascii="Times New Roman" w:hAnsi="Times New Roman" w:cs="Times New Roman"/>
          <w:b/>
        </w:rPr>
        <w:t>5</w:t>
      </w:r>
      <w:r w:rsidR="00281237" w:rsidRPr="00BA12F5">
        <w:rPr>
          <w:rFonts w:ascii="Times New Roman" w:hAnsi="Times New Roman" w:cs="Times New Roman"/>
          <w:b/>
        </w:rPr>
        <w:tab/>
        <w:t>RFP Interpretation</w:t>
      </w:r>
    </w:p>
    <w:p w14:paraId="4C7A13E2" w14:textId="3E68ADC6" w:rsidR="008C5C78" w:rsidRDefault="00814D52"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Interpretation of the wording of this document shall be the responsibility of UA and that interpretation shall be final.</w:t>
      </w:r>
    </w:p>
    <w:p w14:paraId="1F31B804" w14:textId="77777777" w:rsidR="00840D1E" w:rsidRPr="00BA12F5" w:rsidRDefault="00840D1E" w:rsidP="002C45B2">
      <w:pPr>
        <w:tabs>
          <w:tab w:val="left" w:pos="540"/>
        </w:tabs>
        <w:spacing w:after="0" w:line="240" w:lineRule="auto"/>
        <w:rPr>
          <w:rFonts w:ascii="Times New Roman" w:hAnsi="Times New Roman" w:cs="Times New Roman"/>
        </w:rPr>
      </w:pPr>
    </w:p>
    <w:p w14:paraId="0A2B40E8" w14:textId="395F153D" w:rsidR="00CC6DDC" w:rsidRPr="00BA12F5" w:rsidRDefault="003E6BBC" w:rsidP="002C45B2">
      <w:pPr>
        <w:tabs>
          <w:tab w:val="left" w:pos="540"/>
        </w:tabs>
        <w:spacing w:after="0" w:line="240" w:lineRule="auto"/>
        <w:rPr>
          <w:rFonts w:ascii="Times New Roman" w:hAnsi="Times New Roman" w:cs="Times New Roman"/>
          <w:b/>
          <w:bCs/>
        </w:rPr>
      </w:pPr>
      <w:r w:rsidRPr="00BA12F5">
        <w:rPr>
          <w:rFonts w:ascii="Times New Roman" w:hAnsi="Times New Roman" w:cs="Times New Roman"/>
          <w:b/>
          <w:bCs/>
        </w:rPr>
        <w:t>9</w:t>
      </w:r>
      <w:r w:rsidR="009A569A" w:rsidRPr="00BA12F5">
        <w:rPr>
          <w:rFonts w:ascii="Times New Roman" w:hAnsi="Times New Roman" w:cs="Times New Roman"/>
          <w:b/>
          <w:bCs/>
        </w:rPr>
        <w:t>.</w:t>
      </w:r>
      <w:r w:rsidR="00281237" w:rsidRPr="00BA12F5">
        <w:rPr>
          <w:rFonts w:ascii="Times New Roman" w:hAnsi="Times New Roman" w:cs="Times New Roman"/>
          <w:b/>
          <w:bCs/>
        </w:rPr>
        <w:t>2</w:t>
      </w:r>
      <w:r w:rsidR="00252AFE" w:rsidRPr="00BA12F5">
        <w:rPr>
          <w:rFonts w:ascii="Times New Roman" w:hAnsi="Times New Roman" w:cs="Times New Roman"/>
          <w:b/>
          <w:bCs/>
        </w:rPr>
        <w:t>6</w:t>
      </w:r>
      <w:r w:rsidR="009A569A" w:rsidRPr="00BA12F5">
        <w:rPr>
          <w:rFonts w:ascii="Times New Roman" w:hAnsi="Times New Roman" w:cs="Times New Roman"/>
          <w:b/>
          <w:bCs/>
        </w:rPr>
        <w:tab/>
        <w:t>Time is of the Essence</w:t>
      </w:r>
    </w:p>
    <w:p w14:paraId="3556567E" w14:textId="7EA03E4F" w:rsidR="00C17124" w:rsidRPr="00BA12F5" w:rsidRDefault="00CC6DDC" w:rsidP="002C45B2">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b/>
          <w:bCs/>
        </w:rPr>
        <w:tab/>
      </w:r>
      <w:r w:rsidR="004C16C9" w:rsidRPr="00BA12F5">
        <w:rPr>
          <w:rFonts w:ascii="Times New Roman" w:hAnsi="Times New Roman" w:cs="Times New Roman"/>
          <w:bCs/>
        </w:rPr>
        <w:t xml:space="preserve">Respondent </w:t>
      </w:r>
      <w:r w:rsidR="004C16C9" w:rsidRPr="00BA12F5">
        <w:rPr>
          <w:rFonts w:ascii="Times New Roman" w:hAnsi="Times New Roman" w:cs="Times New Roman"/>
        </w:rPr>
        <w:t>and UA agree that time is of the essence in all respects concerning this RFP and any Contract and performance therein</w:t>
      </w:r>
      <w:r w:rsidR="00D4484E">
        <w:rPr>
          <w:rFonts w:ascii="Times New Roman" w:hAnsi="Times New Roman" w:cs="Times New Roman"/>
        </w:rPr>
        <w:t>.</w:t>
      </w:r>
    </w:p>
    <w:p w14:paraId="1FB7EE6C" w14:textId="076DD209" w:rsidR="00D4484E" w:rsidRDefault="00D4484E" w:rsidP="002C45B2">
      <w:pPr>
        <w:tabs>
          <w:tab w:val="left" w:pos="540"/>
        </w:tabs>
        <w:spacing w:after="0" w:line="240" w:lineRule="auto"/>
        <w:rPr>
          <w:rFonts w:ascii="Times New Roman" w:hAnsi="Times New Roman" w:cs="Times New Roman"/>
        </w:rPr>
      </w:pPr>
    </w:p>
    <w:p w14:paraId="5FFFE1DF" w14:textId="1E11DE3F" w:rsidR="00172B28" w:rsidRPr="00BA12F5" w:rsidRDefault="003E6BBC" w:rsidP="002C45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8C5C78" w:rsidRPr="00BA12F5">
        <w:rPr>
          <w:rFonts w:ascii="Times New Roman" w:hAnsi="Times New Roman" w:cs="Times New Roman"/>
          <w:b/>
        </w:rPr>
        <w:t>.2</w:t>
      </w:r>
      <w:r w:rsidR="00252AFE" w:rsidRPr="00BA12F5">
        <w:rPr>
          <w:rFonts w:ascii="Times New Roman" w:hAnsi="Times New Roman" w:cs="Times New Roman"/>
          <w:b/>
        </w:rPr>
        <w:t>7</w:t>
      </w:r>
      <w:r w:rsidR="00172B28" w:rsidRPr="00BA12F5">
        <w:rPr>
          <w:rFonts w:ascii="Times New Roman" w:hAnsi="Times New Roman" w:cs="Times New Roman"/>
          <w:b/>
        </w:rPr>
        <w:tab/>
        <w:t>Formation of the Contract</w:t>
      </w:r>
    </w:p>
    <w:p w14:paraId="5FEAD86F" w14:textId="6BFAA2EE" w:rsidR="00D26B73" w:rsidRPr="00BA12F5" w:rsidRDefault="00D26B73" w:rsidP="002C45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At its option, UA may take either one of the following actions in order to create a Contract between the UA and the selected Respondent:</w:t>
      </w:r>
    </w:p>
    <w:p w14:paraId="094967F8" w14:textId="77777777" w:rsidR="0076005D" w:rsidRPr="00BA12F5" w:rsidRDefault="0076005D" w:rsidP="002C45B2">
      <w:pPr>
        <w:tabs>
          <w:tab w:val="left" w:pos="540"/>
        </w:tabs>
        <w:spacing w:after="0" w:line="240" w:lineRule="auto"/>
        <w:ind w:left="540"/>
        <w:rPr>
          <w:rFonts w:ascii="Times New Roman" w:hAnsi="Times New Roman" w:cs="Times New Roman"/>
          <w:b/>
        </w:rPr>
      </w:pPr>
    </w:p>
    <w:p w14:paraId="32D829B5" w14:textId="77777777" w:rsidR="00D26B73" w:rsidRPr="00BA12F5" w:rsidRDefault="00D26B73" w:rsidP="002C45B2">
      <w:pPr>
        <w:pStyle w:val="Normal1"/>
        <w:ind w:left="1440"/>
        <w:rPr>
          <w:rFonts w:ascii="Times New Roman" w:hAnsi="Times New Roman" w:cs="Times New Roman"/>
          <w:sz w:val="22"/>
          <w:szCs w:val="22"/>
        </w:rPr>
      </w:pPr>
      <w:r w:rsidRPr="00BA12F5">
        <w:rPr>
          <w:rFonts w:ascii="Times New Roman" w:hAnsi="Times New Roman" w:cs="Times New Roman"/>
          <w:b/>
          <w:sz w:val="22"/>
          <w:szCs w:val="22"/>
        </w:rPr>
        <w:t>A.</w:t>
      </w:r>
      <w:r w:rsidRPr="00BA12F5">
        <w:rPr>
          <w:rFonts w:ascii="Times New Roman" w:hAnsi="Times New Roman" w:cs="Times New Roman"/>
          <w:sz w:val="22"/>
          <w:szCs w:val="22"/>
        </w:rPr>
        <w:t xml:space="preserve"> Accept a Proposal as written by issuing a written notice to the selected Respondent, which refers to the Request for Proposal and accept the Proposal submitted in response to it.</w:t>
      </w:r>
    </w:p>
    <w:p w14:paraId="29C4E32A" w14:textId="77777777" w:rsidR="00D26B73" w:rsidRPr="00BA12F5" w:rsidRDefault="00D26B73" w:rsidP="002C45B2">
      <w:pPr>
        <w:pStyle w:val="Normal1"/>
        <w:ind w:left="1440"/>
        <w:rPr>
          <w:rFonts w:ascii="Times New Roman" w:hAnsi="Times New Roman" w:cs="Times New Roman"/>
          <w:sz w:val="22"/>
          <w:szCs w:val="22"/>
        </w:rPr>
      </w:pPr>
    </w:p>
    <w:p w14:paraId="014B9702" w14:textId="77777777" w:rsidR="00D26B73" w:rsidRPr="00BA12F5" w:rsidRDefault="00D26B73" w:rsidP="002C45B2">
      <w:pPr>
        <w:pStyle w:val="Normal1"/>
        <w:ind w:left="1440"/>
        <w:rPr>
          <w:rFonts w:ascii="Times New Roman" w:hAnsi="Times New Roman" w:cs="Times New Roman"/>
          <w:sz w:val="22"/>
          <w:szCs w:val="22"/>
        </w:rPr>
      </w:pPr>
      <w:r w:rsidRPr="00BA12F5">
        <w:rPr>
          <w:rFonts w:ascii="Times New Roman" w:hAnsi="Times New Roman" w:cs="Times New Roman"/>
          <w:b/>
          <w:sz w:val="22"/>
          <w:szCs w:val="22"/>
        </w:rPr>
        <w:t>B.</w:t>
      </w:r>
      <w:r w:rsidRPr="00BA12F5">
        <w:rPr>
          <w:rFonts w:ascii="Times New Roman" w:hAnsi="Times New Roman" w:cs="Times New Roman"/>
          <w:sz w:val="22"/>
          <w:szCs w:val="22"/>
        </w:rPr>
        <w:t xml:space="preserve"> Enter negotiations with one or more Respondents in an effort to reach a mutually satisfactory written agreement, which will be executed by all parties and will be based upon this Request for Proposal, the Proposal submitted by one or more Respondents and any negotiations concerning these documents.</w:t>
      </w:r>
    </w:p>
    <w:p w14:paraId="4BECC58C" w14:textId="77777777" w:rsidR="00D26B73" w:rsidRPr="00BA12F5" w:rsidRDefault="00D26B73" w:rsidP="002C45B2">
      <w:pPr>
        <w:pStyle w:val="Normal1"/>
        <w:rPr>
          <w:rFonts w:ascii="Times New Roman" w:hAnsi="Times New Roman" w:cs="Times New Roman"/>
          <w:sz w:val="22"/>
          <w:szCs w:val="22"/>
        </w:rPr>
      </w:pPr>
    </w:p>
    <w:p w14:paraId="556370F0" w14:textId="6686B5D4" w:rsidR="00D26B73" w:rsidRPr="00BA12F5" w:rsidRDefault="00D26B73" w:rsidP="002C45B2">
      <w:pPr>
        <w:pStyle w:val="Normal1"/>
        <w:ind w:left="720"/>
        <w:rPr>
          <w:rFonts w:ascii="Times New Roman" w:hAnsi="Times New Roman" w:cs="Times New Roman"/>
          <w:sz w:val="22"/>
          <w:szCs w:val="22"/>
        </w:rPr>
      </w:pPr>
      <w:r w:rsidRPr="00BA12F5">
        <w:rPr>
          <w:rFonts w:ascii="Times New Roman" w:hAnsi="Times New Roman" w:cs="Times New Roman"/>
          <w:sz w:val="22"/>
          <w:szCs w:val="22"/>
        </w:rPr>
        <w:t xml:space="preserve">Because UA may use alternative (A) above, each Respondent </w:t>
      </w:r>
      <w:r w:rsidR="00462D62" w:rsidRPr="00BA12F5">
        <w:rPr>
          <w:rFonts w:ascii="Times New Roman" w:hAnsi="Times New Roman" w:cs="Times New Roman"/>
          <w:sz w:val="22"/>
          <w:szCs w:val="22"/>
        </w:rPr>
        <w:t xml:space="preserve">shall accept the </w:t>
      </w:r>
      <w:r w:rsidRPr="00BA12F5">
        <w:rPr>
          <w:rFonts w:ascii="Times New Roman" w:hAnsi="Times New Roman" w:cs="Times New Roman"/>
          <w:sz w:val="22"/>
          <w:szCs w:val="22"/>
        </w:rPr>
        <w:t>contents of this RFP</w:t>
      </w:r>
      <w:r w:rsidR="00462D62" w:rsidRPr="00BA12F5">
        <w:rPr>
          <w:rFonts w:ascii="Times New Roman" w:hAnsi="Times New Roman" w:cs="Times New Roman"/>
          <w:sz w:val="22"/>
          <w:szCs w:val="22"/>
        </w:rPr>
        <w:t xml:space="preserve"> which</w:t>
      </w:r>
      <w:r w:rsidRPr="00BA12F5">
        <w:rPr>
          <w:rFonts w:ascii="Times New Roman" w:hAnsi="Times New Roman" w:cs="Times New Roman"/>
          <w:sz w:val="22"/>
          <w:szCs w:val="22"/>
        </w:rPr>
        <w:t xml:space="preserve"> will be incorporated into any final Contract </w:t>
      </w:r>
      <w:r w:rsidR="009E0787" w:rsidRPr="00BA12F5">
        <w:rPr>
          <w:rFonts w:ascii="Times New Roman" w:hAnsi="Times New Roman" w:cs="Times New Roman"/>
          <w:sz w:val="22"/>
          <w:szCs w:val="22"/>
        </w:rPr>
        <w:t>documents and</w:t>
      </w:r>
      <w:r w:rsidRPr="00BA12F5">
        <w:rPr>
          <w:rFonts w:ascii="Times New Roman" w:hAnsi="Times New Roman" w:cs="Times New Roman"/>
          <w:sz w:val="22"/>
          <w:szCs w:val="22"/>
        </w:rPr>
        <w:t xml:space="preserve"> will include standard UA terms and conditions.</w:t>
      </w:r>
    </w:p>
    <w:p w14:paraId="0397F21F" w14:textId="773049B4" w:rsidR="00226DBB" w:rsidRPr="00BA12F5" w:rsidRDefault="00226DBB" w:rsidP="002C45B2">
      <w:pPr>
        <w:pStyle w:val="Normal1"/>
        <w:ind w:left="720"/>
        <w:rPr>
          <w:rFonts w:ascii="Times New Roman" w:hAnsi="Times New Roman" w:cs="Times New Roman"/>
          <w:sz w:val="22"/>
          <w:szCs w:val="22"/>
        </w:rPr>
      </w:pPr>
    </w:p>
    <w:p w14:paraId="1288724F" w14:textId="1795F42E" w:rsidR="00226DBB" w:rsidRPr="00BA12F5" w:rsidRDefault="00226DBB" w:rsidP="002C45B2">
      <w:pPr>
        <w:pStyle w:val="Normal1"/>
        <w:ind w:left="720"/>
        <w:rPr>
          <w:rFonts w:ascii="Times New Roman" w:hAnsi="Times New Roman" w:cs="Times New Roman"/>
          <w:sz w:val="22"/>
          <w:szCs w:val="22"/>
        </w:rPr>
      </w:pPr>
      <w:bookmarkStart w:id="16" w:name="_Hlk4066981"/>
      <w:r w:rsidRPr="00BA12F5">
        <w:rPr>
          <w:rFonts w:ascii="Times New Roman" w:hAnsi="Times New Roman" w:cs="Times New Roman"/>
          <w:sz w:val="22"/>
          <w:szCs w:val="22"/>
        </w:rPr>
        <w:t>If the Respondent submits standard terms and conditions with the bid, and if any section of those terms is in conflict with the laws of the State of Arkansas, the State laws shall govern.  Standard terms and conditions submitted may need to be altered to adequately reflect all the conditions of this RFP, the Respondent’s Proposals and Arkansas State law.</w:t>
      </w:r>
      <w:bookmarkEnd w:id="16"/>
    </w:p>
    <w:p w14:paraId="62F08DC3" w14:textId="77777777" w:rsidR="00D26B73" w:rsidRPr="00BA12F5" w:rsidRDefault="00D26B73" w:rsidP="002C45B2">
      <w:pPr>
        <w:pStyle w:val="Normal1"/>
        <w:ind w:left="720"/>
        <w:rPr>
          <w:rFonts w:ascii="Times New Roman" w:hAnsi="Times New Roman" w:cs="Times New Roman"/>
          <w:color w:val="auto"/>
          <w:sz w:val="22"/>
          <w:szCs w:val="22"/>
        </w:rPr>
      </w:pPr>
    </w:p>
    <w:p w14:paraId="43BE0AA8" w14:textId="6AA09DB6" w:rsidR="00391F2B" w:rsidRPr="00BA12F5" w:rsidRDefault="00D26B73" w:rsidP="002C45B2">
      <w:pPr>
        <w:pStyle w:val="Normal1"/>
        <w:ind w:left="720"/>
        <w:rPr>
          <w:rFonts w:ascii="Times New Roman" w:hAnsi="Times New Roman" w:cs="Times New Roman"/>
          <w:color w:val="auto"/>
          <w:sz w:val="22"/>
          <w:szCs w:val="22"/>
        </w:rPr>
      </w:pPr>
      <w:r w:rsidRPr="00BA12F5">
        <w:rPr>
          <w:rFonts w:ascii="Times New Roman" w:hAnsi="Times New Roman" w:cs="Times New Roman"/>
          <w:color w:val="auto"/>
          <w:sz w:val="22"/>
          <w:szCs w:val="22"/>
        </w:rPr>
        <w:t>Notwithstanding any terms or conditions to the contrary, nothing within the Contractor’s proposal shall constitute a waiver of any immunities to suit legally available to UA, its trustees, officers, employees or agents, including, but not limited state and federal constitutional and statutory sovereign immunity of the State of Arkansas and its officials.</w:t>
      </w:r>
    </w:p>
    <w:p w14:paraId="2ECF4521" w14:textId="77777777" w:rsidR="007D09E9" w:rsidRPr="00BA12F5" w:rsidRDefault="007D09E9" w:rsidP="002C45B2">
      <w:pPr>
        <w:pStyle w:val="Normal1"/>
        <w:ind w:left="720"/>
        <w:rPr>
          <w:rFonts w:ascii="Times New Roman" w:hAnsi="Times New Roman" w:cs="Times New Roman"/>
          <w:color w:val="auto"/>
          <w:sz w:val="22"/>
          <w:szCs w:val="22"/>
        </w:rPr>
      </w:pPr>
    </w:p>
    <w:p w14:paraId="089CA4AF" w14:textId="3A574592" w:rsidR="00E92CCA" w:rsidRDefault="002E4EB4" w:rsidP="002C45B2">
      <w:pPr>
        <w:pStyle w:val="Normal1"/>
        <w:ind w:left="720"/>
        <w:rPr>
          <w:rFonts w:ascii="Times New Roman" w:hAnsi="Times New Roman" w:cs="Times New Roman"/>
          <w:sz w:val="22"/>
          <w:szCs w:val="22"/>
        </w:rPr>
      </w:pPr>
      <w:r w:rsidRPr="00BA12F5">
        <w:rPr>
          <w:rFonts w:ascii="Times New Roman" w:hAnsi="Times New Roman" w:cs="Times New Roman"/>
          <w:b/>
          <w:sz w:val="22"/>
          <w:szCs w:val="22"/>
        </w:rPr>
        <w:t>NOTE:</w:t>
      </w:r>
      <w:r w:rsidRPr="00BA12F5">
        <w:rPr>
          <w:rFonts w:ascii="Times New Roman" w:hAnsi="Times New Roman" w:cs="Times New Roman"/>
          <w:sz w:val="22"/>
          <w:szCs w:val="22"/>
        </w:rPr>
        <w:t xml:space="preserve"> The successful bidder may be required to enter into a Professional Services or Technical/General Services Contract that will require approval prior to any work conducted. See the following link for reference: </w:t>
      </w:r>
      <w:hyperlink r:id="rId12" w:history="1">
        <w:r w:rsidRPr="00BA12F5">
          <w:rPr>
            <w:rStyle w:val="Hyperlink"/>
            <w:rFonts w:ascii="Times New Roman" w:hAnsi="Times New Roman" w:cs="Times New Roman"/>
            <w:sz w:val="22"/>
            <w:szCs w:val="22"/>
          </w:rPr>
          <w:t>http://procurement.uark.edu/_resources/documents/TGSForm.pdf</w:t>
        </w:r>
      </w:hyperlink>
      <w:r w:rsidR="00211406" w:rsidRPr="00BA12F5">
        <w:rPr>
          <w:rStyle w:val="Hyperlink"/>
          <w:rFonts w:ascii="Times New Roman" w:hAnsi="Times New Roman" w:cs="Times New Roman"/>
          <w:sz w:val="22"/>
          <w:szCs w:val="22"/>
        </w:rPr>
        <w:t>.</w:t>
      </w:r>
      <w:r w:rsidR="00FC43D7" w:rsidRPr="00BA12F5">
        <w:rPr>
          <w:rStyle w:val="Hyperlink"/>
          <w:rFonts w:ascii="Times New Roman" w:hAnsi="Times New Roman" w:cs="Times New Roman"/>
          <w:color w:val="auto"/>
          <w:sz w:val="22"/>
          <w:szCs w:val="22"/>
          <w:u w:val="none"/>
        </w:rPr>
        <w:t xml:space="preserve">  (</w:t>
      </w:r>
      <w:r w:rsidR="00FC43D7" w:rsidRPr="00BA12F5">
        <w:rPr>
          <w:rFonts w:ascii="Times New Roman" w:hAnsi="Times New Roman" w:cs="Times New Roman"/>
          <w:sz w:val="22"/>
          <w:szCs w:val="22"/>
        </w:rPr>
        <w:t>Additional processing time must be allotted if subsequent contract is subject to this requirement).</w:t>
      </w:r>
    </w:p>
    <w:p w14:paraId="4114C1D7" w14:textId="77777777" w:rsidR="004B127B" w:rsidRPr="00BA12F5" w:rsidRDefault="004B127B" w:rsidP="002C45B2">
      <w:pPr>
        <w:pStyle w:val="Normal1"/>
        <w:ind w:left="720"/>
        <w:rPr>
          <w:rFonts w:ascii="Times New Roman" w:hAnsi="Times New Roman" w:cs="Times New Roman"/>
          <w:color w:val="auto"/>
          <w:sz w:val="22"/>
          <w:szCs w:val="22"/>
          <w:u w:val="single"/>
        </w:rPr>
      </w:pPr>
    </w:p>
    <w:p w14:paraId="704A9810" w14:textId="2A0F2799" w:rsidR="008C7EC8" w:rsidRPr="00BA12F5" w:rsidRDefault="003E6BBC" w:rsidP="008C7EC8">
      <w:pPr>
        <w:tabs>
          <w:tab w:val="left" w:pos="540"/>
        </w:tabs>
        <w:spacing w:after="0" w:line="240" w:lineRule="auto"/>
        <w:jc w:val="both"/>
        <w:rPr>
          <w:rFonts w:ascii="Times New Roman" w:hAnsi="Times New Roman" w:cs="Times New Roman"/>
          <w:b/>
        </w:rPr>
      </w:pPr>
      <w:r w:rsidRPr="00BA12F5">
        <w:rPr>
          <w:rFonts w:ascii="Times New Roman" w:hAnsi="Times New Roman" w:cs="Times New Roman"/>
          <w:b/>
        </w:rPr>
        <w:t>9</w:t>
      </w:r>
      <w:r w:rsidR="008C7EC8" w:rsidRPr="00BA12F5">
        <w:rPr>
          <w:rFonts w:ascii="Times New Roman" w:hAnsi="Times New Roman" w:cs="Times New Roman"/>
          <w:b/>
        </w:rPr>
        <w:t>.2</w:t>
      </w:r>
      <w:r w:rsidR="00C5226E" w:rsidRPr="00BA12F5">
        <w:rPr>
          <w:rFonts w:ascii="Times New Roman" w:hAnsi="Times New Roman" w:cs="Times New Roman"/>
          <w:b/>
        </w:rPr>
        <w:t>8</w:t>
      </w:r>
      <w:r w:rsidR="008C7EC8" w:rsidRPr="00BA12F5">
        <w:rPr>
          <w:rFonts w:ascii="Times New Roman" w:hAnsi="Times New Roman" w:cs="Times New Roman"/>
          <w:b/>
        </w:rPr>
        <w:tab/>
        <w:t>Permits/Licenses and Compliance</w:t>
      </w:r>
    </w:p>
    <w:p w14:paraId="590FE10B" w14:textId="3B1238E4" w:rsidR="00A27B36" w:rsidRPr="00BA12F5" w:rsidRDefault="00EE22D0" w:rsidP="00A25191">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Contractor covenants and agrees that it shall, at its sole expense, procure and keep in effect all necessary permits and licenses required for its performance of obligations under this RFP, and shall post or display in a prominent place such permits and/or notices as required by law. Contractor is responsible for compliance with all applicable laws and regulations, including but not limited to, OSHA requirements as well as any Fair Labor Standards Act requirements pertaining to compensation of Contractors employees or subcontractor (if any) working on the project; further, upon request, Contractor shall provide copies of all such permits or licenses to UA.</w:t>
      </w:r>
    </w:p>
    <w:p w14:paraId="71DDB4EE" w14:textId="77777777" w:rsidR="00A27B36" w:rsidRPr="00BA12F5" w:rsidRDefault="00A27B36" w:rsidP="00A27B36">
      <w:pPr>
        <w:tabs>
          <w:tab w:val="left" w:pos="540"/>
        </w:tabs>
        <w:spacing w:after="0" w:line="240" w:lineRule="auto"/>
        <w:jc w:val="both"/>
        <w:rPr>
          <w:rFonts w:ascii="Times New Roman" w:hAnsi="Times New Roman" w:cs="Times New Roman"/>
        </w:rPr>
      </w:pPr>
    </w:p>
    <w:p w14:paraId="63B2892C" w14:textId="1209D0EE" w:rsidR="00A27B36" w:rsidRPr="00BA12F5" w:rsidRDefault="003E6BBC" w:rsidP="00A27B36">
      <w:pPr>
        <w:tabs>
          <w:tab w:val="left" w:pos="540"/>
        </w:tabs>
        <w:spacing w:after="0" w:line="240" w:lineRule="auto"/>
        <w:rPr>
          <w:rFonts w:ascii="Times New Roman" w:hAnsi="Times New Roman" w:cs="Times New Roman"/>
          <w:b/>
          <w:spacing w:val="-1"/>
        </w:rPr>
      </w:pPr>
      <w:r w:rsidRPr="00BA12F5">
        <w:rPr>
          <w:rFonts w:ascii="Times New Roman" w:hAnsi="Times New Roman" w:cs="Times New Roman"/>
          <w:b/>
        </w:rPr>
        <w:t>9</w:t>
      </w:r>
      <w:r w:rsidR="00A27B36" w:rsidRPr="00BA12F5">
        <w:rPr>
          <w:rFonts w:ascii="Times New Roman" w:hAnsi="Times New Roman" w:cs="Times New Roman"/>
          <w:b/>
        </w:rPr>
        <w:t>.</w:t>
      </w:r>
      <w:r w:rsidR="00C5226E" w:rsidRPr="00BA12F5">
        <w:rPr>
          <w:rFonts w:ascii="Times New Roman" w:hAnsi="Times New Roman" w:cs="Times New Roman"/>
          <w:b/>
        </w:rPr>
        <w:t>29</w:t>
      </w:r>
      <w:r w:rsidR="00A27B36" w:rsidRPr="00BA12F5">
        <w:rPr>
          <w:rFonts w:ascii="Times New Roman" w:hAnsi="Times New Roman" w:cs="Times New Roman"/>
          <w:b/>
        </w:rPr>
        <w:tab/>
      </w:r>
      <w:r w:rsidR="00A27B36" w:rsidRPr="00BA12F5">
        <w:rPr>
          <w:rFonts w:ascii="Times New Roman" w:hAnsi="Times New Roman" w:cs="Times New Roman"/>
          <w:b/>
          <w:spacing w:val="-1"/>
        </w:rPr>
        <w:t>W</w:t>
      </w:r>
      <w:r w:rsidR="0082279D" w:rsidRPr="00BA12F5">
        <w:rPr>
          <w:rFonts w:ascii="Times New Roman" w:hAnsi="Times New Roman" w:cs="Times New Roman"/>
          <w:b/>
          <w:spacing w:val="-1"/>
        </w:rPr>
        <w:t>eb</w:t>
      </w:r>
      <w:r w:rsidR="00A27B36" w:rsidRPr="00BA12F5">
        <w:rPr>
          <w:rFonts w:ascii="Times New Roman" w:hAnsi="Times New Roman" w:cs="Times New Roman"/>
          <w:b/>
          <w:spacing w:val="-1"/>
        </w:rPr>
        <w:t xml:space="preserve"> S</w:t>
      </w:r>
      <w:r w:rsidR="0082279D" w:rsidRPr="00BA12F5">
        <w:rPr>
          <w:rFonts w:ascii="Times New Roman" w:hAnsi="Times New Roman" w:cs="Times New Roman"/>
          <w:b/>
          <w:spacing w:val="-1"/>
        </w:rPr>
        <w:t xml:space="preserve">ite </w:t>
      </w:r>
      <w:r w:rsidR="00A27B36" w:rsidRPr="00BA12F5">
        <w:rPr>
          <w:rFonts w:ascii="Times New Roman" w:hAnsi="Times New Roman" w:cs="Times New Roman"/>
          <w:b/>
          <w:spacing w:val="-1"/>
        </w:rPr>
        <w:t>A</w:t>
      </w:r>
      <w:r w:rsidR="0082279D" w:rsidRPr="00BA12F5">
        <w:rPr>
          <w:rFonts w:ascii="Times New Roman" w:hAnsi="Times New Roman" w:cs="Times New Roman"/>
          <w:b/>
          <w:spacing w:val="-1"/>
        </w:rPr>
        <w:t>ccessibility</w:t>
      </w:r>
    </w:p>
    <w:p w14:paraId="3D3E5D3C" w14:textId="7D187947" w:rsidR="00A34EB2" w:rsidRPr="00BA12F5" w:rsidRDefault="00EE22D0" w:rsidP="00A27B36">
      <w:pPr>
        <w:tabs>
          <w:tab w:val="left" w:pos="540"/>
        </w:tabs>
        <w:spacing w:after="0" w:line="240" w:lineRule="auto"/>
        <w:ind w:left="540"/>
        <w:rPr>
          <w:rFonts w:ascii="Times New Roman" w:hAnsi="Times New Roman" w:cs="Times New Roman"/>
          <w:spacing w:val="-1"/>
        </w:rPr>
      </w:pPr>
      <w:r w:rsidRPr="00BA12F5">
        <w:rPr>
          <w:rFonts w:ascii="Times New Roman" w:hAnsi="Times New Roman" w:cs="Times New Roman"/>
          <w:spacing w:val="-1"/>
        </w:rPr>
        <w:lastRenderedPageBreak/>
        <w:t>Respondent represents that web-based services substantially comply with the accessibility guidelines of Section 508 of the Rehabilitation Act of 1973 and with Web Content Accessibility Guidelines (“WCAG”) Version 2.0 Level AA, and agrees to promptly respond to and resolve any accessibility complaints received from UA.</w:t>
      </w:r>
    </w:p>
    <w:p w14:paraId="2EF1855E" w14:textId="77777777" w:rsidR="00EE22D0" w:rsidRPr="00BA12F5" w:rsidRDefault="00EE22D0" w:rsidP="00A27B36">
      <w:pPr>
        <w:tabs>
          <w:tab w:val="left" w:pos="540"/>
        </w:tabs>
        <w:spacing w:after="0" w:line="240" w:lineRule="auto"/>
        <w:ind w:left="540"/>
        <w:rPr>
          <w:rFonts w:ascii="Times New Roman" w:hAnsi="Times New Roman" w:cs="Times New Roman"/>
          <w:spacing w:val="-1"/>
        </w:rPr>
      </w:pPr>
    </w:p>
    <w:p w14:paraId="50139E3E" w14:textId="451C3C19" w:rsidR="00A34EB2" w:rsidRPr="00BA12F5" w:rsidRDefault="003E6BBC" w:rsidP="00A34EB2">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A34EB2" w:rsidRPr="00BA12F5">
        <w:rPr>
          <w:rFonts w:ascii="Times New Roman" w:hAnsi="Times New Roman" w:cs="Times New Roman"/>
          <w:b/>
        </w:rPr>
        <w:t>.</w:t>
      </w:r>
      <w:r w:rsidR="00C5226E" w:rsidRPr="00BA12F5">
        <w:rPr>
          <w:rFonts w:ascii="Times New Roman" w:hAnsi="Times New Roman" w:cs="Times New Roman"/>
          <w:b/>
        </w:rPr>
        <w:t>30</w:t>
      </w:r>
      <w:r w:rsidR="00A34EB2" w:rsidRPr="00BA12F5">
        <w:rPr>
          <w:rFonts w:ascii="Times New Roman" w:hAnsi="Times New Roman" w:cs="Times New Roman"/>
          <w:b/>
        </w:rPr>
        <w:tab/>
        <w:t>P</w:t>
      </w:r>
      <w:r w:rsidR="0082279D" w:rsidRPr="00BA12F5">
        <w:rPr>
          <w:rFonts w:ascii="Times New Roman" w:hAnsi="Times New Roman" w:cs="Times New Roman"/>
          <w:b/>
        </w:rPr>
        <w:t xml:space="preserve">rohibition </w:t>
      </w:r>
      <w:r w:rsidR="00A34EB2" w:rsidRPr="00BA12F5">
        <w:rPr>
          <w:rFonts w:ascii="Times New Roman" w:hAnsi="Times New Roman" w:cs="Times New Roman"/>
          <w:b/>
        </w:rPr>
        <w:t>A</w:t>
      </w:r>
      <w:r w:rsidR="0082279D" w:rsidRPr="00BA12F5">
        <w:rPr>
          <w:rFonts w:ascii="Times New Roman" w:hAnsi="Times New Roman" w:cs="Times New Roman"/>
          <w:b/>
        </w:rPr>
        <w:t xml:space="preserve">gainst </w:t>
      </w:r>
      <w:r w:rsidR="00A34EB2" w:rsidRPr="00BA12F5">
        <w:rPr>
          <w:rFonts w:ascii="Times New Roman" w:hAnsi="Times New Roman" w:cs="Times New Roman"/>
          <w:b/>
        </w:rPr>
        <w:t>B</w:t>
      </w:r>
      <w:r w:rsidR="0082279D" w:rsidRPr="00BA12F5">
        <w:rPr>
          <w:rFonts w:ascii="Times New Roman" w:hAnsi="Times New Roman" w:cs="Times New Roman"/>
          <w:b/>
        </w:rPr>
        <w:t>oycotting Israel</w:t>
      </w:r>
    </w:p>
    <w:p w14:paraId="350D0B54" w14:textId="0DD8261B" w:rsidR="00CD4C2B" w:rsidRDefault="00C56A2F" w:rsidP="00A34EB2">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In accordance with Ark. Code Ann. § 25-1-503, Respondent hereby certifies to UA that Respondent: (a) is not currently engaged in a boycott of Israel; and (b) agrees for the duration of any Contract not to engage in any boycott of Israel.  A breach of this certification will be considered a material breach of contract.  In the event that Respondent breaches this certification, UA may immediately terminate any Contract without penalty or further obligation and exercise any rights and remedies available to it by law or in equity.</w:t>
      </w:r>
    </w:p>
    <w:p w14:paraId="383A99F3" w14:textId="3B30C556" w:rsidR="00D74CD3" w:rsidRDefault="00D74CD3" w:rsidP="00A34EB2">
      <w:pPr>
        <w:tabs>
          <w:tab w:val="left" w:pos="540"/>
        </w:tabs>
        <w:spacing w:after="0" w:line="240" w:lineRule="auto"/>
        <w:ind w:left="540"/>
        <w:rPr>
          <w:rFonts w:ascii="Times New Roman" w:hAnsi="Times New Roman" w:cs="Times New Roman"/>
        </w:rPr>
      </w:pPr>
    </w:p>
    <w:p w14:paraId="179F8D80" w14:textId="4410DC7F" w:rsidR="0082279D" w:rsidRPr="00BA12F5" w:rsidRDefault="003E6BBC" w:rsidP="0082279D">
      <w:pPr>
        <w:tabs>
          <w:tab w:val="left" w:pos="540"/>
        </w:tabs>
        <w:spacing w:after="0" w:line="240" w:lineRule="auto"/>
        <w:rPr>
          <w:rFonts w:ascii="Times New Roman" w:hAnsi="Times New Roman" w:cs="Times New Roman"/>
          <w:b/>
        </w:rPr>
      </w:pPr>
      <w:r w:rsidRPr="00BA12F5">
        <w:rPr>
          <w:rFonts w:ascii="Times New Roman" w:hAnsi="Times New Roman" w:cs="Times New Roman"/>
          <w:b/>
        </w:rPr>
        <w:t>9</w:t>
      </w:r>
      <w:r w:rsidR="0082279D" w:rsidRPr="00BA12F5">
        <w:rPr>
          <w:rFonts w:ascii="Times New Roman" w:hAnsi="Times New Roman" w:cs="Times New Roman"/>
          <w:b/>
        </w:rPr>
        <w:t>.</w:t>
      </w:r>
      <w:r w:rsidR="00C5226E" w:rsidRPr="00BA12F5">
        <w:rPr>
          <w:rFonts w:ascii="Times New Roman" w:hAnsi="Times New Roman" w:cs="Times New Roman"/>
          <w:b/>
        </w:rPr>
        <w:t>31</w:t>
      </w:r>
      <w:r w:rsidR="0082279D" w:rsidRPr="00BA12F5">
        <w:rPr>
          <w:rFonts w:ascii="Times New Roman" w:hAnsi="Times New Roman" w:cs="Times New Roman"/>
        </w:rPr>
        <w:tab/>
      </w:r>
      <w:r w:rsidR="0082279D" w:rsidRPr="00BA12F5">
        <w:rPr>
          <w:rFonts w:ascii="Times New Roman" w:hAnsi="Times New Roman" w:cs="Times New Roman"/>
          <w:b/>
        </w:rPr>
        <w:t>Campus Restrictions</w:t>
      </w:r>
    </w:p>
    <w:p w14:paraId="70EB128A" w14:textId="77777777" w:rsidR="002B6229" w:rsidRPr="00BA12F5" w:rsidRDefault="002B6229" w:rsidP="0082279D">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Contractor shall not permit tobacco, electronic cigarettes, alcohol, or illegal drugs to be used by any of its officers, agents, representatives, employees, subcontractors, licensees, partner organizations, guests or invitees while on the campus of UA.  Respondents further agrees that it will not permit any of its officers, directors, agents, employees, contractors, subcontractors, licensees, partner organizations, guests or invitees to bring any explosives, firearms or other weapons onto the campus of UA, except to the extent expressly permitted by UA policies and the Arkansas enhanced concealed carry laws. Respondent shall not allow any of its officers, directors, agents, employees, contractors, subcontractors, licensees, partner organizations, guests or invitees that are registered sex offenders to enter the campus of the University.  Respondent agrees that it will not permit any of its officers, directors, agents, employees, contractors, subcontractors, licensees, partner organizations, guests or invitees who have been convicted of a felony involving force, violence, or possession or use of illegal drugs to work on this campus.  Respondent will fully comply with all applicable UA policies, and federal, state and local laws, ordinances, and regulations.</w:t>
      </w:r>
    </w:p>
    <w:p w14:paraId="2F444D1B" w14:textId="77777777" w:rsidR="002B6229" w:rsidRPr="00BA12F5" w:rsidRDefault="002B6229" w:rsidP="002B6229">
      <w:pPr>
        <w:tabs>
          <w:tab w:val="left" w:pos="540"/>
        </w:tabs>
        <w:spacing w:after="0" w:line="240" w:lineRule="auto"/>
        <w:rPr>
          <w:rFonts w:ascii="Times New Roman" w:hAnsi="Times New Roman" w:cs="Times New Roman"/>
        </w:rPr>
      </w:pPr>
    </w:p>
    <w:p w14:paraId="02A64C49" w14:textId="74705E4C" w:rsidR="002B6229" w:rsidRPr="00BA12F5" w:rsidRDefault="003E6BBC" w:rsidP="002B6229">
      <w:pPr>
        <w:shd w:val="clear" w:color="auto" w:fill="FFFFFF"/>
        <w:spacing w:after="0" w:line="240" w:lineRule="auto"/>
        <w:ind w:left="540" w:right="8" w:hanging="540"/>
        <w:jc w:val="both"/>
        <w:rPr>
          <w:rFonts w:ascii="Times New Roman" w:hAnsi="Times New Roman" w:cs="Times New Roman"/>
        </w:rPr>
      </w:pPr>
      <w:r w:rsidRPr="00BA12F5">
        <w:rPr>
          <w:rFonts w:ascii="Times New Roman" w:hAnsi="Times New Roman" w:cs="Times New Roman"/>
          <w:b/>
        </w:rPr>
        <w:t>9</w:t>
      </w:r>
      <w:r w:rsidR="002B6229" w:rsidRPr="00BA12F5">
        <w:rPr>
          <w:rFonts w:ascii="Times New Roman" w:hAnsi="Times New Roman" w:cs="Times New Roman"/>
          <w:b/>
        </w:rPr>
        <w:t xml:space="preserve">.32  </w:t>
      </w:r>
      <w:r w:rsidR="00A70C10">
        <w:rPr>
          <w:rFonts w:ascii="Times New Roman" w:hAnsi="Times New Roman" w:cs="Times New Roman"/>
          <w:b/>
        </w:rPr>
        <w:t xml:space="preserve"> </w:t>
      </w:r>
      <w:r w:rsidR="002B6229" w:rsidRPr="00BA12F5">
        <w:rPr>
          <w:rFonts w:ascii="Times New Roman" w:hAnsi="Times New Roman" w:cs="Times New Roman"/>
          <w:b/>
        </w:rPr>
        <w:t>Performance Standards</w:t>
      </w:r>
    </w:p>
    <w:p w14:paraId="40C94BE9" w14:textId="31BCEAD8" w:rsidR="002B6229" w:rsidRDefault="002B6229" w:rsidP="005E6596">
      <w:pPr>
        <w:shd w:val="clear" w:color="auto" w:fill="FFFFFF"/>
        <w:spacing w:after="0" w:line="240" w:lineRule="auto"/>
        <w:ind w:left="540" w:right="8"/>
        <w:rPr>
          <w:rFonts w:ascii="Times New Roman" w:hAnsi="Times New Roman" w:cs="Times New Roman"/>
        </w:rPr>
      </w:pPr>
      <w:r w:rsidRPr="00BA12F5">
        <w:rPr>
          <w:rFonts w:ascii="Times New Roman" w:hAnsi="Times New Roman" w:cs="Times New Roman"/>
        </w:rPr>
        <w:t xml:space="preserve">Contractor acknowledges that the use of </w:t>
      </w:r>
      <w:r w:rsidR="00A25D9D" w:rsidRPr="00BA12F5">
        <w:rPr>
          <w:rFonts w:ascii="Times New Roman" w:hAnsi="Times New Roman" w:cs="Times New Roman"/>
        </w:rPr>
        <w:t>performance-based</w:t>
      </w:r>
      <w:r w:rsidRPr="00BA12F5">
        <w:rPr>
          <w:rFonts w:ascii="Times New Roman" w:hAnsi="Times New Roman" w:cs="Times New Roman"/>
        </w:rPr>
        <w:t xml:space="preserve"> standards on any resultant Contract by UA are required pursuant to Arkansas Code Annotated § 19-11-267.  </w:t>
      </w:r>
      <w:r w:rsidRPr="00BA12F5">
        <w:rPr>
          <w:rFonts w:ascii="Times New Roman" w:hAnsi="Times New Roman" w:cs="Times New Roman"/>
          <w:color w:val="292929"/>
        </w:rPr>
        <w:t xml:space="preserve">Contractor shall provide prompt, responsive, </w:t>
      </w:r>
      <w:r w:rsidR="00A25D9D" w:rsidRPr="00BA12F5">
        <w:rPr>
          <w:rFonts w:ascii="Times New Roman" w:hAnsi="Times New Roman" w:cs="Times New Roman"/>
          <w:color w:val="292929"/>
        </w:rPr>
        <w:t>courteous,</w:t>
      </w:r>
      <w:r w:rsidRPr="00BA12F5">
        <w:rPr>
          <w:rFonts w:ascii="Times New Roman" w:hAnsi="Times New Roman" w:cs="Times New Roman"/>
          <w:color w:val="292929"/>
        </w:rPr>
        <w:t xml:space="preserve"> and high-quality products, services and customer service in the performance of its obligations under this RFP and any resulting Contract with UA.  Contractor shall warrant that the equipment placed on the UA campus shall be of good quality, safe and suitable for their intended use by customers and properly installed</w:t>
      </w:r>
      <w:r w:rsidRPr="00BA12F5">
        <w:rPr>
          <w:rFonts w:ascii="Times New Roman" w:hAnsi="Times New Roman" w:cs="Times New Roman"/>
          <w:color w:val="4A4A4A"/>
        </w:rPr>
        <w:t xml:space="preserve">.  Contractor </w:t>
      </w:r>
      <w:r w:rsidRPr="00BA12F5">
        <w:rPr>
          <w:rFonts w:ascii="Times New Roman" w:hAnsi="Times New Roman" w:cs="Times New Roman"/>
        </w:rPr>
        <w:t>acknowledges that all products and services provided to UA or tailgate customers on the UA campus are to be of high quality and rendered in a timely and professional manner.  Contractor represents and warrants that it will provide all products and services related to any resulting Contract in a manner consistent with industry standards.  In addition, Contractor shall respond to all production, service, maintenance and customer service and support requests by in a polite and timely manner.  Further, Contractor recognizes that failure to perform hereunder may cause UA financial or reputational harm or damages or require it to acquire replacement services on short notice.  Therefore, any failure to provide the agreed upon products or services to UA or customers at the quality, times or in the manner specified, or for the duration required hereunder shall constitute a breach of any Contract between Contractor and UA subject to termination. </w:t>
      </w:r>
    </w:p>
    <w:p w14:paraId="0571F6C1" w14:textId="77777777" w:rsidR="002B6229" w:rsidRPr="00BA12F5" w:rsidRDefault="002B6229" w:rsidP="002B6229">
      <w:pPr>
        <w:shd w:val="clear" w:color="auto" w:fill="FFFFFF"/>
        <w:spacing w:after="0" w:line="240" w:lineRule="auto"/>
        <w:ind w:left="540" w:right="8"/>
        <w:jc w:val="both"/>
        <w:rPr>
          <w:rFonts w:ascii="Times New Roman" w:hAnsi="Times New Roman" w:cs="Times New Roman"/>
          <w:color w:val="000000"/>
          <w:spacing w:val="-1"/>
        </w:rPr>
      </w:pPr>
      <w:r w:rsidRPr="00BA12F5">
        <w:rPr>
          <w:rFonts w:ascii="Times New Roman" w:hAnsi="Times New Roman" w:cs="Times New Roman"/>
        </w:rPr>
        <w:t xml:space="preserve"> </w:t>
      </w:r>
    </w:p>
    <w:p w14:paraId="0013EAB6" w14:textId="15DE847F" w:rsidR="002B6229" w:rsidRPr="00BA12F5" w:rsidRDefault="003E6BBC" w:rsidP="002B6229">
      <w:pPr>
        <w:pStyle w:val="ListParagraph"/>
        <w:ind w:left="540" w:hanging="540"/>
        <w:contextualSpacing/>
        <w:jc w:val="both"/>
        <w:rPr>
          <w:sz w:val="22"/>
          <w:szCs w:val="22"/>
        </w:rPr>
      </w:pPr>
      <w:r w:rsidRPr="00BA12F5">
        <w:rPr>
          <w:b/>
          <w:sz w:val="22"/>
          <w:szCs w:val="22"/>
        </w:rPr>
        <w:t>9</w:t>
      </w:r>
      <w:r w:rsidR="002B6229" w:rsidRPr="00BA12F5">
        <w:rPr>
          <w:b/>
          <w:sz w:val="22"/>
          <w:szCs w:val="22"/>
        </w:rPr>
        <w:t xml:space="preserve">.33  </w:t>
      </w:r>
      <w:r w:rsidR="00A70C10">
        <w:rPr>
          <w:b/>
          <w:sz w:val="22"/>
          <w:szCs w:val="22"/>
        </w:rPr>
        <w:t xml:space="preserve"> </w:t>
      </w:r>
      <w:r w:rsidR="002B6229" w:rsidRPr="00BA12F5">
        <w:rPr>
          <w:b/>
          <w:sz w:val="22"/>
          <w:szCs w:val="22"/>
        </w:rPr>
        <w:t>Background Checks</w:t>
      </w:r>
    </w:p>
    <w:p w14:paraId="171FFC1F" w14:textId="08129D79" w:rsidR="002B6229" w:rsidRPr="00BA12F5" w:rsidRDefault="002B6229" w:rsidP="005E6596">
      <w:pPr>
        <w:pStyle w:val="ListParagraph"/>
        <w:ind w:left="540"/>
        <w:contextualSpacing/>
        <w:rPr>
          <w:sz w:val="22"/>
          <w:szCs w:val="22"/>
        </w:rPr>
      </w:pPr>
      <w:r w:rsidRPr="00BA12F5">
        <w:rPr>
          <w:sz w:val="22"/>
          <w:szCs w:val="22"/>
        </w:rPr>
        <w:t xml:space="preserve">Contractor shall be responsible to obtain and to pay for background checks (including, but not limited to, checks for registered sex offenders) for </w:t>
      </w:r>
      <w:r w:rsidRPr="00BA12F5">
        <w:rPr>
          <w:i/>
          <w:sz w:val="22"/>
          <w:szCs w:val="22"/>
        </w:rPr>
        <w:t>all</w:t>
      </w:r>
      <w:r w:rsidRPr="00BA12F5">
        <w:rPr>
          <w:sz w:val="22"/>
          <w:szCs w:val="22"/>
        </w:rPr>
        <w:t xml:space="preserve"> individuals performing any services related to this RFP on the UA campus, whether on a paid or volunteer basis, in a manner requested by UA and consistent with procedures established by UA for its background checks.  No person may perform any duties or services for Contractor</w:t>
      </w:r>
      <w:r w:rsidRPr="00BA12F5">
        <w:rPr>
          <w:color w:val="000000"/>
          <w:sz w:val="22"/>
          <w:szCs w:val="22"/>
        </w:rPr>
        <w:t xml:space="preserve"> </w:t>
      </w:r>
      <w:r w:rsidRPr="00BA12F5">
        <w:rPr>
          <w:sz w:val="22"/>
          <w:szCs w:val="22"/>
        </w:rPr>
        <w:t>on the UA campus under any circumstances whatsoever until a satisfactory background check has been completed for each individual and copies furnished to UA.</w:t>
      </w:r>
    </w:p>
    <w:p w14:paraId="4D2FE1CE" w14:textId="77777777" w:rsidR="009E0787" w:rsidRPr="00BA12F5" w:rsidRDefault="009E0787" w:rsidP="002B6229">
      <w:pPr>
        <w:pStyle w:val="ListParagraph"/>
        <w:ind w:left="540"/>
        <w:contextualSpacing/>
        <w:jc w:val="both"/>
        <w:rPr>
          <w:sz w:val="22"/>
          <w:szCs w:val="22"/>
        </w:rPr>
      </w:pPr>
    </w:p>
    <w:p w14:paraId="4D05421C" w14:textId="148DAB6B" w:rsidR="002B6229" w:rsidRPr="00BA12F5" w:rsidRDefault="00931669" w:rsidP="002B6229">
      <w:pPr>
        <w:shd w:val="clear" w:color="auto" w:fill="FFFFFF"/>
        <w:spacing w:after="0" w:line="240" w:lineRule="auto"/>
        <w:ind w:left="540" w:right="8" w:hanging="540"/>
        <w:jc w:val="both"/>
        <w:rPr>
          <w:rFonts w:ascii="Times New Roman" w:hAnsi="Times New Roman" w:cs="Times New Roman"/>
        </w:rPr>
      </w:pPr>
      <w:r w:rsidRPr="00BA12F5">
        <w:rPr>
          <w:rFonts w:ascii="Times New Roman" w:hAnsi="Times New Roman" w:cs="Times New Roman"/>
          <w:b/>
        </w:rPr>
        <w:t>9</w:t>
      </w:r>
      <w:r w:rsidR="002B6229" w:rsidRPr="00BA12F5">
        <w:rPr>
          <w:rFonts w:ascii="Times New Roman" w:hAnsi="Times New Roman" w:cs="Times New Roman"/>
          <w:b/>
        </w:rPr>
        <w:t xml:space="preserve">.34  </w:t>
      </w:r>
      <w:r w:rsidR="00A70C10">
        <w:rPr>
          <w:rFonts w:ascii="Times New Roman" w:hAnsi="Times New Roman" w:cs="Times New Roman"/>
          <w:b/>
        </w:rPr>
        <w:t xml:space="preserve"> </w:t>
      </w:r>
      <w:r w:rsidR="002B6229" w:rsidRPr="00BA12F5">
        <w:rPr>
          <w:rFonts w:ascii="Times New Roman" w:hAnsi="Times New Roman" w:cs="Times New Roman"/>
          <w:b/>
        </w:rPr>
        <w:t>Service Expectations</w:t>
      </w:r>
      <w:r w:rsidR="002B6229" w:rsidRPr="00BA12F5">
        <w:rPr>
          <w:rFonts w:ascii="Times New Roman" w:hAnsi="Times New Roman" w:cs="Times New Roman"/>
        </w:rPr>
        <w:t xml:space="preserve"> </w:t>
      </w:r>
    </w:p>
    <w:p w14:paraId="0EB0EBFC" w14:textId="3A3EF84B" w:rsidR="002B6229" w:rsidRDefault="002B6229" w:rsidP="005E6596">
      <w:pPr>
        <w:shd w:val="clear" w:color="auto" w:fill="FFFFFF"/>
        <w:spacing w:after="0" w:line="240" w:lineRule="auto"/>
        <w:ind w:left="540" w:right="8"/>
        <w:rPr>
          <w:rFonts w:ascii="Times New Roman" w:hAnsi="Times New Roman" w:cs="Times New Roman"/>
        </w:rPr>
      </w:pPr>
      <w:r w:rsidRPr="00BA12F5">
        <w:rPr>
          <w:rFonts w:ascii="Times New Roman" w:hAnsi="Times New Roman" w:cs="Times New Roman"/>
        </w:rPr>
        <w:t xml:space="preserve">Contractor and its officers, employees, agents, volunteers, subcontractors and invitees understand that they are working at an institution of higher </w:t>
      </w:r>
      <w:r w:rsidR="00A14449" w:rsidRPr="00BA12F5">
        <w:rPr>
          <w:rFonts w:ascii="Times New Roman" w:hAnsi="Times New Roman" w:cs="Times New Roman"/>
        </w:rPr>
        <w:t>learning and</w:t>
      </w:r>
      <w:r w:rsidRPr="00BA12F5">
        <w:rPr>
          <w:rFonts w:ascii="Times New Roman" w:hAnsi="Times New Roman" w:cs="Times New Roman"/>
        </w:rPr>
        <w:t xml:space="preserve"> are required to conduct </w:t>
      </w:r>
      <w:r w:rsidRPr="00BA12F5">
        <w:rPr>
          <w:rFonts w:ascii="Times New Roman" w:hAnsi="Times New Roman" w:cs="Times New Roman"/>
          <w:spacing w:val="-1"/>
        </w:rPr>
        <w:t xml:space="preserve">themselves in a manner that is commensurate with that environment.  Contractor, </w:t>
      </w:r>
      <w:r w:rsidRPr="00BA12F5">
        <w:rPr>
          <w:rFonts w:ascii="Times New Roman" w:hAnsi="Times New Roman" w:cs="Times New Roman"/>
        </w:rPr>
        <w:t xml:space="preserve">its officers, employees, agents, volunteers, subcontractors and invitees shall do all things reasonably necessary or required by UA to maintain the high standard of quality and management for the products and services outlined in this RFP and any resulting Contract.  Contractor agrees that it shall hire, train, supervise and regulate all persons employed by it in the conduct of the related services so that they </w:t>
      </w:r>
      <w:r w:rsidRPr="00BA12F5">
        <w:rPr>
          <w:rFonts w:ascii="Times New Roman" w:hAnsi="Times New Roman" w:cs="Times New Roman"/>
        </w:rPr>
        <w:lastRenderedPageBreak/>
        <w:t xml:space="preserve">are aware of, and practice, standards of cleanliness, courtesy and service required and customarily followed in the conduct of similar operations.  Contractor shall not employ any current student-athletes.  Contractor shall be responsible for the conduct of its officers, employees, agents, volunteers, subcontractors, vendors, guests and other representatives including, without limitation, training and informing them that violations of UA policy, theft, violence, </w:t>
      </w:r>
      <w:r w:rsidRPr="00BA12F5">
        <w:rPr>
          <w:rFonts w:ascii="Times New Roman" w:hAnsi="Times New Roman" w:cs="Times New Roman"/>
          <w:spacing w:val="-1"/>
        </w:rPr>
        <w:t xml:space="preserve">profanity, unlawful discrimination, boisterous or rude conduct, intoxication, mishandling funds, and offensive or disrespectful </w:t>
      </w:r>
      <w:r w:rsidRPr="00BA12F5">
        <w:rPr>
          <w:rFonts w:ascii="Times New Roman" w:hAnsi="Times New Roman" w:cs="Times New Roman"/>
        </w:rPr>
        <w:t xml:space="preserve">behavior toward spectators, customers and UA trustees, officials, employees, agents, licensees, contractors, subcontractors, vendors, students, alumni and guests is impermissible, will not be tolerated and could result in their removal from UA’s campus. </w:t>
      </w:r>
    </w:p>
    <w:p w14:paraId="1CC833A9" w14:textId="477288C6" w:rsidR="00D74CD3" w:rsidRDefault="00D74CD3" w:rsidP="005E6596">
      <w:pPr>
        <w:shd w:val="clear" w:color="auto" w:fill="FFFFFF"/>
        <w:spacing w:after="0" w:line="240" w:lineRule="auto"/>
        <w:ind w:left="540" w:right="8"/>
        <w:rPr>
          <w:rFonts w:ascii="Times New Roman" w:hAnsi="Times New Roman" w:cs="Times New Roman"/>
        </w:rPr>
      </w:pPr>
    </w:p>
    <w:p w14:paraId="3459D38D" w14:textId="19F5F2F4" w:rsidR="002B6229" w:rsidRPr="00BA12F5" w:rsidRDefault="00931669" w:rsidP="002B6229">
      <w:pPr>
        <w:shd w:val="clear" w:color="auto" w:fill="FFFFFF"/>
        <w:spacing w:after="0" w:line="240" w:lineRule="auto"/>
        <w:ind w:left="540" w:right="8" w:hanging="540"/>
        <w:jc w:val="both"/>
        <w:rPr>
          <w:rFonts w:ascii="Times New Roman" w:hAnsi="Times New Roman" w:cs="Times New Roman"/>
          <w:color w:val="000000"/>
        </w:rPr>
      </w:pPr>
      <w:r w:rsidRPr="00BA12F5">
        <w:rPr>
          <w:rFonts w:ascii="Times New Roman" w:hAnsi="Times New Roman" w:cs="Times New Roman"/>
          <w:b/>
        </w:rPr>
        <w:t>9</w:t>
      </w:r>
      <w:r w:rsidR="002B6229" w:rsidRPr="00BA12F5">
        <w:rPr>
          <w:rFonts w:ascii="Times New Roman" w:hAnsi="Times New Roman" w:cs="Times New Roman"/>
          <w:b/>
        </w:rPr>
        <w:t>.</w:t>
      </w:r>
      <w:r w:rsidR="002B6229" w:rsidRPr="00BA12F5">
        <w:rPr>
          <w:rFonts w:ascii="Times New Roman" w:hAnsi="Times New Roman" w:cs="Times New Roman"/>
          <w:b/>
          <w:color w:val="000000"/>
          <w:spacing w:val="-1"/>
        </w:rPr>
        <w:t xml:space="preserve">35  </w:t>
      </w:r>
      <w:r w:rsidR="00A70C10">
        <w:rPr>
          <w:rFonts w:ascii="Times New Roman" w:hAnsi="Times New Roman" w:cs="Times New Roman"/>
          <w:b/>
          <w:color w:val="000000"/>
          <w:spacing w:val="-1"/>
        </w:rPr>
        <w:t xml:space="preserve"> </w:t>
      </w:r>
      <w:r w:rsidR="002B6229" w:rsidRPr="00BA12F5">
        <w:rPr>
          <w:rFonts w:ascii="Times New Roman" w:hAnsi="Times New Roman" w:cs="Times New Roman"/>
          <w:b/>
          <w:color w:val="000000"/>
        </w:rPr>
        <w:t>No Assignment and Sublicensing</w:t>
      </w:r>
      <w:r w:rsidR="002B6229" w:rsidRPr="00BA12F5">
        <w:rPr>
          <w:rFonts w:ascii="Times New Roman" w:hAnsi="Times New Roman" w:cs="Times New Roman"/>
          <w:color w:val="000000"/>
        </w:rPr>
        <w:t xml:space="preserve">  </w:t>
      </w:r>
    </w:p>
    <w:p w14:paraId="58C65F31" w14:textId="5FA6FB5D" w:rsidR="002B6229" w:rsidRDefault="002B6229" w:rsidP="00947400">
      <w:pPr>
        <w:shd w:val="clear" w:color="auto" w:fill="FFFFFF"/>
        <w:spacing w:after="0" w:line="240" w:lineRule="auto"/>
        <w:ind w:left="540" w:right="8"/>
        <w:rPr>
          <w:rFonts w:ascii="Times New Roman" w:hAnsi="Times New Roman" w:cs="Times New Roman"/>
          <w:color w:val="000000"/>
        </w:rPr>
      </w:pPr>
      <w:r w:rsidRPr="00BA12F5">
        <w:rPr>
          <w:rFonts w:ascii="Times New Roman" w:hAnsi="Times New Roman" w:cs="Times New Roman"/>
        </w:rPr>
        <w:t xml:space="preserve">Respondents </w:t>
      </w:r>
      <w:r w:rsidRPr="00BA12F5">
        <w:rPr>
          <w:rFonts w:ascii="Times New Roman" w:hAnsi="Times New Roman" w:cs="Times New Roman"/>
          <w:color w:val="000000"/>
        </w:rPr>
        <w:t xml:space="preserve">may not assign or sublicense any resulting Contract </w:t>
      </w:r>
      <w:r w:rsidRPr="00BA12F5">
        <w:rPr>
          <w:rFonts w:ascii="Times New Roman" w:hAnsi="Times New Roman" w:cs="Times New Roman"/>
          <w:color w:val="000000"/>
          <w:spacing w:val="-1"/>
        </w:rPr>
        <w:t>without the prior written consent of an authorized representative of UA as provided by UA’s Board of Trustee Policy</w:t>
      </w:r>
      <w:r w:rsidRPr="00BA12F5">
        <w:rPr>
          <w:rFonts w:ascii="Times New Roman" w:hAnsi="Times New Roman" w:cs="Times New Roman"/>
          <w:color w:val="000000"/>
        </w:rPr>
        <w:t>.</w:t>
      </w:r>
    </w:p>
    <w:p w14:paraId="16591F8A" w14:textId="77777777" w:rsidR="00E41D21" w:rsidRDefault="00E41D21" w:rsidP="00947400">
      <w:pPr>
        <w:shd w:val="clear" w:color="auto" w:fill="FFFFFF"/>
        <w:spacing w:after="0" w:line="240" w:lineRule="auto"/>
        <w:ind w:left="540" w:right="8"/>
        <w:rPr>
          <w:rFonts w:ascii="Times New Roman" w:hAnsi="Times New Roman" w:cs="Times New Roman"/>
          <w:b/>
        </w:rPr>
      </w:pPr>
    </w:p>
    <w:p w14:paraId="156D9312" w14:textId="7AC17F0A" w:rsidR="00EF1E85" w:rsidRDefault="00E41D21" w:rsidP="002B6229">
      <w:pPr>
        <w:shd w:val="clear" w:color="auto" w:fill="FFFFFF"/>
        <w:spacing w:after="0" w:line="240" w:lineRule="auto"/>
        <w:ind w:right="8"/>
        <w:jc w:val="both"/>
        <w:rPr>
          <w:rFonts w:ascii="Times New Roman" w:hAnsi="Times New Roman" w:cs="Times New Roman"/>
          <w:b/>
        </w:rPr>
      </w:pPr>
      <w:r>
        <w:rPr>
          <w:rFonts w:ascii="Times New Roman" w:hAnsi="Times New Roman" w:cs="Times New Roman"/>
          <w:b/>
        </w:rPr>
        <w:t>9.36   Payment Instructions</w:t>
      </w:r>
    </w:p>
    <w:p w14:paraId="1322B7CE" w14:textId="2DA27EB0" w:rsidR="00E41D21" w:rsidRPr="00E41D21" w:rsidRDefault="00E41D21" w:rsidP="00E41D21">
      <w:pPr>
        <w:pStyle w:val="BodyText"/>
        <w:tabs>
          <w:tab w:val="left" w:pos="540"/>
        </w:tabs>
        <w:ind w:left="540"/>
        <w:jc w:val="left"/>
        <w:rPr>
          <w:rFonts w:ascii="Times New Roman" w:hAnsi="Times New Roman"/>
          <w:sz w:val="22"/>
          <w:szCs w:val="22"/>
        </w:rPr>
      </w:pPr>
      <w:r w:rsidRPr="00E41D21">
        <w:rPr>
          <w:rFonts w:ascii="Times New Roman" w:hAnsi="Times New Roman"/>
        </w:rPr>
        <w:t xml:space="preserve"> </w:t>
      </w:r>
      <w:r w:rsidRPr="00E41D21">
        <w:rPr>
          <w:rFonts w:ascii="Times New Roman" w:hAnsi="Times New Roman"/>
          <w:sz w:val="22"/>
          <w:szCs w:val="22"/>
        </w:rPr>
        <w:t xml:space="preserve">Contractor agrees that in the course of making payments UA is entitled to rely on information contained in written or electronic communications that UA reasonably believes have been transmitted or authorized by Contractor. Contractor shall hold UA harmless against any loss or damage related to or arising from UA’s reliance on such communications. </w:t>
      </w:r>
    </w:p>
    <w:p w14:paraId="11BBD75B" w14:textId="35F20DE9" w:rsidR="00E41D21" w:rsidRPr="00BA12F5" w:rsidRDefault="00E41D21" w:rsidP="002B6229">
      <w:pPr>
        <w:shd w:val="clear" w:color="auto" w:fill="FFFFFF"/>
        <w:spacing w:after="0" w:line="240" w:lineRule="auto"/>
        <w:ind w:right="8"/>
        <w:jc w:val="both"/>
        <w:rPr>
          <w:rFonts w:ascii="Times New Roman" w:hAnsi="Times New Roman" w:cs="Times New Roman"/>
          <w:b/>
        </w:rPr>
      </w:pPr>
    </w:p>
    <w:p w14:paraId="294D1A4B" w14:textId="65D12BF6" w:rsidR="000E722F" w:rsidRPr="00BA12F5" w:rsidRDefault="00931669" w:rsidP="000E722F">
      <w:pPr>
        <w:tabs>
          <w:tab w:val="left" w:pos="540"/>
        </w:tabs>
        <w:spacing w:after="0"/>
        <w:jc w:val="both"/>
        <w:rPr>
          <w:rFonts w:ascii="Times New Roman" w:hAnsi="Times New Roman" w:cs="Times New Roman"/>
          <w:b/>
        </w:rPr>
      </w:pPr>
      <w:r w:rsidRPr="00BA12F5">
        <w:rPr>
          <w:rFonts w:ascii="Times New Roman" w:hAnsi="Times New Roman" w:cs="Times New Roman"/>
          <w:b/>
        </w:rPr>
        <w:t>9</w:t>
      </w:r>
      <w:r w:rsidR="002B6229" w:rsidRPr="00BA12F5">
        <w:rPr>
          <w:rFonts w:ascii="Times New Roman" w:hAnsi="Times New Roman" w:cs="Times New Roman"/>
          <w:b/>
        </w:rPr>
        <w:t>.3</w:t>
      </w:r>
      <w:r w:rsidR="00E41D21">
        <w:rPr>
          <w:rFonts w:ascii="Times New Roman" w:hAnsi="Times New Roman" w:cs="Times New Roman"/>
          <w:b/>
        </w:rPr>
        <w:t>7</w:t>
      </w:r>
      <w:r w:rsidR="002B6229" w:rsidRPr="00BA12F5">
        <w:rPr>
          <w:rFonts w:ascii="Times New Roman" w:hAnsi="Times New Roman" w:cs="Times New Roman"/>
        </w:rPr>
        <w:t xml:space="preserve">  </w:t>
      </w:r>
      <w:r w:rsidR="00A70C10">
        <w:rPr>
          <w:rFonts w:ascii="Times New Roman" w:hAnsi="Times New Roman" w:cs="Times New Roman"/>
        </w:rPr>
        <w:t xml:space="preserve"> </w:t>
      </w:r>
      <w:r w:rsidR="002B6229" w:rsidRPr="00BA12F5">
        <w:rPr>
          <w:rFonts w:ascii="Times New Roman" w:hAnsi="Times New Roman" w:cs="Times New Roman"/>
          <w:b/>
        </w:rPr>
        <w:t>PCI DSS Compliance</w:t>
      </w:r>
    </w:p>
    <w:p w14:paraId="29DAE04B" w14:textId="1FA162CD" w:rsidR="000E722F" w:rsidRDefault="002B6229" w:rsidP="001765BA">
      <w:pPr>
        <w:tabs>
          <w:tab w:val="left" w:pos="540"/>
        </w:tabs>
        <w:spacing w:after="0" w:line="240" w:lineRule="auto"/>
        <w:ind w:left="547"/>
        <w:rPr>
          <w:rFonts w:ascii="Times New Roman" w:hAnsi="Times New Roman" w:cs="Times New Roman"/>
        </w:rPr>
      </w:pPr>
      <w:r w:rsidRPr="00BA12F5">
        <w:rPr>
          <w:rFonts w:ascii="Times New Roman" w:hAnsi="Times New Roman" w:cs="Times New Roman"/>
        </w:rPr>
        <w:t xml:space="preserve">Any third-party service provider utilized by the Contactor that engages in electronic commerce on behalf of the UA or other services contemplated under this RFP or any resulting Contract with UA, shall protect all card holder data (“CHD”) and sensitive authentication data (“SAD”) in accordance with the Payment Card Industry Data Security Standard (“PCI DSS”), if applicable, or using secure standard financial industry practices, if PCI DSS standards are not applicable.  UA reserves the right at any time to request either proof of PCI DSS compliance or a certification (from a recognized third-party security auditing firm) verifying that the Contactor (and/or any third party service provider utilized by the Contactor) uses secure standard financial industry practices in its financial transactions, and maintains ongoing compliance under PCI DSS standards and/or secure financial industry practices as they change over time.  The Contactor will comply with all laws, rules and regulations relating to the access, transfer, storage, processing, collection, use, protection and breach of all CHD and SAD.  The Contactor shall not share with the University or grant the University access to any CHD or SAD accessed, transferred, stored, processed, collected, used or transacted by the Contactor or any third party provider utilized by the Contactor related to the purchase, sale, resale, offer to resell, return, credit, or reserving the rights to any services contemplated under the RFP or any resulting Contract with UA.  The Contactor further acknowledges that neither it nor any third-party service provider utilized by the Contactor shall be granted access to UA’s system in connection with any financial transaction under the Contract, and will not access, transfer, store, process, collect, use or otherwise transmit CHD or SAD using UA’s systems.  The Contactor will provide their Attestation of PCI Compliance and network scans to UA on an annual basis.  The Contactor will give immediate notice to UA of any actual or suspected unauthorized disclosure of, access to or other breach of the CHD or SAD.  The Contactor will indemnify UA for any </w:t>
      </w:r>
      <w:r w:rsidR="003C03E7" w:rsidRPr="00BA12F5">
        <w:rPr>
          <w:rFonts w:ascii="Times New Roman" w:hAnsi="Times New Roman" w:cs="Times New Roman"/>
        </w:rPr>
        <w:t>third-party</w:t>
      </w:r>
      <w:r w:rsidRPr="00BA12F5">
        <w:rPr>
          <w:rFonts w:ascii="Times New Roman" w:hAnsi="Times New Roman" w:cs="Times New Roman"/>
        </w:rPr>
        <w:t xml:space="preserve"> claim brought against UA arising from a breach by the Contactor of the representations or obligations of this section.  This section and its indemnity will survive the termination of this RFP and any resulting Contract between Contractor and UA.</w:t>
      </w:r>
    </w:p>
    <w:p w14:paraId="0D581816" w14:textId="07A0ADA8" w:rsidR="001765BA" w:rsidRDefault="001765BA" w:rsidP="001765BA">
      <w:pPr>
        <w:tabs>
          <w:tab w:val="left" w:pos="540"/>
        </w:tabs>
        <w:spacing w:after="0" w:line="240" w:lineRule="auto"/>
        <w:ind w:left="547"/>
        <w:rPr>
          <w:rFonts w:ascii="Times New Roman" w:hAnsi="Times New Roman" w:cs="Times New Roman"/>
        </w:rPr>
      </w:pPr>
    </w:p>
    <w:p w14:paraId="7698E0A5" w14:textId="50BAFBC1" w:rsidR="002B6229" w:rsidRPr="00BA12F5" w:rsidRDefault="00931669" w:rsidP="002B6229">
      <w:pPr>
        <w:spacing w:after="0"/>
        <w:jc w:val="both"/>
        <w:rPr>
          <w:rFonts w:ascii="Times New Roman" w:eastAsia="MS Mincho" w:hAnsi="Times New Roman" w:cs="Times New Roman"/>
          <w:b/>
          <w:bCs/>
        </w:rPr>
      </w:pPr>
      <w:r w:rsidRPr="00BA12F5">
        <w:rPr>
          <w:rFonts w:ascii="Times New Roman" w:eastAsia="MS Mincho" w:hAnsi="Times New Roman" w:cs="Times New Roman"/>
          <w:b/>
          <w:bCs/>
        </w:rPr>
        <w:t>9</w:t>
      </w:r>
      <w:r w:rsidR="002B6229" w:rsidRPr="00BA12F5">
        <w:rPr>
          <w:rFonts w:ascii="Times New Roman" w:eastAsia="MS Mincho" w:hAnsi="Times New Roman" w:cs="Times New Roman"/>
          <w:b/>
          <w:bCs/>
        </w:rPr>
        <w:t>.3</w:t>
      </w:r>
      <w:r w:rsidR="00E41D21">
        <w:rPr>
          <w:rFonts w:ascii="Times New Roman" w:eastAsia="MS Mincho" w:hAnsi="Times New Roman" w:cs="Times New Roman"/>
          <w:b/>
          <w:bCs/>
        </w:rPr>
        <w:t>8</w:t>
      </w:r>
      <w:r w:rsidR="002B6229" w:rsidRPr="00BA12F5">
        <w:rPr>
          <w:rFonts w:ascii="Times New Roman" w:eastAsia="MS Mincho" w:hAnsi="Times New Roman" w:cs="Times New Roman"/>
          <w:b/>
          <w:bCs/>
        </w:rPr>
        <w:t xml:space="preserve">  </w:t>
      </w:r>
      <w:r w:rsidR="00A70C10">
        <w:rPr>
          <w:rFonts w:ascii="Times New Roman" w:eastAsia="MS Mincho" w:hAnsi="Times New Roman" w:cs="Times New Roman"/>
          <w:b/>
          <w:bCs/>
        </w:rPr>
        <w:t xml:space="preserve"> </w:t>
      </w:r>
      <w:r w:rsidR="002B6229" w:rsidRPr="00BA12F5">
        <w:rPr>
          <w:rFonts w:ascii="Times New Roman" w:eastAsia="MS Mincho" w:hAnsi="Times New Roman" w:cs="Times New Roman"/>
          <w:b/>
          <w:bCs/>
        </w:rPr>
        <w:t>NCAA AND SEC</w:t>
      </w:r>
    </w:p>
    <w:p w14:paraId="69BDC3FD" w14:textId="77777777" w:rsidR="00DC028B" w:rsidRDefault="002B6229" w:rsidP="002B6229">
      <w:pPr>
        <w:tabs>
          <w:tab w:val="left" w:pos="540"/>
        </w:tabs>
        <w:spacing w:after="0" w:line="240" w:lineRule="auto"/>
        <w:ind w:left="540"/>
        <w:rPr>
          <w:rFonts w:ascii="Times New Roman" w:eastAsia="MS Mincho" w:hAnsi="Times New Roman" w:cs="Times New Roman"/>
        </w:rPr>
      </w:pPr>
      <w:r w:rsidRPr="00BA12F5">
        <w:rPr>
          <w:rFonts w:ascii="Times New Roman" w:eastAsia="MS Mincho" w:hAnsi="Times New Roman" w:cs="Times New Roman"/>
        </w:rPr>
        <w:t>The Contractor shall at all times comply with all NCAA and SEC rules and regulations, and the rules of any other conference or association to which UA’s athletic teams may belong.  Any resulting Contract may be terminated for any such violations by the Contractor, its official, employees, representatives, agents, subcontractors or guests.</w:t>
      </w:r>
      <w:r w:rsidR="00FF6113" w:rsidRPr="00BA12F5">
        <w:rPr>
          <w:rFonts w:ascii="Times New Roman" w:eastAsia="MS Mincho" w:hAnsi="Times New Roman" w:cs="Times New Roman"/>
        </w:rPr>
        <w:t xml:space="preserve">  This provision applies to those engagements involving the function of athletics and/or athletics activities and affairs.</w:t>
      </w:r>
    </w:p>
    <w:p w14:paraId="259D9A17" w14:textId="77777777" w:rsidR="00DC028B" w:rsidRDefault="00DC028B" w:rsidP="002B6229">
      <w:pPr>
        <w:tabs>
          <w:tab w:val="left" w:pos="540"/>
        </w:tabs>
        <w:spacing w:after="0" w:line="240" w:lineRule="auto"/>
        <w:ind w:left="540"/>
        <w:rPr>
          <w:rFonts w:ascii="Times New Roman" w:eastAsia="MS Mincho" w:hAnsi="Times New Roman" w:cs="Times New Roman"/>
        </w:rPr>
      </w:pPr>
    </w:p>
    <w:p w14:paraId="0D14778B" w14:textId="5DF3DABF" w:rsidR="005F50A7" w:rsidRPr="00715A53" w:rsidRDefault="00DC028B" w:rsidP="005F50A7">
      <w:pPr>
        <w:tabs>
          <w:tab w:val="left" w:pos="540"/>
        </w:tabs>
        <w:spacing w:after="0" w:line="240" w:lineRule="auto"/>
        <w:rPr>
          <w:rFonts w:ascii="Times New Roman" w:hAnsi="Times New Roman" w:cs="Times New Roman"/>
        </w:rPr>
      </w:pPr>
      <w:bookmarkStart w:id="17" w:name="_Hlk141796215"/>
      <w:bookmarkStart w:id="18" w:name="_Hlk141796448"/>
      <w:r w:rsidRPr="00715A53">
        <w:rPr>
          <w:rFonts w:ascii="Times New Roman" w:eastAsia="MS Mincho" w:hAnsi="Times New Roman" w:cs="Times New Roman"/>
          <w:b/>
          <w:bCs/>
        </w:rPr>
        <w:t>9.3</w:t>
      </w:r>
      <w:r w:rsidR="00E41D21">
        <w:rPr>
          <w:rFonts w:ascii="Times New Roman" w:eastAsia="MS Mincho" w:hAnsi="Times New Roman" w:cs="Times New Roman"/>
          <w:b/>
          <w:bCs/>
        </w:rPr>
        <w:t>9</w:t>
      </w:r>
      <w:r w:rsidRPr="00715A53">
        <w:rPr>
          <w:rFonts w:ascii="Times New Roman" w:eastAsia="MS Mincho" w:hAnsi="Times New Roman" w:cs="Times New Roman"/>
          <w:b/>
          <w:bCs/>
        </w:rPr>
        <w:tab/>
      </w:r>
      <w:bookmarkStart w:id="19" w:name="_Hlk141797373"/>
      <w:r w:rsidRPr="00715A53">
        <w:rPr>
          <w:rFonts w:ascii="Times New Roman" w:hAnsi="Times New Roman" w:cs="Times New Roman"/>
          <w:b/>
        </w:rPr>
        <w:t>Restriction of Boycott of Energy, Fossil Fuel, Firearms, and Ammunitions Industries</w:t>
      </w:r>
    </w:p>
    <w:p w14:paraId="0876B59E" w14:textId="744E376A" w:rsidR="005F50A7" w:rsidRPr="00715A53" w:rsidRDefault="005F50A7" w:rsidP="005F50A7">
      <w:pPr>
        <w:tabs>
          <w:tab w:val="left" w:pos="540"/>
        </w:tabs>
        <w:spacing w:after="0" w:line="240" w:lineRule="auto"/>
        <w:ind w:left="540"/>
        <w:rPr>
          <w:rFonts w:ascii="Times New Roman" w:hAnsi="Times New Roman" w:cs="Times New Roman"/>
        </w:rPr>
      </w:pPr>
      <w:r w:rsidRPr="00715A53">
        <w:rPr>
          <w:rFonts w:ascii="Times New Roman" w:hAnsi="Times New Roman" w:cs="Times New Roman"/>
        </w:rPr>
        <w:t xml:space="preserve">In accordance with Ark. Code Ann. § 25-1-1002, Respondent hereby certifies to UA that Respondent: (a) is not currently engaged in a boycott of the energy, fossil fuel, firearms and ammunition industries; and (b) agrees for the duration of any Contract not to engage in any boycott of the energy, fossil fuel, firearms or ammunition industries. The preceding does not apply to: (i) a financial services provider as defined at Ark. Code Ann. § 25-1-1001(8)(A), </w:t>
      </w:r>
      <w:r w:rsidRPr="00715A53">
        <w:rPr>
          <w:rFonts w:ascii="Times New Roman" w:hAnsi="Times New Roman" w:cs="Times New Roman"/>
        </w:rPr>
        <w:lastRenderedPageBreak/>
        <w:t>(ii) an agreement with a total potential value of less than $75,000, or (iii) a contract under which the Contractor’s price for the goods or services is at least 20% less than the lowest certifying business.</w:t>
      </w:r>
    </w:p>
    <w:p w14:paraId="57B4DB2C" w14:textId="77777777" w:rsidR="005F50A7" w:rsidRPr="00715A53" w:rsidRDefault="005F50A7" w:rsidP="005F50A7">
      <w:pPr>
        <w:tabs>
          <w:tab w:val="left" w:pos="540"/>
        </w:tabs>
        <w:spacing w:after="0" w:line="240" w:lineRule="auto"/>
        <w:ind w:left="540"/>
        <w:rPr>
          <w:rFonts w:ascii="Times New Roman" w:hAnsi="Times New Roman" w:cs="Times New Roman"/>
        </w:rPr>
      </w:pPr>
    </w:p>
    <w:p w14:paraId="0CA5472B" w14:textId="365A5F6B" w:rsidR="00C24B7A" w:rsidRPr="00715A53" w:rsidRDefault="00DC028B" w:rsidP="00C24B7A">
      <w:pPr>
        <w:tabs>
          <w:tab w:val="left" w:pos="540"/>
        </w:tabs>
        <w:spacing w:after="0" w:line="240" w:lineRule="auto"/>
        <w:rPr>
          <w:rFonts w:ascii="Times New Roman" w:eastAsia="MS Mincho" w:hAnsi="Times New Roman" w:cs="Times New Roman"/>
          <w:b/>
          <w:bCs/>
        </w:rPr>
      </w:pPr>
      <w:bookmarkStart w:id="20" w:name="_Hlk141796227"/>
      <w:bookmarkEnd w:id="17"/>
      <w:bookmarkEnd w:id="19"/>
      <w:r w:rsidRPr="00715A53">
        <w:rPr>
          <w:rFonts w:ascii="Times New Roman" w:eastAsia="MS Mincho" w:hAnsi="Times New Roman" w:cs="Times New Roman"/>
          <w:b/>
          <w:bCs/>
        </w:rPr>
        <w:t>9.</w:t>
      </w:r>
      <w:r w:rsidR="00E41D21">
        <w:rPr>
          <w:rFonts w:ascii="Times New Roman" w:eastAsia="MS Mincho" w:hAnsi="Times New Roman" w:cs="Times New Roman"/>
          <w:b/>
          <w:bCs/>
        </w:rPr>
        <w:t>40</w:t>
      </w:r>
      <w:r w:rsidRPr="00715A53">
        <w:rPr>
          <w:rFonts w:ascii="Times New Roman" w:eastAsia="MS Mincho" w:hAnsi="Times New Roman" w:cs="Times New Roman"/>
          <w:b/>
          <w:bCs/>
        </w:rPr>
        <w:tab/>
      </w:r>
      <w:bookmarkStart w:id="21" w:name="_Hlk141797383"/>
      <w:r w:rsidRPr="00715A53">
        <w:rPr>
          <w:rFonts w:ascii="Times New Roman" w:eastAsia="MS Mincho" w:hAnsi="Times New Roman" w:cs="Times New Roman"/>
          <w:b/>
          <w:bCs/>
        </w:rPr>
        <w:t>Certification of Non-Scrutinized Company</w:t>
      </w:r>
      <w:bookmarkEnd w:id="20"/>
    </w:p>
    <w:p w14:paraId="5F9428F1" w14:textId="72951173" w:rsidR="00C24B7A" w:rsidRDefault="005F50A7" w:rsidP="00C24B7A">
      <w:pPr>
        <w:tabs>
          <w:tab w:val="left" w:pos="540"/>
        </w:tabs>
        <w:spacing w:after="0" w:line="240" w:lineRule="auto"/>
        <w:ind w:left="540"/>
        <w:rPr>
          <w:rFonts w:ascii="Times New Roman" w:hAnsi="Times New Roman" w:cs="Times New Roman"/>
        </w:rPr>
      </w:pPr>
      <w:r w:rsidRPr="00715A53">
        <w:rPr>
          <w:rFonts w:ascii="Times New Roman" w:hAnsi="Times New Roman" w:cs="Times New Roman"/>
        </w:rPr>
        <w:t>The Respondent certifies that the government of the People’s Republic of China (“PRC”) does not wholly own the Respondent or hold a majority interest in the Respondent. Respondent further certifies that the PRC does not own or hold a majority interest in a for-profit parent company, subsidiary or affiliate of Respondent, or in a subcontractor to be employed by Respondent.</w:t>
      </w:r>
      <w:bookmarkEnd w:id="21"/>
    </w:p>
    <w:p w14:paraId="524E0E1F" w14:textId="77777777" w:rsidR="00860B32" w:rsidRDefault="00860B32" w:rsidP="00C24B7A">
      <w:pPr>
        <w:tabs>
          <w:tab w:val="left" w:pos="540"/>
        </w:tabs>
        <w:spacing w:after="0" w:line="240" w:lineRule="auto"/>
        <w:ind w:left="540"/>
        <w:rPr>
          <w:rFonts w:ascii="Times New Roman" w:hAnsi="Times New Roman" w:cs="Times New Roman"/>
        </w:rPr>
      </w:pPr>
    </w:p>
    <w:bookmarkEnd w:id="18"/>
    <w:p w14:paraId="0BFD4A00" w14:textId="74AF426E" w:rsidR="00207130" w:rsidRDefault="00207130" w:rsidP="008C7EC8">
      <w:pPr>
        <w:tabs>
          <w:tab w:val="left" w:pos="540"/>
        </w:tabs>
        <w:spacing w:after="0" w:line="240" w:lineRule="auto"/>
        <w:jc w:val="both"/>
        <w:rPr>
          <w:rFonts w:ascii="Times New Roman" w:hAnsi="Times New Roman" w:cs="Times New Roman"/>
          <w:b/>
        </w:rPr>
      </w:pPr>
    </w:p>
    <w:p w14:paraId="6695F5B7" w14:textId="279A4B7F" w:rsidR="009D0FC4" w:rsidRPr="00BA12F5" w:rsidRDefault="00931669" w:rsidP="00F6113E">
      <w:pPr>
        <w:tabs>
          <w:tab w:val="left" w:pos="540"/>
        </w:tabs>
        <w:spacing w:before="60" w:after="60" w:line="240" w:lineRule="auto"/>
        <w:jc w:val="both"/>
        <w:rPr>
          <w:rFonts w:ascii="Times New Roman" w:eastAsia="Times New Roman" w:hAnsi="Times New Roman" w:cs="Times New Roman"/>
          <w:b/>
          <w:noProof/>
        </w:rPr>
      </w:pPr>
      <w:r w:rsidRPr="00BA12F5">
        <w:rPr>
          <w:rFonts w:ascii="Times New Roman" w:eastAsia="Times New Roman" w:hAnsi="Times New Roman" w:cs="Times New Roman"/>
          <w:b/>
          <w:noProof/>
        </w:rPr>
        <w:t>10</w:t>
      </w:r>
      <w:r w:rsidR="00024BF8" w:rsidRPr="00BA12F5">
        <w:rPr>
          <w:rFonts w:ascii="Times New Roman" w:eastAsia="Times New Roman" w:hAnsi="Times New Roman" w:cs="Times New Roman"/>
          <w:b/>
          <w:noProof/>
        </w:rPr>
        <w:t>.</w:t>
      </w:r>
      <w:r w:rsidR="00C95834" w:rsidRPr="00BA12F5">
        <w:rPr>
          <w:rFonts w:ascii="Times New Roman" w:eastAsia="Times New Roman" w:hAnsi="Times New Roman" w:cs="Times New Roman"/>
          <w:b/>
          <w:noProof/>
        </w:rPr>
        <w:tab/>
        <w:t xml:space="preserve">INSTRUCTION TO </w:t>
      </w:r>
      <w:r w:rsidR="00C77020" w:rsidRPr="00BA12F5">
        <w:rPr>
          <w:rFonts w:ascii="Times New Roman" w:eastAsia="Times New Roman" w:hAnsi="Times New Roman" w:cs="Times New Roman"/>
          <w:b/>
          <w:noProof/>
        </w:rPr>
        <w:t>RE</w:t>
      </w:r>
      <w:r w:rsidR="00FF30C6" w:rsidRPr="00BA12F5">
        <w:rPr>
          <w:rFonts w:ascii="Times New Roman" w:eastAsia="Times New Roman" w:hAnsi="Times New Roman" w:cs="Times New Roman"/>
          <w:b/>
          <w:noProof/>
        </w:rPr>
        <w:t>S</w:t>
      </w:r>
      <w:r w:rsidR="00C77020" w:rsidRPr="00BA12F5">
        <w:rPr>
          <w:rFonts w:ascii="Times New Roman" w:eastAsia="Times New Roman" w:hAnsi="Times New Roman" w:cs="Times New Roman"/>
          <w:b/>
          <w:noProof/>
        </w:rPr>
        <w:t>PONDENTS</w:t>
      </w:r>
    </w:p>
    <w:p w14:paraId="220054A9" w14:textId="77777777" w:rsidR="00913E9A" w:rsidRPr="00BA12F5" w:rsidRDefault="00913E9A" w:rsidP="00F6113E">
      <w:pPr>
        <w:tabs>
          <w:tab w:val="left" w:pos="540"/>
        </w:tabs>
        <w:spacing w:after="0" w:line="240" w:lineRule="auto"/>
        <w:jc w:val="both"/>
        <w:rPr>
          <w:rFonts w:ascii="Times New Roman" w:eastAsia="Times New Roman" w:hAnsi="Times New Roman" w:cs="Times New Roman"/>
          <w:b/>
          <w:noProof/>
        </w:rPr>
      </w:pPr>
    </w:p>
    <w:p w14:paraId="667B777A" w14:textId="55A3D91E" w:rsidR="00F70C48" w:rsidRPr="00BA12F5" w:rsidRDefault="00931669" w:rsidP="00C1031A">
      <w:pPr>
        <w:tabs>
          <w:tab w:val="left" w:pos="540"/>
        </w:tabs>
        <w:spacing w:after="0" w:line="240" w:lineRule="auto"/>
        <w:ind w:left="540" w:hanging="540"/>
        <w:rPr>
          <w:rFonts w:ascii="Times New Roman" w:hAnsi="Times New Roman" w:cs="Times New Roman"/>
        </w:rPr>
      </w:pPr>
      <w:r w:rsidRPr="00BA12F5">
        <w:rPr>
          <w:rFonts w:ascii="Times New Roman" w:eastAsia="Times New Roman" w:hAnsi="Times New Roman" w:cs="Times New Roman"/>
          <w:b/>
          <w:noProof/>
        </w:rPr>
        <w:t>10</w:t>
      </w:r>
      <w:r w:rsidR="00F70C48" w:rsidRPr="00BA12F5">
        <w:rPr>
          <w:rFonts w:ascii="Times New Roman" w:eastAsia="Times New Roman" w:hAnsi="Times New Roman" w:cs="Times New Roman"/>
          <w:b/>
          <w:noProof/>
        </w:rPr>
        <w:t>.1</w:t>
      </w:r>
      <w:r w:rsidR="00F70C48" w:rsidRPr="00BA12F5">
        <w:rPr>
          <w:rFonts w:ascii="Times New Roman" w:eastAsia="Times New Roman" w:hAnsi="Times New Roman" w:cs="Times New Roman"/>
          <w:b/>
          <w:noProof/>
        </w:rPr>
        <w:tab/>
      </w:r>
      <w:r w:rsidR="00F70C48" w:rsidRPr="00BA12F5">
        <w:rPr>
          <w:rFonts w:ascii="Times New Roman" w:hAnsi="Times New Roman" w:cs="Times New Roman"/>
        </w:rPr>
        <w:t xml:space="preserve">Respondents must comply with all articles of the Standard Terms and Conditions documents posted on </w:t>
      </w:r>
      <w:r w:rsidR="0015428D">
        <w:rPr>
          <w:rFonts w:ascii="Times New Roman" w:hAnsi="Times New Roman" w:cs="Times New Roman"/>
        </w:rPr>
        <w:t>the</w:t>
      </w:r>
      <w:r w:rsidR="00F70C48" w:rsidRPr="00BA12F5">
        <w:rPr>
          <w:rFonts w:ascii="Times New Roman" w:hAnsi="Times New Roman" w:cs="Times New Roman"/>
        </w:rPr>
        <w:t xml:space="preserve"> Hogbid website as counterpart to the RFP document, and any associated appendices, as well as all articles within the RFP document.  UA is not responsible for any misinterpretation or misunderstanding of these instructions on the part of the Respondents.</w:t>
      </w:r>
    </w:p>
    <w:p w14:paraId="29A35F55" w14:textId="77777777" w:rsidR="00F70C48" w:rsidRPr="00BA12F5" w:rsidRDefault="00F70C48" w:rsidP="00C1031A">
      <w:pPr>
        <w:tabs>
          <w:tab w:val="left" w:pos="540"/>
        </w:tabs>
        <w:spacing w:after="0" w:line="240" w:lineRule="auto"/>
        <w:rPr>
          <w:rFonts w:ascii="Times New Roman" w:hAnsi="Times New Roman" w:cs="Times New Roman"/>
        </w:rPr>
      </w:pPr>
    </w:p>
    <w:p w14:paraId="7B8D1BD0" w14:textId="6621B01C" w:rsidR="00F70C48" w:rsidRPr="00BA12F5" w:rsidRDefault="00931669" w:rsidP="00C1031A">
      <w:pPr>
        <w:tabs>
          <w:tab w:val="left" w:pos="540"/>
        </w:tabs>
        <w:spacing w:after="0" w:line="240" w:lineRule="auto"/>
        <w:ind w:left="540" w:hanging="540"/>
        <w:rPr>
          <w:rFonts w:ascii="Times New Roman" w:hAnsi="Times New Roman" w:cs="Times New Roman"/>
        </w:rPr>
      </w:pPr>
      <w:r w:rsidRPr="00BA12F5">
        <w:rPr>
          <w:rFonts w:ascii="Times New Roman" w:eastAsia="Times New Roman" w:hAnsi="Times New Roman" w:cs="Times New Roman"/>
          <w:b/>
          <w:noProof/>
        </w:rPr>
        <w:t>10</w:t>
      </w:r>
      <w:r w:rsidR="00F70C48" w:rsidRPr="00BA12F5">
        <w:rPr>
          <w:rFonts w:ascii="Times New Roman" w:hAnsi="Times New Roman" w:cs="Times New Roman"/>
          <w:b/>
        </w:rPr>
        <w:t>.2</w:t>
      </w:r>
      <w:r w:rsidR="00F70C48" w:rsidRPr="00BA12F5">
        <w:rPr>
          <w:rFonts w:ascii="Times New Roman" w:hAnsi="Times New Roman" w:cs="Times New Roman"/>
        </w:rPr>
        <w:tab/>
      </w:r>
      <w:bookmarkStart w:id="22" w:name="_Toc182981450"/>
      <w:r w:rsidR="00F70C48" w:rsidRPr="00BA12F5">
        <w:rPr>
          <w:rFonts w:ascii="Times New Roman" w:hAnsi="Times New Roman" w:cs="Times New Roman"/>
        </w:rPr>
        <w:t>Respondents must address each section of the RFP.  A</w:t>
      </w:r>
      <w:r w:rsidR="00C913F4">
        <w:rPr>
          <w:rFonts w:ascii="Times New Roman" w:hAnsi="Times New Roman" w:cs="Times New Roman"/>
        </w:rPr>
        <w:t xml:space="preserve"> Word </w:t>
      </w:r>
      <w:r w:rsidR="00F70C48" w:rsidRPr="00BA12F5">
        <w:rPr>
          <w:rFonts w:ascii="Times New Roman" w:hAnsi="Times New Roman" w:cs="Times New Roman"/>
        </w:rPr>
        <w:t xml:space="preserve">version of the RFP document will be posted on </w:t>
      </w:r>
      <w:r w:rsidR="0015428D">
        <w:rPr>
          <w:rFonts w:ascii="Times New Roman" w:hAnsi="Times New Roman" w:cs="Times New Roman"/>
        </w:rPr>
        <w:t>the</w:t>
      </w:r>
      <w:r w:rsidR="00F70C48" w:rsidRPr="00BA12F5">
        <w:rPr>
          <w:rFonts w:ascii="Times New Roman" w:hAnsi="Times New Roman" w:cs="Times New Roman"/>
        </w:rPr>
        <w:t xml:space="preserve"> Hogbid website.  Respondents can insert Proposals into the document </w:t>
      </w:r>
      <w:r w:rsidR="00C913F4" w:rsidRPr="00BA12F5">
        <w:rPr>
          <w:rFonts w:ascii="Times New Roman" w:hAnsi="Times New Roman" w:cs="Times New Roman"/>
        </w:rPr>
        <w:t>provided or</w:t>
      </w:r>
      <w:r w:rsidR="00F70C48" w:rsidRPr="00BA12F5">
        <w:rPr>
          <w:rFonts w:ascii="Times New Roman" w:hAnsi="Times New Roman" w:cs="Times New Roman"/>
        </w:rPr>
        <w:t xml:space="preserve"> create their own Proposal document making sure to remain consistent with the numbering and chronological order as listed in our RFP document.  Ultimately, Respondents must “acknowledge” each section of our document in their bid Proposal.</w:t>
      </w:r>
    </w:p>
    <w:p w14:paraId="6F70F5E4" w14:textId="77777777" w:rsidR="00F70C48" w:rsidRPr="00BA12F5" w:rsidRDefault="00F70C48" w:rsidP="00C1031A">
      <w:pPr>
        <w:tabs>
          <w:tab w:val="left" w:pos="540"/>
        </w:tabs>
        <w:spacing w:after="0" w:line="240" w:lineRule="auto"/>
        <w:rPr>
          <w:rFonts w:ascii="Times New Roman" w:hAnsi="Times New Roman" w:cs="Times New Roman"/>
        </w:rPr>
      </w:pPr>
    </w:p>
    <w:p w14:paraId="5B962B6E" w14:textId="77777777" w:rsidR="00F70C48" w:rsidRPr="00BA12F5" w:rsidRDefault="00F70C48" w:rsidP="00C1031A">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In the event that a detailed Proposal is not necessary, the Respondent shall state ACKNOWLEDGED as the response to indicate that the Respondent acknowledges, understands, and fully complies with the specification.  If a description is requested, please insert detailed response accordingly.  Respondent’s required Proposal should contain sufficient information and detail for UA to further evaluate the merit of the Respondent’s Proposal.  Failure to respond in this format may result in bid disqualification.</w:t>
      </w:r>
      <w:bookmarkEnd w:id="22"/>
    </w:p>
    <w:p w14:paraId="2B0D01B0" w14:textId="77777777" w:rsidR="00F70C48" w:rsidRPr="00BA12F5" w:rsidRDefault="00F70C48" w:rsidP="00C1031A">
      <w:pPr>
        <w:tabs>
          <w:tab w:val="left" w:pos="540"/>
        </w:tabs>
        <w:spacing w:after="0" w:line="240" w:lineRule="auto"/>
        <w:ind w:left="540"/>
        <w:rPr>
          <w:rFonts w:ascii="Times New Roman" w:hAnsi="Times New Roman" w:cs="Times New Roman"/>
        </w:rPr>
      </w:pPr>
    </w:p>
    <w:p w14:paraId="2A62BFB2" w14:textId="1C9A00FC" w:rsidR="003F5A5D" w:rsidRPr="00BA12F5" w:rsidRDefault="00931669" w:rsidP="00C1031A">
      <w:pPr>
        <w:tabs>
          <w:tab w:val="left" w:pos="540"/>
        </w:tabs>
        <w:spacing w:after="0" w:line="240" w:lineRule="auto"/>
        <w:ind w:left="540" w:hanging="540"/>
        <w:rPr>
          <w:rFonts w:ascii="Times New Roman" w:hAnsi="Times New Roman" w:cs="Times New Roman"/>
        </w:rPr>
      </w:pPr>
      <w:r w:rsidRPr="00BA12F5">
        <w:rPr>
          <w:rFonts w:ascii="Times New Roman" w:eastAsia="Times New Roman" w:hAnsi="Times New Roman" w:cs="Times New Roman"/>
          <w:b/>
          <w:noProof/>
        </w:rPr>
        <w:t>10</w:t>
      </w:r>
      <w:r w:rsidR="00F70C48" w:rsidRPr="00BA12F5">
        <w:rPr>
          <w:rFonts w:ascii="Times New Roman" w:eastAsia="Times New Roman" w:hAnsi="Times New Roman" w:cs="Times New Roman"/>
          <w:b/>
          <w:noProof/>
        </w:rPr>
        <w:t>.3</w:t>
      </w:r>
      <w:bookmarkStart w:id="23" w:name="_Toc182981451"/>
      <w:r w:rsidR="00F70C48" w:rsidRPr="00BA12F5">
        <w:rPr>
          <w:rFonts w:ascii="Times New Roman" w:eastAsia="Times New Roman" w:hAnsi="Times New Roman" w:cs="Times New Roman"/>
          <w:b/>
          <w:noProof/>
        </w:rPr>
        <w:tab/>
      </w:r>
      <w:r w:rsidR="00F70C48" w:rsidRPr="00BA12F5">
        <w:rPr>
          <w:rFonts w:ascii="Times New Roman" w:hAnsi="Times New Roman" w:cs="Times New Roman"/>
        </w:rPr>
        <w:t>Any exceptions to any of the terms, conditions, specifications, protocols, and/or other requirements listed in this RFP must be clearly noted by reference to the page number, section, or other identifying reference in this RFP. All information regarding such exceptions to content or requirements must be noted in the same sequence as its appearance in this RFP.</w:t>
      </w:r>
      <w:bookmarkEnd w:id="23"/>
    </w:p>
    <w:p w14:paraId="6B47C6EB" w14:textId="77777777" w:rsidR="00453B73" w:rsidRPr="00BA12F5" w:rsidRDefault="00453B73" w:rsidP="00C1031A">
      <w:pPr>
        <w:tabs>
          <w:tab w:val="left" w:pos="540"/>
        </w:tabs>
        <w:spacing w:after="0" w:line="240" w:lineRule="auto"/>
        <w:rPr>
          <w:rFonts w:ascii="Times New Roman" w:hAnsi="Times New Roman" w:cs="Times New Roman"/>
          <w:b/>
        </w:rPr>
      </w:pPr>
    </w:p>
    <w:p w14:paraId="020E9BE6" w14:textId="137603C0" w:rsidR="006E1DB5" w:rsidRPr="00BA12F5" w:rsidRDefault="00931669" w:rsidP="00C1031A">
      <w:pPr>
        <w:tabs>
          <w:tab w:val="left" w:pos="540"/>
        </w:tabs>
        <w:spacing w:after="0" w:line="240" w:lineRule="auto"/>
        <w:ind w:left="540" w:hanging="540"/>
        <w:rPr>
          <w:rFonts w:ascii="Times New Roman" w:hAnsi="Times New Roman" w:cs="Times New Roman"/>
        </w:rPr>
      </w:pPr>
      <w:r w:rsidRPr="00687230">
        <w:rPr>
          <w:rFonts w:ascii="Times New Roman" w:eastAsia="Times New Roman" w:hAnsi="Times New Roman" w:cs="Times New Roman"/>
          <w:b/>
          <w:noProof/>
        </w:rPr>
        <w:t>10</w:t>
      </w:r>
      <w:r w:rsidR="003F5A5D" w:rsidRPr="00687230">
        <w:rPr>
          <w:rFonts w:ascii="Times New Roman" w:hAnsi="Times New Roman" w:cs="Times New Roman"/>
          <w:b/>
        </w:rPr>
        <w:t>.4</w:t>
      </w:r>
      <w:r w:rsidR="003F5A5D" w:rsidRPr="00687230">
        <w:rPr>
          <w:rFonts w:ascii="Times New Roman" w:hAnsi="Times New Roman" w:cs="Times New Roman"/>
        </w:rPr>
        <w:tab/>
      </w:r>
      <w:bookmarkStart w:id="24" w:name="_Hlk509928242"/>
      <w:r w:rsidR="006E1DB5" w:rsidRPr="00687230">
        <w:rPr>
          <w:rFonts w:ascii="Times New Roman" w:eastAsia="MS Mincho" w:hAnsi="Times New Roman" w:cs="Times New Roman"/>
        </w:rPr>
        <w:t xml:space="preserve">Proposals will be publicly opened </w:t>
      </w:r>
      <w:r w:rsidR="00C91BD0">
        <w:rPr>
          <w:rFonts w:ascii="Times New Roman" w:eastAsia="MS Mincho" w:hAnsi="Times New Roman" w:cs="Times New Roman"/>
        </w:rPr>
        <w:t xml:space="preserve">by </w:t>
      </w:r>
      <w:r w:rsidR="006E1DB5" w:rsidRPr="00687230">
        <w:rPr>
          <w:rFonts w:ascii="Times New Roman" w:eastAsia="MS Mincho" w:hAnsi="Times New Roman" w:cs="Times New Roman"/>
        </w:rPr>
        <w:t xml:space="preserve">the </w:t>
      </w:r>
      <w:r w:rsidR="00492C73">
        <w:rPr>
          <w:rFonts w:ascii="Times New Roman" w:eastAsia="MS Mincho" w:hAnsi="Times New Roman" w:cs="Times New Roman"/>
        </w:rPr>
        <w:t xml:space="preserve">procurement official </w:t>
      </w:r>
      <w:r w:rsidR="006E1DB5" w:rsidRPr="00687230">
        <w:rPr>
          <w:rFonts w:ascii="Times New Roman" w:eastAsia="MS Mincho" w:hAnsi="Times New Roman" w:cs="Times New Roman"/>
        </w:rPr>
        <w:t xml:space="preserve">at </w:t>
      </w:r>
      <w:r w:rsidR="003C7E4A" w:rsidRPr="00687230">
        <w:rPr>
          <w:rFonts w:ascii="Times New Roman" w:eastAsia="MS Mincho" w:hAnsi="Times New Roman" w:cs="Times New Roman"/>
        </w:rPr>
        <w:t xml:space="preserve">the date and time listed on the </w:t>
      </w:r>
      <w:r w:rsidR="00492C73">
        <w:rPr>
          <w:rFonts w:ascii="Times New Roman" w:eastAsia="MS Mincho" w:hAnsi="Times New Roman" w:cs="Times New Roman"/>
        </w:rPr>
        <w:t>first page</w:t>
      </w:r>
      <w:r w:rsidR="003C7E4A" w:rsidRPr="00687230">
        <w:rPr>
          <w:rFonts w:ascii="Times New Roman" w:eastAsia="MS Mincho" w:hAnsi="Times New Roman" w:cs="Times New Roman"/>
        </w:rPr>
        <w:t xml:space="preserve"> of this RFP (</w:t>
      </w:r>
      <w:r w:rsidR="00CF0E31">
        <w:rPr>
          <w:rFonts w:ascii="Times New Roman" w:eastAsia="MS Mincho" w:hAnsi="Times New Roman" w:cs="Times New Roman"/>
        </w:rPr>
        <w:t>unless revised via an official addendum</w:t>
      </w:r>
      <w:r w:rsidR="003C7E4A" w:rsidRPr="00687230">
        <w:rPr>
          <w:rFonts w:ascii="Times New Roman" w:eastAsia="MS Mincho" w:hAnsi="Times New Roman" w:cs="Times New Roman"/>
        </w:rPr>
        <w:t>)</w:t>
      </w:r>
      <w:r w:rsidR="006E1DB5" w:rsidRPr="00687230">
        <w:rPr>
          <w:rFonts w:ascii="Times New Roman" w:eastAsia="MS Mincho" w:hAnsi="Times New Roman" w:cs="Times New Roman"/>
        </w:rPr>
        <w:t xml:space="preserve">.  </w:t>
      </w:r>
      <w:r w:rsidR="006E1DB5" w:rsidRPr="00687230">
        <w:rPr>
          <w:rFonts w:ascii="Times New Roman" w:hAnsi="Times New Roman" w:cs="Times New Roman"/>
        </w:rPr>
        <w:t xml:space="preserve">All Proposals must be submitted </w:t>
      </w:r>
      <w:r w:rsidR="00EB49F1">
        <w:rPr>
          <w:rFonts w:ascii="Times New Roman" w:hAnsi="Times New Roman" w:cs="Times New Roman"/>
        </w:rPr>
        <w:t>into the proper portal</w:t>
      </w:r>
      <w:r w:rsidR="00570F15">
        <w:rPr>
          <w:rFonts w:ascii="Times New Roman" w:hAnsi="Times New Roman" w:cs="Times New Roman"/>
        </w:rPr>
        <w:t>.</w:t>
      </w:r>
      <w:r w:rsidR="00EB49F1">
        <w:rPr>
          <w:rFonts w:ascii="Times New Roman" w:hAnsi="Times New Roman" w:cs="Times New Roman"/>
        </w:rPr>
        <w:t xml:space="preserve"> </w:t>
      </w:r>
      <w:r w:rsidR="006E1DB5" w:rsidRPr="00687230">
        <w:rPr>
          <w:rFonts w:ascii="Times New Roman" w:hAnsi="Times New Roman" w:cs="Times New Roman"/>
        </w:rPr>
        <w:t xml:space="preserve">No responsibility will be attached to any person for the premature opening of a Proposal not properly </w:t>
      </w:r>
      <w:r w:rsidR="00570F15">
        <w:rPr>
          <w:rFonts w:ascii="Times New Roman" w:hAnsi="Times New Roman" w:cs="Times New Roman"/>
        </w:rPr>
        <w:t>submitt</w:t>
      </w:r>
      <w:r w:rsidR="006E1DB5" w:rsidRPr="00687230">
        <w:rPr>
          <w:rFonts w:ascii="Times New Roman" w:hAnsi="Times New Roman" w:cs="Times New Roman"/>
        </w:rPr>
        <w:t>ed.</w:t>
      </w:r>
      <w:bookmarkEnd w:id="24"/>
    </w:p>
    <w:p w14:paraId="471AFF77" w14:textId="77777777" w:rsidR="00DC1811" w:rsidRPr="00BA12F5" w:rsidRDefault="00DC1811" w:rsidP="00C1031A">
      <w:pPr>
        <w:tabs>
          <w:tab w:val="left" w:pos="540"/>
        </w:tabs>
        <w:spacing w:after="0" w:line="240" w:lineRule="auto"/>
        <w:ind w:left="540" w:hanging="540"/>
        <w:rPr>
          <w:rFonts w:ascii="Times New Roman" w:hAnsi="Times New Roman" w:cs="Times New Roman"/>
        </w:rPr>
      </w:pPr>
    </w:p>
    <w:p w14:paraId="2492AC4F" w14:textId="77777777" w:rsidR="009F253F" w:rsidRPr="001116C3" w:rsidRDefault="006E1DB5" w:rsidP="00C1031A">
      <w:pPr>
        <w:tabs>
          <w:tab w:val="left" w:pos="540"/>
        </w:tabs>
        <w:spacing w:after="0" w:line="240" w:lineRule="auto"/>
        <w:ind w:left="540" w:hanging="540"/>
        <w:rPr>
          <w:rFonts w:ascii="Times New Roman" w:hAnsi="Times New Roman" w:cs="Times New Roman"/>
          <w:b/>
          <w:u w:val="single"/>
        </w:rPr>
      </w:pPr>
      <w:r w:rsidRPr="00BA12F5">
        <w:rPr>
          <w:rFonts w:ascii="Times New Roman" w:hAnsi="Times New Roman" w:cs="Times New Roman"/>
          <w:b/>
        </w:rPr>
        <w:tab/>
      </w:r>
      <w:r w:rsidR="009F253F" w:rsidRPr="001116C3">
        <w:rPr>
          <w:rFonts w:ascii="Times New Roman" w:hAnsi="Times New Roman" w:cs="Times New Roman"/>
          <w:b/>
          <w:u w:val="single"/>
        </w:rPr>
        <w:t>REQUIRED</w:t>
      </w:r>
    </w:p>
    <w:p w14:paraId="2EF441C9" w14:textId="28AAE797" w:rsidR="001116C3" w:rsidRDefault="009F253F" w:rsidP="00C1031A">
      <w:pPr>
        <w:tabs>
          <w:tab w:val="left" w:pos="540"/>
        </w:tabs>
        <w:spacing w:after="0" w:line="240" w:lineRule="auto"/>
        <w:ind w:left="540" w:hanging="540"/>
        <w:rPr>
          <w:rFonts w:ascii="Times New Roman" w:hAnsi="Times New Roman" w:cs="Times New Roman"/>
          <w:b/>
        </w:rPr>
      </w:pPr>
      <w:r w:rsidRPr="001116C3">
        <w:rPr>
          <w:rFonts w:ascii="Times New Roman" w:hAnsi="Times New Roman" w:cs="Times New Roman"/>
          <w:b/>
        </w:rPr>
        <w:tab/>
      </w:r>
      <w:r w:rsidR="006E1DB5" w:rsidRPr="001116C3">
        <w:rPr>
          <w:rFonts w:ascii="Times New Roman" w:hAnsi="Times New Roman" w:cs="Times New Roman"/>
          <w:b/>
        </w:rPr>
        <w:t xml:space="preserve">Respondents </w:t>
      </w:r>
      <w:r w:rsidR="006E1DB5" w:rsidRPr="001116C3">
        <w:rPr>
          <w:rFonts w:ascii="Times New Roman" w:hAnsi="Times New Roman" w:cs="Times New Roman"/>
          <w:b/>
          <w:u w:val="single"/>
        </w:rPr>
        <w:t>must</w:t>
      </w:r>
      <w:r w:rsidR="006E1DB5" w:rsidRPr="001116C3">
        <w:rPr>
          <w:rFonts w:ascii="Times New Roman" w:hAnsi="Times New Roman" w:cs="Times New Roman"/>
          <w:b/>
        </w:rPr>
        <w:t xml:space="preserve"> submit one (1) signed </w:t>
      </w:r>
      <w:r w:rsidR="00444815">
        <w:rPr>
          <w:rFonts w:ascii="Times New Roman" w:hAnsi="Times New Roman" w:cs="Times New Roman"/>
          <w:b/>
        </w:rPr>
        <w:t>digital</w:t>
      </w:r>
      <w:r w:rsidR="001116C3" w:rsidRPr="001116C3">
        <w:rPr>
          <w:rFonts w:ascii="Times New Roman" w:hAnsi="Times New Roman" w:cs="Times New Roman"/>
          <w:b/>
        </w:rPr>
        <w:t xml:space="preserve"> copy</w:t>
      </w:r>
      <w:r w:rsidR="00932C9B">
        <w:rPr>
          <w:rFonts w:ascii="Times New Roman" w:hAnsi="Times New Roman" w:cs="Times New Roman"/>
          <w:b/>
        </w:rPr>
        <w:t xml:space="preserve">. </w:t>
      </w:r>
      <w:r w:rsidR="00932C9B" w:rsidRPr="004C12B3">
        <w:rPr>
          <w:rFonts w:ascii="Times New Roman" w:hAnsi="Times New Roman" w:cs="Times New Roman"/>
          <w:b/>
          <w:u w:val="single"/>
        </w:rPr>
        <w:t xml:space="preserve">If submitting a redacted copy, see </w:t>
      </w:r>
      <w:r w:rsidR="008D5AEE" w:rsidRPr="004C12B3">
        <w:rPr>
          <w:rFonts w:ascii="Times New Roman" w:hAnsi="Times New Roman" w:cs="Times New Roman"/>
          <w:b/>
          <w:u w:val="single"/>
        </w:rPr>
        <w:t>below</w:t>
      </w:r>
      <w:r w:rsidR="008D5AEE">
        <w:rPr>
          <w:rFonts w:ascii="Times New Roman" w:hAnsi="Times New Roman" w:cs="Times New Roman"/>
          <w:b/>
        </w:rPr>
        <w:t>*</w:t>
      </w:r>
      <w:r w:rsidR="001116C3" w:rsidRPr="001116C3">
        <w:rPr>
          <w:rFonts w:ascii="Times New Roman" w:hAnsi="Times New Roman" w:cs="Times New Roman"/>
          <w:b/>
        </w:rPr>
        <w:t>.</w:t>
      </w:r>
    </w:p>
    <w:p w14:paraId="0ACE3110" w14:textId="77777777" w:rsidR="001116C3" w:rsidRDefault="001116C3" w:rsidP="00C1031A">
      <w:pPr>
        <w:tabs>
          <w:tab w:val="left" w:pos="540"/>
        </w:tabs>
        <w:spacing w:after="0" w:line="240" w:lineRule="auto"/>
        <w:ind w:left="540" w:hanging="540"/>
        <w:rPr>
          <w:rFonts w:ascii="Times New Roman" w:hAnsi="Times New Roman" w:cs="Times New Roman"/>
          <w:b/>
        </w:rPr>
      </w:pPr>
    </w:p>
    <w:p w14:paraId="36EF49AE" w14:textId="6B574BE6" w:rsidR="00B44EDA" w:rsidRPr="00BA12F5" w:rsidRDefault="001116C3" w:rsidP="006E1DB5">
      <w:pPr>
        <w:tabs>
          <w:tab w:val="left" w:pos="540"/>
        </w:tabs>
        <w:spacing w:after="0" w:line="240" w:lineRule="auto"/>
        <w:ind w:left="540" w:hanging="540"/>
        <w:rPr>
          <w:rFonts w:ascii="Times New Roman" w:hAnsi="Times New Roman" w:cs="Times New Roman"/>
        </w:rPr>
      </w:pPr>
      <w:r>
        <w:rPr>
          <w:rFonts w:ascii="Times New Roman" w:hAnsi="Times New Roman" w:cs="Times New Roman"/>
          <w:b/>
        </w:rPr>
        <w:tab/>
      </w:r>
      <w:r w:rsidR="006E1DB5" w:rsidRPr="00BA12F5">
        <w:rPr>
          <w:rFonts w:ascii="Times New Roman" w:hAnsi="Times New Roman" w:cs="Times New Roman"/>
          <w:b/>
          <w:u w:val="double"/>
        </w:rPr>
        <w:t>NOTE</w:t>
      </w:r>
      <w:r w:rsidR="006E1DB5" w:rsidRPr="00BA12F5">
        <w:rPr>
          <w:rFonts w:ascii="Times New Roman" w:hAnsi="Times New Roman" w:cs="Times New Roman"/>
          <w:b/>
        </w:rPr>
        <w:t xml:space="preserve">:  </w:t>
      </w:r>
      <w:r w:rsidR="006E1DB5" w:rsidRPr="00BA12F5">
        <w:rPr>
          <w:rFonts w:ascii="Times New Roman" w:hAnsi="Times New Roman" w:cs="Times New Roman"/>
        </w:rPr>
        <w:t>No award will be made at bid opening.  Only names of Respondents and a preliminary determination of Proposal responsiveness will be made at this time</w:t>
      </w:r>
      <w:r w:rsidR="007B3FEF">
        <w:rPr>
          <w:rFonts w:ascii="Times New Roman" w:hAnsi="Times New Roman" w:cs="Times New Roman"/>
        </w:rPr>
        <w:t>.</w:t>
      </w:r>
    </w:p>
    <w:p w14:paraId="4928CB5C" w14:textId="77777777" w:rsidR="00167B74" w:rsidRPr="00BA12F5" w:rsidRDefault="00167B74" w:rsidP="00B44EDA">
      <w:pPr>
        <w:tabs>
          <w:tab w:val="left" w:pos="540"/>
        </w:tabs>
        <w:spacing w:after="0" w:line="240" w:lineRule="auto"/>
        <w:ind w:left="540" w:hanging="540"/>
        <w:rPr>
          <w:rFonts w:ascii="Times New Roman" w:hAnsi="Times New Roman" w:cs="Times New Roman"/>
        </w:rPr>
      </w:pPr>
    </w:p>
    <w:p w14:paraId="16BE2605" w14:textId="0553DF36" w:rsidR="00C31327" w:rsidRPr="00BA12F5" w:rsidRDefault="007656B9" w:rsidP="00007AB4">
      <w:pPr>
        <w:tabs>
          <w:tab w:val="left" w:pos="540"/>
        </w:tabs>
        <w:spacing w:after="0" w:line="240" w:lineRule="auto"/>
        <w:ind w:left="540" w:hanging="540"/>
        <w:rPr>
          <w:rFonts w:ascii="Times New Roman" w:hAnsi="Times New Roman" w:cs="Times New Roman"/>
          <w:b/>
          <w:u w:val="single"/>
        </w:rPr>
      </w:pPr>
      <w:r>
        <w:rPr>
          <w:rFonts w:ascii="Times New Roman" w:hAnsi="Times New Roman" w:cs="Times New Roman"/>
        </w:rPr>
        <w:tab/>
      </w:r>
      <w:r w:rsidR="008D5AEE">
        <w:rPr>
          <w:rFonts w:ascii="Times New Roman" w:hAnsi="Times New Roman" w:cs="Times New Roman"/>
        </w:rPr>
        <w:t>*</w:t>
      </w:r>
      <w:r w:rsidRPr="00BA12F5">
        <w:rPr>
          <w:rFonts w:ascii="Times New Roman" w:hAnsi="Times New Roman" w:cs="Times New Roman"/>
          <w:b/>
          <w:u w:val="single"/>
        </w:rPr>
        <w:t>REQUIRED</w:t>
      </w:r>
      <w:r w:rsidR="004C12B3">
        <w:rPr>
          <w:rFonts w:ascii="Times New Roman" w:hAnsi="Times New Roman" w:cs="Times New Roman"/>
          <w:b/>
          <w:u w:val="single"/>
        </w:rPr>
        <w:t xml:space="preserve"> IF Submitting</w:t>
      </w:r>
      <w:r w:rsidRPr="00BA12F5">
        <w:rPr>
          <w:rFonts w:ascii="Times New Roman" w:hAnsi="Times New Roman" w:cs="Times New Roman"/>
          <w:b/>
          <w:u w:val="single"/>
        </w:rPr>
        <w:t xml:space="preserve"> </w:t>
      </w:r>
      <w:r>
        <w:rPr>
          <w:rFonts w:ascii="Times New Roman" w:hAnsi="Times New Roman" w:cs="Times New Roman"/>
          <w:b/>
          <w:u w:val="single"/>
        </w:rPr>
        <w:t>A</w:t>
      </w:r>
      <w:r w:rsidR="00C31327" w:rsidRPr="00BA12F5">
        <w:rPr>
          <w:rFonts w:ascii="Times New Roman" w:hAnsi="Times New Roman" w:cs="Times New Roman"/>
          <w:b/>
          <w:u w:val="single"/>
        </w:rPr>
        <w:t xml:space="preserve">dditional Redacted Copy </w:t>
      </w:r>
    </w:p>
    <w:p w14:paraId="17C5500F" w14:textId="4B6D1AB9" w:rsidR="00C31327" w:rsidRDefault="00C31327" w:rsidP="00007AB4">
      <w:pPr>
        <w:pStyle w:val="PlainText"/>
        <w:ind w:left="540"/>
        <w:rPr>
          <w:rFonts w:ascii="Times New Roman" w:hAnsi="Times New Roman" w:cs="Times New Roman"/>
          <w:sz w:val="22"/>
          <w:szCs w:val="22"/>
        </w:rPr>
      </w:pPr>
      <w:r w:rsidRPr="00BA12F5">
        <w:rPr>
          <w:rFonts w:ascii="Times New Roman" w:hAnsi="Times New Roman" w:cs="Times New Roman"/>
          <w:sz w:val="22"/>
          <w:szCs w:val="22"/>
        </w:rPr>
        <w:t xml:space="preserve">Proprietary information submitted in response to this RFP will be processed in accordance with applicable State of Arkansas procurement law. Documents pertaining to the RFP become the property of UA and shall be open to public inspection </w:t>
      </w:r>
      <w:r w:rsidR="000A6B6B" w:rsidRPr="00BA12F5">
        <w:rPr>
          <w:rFonts w:ascii="Times New Roman" w:hAnsi="Times New Roman" w:cs="Times New Roman"/>
          <w:b/>
          <w:sz w:val="22"/>
          <w:szCs w:val="22"/>
        </w:rPr>
        <w:t>after</w:t>
      </w:r>
      <w:r w:rsidR="000A6B6B" w:rsidRPr="00BA12F5">
        <w:rPr>
          <w:rFonts w:ascii="Times New Roman" w:hAnsi="Times New Roman" w:cs="Times New Roman"/>
          <w:sz w:val="22"/>
          <w:szCs w:val="22"/>
        </w:rPr>
        <w:t xml:space="preserve"> a notice of intent to award is formally announced.</w:t>
      </w:r>
      <w:r w:rsidRPr="00BA12F5">
        <w:rPr>
          <w:rFonts w:ascii="Times New Roman" w:hAnsi="Times New Roman" w:cs="Times New Roman"/>
          <w:sz w:val="22"/>
          <w:szCs w:val="22"/>
        </w:rPr>
        <w:t xml:space="preserve"> </w:t>
      </w:r>
    </w:p>
    <w:p w14:paraId="33A6FDC7" w14:textId="77777777" w:rsidR="007656B9" w:rsidRPr="00BA12F5" w:rsidRDefault="007656B9" w:rsidP="00007AB4">
      <w:pPr>
        <w:pStyle w:val="PlainText"/>
        <w:ind w:left="540"/>
        <w:rPr>
          <w:rFonts w:ascii="Times New Roman" w:hAnsi="Times New Roman" w:cs="Times New Roman"/>
          <w:sz w:val="22"/>
          <w:szCs w:val="22"/>
        </w:rPr>
      </w:pPr>
    </w:p>
    <w:p w14:paraId="2E802485" w14:textId="0490F3B5" w:rsidR="00C31327" w:rsidRPr="00BA12F5" w:rsidRDefault="001F0E0E" w:rsidP="00C326EE">
      <w:pPr>
        <w:tabs>
          <w:tab w:val="left" w:pos="540"/>
        </w:tabs>
        <w:spacing w:after="0" w:line="240" w:lineRule="auto"/>
        <w:ind w:left="547"/>
        <w:rPr>
          <w:rFonts w:ascii="Times New Roman" w:hAnsi="Times New Roman" w:cs="Times New Roman"/>
        </w:rPr>
      </w:pPr>
      <w:r w:rsidRPr="00BA12F5">
        <w:rPr>
          <w:rFonts w:ascii="Times New Roman" w:hAnsi="Times New Roman" w:cs="Times New Roman"/>
        </w:rPr>
        <w:t>It is the responsibility of the Respondent to identify all proprietary information included in their bid Proposal</w:t>
      </w:r>
      <w:r w:rsidR="00A709E8">
        <w:rPr>
          <w:rFonts w:ascii="Times New Roman" w:hAnsi="Times New Roman" w:cs="Times New Roman"/>
        </w:rPr>
        <w:t xml:space="preserve"> and to submit in the proper receptacle at </w:t>
      </w:r>
      <w:hyperlink r:id="rId13" w:history="1">
        <w:r w:rsidR="003C3D1C" w:rsidRPr="000862CD">
          <w:rPr>
            <w:rStyle w:val="Hyperlink"/>
            <w:rFonts w:ascii="Times New Roman" w:hAnsi="Times New Roman" w:cs="Times New Roman"/>
            <w:b/>
            <w:bCs/>
            <w:sz w:val="24"/>
            <w:szCs w:val="24"/>
            <w:highlight w:val="yellow"/>
          </w:rPr>
          <w:t>https://forms.uark.edu/xfp/form/906</w:t>
        </w:r>
      </w:hyperlink>
      <w:r w:rsidR="003C3D1C" w:rsidRPr="000862CD">
        <w:rPr>
          <w:rFonts w:ascii="Times New Roman" w:hAnsi="Times New Roman" w:cs="Times New Roman"/>
          <w:b/>
          <w:bCs/>
          <w:sz w:val="24"/>
          <w:szCs w:val="24"/>
          <w:highlight w:val="yellow"/>
        </w:rPr>
        <w:t>.</w:t>
      </w:r>
      <w:r w:rsidR="003C3D1C" w:rsidRPr="000862CD">
        <w:rPr>
          <w:rFonts w:ascii="Times New Roman" w:hAnsi="Times New Roman" w:cs="Times New Roman"/>
          <w:sz w:val="24"/>
          <w:szCs w:val="24"/>
        </w:rPr>
        <w:t xml:space="preserve"> </w:t>
      </w:r>
      <w:r w:rsidRPr="007656B9">
        <w:rPr>
          <w:rFonts w:ascii="Times New Roman" w:hAnsi="Times New Roman" w:cs="Times New Roman"/>
          <w:b/>
          <w:bCs/>
        </w:rPr>
        <w:t xml:space="preserve">The Respondent shall submit one (1) separate </w:t>
      </w:r>
      <w:r w:rsidR="00D44AA7">
        <w:rPr>
          <w:rFonts w:ascii="Times New Roman" w:hAnsi="Times New Roman" w:cs="Times New Roman"/>
          <w:b/>
          <w:bCs/>
        </w:rPr>
        <w:t>digital</w:t>
      </w:r>
      <w:r w:rsidRPr="007656B9">
        <w:rPr>
          <w:rFonts w:ascii="Times New Roman" w:hAnsi="Times New Roman" w:cs="Times New Roman"/>
          <w:b/>
          <w:bCs/>
        </w:rPr>
        <w:t xml:space="preserve"> copy of the </w:t>
      </w:r>
      <w:r w:rsidR="00E67298" w:rsidRPr="007656B9">
        <w:rPr>
          <w:rFonts w:ascii="Times New Roman" w:hAnsi="Times New Roman" w:cs="Times New Roman"/>
          <w:b/>
          <w:bCs/>
        </w:rPr>
        <w:t>P</w:t>
      </w:r>
      <w:r w:rsidRPr="007656B9">
        <w:rPr>
          <w:rFonts w:ascii="Times New Roman" w:hAnsi="Times New Roman" w:cs="Times New Roman"/>
          <w:b/>
          <w:bCs/>
        </w:rPr>
        <w:t>roposal from which any proprietary information has been removed, i.e., a redacted copy (marked “REDACTED COPY</w:t>
      </w:r>
      <w:r w:rsidRPr="004C12B3">
        <w:rPr>
          <w:rFonts w:ascii="Times New Roman" w:hAnsi="Times New Roman" w:cs="Times New Roman"/>
        </w:rPr>
        <w:t xml:space="preserve">”).  </w:t>
      </w:r>
      <w:r w:rsidR="004C12B3" w:rsidRPr="00B6347A">
        <w:rPr>
          <w:rFonts w:ascii="Times New Roman" w:hAnsi="Times New Roman" w:cs="Times New Roman"/>
          <w:b/>
          <w:bCs/>
          <w:highlight w:val="yellow"/>
          <w:u w:val="single"/>
        </w:rPr>
        <w:t>NOTE</w:t>
      </w:r>
      <w:r w:rsidR="007C0025">
        <w:rPr>
          <w:rFonts w:ascii="Times New Roman" w:hAnsi="Times New Roman" w:cs="Times New Roman"/>
          <w:b/>
          <w:bCs/>
          <w:highlight w:val="yellow"/>
          <w:u w:val="single"/>
        </w:rPr>
        <w:t>: T</w:t>
      </w:r>
      <w:r w:rsidR="004C12B3" w:rsidRPr="00B6347A">
        <w:rPr>
          <w:rFonts w:ascii="Times New Roman" w:hAnsi="Times New Roman" w:cs="Times New Roman"/>
          <w:b/>
          <w:bCs/>
          <w:highlight w:val="yellow"/>
          <w:u w:val="single"/>
        </w:rPr>
        <w:t>here are SEPARATE repositories – the redacted copy is to be submitted in the repository titled “Upload redacted/proprietary bid documents”</w:t>
      </w:r>
      <w:r w:rsidR="004C12B3" w:rsidRPr="00B6347A">
        <w:rPr>
          <w:rFonts w:ascii="Times New Roman" w:hAnsi="Times New Roman" w:cs="Times New Roman"/>
          <w:b/>
          <w:bCs/>
          <w:highlight w:val="yellow"/>
        </w:rPr>
        <w:t>.</w:t>
      </w:r>
      <w:r w:rsidR="004C12B3">
        <w:rPr>
          <w:rFonts w:ascii="Times New Roman" w:hAnsi="Times New Roman" w:cs="Times New Roman"/>
        </w:rPr>
        <w:t xml:space="preserve"> </w:t>
      </w:r>
      <w:r w:rsidRPr="00BA12F5">
        <w:rPr>
          <w:rFonts w:ascii="Times New Roman" w:hAnsi="Times New Roman" w:cs="Times New Roman"/>
        </w:rPr>
        <w:t xml:space="preserve">The redacted copy should reflect the same pagination as the original, show the empty space from which information was </w:t>
      </w:r>
      <w:r w:rsidRPr="00BA12F5">
        <w:rPr>
          <w:rFonts w:ascii="Times New Roman" w:hAnsi="Times New Roman" w:cs="Times New Roman"/>
        </w:rPr>
        <w:lastRenderedPageBreak/>
        <w:t xml:space="preserve">redacted, and should be submitted </w:t>
      </w:r>
      <w:r w:rsidR="00894990">
        <w:rPr>
          <w:rFonts w:ascii="Times New Roman" w:hAnsi="Times New Roman" w:cs="Times New Roman"/>
        </w:rPr>
        <w:t>separately in the proper portal</w:t>
      </w:r>
      <w:r w:rsidRPr="00BA12F5">
        <w:rPr>
          <w:rFonts w:ascii="Times New Roman" w:hAnsi="Times New Roman" w:cs="Times New Roman"/>
        </w:rPr>
        <w:t xml:space="preserve">. Except for the redacted information, the redacted copy must be identical to the original copy submitted for the bid Proposal to be considered.  The Respondent is responsible for ensuring the redacted copy is protected against restoration of redacted data.  The redacted copy may be open to public inspection under the Freedom of Information Act (“FOIA”) without further notice to the Respondent </w:t>
      </w:r>
      <w:r w:rsidRPr="00BA12F5">
        <w:rPr>
          <w:rFonts w:ascii="Times New Roman" w:hAnsi="Times New Roman" w:cs="Times New Roman"/>
          <w:b/>
        </w:rPr>
        <w:t xml:space="preserve">after </w:t>
      </w:r>
      <w:r w:rsidRPr="00BA12F5">
        <w:rPr>
          <w:rFonts w:ascii="Times New Roman" w:hAnsi="Times New Roman" w:cs="Times New Roman"/>
        </w:rPr>
        <w:t xml:space="preserve">a notice of intent to award is formally announced.  If during a subsequent review process the University determines that specific information redacted by the respondent is subject to disclosure under FOIA, the </w:t>
      </w:r>
      <w:r w:rsidR="00E67298" w:rsidRPr="00BA12F5">
        <w:rPr>
          <w:rFonts w:ascii="Times New Roman" w:hAnsi="Times New Roman" w:cs="Times New Roman"/>
        </w:rPr>
        <w:t>R</w:t>
      </w:r>
      <w:r w:rsidRPr="00BA12F5">
        <w:rPr>
          <w:rFonts w:ascii="Times New Roman" w:hAnsi="Times New Roman" w:cs="Times New Roman"/>
        </w:rPr>
        <w:t>espondent will be contacted prior to release of the information.</w:t>
      </w:r>
    </w:p>
    <w:p w14:paraId="0505CE73" w14:textId="77777777" w:rsidR="00C31327" w:rsidRPr="00BA12F5" w:rsidRDefault="00C31327" w:rsidP="00007AB4">
      <w:pPr>
        <w:tabs>
          <w:tab w:val="left" w:pos="540"/>
        </w:tabs>
        <w:spacing w:after="0" w:line="240" w:lineRule="auto"/>
        <w:ind w:left="540"/>
        <w:rPr>
          <w:rFonts w:ascii="Times New Roman" w:hAnsi="Times New Roman" w:cs="Times New Roman"/>
          <w:b/>
        </w:rPr>
      </w:pPr>
    </w:p>
    <w:p w14:paraId="26CA8868" w14:textId="6756ED2C" w:rsidR="003F5A5D" w:rsidRDefault="00C31327" w:rsidP="00007AB4">
      <w:pPr>
        <w:tabs>
          <w:tab w:val="left" w:pos="540"/>
        </w:tabs>
        <w:spacing w:after="0" w:line="240" w:lineRule="auto"/>
        <w:ind w:left="540" w:hanging="540"/>
        <w:rPr>
          <w:rFonts w:ascii="Times New Roman" w:hAnsi="Times New Roman" w:cs="Times New Roman"/>
        </w:rPr>
      </w:pPr>
      <w:r w:rsidRPr="00BA12F5">
        <w:rPr>
          <w:rFonts w:ascii="Times New Roman" w:hAnsi="Times New Roman" w:cs="Times New Roman"/>
        </w:rPr>
        <w:tab/>
      </w:r>
      <w:bookmarkStart w:id="25" w:name="_Hlk53400430"/>
      <w:r w:rsidRPr="00BA12F5">
        <w:rPr>
          <w:rFonts w:ascii="Times New Roman" w:hAnsi="Times New Roman" w:cs="Times New Roman"/>
        </w:rPr>
        <w:t xml:space="preserve">The Respondent remains solely responsible for </w:t>
      </w:r>
      <w:r w:rsidR="009D7AFD" w:rsidRPr="00BA12F5">
        <w:rPr>
          <w:rFonts w:ascii="Times New Roman" w:hAnsi="Times New Roman" w:cs="Times New Roman"/>
        </w:rPr>
        <w:t>ensuring</w:t>
      </w:r>
      <w:r w:rsidRPr="00BA12F5">
        <w:rPr>
          <w:rFonts w:ascii="Times New Roman" w:hAnsi="Times New Roman" w:cs="Times New Roman"/>
        </w:rPr>
        <w:t xml:space="preserve"> that its Proposal is received </w:t>
      </w:r>
      <w:r w:rsidR="009779C4">
        <w:rPr>
          <w:rFonts w:ascii="Times New Roman" w:hAnsi="Times New Roman" w:cs="Times New Roman"/>
        </w:rPr>
        <w:t>by</w:t>
      </w:r>
      <w:r w:rsidRPr="00BA12F5">
        <w:rPr>
          <w:rFonts w:ascii="Times New Roman" w:hAnsi="Times New Roman" w:cs="Times New Roman"/>
        </w:rPr>
        <w:t xml:space="preserve"> the time</w:t>
      </w:r>
      <w:r w:rsidR="009779C4">
        <w:rPr>
          <w:rFonts w:ascii="Times New Roman" w:hAnsi="Times New Roman" w:cs="Times New Roman"/>
        </w:rPr>
        <w:t xml:space="preserve"> and </w:t>
      </w:r>
      <w:r w:rsidRPr="00BA12F5">
        <w:rPr>
          <w:rFonts w:ascii="Times New Roman" w:hAnsi="Times New Roman" w:cs="Times New Roman"/>
        </w:rPr>
        <w:t xml:space="preserve">date specified.  UA assumes no responsibility for any proposal </w:t>
      </w:r>
      <w:bookmarkEnd w:id="25"/>
      <w:r w:rsidRPr="00BA12F5">
        <w:rPr>
          <w:rFonts w:ascii="Times New Roman" w:hAnsi="Times New Roman" w:cs="Times New Roman"/>
        </w:rPr>
        <w:t>not so received, regardless of circumstance</w:t>
      </w:r>
      <w:r w:rsidR="000E141A">
        <w:rPr>
          <w:rFonts w:ascii="Times New Roman" w:hAnsi="Times New Roman" w:cs="Times New Roman"/>
        </w:rPr>
        <w:t>s</w:t>
      </w:r>
      <w:r w:rsidRPr="00BA12F5">
        <w:rPr>
          <w:rFonts w:ascii="Times New Roman" w:hAnsi="Times New Roman" w:cs="Times New Roman"/>
        </w:rPr>
        <w:t xml:space="preserve">.  Proposals received after the time specified in this RFP will not be considered.  </w:t>
      </w:r>
      <w:r w:rsidRPr="00BA12F5">
        <w:rPr>
          <w:rFonts w:ascii="Times New Roman" w:hAnsi="Times New Roman" w:cs="Times New Roman"/>
          <w:b/>
        </w:rPr>
        <w:t xml:space="preserve">All Proposals received after the specified time will be </w:t>
      </w:r>
      <w:r w:rsidR="00EE15F1">
        <w:rPr>
          <w:rFonts w:ascii="Times New Roman" w:hAnsi="Times New Roman" w:cs="Times New Roman"/>
          <w:b/>
        </w:rPr>
        <w:t>delet</w:t>
      </w:r>
      <w:r w:rsidRPr="00BA12F5">
        <w:rPr>
          <w:rFonts w:ascii="Times New Roman" w:hAnsi="Times New Roman" w:cs="Times New Roman"/>
          <w:b/>
        </w:rPr>
        <w:t>ed</w:t>
      </w:r>
      <w:r w:rsidR="00EE15F1">
        <w:rPr>
          <w:rFonts w:ascii="Times New Roman" w:hAnsi="Times New Roman" w:cs="Times New Roman"/>
          <w:b/>
        </w:rPr>
        <w:t xml:space="preserve"> unopened</w:t>
      </w:r>
      <w:r w:rsidRPr="00BA12F5">
        <w:rPr>
          <w:rFonts w:ascii="Times New Roman" w:hAnsi="Times New Roman" w:cs="Times New Roman"/>
        </w:rPr>
        <w:t>.</w:t>
      </w:r>
    </w:p>
    <w:p w14:paraId="7CF5B20D" w14:textId="77777777" w:rsidR="00CA7855" w:rsidRPr="00BA12F5" w:rsidRDefault="00CA7855" w:rsidP="00007AB4">
      <w:pPr>
        <w:tabs>
          <w:tab w:val="left" w:pos="540"/>
        </w:tabs>
        <w:spacing w:after="0" w:line="240" w:lineRule="auto"/>
        <w:ind w:left="540" w:hanging="540"/>
        <w:rPr>
          <w:rFonts w:ascii="Times New Roman" w:hAnsi="Times New Roman" w:cs="Times New Roman"/>
        </w:rPr>
      </w:pPr>
    </w:p>
    <w:p w14:paraId="1F854A44" w14:textId="446A79F2" w:rsidR="00295BF2" w:rsidRPr="00BA12F5" w:rsidRDefault="00931669" w:rsidP="002F3FD6">
      <w:pPr>
        <w:tabs>
          <w:tab w:val="left" w:pos="540"/>
        </w:tabs>
        <w:spacing w:after="0" w:line="240" w:lineRule="auto"/>
        <w:ind w:left="540" w:hanging="540"/>
        <w:rPr>
          <w:rFonts w:ascii="Times New Roman" w:eastAsia="MS Mincho" w:hAnsi="Times New Roman" w:cs="Times New Roman"/>
          <w:color w:val="000000"/>
        </w:rPr>
      </w:pPr>
      <w:r w:rsidRPr="00BA12F5">
        <w:rPr>
          <w:rFonts w:ascii="Times New Roman" w:eastAsia="Times New Roman" w:hAnsi="Times New Roman" w:cs="Times New Roman"/>
          <w:b/>
          <w:noProof/>
        </w:rPr>
        <w:t>10</w:t>
      </w:r>
      <w:r w:rsidR="00295BF2" w:rsidRPr="00BA12F5">
        <w:rPr>
          <w:rFonts w:ascii="Times New Roman" w:eastAsia="Times New Roman" w:hAnsi="Times New Roman" w:cs="Times New Roman"/>
          <w:b/>
          <w:noProof/>
        </w:rPr>
        <w:t>.5</w:t>
      </w:r>
      <w:r w:rsidR="00295BF2" w:rsidRPr="00BA12F5">
        <w:rPr>
          <w:rFonts w:ascii="Times New Roman" w:eastAsia="Times New Roman" w:hAnsi="Times New Roman" w:cs="Times New Roman"/>
          <w:b/>
          <w:noProof/>
        </w:rPr>
        <w:tab/>
      </w:r>
      <w:bookmarkStart w:id="26" w:name="_Toc182981453"/>
      <w:r w:rsidR="00C31327" w:rsidRPr="00BA12F5">
        <w:rPr>
          <w:rFonts w:ascii="Times New Roman" w:hAnsi="Times New Roman" w:cs="Times New Roman"/>
          <w:u w:val="single"/>
        </w:rPr>
        <w:t>For a Proposal to be considered, an official authorized to bind the Respondent to a resultant Contract must include signature in the blank provided on the RFP cover sheet</w:t>
      </w:r>
      <w:r w:rsidR="00C31327" w:rsidRPr="00BA12F5">
        <w:rPr>
          <w:rFonts w:ascii="Times New Roman" w:hAnsi="Times New Roman" w:cs="Times New Roman"/>
        </w:rPr>
        <w:t>.</w:t>
      </w:r>
      <w:bookmarkEnd w:id="26"/>
      <w:r w:rsidR="00C31327" w:rsidRPr="00BA12F5">
        <w:rPr>
          <w:rFonts w:ascii="Times New Roman" w:hAnsi="Times New Roman" w:cs="Times New Roman"/>
        </w:rPr>
        <w:t xml:space="preserve"> </w:t>
      </w:r>
      <w:r w:rsidR="00C31327" w:rsidRPr="00BA12F5">
        <w:rPr>
          <w:rFonts w:ascii="Times New Roman" w:eastAsia="MS Mincho" w:hAnsi="Times New Roman" w:cs="Times New Roman"/>
          <w:color w:val="000000"/>
          <w:u w:val="single"/>
        </w:rPr>
        <w:t>Failure to sign the Proposal as required will eliminate it from consideration</w:t>
      </w:r>
      <w:r w:rsidR="00C31327" w:rsidRPr="00BA12F5">
        <w:rPr>
          <w:rFonts w:ascii="Times New Roman" w:eastAsia="MS Mincho" w:hAnsi="Times New Roman" w:cs="Times New Roman"/>
          <w:color w:val="000000"/>
        </w:rPr>
        <w:t>.</w:t>
      </w:r>
    </w:p>
    <w:p w14:paraId="577ECC06" w14:textId="77777777" w:rsidR="00E82B87" w:rsidRPr="00BA12F5" w:rsidRDefault="00E82B87" w:rsidP="002F3FD6">
      <w:pPr>
        <w:tabs>
          <w:tab w:val="left" w:pos="540"/>
        </w:tabs>
        <w:spacing w:after="0" w:line="240" w:lineRule="auto"/>
        <w:rPr>
          <w:rFonts w:ascii="Times New Roman" w:eastAsia="MS Mincho" w:hAnsi="Times New Roman" w:cs="Times New Roman"/>
          <w:color w:val="000000"/>
        </w:rPr>
      </w:pPr>
    </w:p>
    <w:p w14:paraId="3665DA4C" w14:textId="1E29ACF0" w:rsidR="00511343" w:rsidRPr="00BA12F5" w:rsidRDefault="00931669" w:rsidP="002F3FD6">
      <w:pPr>
        <w:tabs>
          <w:tab w:val="left" w:pos="540"/>
        </w:tabs>
        <w:spacing w:after="0" w:line="240" w:lineRule="auto"/>
        <w:ind w:left="540" w:hanging="540"/>
        <w:rPr>
          <w:rFonts w:ascii="Times New Roman" w:hAnsi="Times New Roman" w:cs="Times New Roman"/>
        </w:rPr>
      </w:pPr>
      <w:r w:rsidRPr="00BA12F5">
        <w:rPr>
          <w:rFonts w:ascii="Times New Roman" w:eastAsia="Times New Roman" w:hAnsi="Times New Roman" w:cs="Times New Roman"/>
          <w:b/>
          <w:noProof/>
        </w:rPr>
        <w:t>10</w:t>
      </w:r>
      <w:r w:rsidR="00E82B87" w:rsidRPr="00BA12F5">
        <w:rPr>
          <w:rFonts w:ascii="Times New Roman" w:eastAsia="MS Mincho" w:hAnsi="Times New Roman" w:cs="Times New Roman"/>
          <w:b/>
          <w:color w:val="000000"/>
        </w:rPr>
        <w:t>.6</w:t>
      </w:r>
      <w:r w:rsidR="00E82B87" w:rsidRPr="00BA12F5">
        <w:rPr>
          <w:rFonts w:ascii="Times New Roman" w:eastAsia="MS Mincho" w:hAnsi="Times New Roman" w:cs="Times New Roman"/>
          <w:color w:val="000000"/>
        </w:rPr>
        <w:tab/>
      </w:r>
      <w:r w:rsidR="00C31327" w:rsidRPr="00BA12F5">
        <w:rPr>
          <w:rFonts w:ascii="Times New Roman" w:hAnsi="Times New Roman" w:cs="Times New Roman"/>
        </w:rPr>
        <w:t>All official documents, including Proposals and any responses to this RFP and correspondence</w:t>
      </w:r>
      <w:r w:rsidR="003867DB">
        <w:rPr>
          <w:rFonts w:ascii="Times New Roman" w:hAnsi="Times New Roman" w:cs="Times New Roman"/>
        </w:rPr>
        <w:t>,</w:t>
      </w:r>
      <w:r w:rsidR="00C31327" w:rsidRPr="00BA12F5">
        <w:rPr>
          <w:rFonts w:ascii="Times New Roman" w:hAnsi="Times New Roman" w:cs="Times New Roman"/>
        </w:rPr>
        <w:t xml:space="preserve"> shall be included as part of any resultant Contract.</w:t>
      </w:r>
    </w:p>
    <w:p w14:paraId="7C746076" w14:textId="77777777" w:rsidR="00CF0180" w:rsidRPr="00BA12F5" w:rsidRDefault="00CF0180" w:rsidP="002F3FD6">
      <w:pPr>
        <w:tabs>
          <w:tab w:val="left" w:pos="540"/>
        </w:tabs>
        <w:spacing w:after="0" w:line="240" w:lineRule="auto"/>
        <w:rPr>
          <w:rFonts w:ascii="Times New Roman" w:hAnsi="Times New Roman" w:cs="Times New Roman"/>
        </w:rPr>
      </w:pPr>
    </w:p>
    <w:p w14:paraId="01B4C0D0" w14:textId="455968BA" w:rsidR="00893FB8" w:rsidRPr="00BA12F5" w:rsidRDefault="00931669" w:rsidP="002F3FD6">
      <w:pPr>
        <w:tabs>
          <w:tab w:val="left" w:pos="540"/>
        </w:tabs>
        <w:spacing w:after="0" w:line="240" w:lineRule="auto"/>
        <w:ind w:left="547" w:hanging="547"/>
        <w:rPr>
          <w:rFonts w:ascii="Times New Roman" w:hAnsi="Times New Roman" w:cs="Times New Roman"/>
        </w:rPr>
      </w:pPr>
      <w:r w:rsidRPr="00BA12F5">
        <w:rPr>
          <w:rFonts w:ascii="Times New Roman" w:eastAsia="Times New Roman" w:hAnsi="Times New Roman" w:cs="Times New Roman"/>
          <w:b/>
          <w:noProof/>
        </w:rPr>
        <w:t>10</w:t>
      </w:r>
      <w:r w:rsidR="00893FB8" w:rsidRPr="00BA12F5">
        <w:rPr>
          <w:rFonts w:ascii="Times New Roman" w:hAnsi="Times New Roman" w:cs="Times New Roman"/>
          <w:b/>
        </w:rPr>
        <w:t>.7</w:t>
      </w:r>
      <w:r w:rsidR="00893FB8" w:rsidRPr="00BA12F5">
        <w:rPr>
          <w:rFonts w:ascii="Times New Roman" w:hAnsi="Times New Roman" w:cs="Times New Roman"/>
          <w:b/>
        </w:rPr>
        <w:tab/>
      </w:r>
      <w:bookmarkStart w:id="27" w:name="_Toc182981456"/>
      <w:r w:rsidR="00893FB8" w:rsidRPr="00BA12F5">
        <w:rPr>
          <w:rFonts w:ascii="Times New Roman" w:hAnsi="Times New Roman" w:cs="Times New Roman"/>
        </w:rPr>
        <w:t>The UA P</w:t>
      </w:r>
      <w:r w:rsidR="003867DB">
        <w:rPr>
          <w:rFonts w:ascii="Times New Roman" w:hAnsi="Times New Roman" w:cs="Times New Roman"/>
        </w:rPr>
        <w:t>rocurement</w:t>
      </w:r>
      <w:r w:rsidR="00893FB8" w:rsidRPr="00BA12F5">
        <w:rPr>
          <w:rFonts w:ascii="Times New Roman" w:hAnsi="Times New Roman" w:cs="Times New Roman"/>
        </w:rPr>
        <w:t xml:space="preserve"> Official reserves the right to award a Contract or reject a Proposal for any or all line items of a bid received as a result of this RFP, if it is in the best interest of UA to do so.  Bid Proposals may be rejected for one or more reasons not limited to the following:</w:t>
      </w:r>
      <w:bookmarkEnd w:id="27"/>
    </w:p>
    <w:p w14:paraId="0E55A230" w14:textId="77777777" w:rsidR="00893FB8" w:rsidRPr="00BA12F5" w:rsidRDefault="00893FB8" w:rsidP="002F3FD6">
      <w:pPr>
        <w:tabs>
          <w:tab w:val="left" w:pos="540"/>
        </w:tabs>
        <w:spacing w:after="0" w:line="240" w:lineRule="auto"/>
        <w:ind w:left="540" w:hanging="540"/>
        <w:rPr>
          <w:rFonts w:ascii="Times New Roman" w:hAnsi="Times New Roman" w:cs="Times New Roman"/>
        </w:rPr>
      </w:pPr>
    </w:p>
    <w:p w14:paraId="063BCEE1" w14:textId="77777777" w:rsidR="00893FB8" w:rsidRPr="00BA12F5" w:rsidRDefault="00893FB8" w:rsidP="002F3FD6">
      <w:pPr>
        <w:pStyle w:val="MyNormal"/>
        <w:numPr>
          <w:ilvl w:val="4"/>
          <w:numId w:val="4"/>
        </w:numPr>
        <w:tabs>
          <w:tab w:val="clear" w:pos="1260"/>
          <w:tab w:val="clear" w:pos="2160"/>
          <w:tab w:val="clear" w:pos="2880"/>
          <w:tab w:val="left" w:pos="900"/>
          <w:tab w:val="left" w:pos="990"/>
        </w:tabs>
        <w:ind w:left="1260" w:hanging="270"/>
        <w:jc w:val="left"/>
        <w:rPr>
          <w:rFonts w:ascii="Times New Roman" w:hAnsi="Times New Roman"/>
          <w:szCs w:val="22"/>
        </w:rPr>
      </w:pPr>
      <w:r w:rsidRPr="00BA12F5">
        <w:rPr>
          <w:rFonts w:ascii="Times New Roman" w:hAnsi="Times New Roman"/>
          <w:szCs w:val="22"/>
        </w:rPr>
        <w:t>Failure of the Respondent to submit the bid Proposal(s) and bid Proposal copies as required in this RFP on or before the deadline established by UA.</w:t>
      </w:r>
    </w:p>
    <w:p w14:paraId="3F7C4423" w14:textId="77777777" w:rsidR="00893FB8" w:rsidRPr="00BA12F5" w:rsidRDefault="00893FB8" w:rsidP="002F3FD6">
      <w:pPr>
        <w:pStyle w:val="MyNormal"/>
        <w:numPr>
          <w:ilvl w:val="4"/>
          <w:numId w:val="4"/>
        </w:numPr>
        <w:tabs>
          <w:tab w:val="clear" w:pos="2880"/>
        </w:tabs>
        <w:ind w:left="1260" w:hanging="270"/>
        <w:jc w:val="left"/>
        <w:rPr>
          <w:rFonts w:ascii="Times New Roman" w:hAnsi="Times New Roman"/>
          <w:szCs w:val="22"/>
        </w:rPr>
      </w:pPr>
      <w:r w:rsidRPr="00BA12F5">
        <w:rPr>
          <w:rFonts w:ascii="Times New Roman" w:hAnsi="Times New Roman"/>
          <w:szCs w:val="22"/>
        </w:rPr>
        <w:t>Failure of the Respondent to respond to a requirement for oral/written clarification, presentation, or demonstration in the Proposal.</w:t>
      </w:r>
    </w:p>
    <w:p w14:paraId="1D4EC79C" w14:textId="77777777" w:rsidR="00893FB8" w:rsidRPr="00BA12F5" w:rsidRDefault="00893FB8" w:rsidP="002F3FD6">
      <w:pPr>
        <w:pStyle w:val="MyNormal"/>
        <w:numPr>
          <w:ilvl w:val="4"/>
          <w:numId w:val="4"/>
        </w:numPr>
        <w:tabs>
          <w:tab w:val="clear" w:pos="2880"/>
          <w:tab w:val="left" w:pos="2520"/>
        </w:tabs>
        <w:ind w:hanging="1530"/>
        <w:jc w:val="left"/>
        <w:rPr>
          <w:rFonts w:ascii="Times New Roman" w:hAnsi="Times New Roman"/>
          <w:szCs w:val="22"/>
        </w:rPr>
      </w:pPr>
      <w:r w:rsidRPr="00BA12F5">
        <w:rPr>
          <w:rFonts w:ascii="Times New Roman" w:hAnsi="Times New Roman"/>
          <w:szCs w:val="22"/>
        </w:rPr>
        <w:t>Failure to provide the bid security or performance security if required.</w:t>
      </w:r>
    </w:p>
    <w:p w14:paraId="724C7DCA" w14:textId="77777777" w:rsidR="00893FB8" w:rsidRPr="00BA12F5" w:rsidRDefault="00893FB8" w:rsidP="002F3FD6">
      <w:pPr>
        <w:pStyle w:val="MyNormal"/>
        <w:numPr>
          <w:ilvl w:val="4"/>
          <w:numId w:val="4"/>
        </w:numPr>
        <w:tabs>
          <w:tab w:val="clear" w:pos="2880"/>
          <w:tab w:val="left" w:pos="2520"/>
        </w:tabs>
        <w:ind w:hanging="1530"/>
        <w:jc w:val="left"/>
        <w:rPr>
          <w:rFonts w:ascii="Times New Roman" w:hAnsi="Times New Roman"/>
          <w:szCs w:val="22"/>
        </w:rPr>
      </w:pPr>
      <w:r w:rsidRPr="00BA12F5">
        <w:rPr>
          <w:rFonts w:ascii="Times New Roman" w:hAnsi="Times New Roman"/>
          <w:szCs w:val="22"/>
        </w:rPr>
        <w:t>Failure to supply Respondent references if required.</w:t>
      </w:r>
    </w:p>
    <w:p w14:paraId="7B82B194" w14:textId="77777777" w:rsidR="00893FB8" w:rsidRPr="00BA12F5" w:rsidRDefault="00893FB8" w:rsidP="002F3FD6">
      <w:pPr>
        <w:pStyle w:val="MyNormal"/>
        <w:numPr>
          <w:ilvl w:val="4"/>
          <w:numId w:val="4"/>
        </w:numPr>
        <w:tabs>
          <w:tab w:val="clear" w:pos="2880"/>
          <w:tab w:val="left" w:pos="2520"/>
        </w:tabs>
        <w:ind w:hanging="1530"/>
        <w:jc w:val="left"/>
        <w:rPr>
          <w:rFonts w:ascii="Times New Roman" w:hAnsi="Times New Roman"/>
          <w:szCs w:val="22"/>
        </w:rPr>
      </w:pPr>
      <w:r w:rsidRPr="00BA12F5">
        <w:rPr>
          <w:rFonts w:ascii="Times New Roman" w:hAnsi="Times New Roman"/>
          <w:szCs w:val="22"/>
        </w:rPr>
        <w:t>Failure to sign an Official Bid Proposal Document.</w:t>
      </w:r>
    </w:p>
    <w:p w14:paraId="5FE37D10" w14:textId="77777777" w:rsidR="00893FB8" w:rsidRPr="00BA12F5" w:rsidRDefault="00893FB8" w:rsidP="002F3FD6">
      <w:pPr>
        <w:pStyle w:val="MyNormal"/>
        <w:numPr>
          <w:ilvl w:val="4"/>
          <w:numId w:val="4"/>
        </w:numPr>
        <w:tabs>
          <w:tab w:val="clear" w:pos="2880"/>
          <w:tab w:val="left" w:pos="2520"/>
        </w:tabs>
        <w:ind w:hanging="1530"/>
        <w:jc w:val="left"/>
        <w:rPr>
          <w:rFonts w:ascii="Times New Roman" w:hAnsi="Times New Roman"/>
          <w:szCs w:val="22"/>
        </w:rPr>
      </w:pPr>
      <w:r w:rsidRPr="00BA12F5">
        <w:rPr>
          <w:rFonts w:ascii="Times New Roman" w:hAnsi="Times New Roman"/>
          <w:szCs w:val="22"/>
        </w:rPr>
        <w:t>Failure to complete the Official Bid Price Sheet.</w:t>
      </w:r>
    </w:p>
    <w:p w14:paraId="3541CA38" w14:textId="77777777" w:rsidR="00893FB8" w:rsidRPr="00BA12F5" w:rsidRDefault="00893FB8" w:rsidP="002F3FD6">
      <w:pPr>
        <w:pStyle w:val="MyNormal"/>
        <w:numPr>
          <w:ilvl w:val="4"/>
          <w:numId w:val="4"/>
        </w:numPr>
        <w:tabs>
          <w:tab w:val="clear" w:pos="2880"/>
        </w:tabs>
        <w:ind w:left="1260" w:hanging="270"/>
        <w:jc w:val="left"/>
        <w:rPr>
          <w:rFonts w:ascii="Times New Roman" w:hAnsi="Times New Roman"/>
          <w:szCs w:val="22"/>
        </w:rPr>
      </w:pPr>
      <w:r w:rsidRPr="00BA12F5">
        <w:rPr>
          <w:rFonts w:ascii="Times New Roman" w:hAnsi="Times New Roman"/>
          <w:szCs w:val="22"/>
        </w:rPr>
        <w:t>Any wording by the Respondent in their Proposal or any response to this RFP, or in subsequent correspondence, which conflicts with or takes exception to a bid requirement in this RFP.</w:t>
      </w:r>
    </w:p>
    <w:p w14:paraId="37F7A667" w14:textId="22526898" w:rsidR="00893FB8" w:rsidRPr="00BA12F5" w:rsidRDefault="00893FB8" w:rsidP="00893FB8">
      <w:pPr>
        <w:pStyle w:val="MyNormal"/>
        <w:tabs>
          <w:tab w:val="clear" w:pos="2880"/>
        </w:tabs>
        <w:ind w:left="1260"/>
        <w:rPr>
          <w:rFonts w:ascii="Times New Roman" w:hAnsi="Times New Roman"/>
          <w:szCs w:val="22"/>
        </w:rPr>
      </w:pPr>
    </w:p>
    <w:p w14:paraId="74B197E7" w14:textId="49DDBB79" w:rsidR="00305775" w:rsidRDefault="00C97E8C" w:rsidP="005A16DF">
      <w:pPr>
        <w:pStyle w:val="MyNormal"/>
        <w:tabs>
          <w:tab w:val="clear" w:pos="2880"/>
        </w:tabs>
        <w:ind w:left="540" w:hanging="540"/>
        <w:jc w:val="left"/>
        <w:rPr>
          <w:rFonts w:ascii="Times New Roman" w:hAnsi="Times New Roman"/>
          <w:szCs w:val="22"/>
        </w:rPr>
      </w:pPr>
      <w:r w:rsidRPr="00BA12F5">
        <w:rPr>
          <w:rFonts w:ascii="Times New Roman" w:hAnsi="Times New Roman"/>
          <w:b/>
          <w:bCs/>
          <w:szCs w:val="22"/>
        </w:rPr>
        <w:tab/>
      </w:r>
      <w:r w:rsidR="00BF38A9" w:rsidRPr="00BA12F5">
        <w:rPr>
          <w:rFonts w:ascii="Times New Roman" w:hAnsi="Times New Roman"/>
          <w:szCs w:val="22"/>
        </w:rPr>
        <w:t>If the Respondent submits standard terms and conditions with the bid, and if any section of those terms is in conflict with the laws of the State of Arkansas, the State laws shall govern.  Standard terms and conditions submitted may need to be altered to adequately reflect all the conditions of this RFP, the Respondent’s Proposals and Arkansas State law.</w:t>
      </w:r>
    </w:p>
    <w:p w14:paraId="22452963" w14:textId="77777777" w:rsidR="008751D7" w:rsidRDefault="008751D7" w:rsidP="005A16DF">
      <w:pPr>
        <w:pStyle w:val="MyNormal"/>
        <w:tabs>
          <w:tab w:val="clear" w:pos="2880"/>
        </w:tabs>
        <w:ind w:left="540" w:hanging="540"/>
        <w:jc w:val="left"/>
        <w:rPr>
          <w:rFonts w:ascii="Times New Roman" w:hAnsi="Times New Roman"/>
          <w:b/>
          <w:bCs/>
          <w:szCs w:val="22"/>
        </w:rPr>
      </w:pPr>
    </w:p>
    <w:p w14:paraId="47438E4E" w14:textId="5A80B510" w:rsidR="008751D7" w:rsidRDefault="008751D7" w:rsidP="005A16DF">
      <w:pPr>
        <w:pStyle w:val="MyNormal"/>
        <w:tabs>
          <w:tab w:val="clear" w:pos="2880"/>
        </w:tabs>
        <w:ind w:left="540" w:hanging="540"/>
        <w:jc w:val="left"/>
        <w:rPr>
          <w:rFonts w:ascii="Times New Roman" w:hAnsi="Times New Roman"/>
          <w:szCs w:val="22"/>
        </w:rPr>
      </w:pPr>
      <w:bookmarkStart w:id="28" w:name="_Hlk86763340"/>
      <w:r w:rsidRPr="008751D7">
        <w:rPr>
          <w:rFonts w:ascii="Times New Roman" w:hAnsi="Times New Roman"/>
          <w:b/>
          <w:bCs/>
          <w:szCs w:val="22"/>
        </w:rPr>
        <w:t>10.8</w:t>
      </w:r>
      <w:r w:rsidRPr="008751D7">
        <w:rPr>
          <w:rFonts w:ascii="Times New Roman" w:hAnsi="Times New Roman"/>
          <w:b/>
          <w:bCs/>
          <w:szCs w:val="22"/>
        </w:rPr>
        <w:tab/>
      </w:r>
      <w:r w:rsidRPr="008751D7">
        <w:rPr>
          <w:rFonts w:ascii="Times New Roman" w:hAnsi="Times New Roman"/>
          <w:i/>
          <w:iCs/>
          <w:szCs w:val="22"/>
        </w:rPr>
        <w:t xml:space="preserve">According to Ark. Code Ann. § 4-27-1501 and OSP Rule R4:19-11-217, </w:t>
      </w:r>
      <w:r w:rsidRPr="008751D7">
        <w:rPr>
          <w:rFonts w:ascii="Times New Roman" w:hAnsi="Times New Roman"/>
          <w:szCs w:val="22"/>
        </w:rPr>
        <w:t>A foreign corporation may not transact business in Arkansas until it obtains a certificate of authority from the Secretary of State.</w:t>
      </w:r>
    </w:p>
    <w:p w14:paraId="16AF1C9A" w14:textId="56E9081A" w:rsidR="0085216E" w:rsidRDefault="0085216E" w:rsidP="005A16DF">
      <w:pPr>
        <w:pStyle w:val="MyNormal"/>
        <w:tabs>
          <w:tab w:val="clear" w:pos="2880"/>
        </w:tabs>
        <w:ind w:left="540" w:hanging="540"/>
        <w:jc w:val="left"/>
        <w:rPr>
          <w:rFonts w:ascii="Times New Roman" w:hAnsi="Times New Roman"/>
          <w:szCs w:val="22"/>
        </w:rPr>
      </w:pPr>
    </w:p>
    <w:p w14:paraId="44E8A436" w14:textId="365695E5" w:rsidR="0085216E" w:rsidRPr="0085216E" w:rsidRDefault="0085216E" w:rsidP="005A16DF">
      <w:pPr>
        <w:pStyle w:val="MyNormal"/>
        <w:tabs>
          <w:tab w:val="clear" w:pos="2880"/>
        </w:tabs>
        <w:ind w:left="540" w:hanging="540"/>
        <w:jc w:val="left"/>
        <w:rPr>
          <w:rFonts w:ascii="Times New Roman" w:hAnsi="Times New Roman"/>
          <w:szCs w:val="22"/>
        </w:rPr>
      </w:pPr>
      <w:r w:rsidRPr="0085216E">
        <w:rPr>
          <w:rFonts w:ascii="Times New Roman" w:hAnsi="Times New Roman"/>
          <w:b/>
          <w:bCs/>
          <w:szCs w:val="22"/>
        </w:rPr>
        <w:t>10.9</w:t>
      </w:r>
      <w:r w:rsidRPr="0085216E">
        <w:rPr>
          <w:rFonts w:ascii="Times New Roman" w:hAnsi="Times New Roman"/>
          <w:b/>
          <w:bCs/>
          <w:szCs w:val="22"/>
        </w:rPr>
        <w:tab/>
      </w:r>
      <w:r w:rsidRPr="0085216E">
        <w:rPr>
          <w:rFonts w:ascii="Times New Roman" w:hAnsi="Times New Roman"/>
        </w:rPr>
        <w:t xml:space="preserve">The University may make any decision or take any action that it, in its sole discretion, deems appropriate in order to comply with Act 1020 of 2021, the Transparency in Foreign Investment Act (Ark. Code Ann. § 6-60-1201 </w:t>
      </w:r>
      <w:r w:rsidRPr="0085216E">
        <w:rPr>
          <w:rFonts w:ascii="Times New Roman" w:hAnsi="Times New Roman"/>
          <w:i/>
          <w:iCs/>
        </w:rPr>
        <w:t>et seq.</w:t>
      </w:r>
      <w:r w:rsidRPr="0085216E">
        <w:rPr>
          <w:rFonts w:ascii="Times New Roman" w:hAnsi="Times New Roman"/>
        </w:rPr>
        <w:t>).</w:t>
      </w:r>
    </w:p>
    <w:bookmarkEnd w:id="28"/>
    <w:p w14:paraId="1CB20958" w14:textId="09EAD493" w:rsidR="008A1CAD" w:rsidRDefault="008A1CAD" w:rsidP="005A16DF">
      <w:pPr>
        <w:pStyle w:val="MyNormal"/>
        <w:tabs>
          <w:tab w:val="clear" w:pos="2880"/>
        </w:tabs>
        <w:ind w:left="540" w:hanging="540"/>
        <w:jc w:val="left"/>
        <w:rPr>
          <w:rFonts w:ascii="Times New Roman" w:hAnsi="Times New Roman"/>
          <w:szCs w:val="22"/>
        </w:rPr>
      </w:pPr>
    </w:p>
    <w:p w14:paraId="07338763" w14:textId="04E356FD" w:rsidR="007910F5" w:rsidRPr="00BA12F5" w:rsidRDefault="007910F5" w:rsidP="007910F5">
      <w:pPr>
        <w:tabs>
          <w:tab w:val="left" w:pos="540"/>
        </w:tabs>
        <w:spacing w:after="0" w:line="240" w:lineRule="auto"/>
        <w:jc w:val="both"/>
        <w:rPr>
          <w:rFonts w:ascii="Times New Roman" w:eastAsia="Times New Roman" w:hAnsi="Times New Roman" w:cs="Times New Roman"/>
          <w:b/>
          <w:noProof/>
        </w:rPr>
      </w:pPr>
      <w:bookmarkStart w:id="29" w:name="_Toc251665761"/>
      <w:r w:rsidRPr="00BA12F5">
        <w:rPr>
          <w:rFonts w:ascii="Times New Roman" w:eastAsia="Times New Roman" w:hAnsi="Times New Roman" w:cs="Times New Roman"/>
          <w:b/>
          <w:noProof/>
        </w:rPr>
        <w:t>1</w:t>
      </w:r>
      <w:r w:rsidR="00931669" w:rsidRPr="00BA12F5">
        <w:rPr>
          <w:rFonts w:ascii="Times New Roman" w:eastAsia="Times New Roman" w:hAnsi="Times New Roman" w:cs="Times New Roman"/>
          <w:b/>
          <w:noProof/>
        </w:rPr>
        <w:t>1</w:t>
      </w:r>
      <w:r w:rsidRPr="00BA12F5">
        <w:rPr>
          <w:rFonts w:ascii="Times New Roman" w:eastAsia="Times New Roman" w:hAnsi="Times New Roman" w:cs="Times New Roman"/>
          <w:b/>
          <w:noProof/>
        </w:rPr>
        <w:t>.</w:t>
      </w:r>
      <w:r w:rsidRPr="00BA12F5">
        <w:rPr>
          <w:rFonts w:ascii="Times New Roman" w:eastAsia="Times New Roman" w:hAnsi="Times New Roman" w:cs="Times New Roman"/>
          <w:b/>
          <w:noProof/>
        </w:rPr>
        <w:tab/>
        <w:t>INDEMNIFICATION AND INSURANCE</w:t>
      </w:r>
    </w:p>
    <w:p w14:paraId="5EDD9783" w14:textId="7099BC35" w:rsidR="007910F5" w:rsidRDefault="007910F5" w:rsidP="00C326EE">
      <w:pPr>
        <w:shd w:val="clear" w:color="auto" w:fill="FFFFFF"/>
        <w:spacing w:after="0" w:line="240" w:lineRule="auto"/>
        <w:ind w:left="540"/>
        <w:rPr>
          <w:rFonts w:ascii="Times New Roman" w:hAnsi="Times New Roman" w:cs="Times New Roman"/>
          <w:color w:val="000000"/>
        </w:rPr>
      </w:pPr>
      <w:r w:rsidRPr="00BA12F5">
        <w:rPr>
          <w:rFonts w:ascii="Times New Roman" w:hAnsi="Times New Roman" w:cs="Times New Roman"/>
        </w:rPr>
        <w:t xml:space="preserve">The successful Respondent or Contractor </w:t>
      </w:r>
      <w:r w:rsidRPr="00BA12F5">
        <w:rPr>
          <w:rFonts w:ascii="Times New Roman" w:hAnsi="Times New Roman" w:cs="Times New Roman"/>
          <w:color w:val="000000"/>
        </w:rPr>
        <w:t xml:space="preserve">shall indemnify, defend, and hold harmless </w:t>
      </w:r>
      <w:r w:rsidRPr="00BA12F5">
        <w:rPr>
          <w:rFonts w:ascii="Times New Roman" w:hAnsi="Times New Roman" w:cs="Times New Roman"/>
          <w:color w:val="000000"/>
          <w:spacing w:val="-2"/>
        </w:rPr>
        <w:t xml:space="preserve">University, its trustees, officers, directors, employees, </w:t>
      </w:r>
      <w:r w:rsidRPr="00BA12F5">
        <w:rPr>
          <w:rFonts w:ascii="Times New Roman" w:hAnsi="Times New Roman" w:cs="Times New Roman"/>
          <w:color w:val="000000"/>
        </w:rPr>
        <w:t xml:space="preserve">agents and volunteers from and against any and all losses, costs, expenses, damages, and liabilities resulting from or relating to: (a) any breach by </w:t>
      </w:r>
      <w:r w:rsidRPr="00BA12F5">
        <w:rPr>
          <w:rFonts w:ascii="Times New Roman" w:hAnsi="Times New Roman" w:cs="Times New Roman"/>
        </w:rPr>
        <w:t>Contractor</w:t>
      </w:r>
      <w:r w:rsidRPr="00BA12F5">
        <w:rPr>
          <w:rFonts w:ascii="Times New Roman" w:hAnsi="Times New Roman" w:cs="Times New Roman"/>
          <w:color w:val="000000"/>
        </w:rPr>
        <w:t xml:space="preserve"> or </w:t>
      </w:r>
      <w:r w:rsidRPr="00BA12F5">
        <w:rPr>
          <w:rFonts w:ascii="Times New Roman" w:hAnsi="Times New Roman" w:cs="Times New Roman"/>
        </w:rPr>
        <w:t>Contractor’s</w:t>
      </w:r>
      <w:r w:rsidRPr="00BA12F5">
        <w:rPr>
          <w:rFonts w:ascii="Times New Roman" w:hAnsi="Times New Roman" w:cs="Times New Roman"/>
          <w:color w:val="000000"/>
        </w:rPr>
        <w:t xml:space="preserve"> members, </w:t>
      </w:r>
      <w:r w:rsidRPr="00BA12F5">
        <w:rPr>
          <w:rFonts w:ascii="Times New Roman" w:hAnsi="Times New Roman" w:cs="Times New Roman"/>
          <w:color w:val="000000"/>
          <w:spacing w:val="-1"/>
        </w:rPr>
        <w:t xml:space="preserve">officers, employees, subcontractors, vendors, and agents of any representation, warranty, or </w:t>
      </w:r>
      <w:r w:rsidRPr="00BA12F5">
        <w:rPr>
          <w:rFonts w:ascii="Times New Roman" w:hAnsi="Times New Roman" w:cs="Times New Roman"/>
          <w:color w:val="000000"/>
        </w:rPr>
        <w:t xml:space="preserve">other provision of this RFP, any resulting Contract or any document delivered by </w:t>
      </w:r>
      <w:r w:rsidRPr="00BA12F5">
        <w:rPr>
          <w:rFonts w:ascii="Times New Roman" w:hAnsi="Times New Roman" w:cs="Times New Roman"/>
        </w:rPr>
        <w:t>Contractor</w:t>
      </w:r>
      <w:r w:rsidRPr="00BA12F5">
        <w:rPr>
          <w:rFonts w:ascii="Times New Roman" w:hAnsi="Times New Roman" w:cs="Times New Roman"/>
          <w:color w:val="000000"/>
        </w:rPr>
        <w:t xml:space="preserve"> in connection with the products and services contemplated by this RFP; (b) </w:t>
      </w:r>
      <w:r w:rsidRPr="00BA12F5">
        <w:rPr>
          <w:rFonts w:ascii="Times New Roman" w:hAnsi="Times New Roman" w:cs="Times New Roman"/>
          <w:color w:val="000000"/>
          <w:spacing w:val="-6"/>
        </w:rPr>
        <w:t xml:space="preserve">any damage to property or bodily injury, including, but not limited to illness, paralyzation, dismemberment and death, arising from or relating to any products or services provided by the Contractor or uses of the UA campus by Contractor, its officers, employees, agents, volunteers, customers, subcontractors or guests under this RFP or any </w:t>
      </w:r>
      <w:r w:rsidRPr="00BA12F5">
        <w:rPr>
          <w:rFonts w:ascii="Times New Roman" w:hAnsi="Times New Roman" w:cs="Times New Roman"/>
          <w:color w:val="000000"/>
          <w:spacing w:val="-6"/>
        </w:rPr>
        <w:lastRenderedPageBreak/>
        <w:t xml:space="preserve">resulting Contract, or any other activities conducted on the UA campus (whether such activity is authorized or unauthorized by UA); (c) </w:t>
      </w:r>
      <w:r w:rsidRPr="00BA12F5">
        <w:rPr>
          <w:rFonts w:ascii="Times New Roman" w:hAnsi="Times New Roman" w:cs="Times New Roman"/>
          <w:color w:val="000000"/>
        </w:rPr>
        <w:t xml:space="preserve">any use of or damage to UA property and any defect in any building and improvement thereon, including, but not limited to, any damage to any parking lots arising from or relating to any permitted uses under this RFP or any resulting Contract; (d) any act or omission of </w:t>
      </w:r>
      <w:r w:rsidRPr="00BA12F5">
        <w:rPr>
          <w:rFonts w:ascii="Times New Roman" w:hAnsi="Times New Roman" w:cs="Times New Roman"/>
        </w:rPr>
        <w:t>Contractor</w:t>
      </w:r>
      <w:r w:rsidRPr="00BA12F5">
        <w:rPr>
          <w:rFonts w:ascii="Times New Roman" w:hAnsi="Times New Roman" w:cs="Times New Roman"/>
          <w:color w:val="000000"/>
        </w:rPr>
        <w:t xml:space="preserve"> or any of its officers, agents, </w:t>
      </w:r>
      <w:r w:rsidRPr="00BA12F5">
        <w:rPr>
          <w:rFonts w:ascii="Times New Roman" w:hAnsi="Times New Roman" w:cs="Times New Roman"/>
          <w:color w:val="000000"/>
          <w:spacing w:val="-1"/>
        </w:rPr>
        <w:t xml:space="preserve">employees, invitees, or subcontractor’s employees and </w:t>
      </w:r>
      <w:r w:rsidRPr="00BA12F5">
        <w:rPr>
          <w:rFonts w:ascii="Times New Roman" w:hAnsi="Times New Roman" w:cs="Times New Roman"/>
          <w:color w:val="000000"/>
        </w:rPr>
        <w:t xml:space="preserve">invitees; and (e) any violation by </w:t>
      </w:r>
      <w:r w:rsidRPr="00BA12F5">
        <w:rPr>
          <w:rFonts w:ascii="Times New Roman" w:hAnsi="Times New Roman" w:cs="Times New Roman"/>
        </w:rPr>
        <w:t>Contractor</w:t>
      </w:r>
      <w:r w:rsidRPr="00BA12F5">
        <w:rPr>
          <w:rFonts w:ascii="Times New Roman" w:hAnsi="Times New Roman" w:cs="Times New Roman"/>
          <w:color w:val="000000"/>
        </w:rPr>
        <w:t xml:space="preserve"> of any applicable NCAA </w:t>
      </w:r>
      <w:r w:rsidR="006D168D" w:rsidRPr="00BA12F5">
        <w:rPr>
          <w:rFonts w:ascii="Times New Roman" w:hAnsi="Times New Roman" w:cs="Times New Roman"/>
          <w:color w:val="000000"/>
        </w:rPr>
        <w:t xml:space="preserve">or SEC </w:t>
      </w:r>
      <w:r w:rsidRPr="00BA12F5">
        <w:rPr>
          <w:rFonts w:ascii="Times New Roman" w:hAnsi="Times New Roman" w:cs="Times New Roman"/>
          <w:color w:val="000000"/>
        </w:rPr>
        <w:t>rules or regulations or state, federal or local laws.</w:t>
      </w:r>
    </w:p>
    <w:p w14:paraId="54D63297" w14:textId="77777777" w:rsidR="00A70C10" w:rsidRPr="00BA12F5" w:rsidRDefault="00A70C10" w:rsidP="00C326EE">
      <w:pPr>
        <w:shd w:val="clear" w:color="auto" w:fill="FFFFFF"/>
        <w:spacing w:after="0" w:line="240" w:lineRule="auto"/>
        <w:ind w:left="540"/>
        <w:rPr>
          <w:rFonts w:ascii="Times New Roman" w:hAnsi="Times New Roman" w:cs="Times New Roman"/>
          <w:color w:val="000000"/>
          <w:spacing w:val="-1"/>
        </w:rPr>
      </w:pPr>
    </w:p>
    <w:p w14:paraId="760A5F6B" w14:textId="30BFBE52" w:rsidR="007910F5" w:rsidRDefault="007910F5" w:rsidP="00C326EE">
      <w:pPr>
        <w:shd w:val="clear" w:color="auto" w:fill="FFFFFF"/>
        <w:spacing w:after="0" w:line="240" w:lineRule="auto"/>
        <w:ind w:left="540"/>
        <w:rPr>
          <w:rFonts w:ascii="Times New Roman" w:hAnsi="Times New Roman" w:cs="Times New Roman"/>
          <w:color w:val="000000"/>
        </w:rPr>
      </w:pPr>
      <w:r w:rsidRPr="00BA12F5">
        <w:rPr>
          <w:rFonts w:ascii="Times New Roman" w:hAnsi="Times New Roman" w:cs="Times New Roman"/>
          <w:color w:val="000000"/>
        </w:rPr>
        <w:t xml:space="preserve">The obligation to indemnify UA shall include, but shall </w:t>
      </w:r>
      <w:r w:rsidRPr="00BA12F5">
        <w:rPr>
          <w:rFonts w:ascii="Times New Roman" w:hAnsi="Times New Roman" w:cs="Times New Roman"/>
          <w:color w:val="000000"/>
          <w:spacing w:val="-1"/>
        </w:rPr>
        <w:t xml:space="preserve">not be limited to, the obligation to pay any and all losses, costs, expenses, </w:t>
      </w:r>
      <w:r w:rsidRPr="00BA12F5">
        <w:rPr>
          <w:rFonts w:ascii="Times New Roman" w:hAnsi="Times New Roman" w:cs="Times New Roman"/>
          <w:color w:val="000000"/>
        </w:rPr>
        <w:t xml:space="preserve">attorneys' fees, damages, and liabilities incurred, as well as any </w:t>
      </w:r>
      <w:r w:rsidRPr="00BA12F5">
        <w:rPr>
          <w:rFonts w:ascii="Times New Roman" w:hAnsi="Times New Roman" w:cs="Times New Roman"/>
          <w:color w:val="000000"/>
          <w:spacing w:val="-1"/>
        </w:rPr>
        <w:t xml:space="preserve">attorneys’ fees and court costs (including, but not limited to, any appellate </w:t>
      </w:r>
      <w:r w:rsidRPr="00BA12F5">
        <w:rPr>
          <w:rFonts w:ascii="Times New Roman" w:hAnsi="Times New Roman" w:cs="Times New Roman"/>
          <w:color w:val="000000"/>
        </w:rPr>
        <w:t xml:space="preserve">or appellate-related proceedings).  At no cost or expense to UA, UA’s in-house counsel may participate in any proceedings.  The </w:t>
      </w:r>
      <w:r w:rsidRPr="00BA12F5">
        <w:rPr>
          <w:rFonts w:ascii="Times New Roman" w:hAnsi="Times New Roman" w:cs="Times New Roman"/>
          <w:color w:val="000000"/>
          <w:spacing w:val="-1"/>
        </w:rPr>
        <w:t xml:space="preserve">indemnification obligations under this RFP or any resulting Contract shall survive the expiration </w:t>
      </w:r>
      <w:r w:rsidRPr="00BA12F5">
        <w:rPr>
          <w:rFonts w:ascii="Times New Roman" w:hAnsi="Times New Roman" w:cs="Times New Roman"/>
          <w:color w:val="000000"/>
        </w:rPr>
        <w:t>or termination of such RFP or resulting Contract.</w:t>
      </w:r>
    </w:p>
    <w:p w14:paraId="06FB7C1E" w14:textId="77777777" w:rsidR="007910F5" w:rsidRPr="00BA12F5" w:rsidRDefault="007910F5" w:rsidP="00C326EE">
      <w:pPr>
        <w:tabs>
          <w:tab w:val="left" w:pos="540"/>
        </w:tabs>
        <w:spacing w:after="0" w:line="240" w:lineRule="auto"/>
        <w:ind w:left="540"/>
        <w:rPr>
          <w:rFonts w:ascii="Times New Roman" w:hAnsi="Times New Roman" w:cs="Times New Roman"/>
        </w:rPr>
      </w:pPr>
      <w:r w:rsidRPr="00BA12F5">
        <w:rPr>
          <w:rFonts w:ascii="Times New Roman" w:hAnsi="Times New Roman" w:cs="Times New Roman"/>
        </w:rPr>
        <w:t xml:space="preserve">The successful Respondent or Contractor shall purchase and maintain at Contractor’s expense, the following </w:t>
      </w:r>
      <w:r w:rsidRPr="00BA12F5">
        <w:rPr>
          <w:rFonts w:ascii="Times New Roman" w:hAnsi="Times New Roman" w:cs="Times New Roman"/>
          <w:u w:val="single"/>
        </w:rPr>
        <w:t>minimum</w:t>
      </w:r>
      <w:r w:rsidRPr="00BA12F5">
        <w:rPr>
          <w:rFonts w:ascii="Times New Roman" w:hAnsi="Times New Roman" w:cs="Times New Roman"/>
        </w:rPr>
        <w:t xml:space="preserve"> insurance coverage for the period of any Contract.  Certificates evidencing the effective dates and amounts of such insurance must be provided to UA:</w:t>
      </w:r>
    </w:p>
    <w:p w14:paraId="78D54244" w14:textId="77777777" w:rsidR="007910F5" w:rsidRPr="00BA12F5" w:rsidRDefault="007910F5" w:rsidP="00C326EE">
      <w:pPr>
        <w:tabs>
          <w:tab w:val="left" w:pos="540"/>
        </w:tabs>
        <w:spacing w:after="0" w:line="240" w:lineRule="auto"/>
        <w:rPr>
          <w:rFonts w:ascii="Times New Roman" w:eastAsia="Times New Roman" w:hAnsi="Times New Roman" w:cs="Times New Roman"/>
          <w:b/>
          <w:noProof/>
        </w:rPr>
      </w:pPr>
    </w:p>
    <w:p w14:paraId="285C33D3" w14:textId="5C7D8E02" w:rsidR="007910F5" w:rsidRPr="00BA12F5" w:rsidRDefault="001E3516">
      <w:pPr>
        <w:pStyle w:val="ListParagraph"/>
        <w:numPr>
          <w:ilvl w:val="0"/>
          <w:numId w:val="10"/>
        </w:numPr>
        <w:tabs>
          <w:tab w:val="left" w:pos="540"/>
        </w:tabs>
        <w:rPr>
          <w:b/>
          <w:noProof/>
          <w:sz w:val="22"/>
          <w:szCs w:val="22"/>
        </w:rPr>
      </w:pPr>
      <w:r w:rsidRPr="00BA12F5">
        <w:rPr>
          <w:sz w:val="22"/>
          <w:szCs w:val="22"/>
          <w:u w:val="single"/>
        </w:rPr>
        <w:t>Workers Compensation</w:t>
      </w:r>
      <w:r w:rsidRPr="00BA12F5">
        <w:rPr>
          <w:sz w:val="22"/>
          <w:szCs w:val="22"/>
        </w:rPr>
        <w:t>: As required by the State of Arkansas. Additionally, the Contractor shall maintain Employer's Liability Insurance with a policy limit of not less than $100,000 each accident, $500,000 disease, and $100,000 disease each employee.</w:t>
      </w:r>
    </w:p>
    <w:p w14:paraId="743CE8B6" w14:textId="77777777" w:rsidR="007910F5" w:rsidRPr="00BA12F5" w:rsidRDefault="007910F5">
      <w:pPr>
        <w:pStyle w:val="ListParagraph"/>
        <w:numPr>
          <w:ilvl w:val="0"/>
          <w:numId w:val="10"/>
        </w:numPr>
        <w:tabs>
          <w:tab w:val="left" w:pos="540"/>
        </w:tabs>
        <w:rPr>
          <w:b/>
          <w:noProof/>
          <w:sz w:val="22"/>
          <w:szCs w:val="22"/>
        </w:rPr>
      </w:pPr>
      <w:r w:rsidRPr="00BA12F5">
        <w:rPr>
          <w:sz w:val="22"/>
          <w:szCs w:val="22"/>
          <w:u w:val="single"/>
        </w:rPr>
        <w:t>Comprehensive General Liability</w:t>
      </w:r>
      <w:r w:rsidRPr="00BA12F5">
        <w:rPr>
          <w:sz w:val="22"/>
          <w:szCs w:val="22"/>
        </w:rPr>
        <w:t>, with no less than $1,000,000 each occurrence/$2,000,000 aggregate for bodily injury, products liability, contractual liability, and property damage liability.</w:t>
      </w:r>
    </w:p>
    <w:p w14:paraId="43BD6E31" w14:textId="4CD4CD68" w:rsidR="007910F5" w:rsidRPr="00BA12F5" w:rsidRDefault="005B0807">
      <w:pPr>
        <w:pStyle w:val="ListParagraph"/>
        <w:numPr>
          <w:ilvl w:val="0"/>
          <w:numId w:val="10"/>
        </w:numPr>
        <w:tabs>
          <w:tab w:val="left" w:pos="540"/>
        </w:tabs>
        <w:rPr>
          <w:sz w:val="22"/>
          <w:szCs w:val="22"/>
        </w:rPr>
      </w:pPr>
      <w:r w:rsidRPr="00BA12F5">
        <w:rPr>
          <w:sz w:val="22"/>
          <w:szCs w:val="22"/>
          <w:u w:val="single"/>
        </w:rPr>
        <w:t>Comprehensive Automobile Liability</w:t>
      </w:r>
      <w:r w:rsidRPr="00BA12F5">
        <w:rPr>
          <w:sz w:val="22"/>
          <w:szCs w:val="22"/>
        </w:rPr>
        <w:t>, with no less than combined coverage for bodily injury and property damage of $1,000,000 each occurrence.</w:t>
      </w:r>
      <w:r w:rsidR="007910F5" w:rsidRPr="00BA12F5">
        <w:rPr>
          <w:sz w:val="22"/>
          <w:szCs w:val="22"/>
        </w:rPr>
        <w:t xml:space="preserve">  </w:t>
      </w:r>
    </w:p>
    <w:p w14:paraId="1AD8F80F" w14:textId="77777777" w:rsidR="005B0807" w:rsidRPr="00BA12F5" w:rsidRDefault="005B0807" w:rsidP="00C326EE">
      <w:pPr>
        <w:pStyle w:val="ListParagraph"/>
        <w:tabs>
          <w:tab w:val="left" w:pos="540"/>
        </w:tabs>
        <w:ind w:left="1260"/>
        <w:rPr>
          <w:sz w:val="22"/>
          <w:szCs w:val="22"/>
        </w:rPr>
      </w:pPr>
    </w:p>
    <w:p w14:paraId="55392B29" w14:textId="385FB614" w:rsidR="007910F5" w:rsidRDefault="009B71CE" w:rsidP="00C326EE">
      <w:pPr>
        <w:shd w:val="clear" w:color="auto" w:fill="FFFFFF"/>
        <w:spacing w:after="0" w:line="240" w:lineRule="auto"/>
        <w:ind w:left="720"/>
        <w:rPr>
          <w:rFonts w:ascii="Times New Roman" w:hAnsi="Times New Roman" w:cs="Times New Roman"/>
        </w:rPr>
      </w:pPr>
      <w:r w:rsidRPr="00BA12F5">
        <w:rPr>
          <w:rFonts w:ascii="Times New Roman" w:hAnsi="Times New Roman" w:cs="Times New Roman"/>
        </w:rPr>
        <w:t xml:space="preserve">Policies shall be issued by an insurance company authorized to do business in the State of Arkansas and shall provide that policy may not be canceled except upon thirty (30) days prior written notice to UA. </w:t>
      </w:r>
      <w:r w:rsidR="007910F5" w:rsidRPr="00BA12F5">
        <w:rPr>
          <w:rFonts w:ascii="Times New Roman" w:hAnsi="Times New Roman" w:cs="Times New Roman"/>
          <w:color w:val="000000"/>
        </w:rPr>
        <w:t>Any policy shall cover any vehicle being used in the management, operation, or delivery deriving from Contractor’s operations on UA’s campus.</w:t>
      </w:r>
      <w:r w:rsidR="007910F5" w:rsidRPr="00BA12F5">
        <w:rPr>
          <w:rFonts w:ascii="Times New Roman" w:hAnsi="Times New Roman" w:cs="Times New Roman"/>
          <w:color w:val="000000"/>
          <w:spacing w:val="-6"/>
        </w:rPr>
        <w:t xml:space="preserve">  Contractor shall also be responsible for payment of </w:t>
      </w:r>
      <w:r w:rsidR="007910F5" w:rsidRPr="00BA12F5">
        <w:rPr>
          <w:rFonts w:ascii="Times New Roman" w:hAnsi="Times New Roman" w:cs="Times New Roman"/>
        </w:rPr>
        <w:t xml:space="preserve">workers’ compensation insurance for all Contractor’s employees as required by the State of Arkansas.  </w:t>
      </w:r>
    </w:p>
    <w:p w14:paraId="4AD8F455" w14:textId="77777777" w:rsidR="00A70C10" w:rsidRPr="00BA12F5" w:rsidRDefault="00A70C10" w:rsidP="00C326EE">
      <w:pPr>
        <w:shd w:val="clear" w:color="auto" w:fill="FFFFFF"/>
        <w:spacing w:after="0" w:line="240" w:lineRule="auto"/>
        <w:ind w:left="720"/>
        <w:rPr>
          <w:rFonts w:ascii="Times New Roman" w:hAnsi="Times New Roman" w:cs="Times New Roman"/>
          <w:color w:val="000000"/>
          <w:spacing w:val="-2"/>
        </w:rPr>
      </w:pPr>
    </w:p>
    <w:p w14:paraId="0D39AA2D" w14:textId="00223D45" w:rsidR="007910F5" w:rsidRDefault="007910F5" w:rsidP="00C326EE">
      <w:pPr>
        <w:shd w:val="clear" w:color="auto" w:fill="FFFFFF"/>
        <w:spacing w:after="0" w:line="240" w:lineRule="auto"/>
        <w:ind w:left="720"/>
        <w:rPr>
          <w:rFonts w:ascii="Times New Roman" w:hAnsi="Times New Roman" w:cs="Times New Roman"/>
        </w:rPr>
      </w:pPr>
      <w:r w:rsidRPr="00BA12F5">
        <w:rPr>
          <w:rFonts w:ascii="Times New Roman" w:hAnsi="Times New Roman" w:cs="Times New Roman"/>
        </w:rPr>
        <w:t xml:space="preserve">Contractor shall furnish UA with a certificate(s) of insurance effecting coverage required herein.  Failure to file certificates or acceptance by UA of certificates which do not indicate the specific required coverages shall in no way relieve the Contractor from any liability under the Contract, nor shall the insurance requirements be construed to conflict with the obligations of Contractor concerning indemnification.  </w:t>
      </w:r>
      <w:r w:rsidRPr="00BA12F5">
        <w:rPr>
          <w:rFonts w:ascii="Times New Roman" w:hAnsi="Times New Roman" w:cs="Times New Roman"/>
          <w:color w:val="000000"/>
          <w:spacing w:val="-1"/>
        </w:rPr>
        <w:t>Any failure to comply with reporting provisions of the policies shall not affect coverage provided to UA, its trustees, officials, employees, agents or volunteers.</w:t>
      </w:r>
      <w:r w:rsidRPr="00BA12F5">
        <w:rPr>
          <w:rFonts w:ascii="Times New Roman" w:hAnsi="Times New Roman" w:cs="Times New Roman"/>
          <w:color w:val="000000"/>
          <w:spacing w:val="-2"/>
        </w:rPr>
        <w:t xml:space="preserve">  </w:t>
      </w:r>
      <w:r w:rsidRPr="00BA12F5">
        <w:rPr>
          <w:rFonts w:ascii="Times New Roman" w:hAnsi="Times New Roman" w:cs="Times New Roman"/>
        </w:rPr>
        <w:t>Proof of Insurance must be included in bid Proposal.</w:t>
      </w:r>
    </w:p>
    <w:p w14:paraId="3C95321E" w14:textId="77777777" w:rsidR="00A70C10" w:rsidRPr="00BA12F5" w:rsidRDefault="00A70C10" w:rsidP="00C326EE">
      <w:pPr>
        <w:shd w:val="clear" w:color="auto" w:fill="FFFFFF"/>
        <w:spacing w:after="0" w:line="240" w:lineRule="auto"/>
        <w:ind w:left="720"/>
        <w:rPr>
          <w:rFonts w:ascii="Times New Roman" w:hAnsi="Times New Roman" w:cs="Times New Roman"/>
        </w:rPr>
      </w:pPr>
    </w:p>
    <w:p w14:paraId="0866DAFA" w14:textId="7842317F" w:rsidR="003C5AA7" w:rsidRPr="00BA12F5" w:rsidRDefault="007910F5" w:rsidP="00C326EE">
      <w:pPr>
        <w:spacing w:after="0" w:line="240" w:lineRule="auto"/>
        <w:ind w:left="720"/>
        <w:rPr>
          <w:rFonts w:ascii="Times New Roman" w:hAnsi="Times New Roman" w:cs="Times New Roman"/>
        </w:rPr>
      </w:pPr>
      <w:r w:rsidRPr="00BA12F5">
        <w:rPr>
          <w:rFonts w:ascii="Times New Roman" w:hAnsi="Times New Roman" w:cs="Times New Roman"/>
        </w:rPr>
        <w:t>Contractor shall, at their sole expense, procure and keep in effect all necessary permits and licenses required for its performance under the Contract, and shall post or display in a prominent place such permits and/or notices as are required by law.</w:t>
      </w:r>
    </w:p>
    <w:p w14:paraId="2069489B" w14:textId="77777777" w:rsidR="00B04CA8" w:rsidRPr="00BA12F5" w:rsidRDefault="00B04CA8" w:rsidP="00C326EE">
      <w:pPr>
        <w:tabs>
          <w:tab w:val="left" w:pos="1440"/>
        </w:tabs>
        <w:spacing w:after="0" w:line="240" w:lineRule="auto"/>
        <w:ind w:left="1440"/>
        <w:jc w:val="both"/>
        <w:rPr>
          <w:rFonts w:ascii="Times New Roman" w:hAnsi="Times New Roman" w:cs="Times New Roman"/>
        </w:rPr>
      </w:pPr>
    </w:p>
    <w:p w14:paraId="304CFECE" w14:textId="546D91CB" w:rsidR="00A33DE6" w:rsidRPr="00BA12F5" w:rsidRDefault="00A33DE6" w:rsidP="00A33DE6">
      <w:pPr>
        <w:tabs>
          <w:tab w:val="left" w:pos="0"/>
          <w:tab w:val="left" w:pos="540"/>
        </w:tabs>
        <w:spacing w:after="0" w:line="240" w:lineRule="auto"/>
        <w:jc w:val="both"/>
        <w:rPr>
          <w:rFonts w:ascii="Times New Roman" w:hAnsi="Times New Roman" w:cs="Times New Roman"/>
          <w:b/>
        </w:rPr>
      </w:pPr>
      <w:r w:rsidRPr="00BA12F5">
        <w:rPr>
          <w:rFonts w:ascii="Times New Roman" w:hAnsi="Times New Roman" w:cs="Times New Roman"/>
          <w:b/>
        </w:rPr>
        <w:t>1</w:t>
      </w:r>
      <w:r w:rsidR="00931669" w:rsidRPr="00BA12F5">
        <w:rPr>
          <w:rFonts w:ascii="Times New Roman" w:hAnsi="Times New Roman" w:cs="Times New Roman"/>
          <w:b/>
        </w:rPr>
        <w:t>2</w:t>
      </w:r>
      <w:r w:rsidRPr="00BA12F5">
        <w:rPr>
          <w:rFonts w:ascii="Times New Roman" w:hAnsi="Times New Roman" w:cs="Times New Roman"/>
          <w:b/>
        </w:rPr>
        <w:t>.</w:t>
      </w:r>
      <w:r w:rsidRPr="00BA12F5">
        <w:rPr>
          <w:rFonts w:ascii="Times New Roman" w:hAnsi="Times New Roman" w:cs="Times New Roman"/>
          <w:b/>
        </w:rPr>
        <w:tab/>
        <w:t>CONTRACTOR OVERVIEW</w:t>
      </w:r>
    </w:p>
    <w:p w14:paraId="14D7FFE0" w14:textId="77777777" w:rsidR="00A33DE6" w:rsidRPr="00BA12F5" w:rsidRDefault="00A33DE6" w:rsidP="00A33DE6">
      <w:pPr>
        <w:tabs>
          <w:tab w:val="left" w:pos="0"/>
          <w:tab w:val="left" w:pos="540"/>
        </w:tabs>
        <w:spacing w:after="0" w:line="240" w:lineRule="auto"/>
        <w:rPr>
          <w:rFonts w:ascii="Times New Roman" w:hAnsi="Times New Roman" w:cs="Times New Roman"/>
        </w:rPr>
      </w:pPr>
      <w:r w:rsidRPr="00BA12F5">
        <w:rPr>
          <w:rFonts w:ascii="Times New Roman" w:hAnsi="Times New Roman" w:cs="Times New Roman"/>
          <w:b/>
        </w:rPr>
        <w:tab/>
      </w:r>
      <w:r w:rsidRPr="00BA12F5">
        <w:rPr>
          <w:rFonts w:ascii="Times New Roman" w:hAnsi="Times New Roman" w:cs="Times New Roman"/>
        </w:rPr>
        <w:t>The Contractor shall provide a general overview of its business including the following information:</w:t>
      </w:r>
    </w:p>
    <w:p w14:paraId="3D800273"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Foundation date</w:t>
      </w:r>
    </w:p>
    <w:p w14:paraId="72EAD9F4"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Description of core activities</w:t>
      </w:r>
    </w:p>
    <w:p w14:paraId="36B86039"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Major company and distributor locations</w:t>
      </w:r>
    </w:p>
    <w:p w14:paraId="5A504AD7"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Total number of clients</w:t>
      </w:r>
    </w:p>
    <w:p w14:paraId="5553F5AB" w14:textId="77777777" w:rsidR="00A33DE6"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Total number of clients in higher education</w:t>
      </w:r>
    </w:p>
    <w:p w14:paraId="35E6E06C" w14:textId="73BA435D" w:rsidR="00E47DC0" w:rsidRPr="00BA12F5" w:rsidRDefault="00A33DE6">
      <w:pPr>
        <w:pStyle w:val="ListParagraph"/>
        <w:numPr>
          <w:ilvl w:val="0"/>
          <w:numId w:val="11"/>
        </w:numPr>
        <w:tabs>
          <w:tab w:val="left" w:pos="0"/>
          <w:tab w:val="left" w:pos="540"/>
        </w:tabs>
        <w:ind w:left="1267"/>
        <w:jc w:val="both"/>
        <w:rPr>
          <w:sz w:val="22"/>
          <w:szCs w:val="22"/>
        </w:rPr>
      </w:pPr>
      <w:r w:rsidRPr="00BA12F5">
        <w:rPr>
          <w:sz w:val="22"/>
          <w:szCs w:val="22"/>
        </w:rPr>
        <w:t>Current financial status and revenues – Overview only</w:t>
      </w:r>
    </w:p>
    <w:p w14:paraId="31ACB6C9" w14:textId="4C6EBD6E" w:rsidR="00C521F8" w:rsidRDefault="00C521F8" w:rsidP="00A33DE6">
      <w:pPr>
        <w:pStyle w:val="ListParagraph"/>
        <w:tabs>
          <w:tab w:val="left" w:pos="0"/>
          <w:tab w:val="left" w:pos="540"/>
        </w:tabs>
        <w:ind w:left="1260"/>
        <w:jc w:val="both"/>
        <w:rPr>
          <w:sz w:val="22"/>
          <w:szCs w:val="22"/>
        </w:rPr>
      </w:pPr>
    </w:p>
    <w:bookmarkEnd w:id="29"/>
    <w:p w14:paraId="75ED861B" w14:textId="465211F4" w:rsidR="00173ECF" w:rsidRPr="00BA12F5" w:rsidRDefault="00173ECF" w:rsidP="00173ECF">
      <w:pPr>
        <w:tabs>
          <w:tab w:val="left" w:pos="0"/>
          <w:tab w:val="left" w:pos="540"/>
        </w:tabs>
        <w:spacing w:after="0" w:line="240" w:lineRule="auto"/>
        <w:jc w:val="both"/>
        <w:rPr>
          <w:rFonts w:ascii="Times New Roman" w:hAnsi="Times New Roman" w:cs="Times New Roman"/>
          <w:b/>
        </w:rPr>
      </w:pPr>
      <w:r w:rsidRPr="00BA12F5">
        <w:rPr>
          <w:rFonts w:ascii="Times New Roman" w:hAnsi="Times New Roman" w:cs="Times New Roman"/>
          <w:b/>
        </w:rPr>
        <w:t>1</w:t>
      </w:r>
      <w:r w:rsidR="00931669" w:rsidRPr="00BA12F5">
        <w:rPr>
          <w:rFonts w:ascii="Times New Roman" w:hAnsi="Times New Roman" w:cs="Times New Roman"/>
          <w:b/>
        </w:rPr>
        <w:t>3</w:t>
      </w:r>
      <w:r w:rsidRPr="00BA12F5">
        <w:rPr>
          <w:rFonts w:ascii="Times New Roman" w:hAnsi="Times New Roman" w:cs="Times New Roman"/>
          <w:b/>
        </w:rPr>
        <w:t>.</w:t>
      </w:r>
      <w:r w:rsidRPr="00BA12F5">
        <w:rPr>
          <w:rFonts w:ascii="Times New Roman" w:hAnsi="Times New Roman" w:cs="Times New Roman"/>
        </w:rPr>
        <w:t xml:space="preserve"> </w:t>
      </w:r>
      <w:r w:rsidRPr="00BA12F5">
        <w:rPr>
          <w:rFonts w:ascii="Times New Roman" w:hAnsi="Times New Roman" w:cs="Times New Roman"/>
        </w:rPr>
        <w:tab/>
      </w:r>
      <w:r w:rsidRPr="00BA12F5">
        <w:rPr>
          <w:rFonts w:ascii="Times New Roman" w:hAnsi="Times New Roman" w:cs="Times New Roman"/>
          <w:b/>
        </w:rPr>
        <w:t>BEST AND FINAL OFFER</w:t>
      </w:r>
    </w:p>
    <w:p w14:paraId="343EAC3A" w14:textId="1F5DAB85" w:rsidR="00173ECF" w:rsidRPr="00BA12F5" w:rsidRDefault="00173ECF" w:rsidP="002F3FD6">
      <w:pPr>
        <w:tabs>
          <w:tab w:val="left" w:pos="0"/>
          <w:tab w:val="left" w:pos="540"/>
        </w:tabs>
        <w:spacing w:after="0" w:line="240" w:lineRule="auto"/>
        <w:ind w:left="540"/>
        <w:rPr>
          <w:rFonts w:ascii="Times New Roman" w:eastAsia="Times New Roman" w:hAnsi="Times New Roman" w:cs="Times New Roman"/>
          <w:b/>
          <w:bCs/>
          <w:smallCaps/>
          <w:noProof/>
          <w:color w:val="FF0000"/>
        </w:rPr>
      </w:pPr>
      <w:bookmarkStart w:id="30" w:name="_Hlk61597827"/>
      <w:r w:rsidRPr="00BA12F5">
        <w:rPr>
          <w:rFonts w:ascii="Times New Roman" w:hAnsi="Times New Roman" w:cs="Times New Roman"/>
        </w:rPr>
        <w:t xml:space="preserve">UA reserves the right to request an official “Best and Final Offer” from bid Respondents if it deems such an approach </w:t>
      </w:r>
      <w:r w:rsidR="00286119" w:rsidRPr="00BA12F5">
        <w:rPr>
          <w:rFonts w:ascii="Times New Roman" w:hAnsi="Times New Roman" w:cs="Times New Roman"/>
        </w:rPr>
        <w:t xml:space="preserve">is </w:t>
      </w:r>
      <w:r w:rsidRPr="00BA12F5">
        <w:rPr>
          <w:rFonts w:ascii="Times New Roman" w:hAnsi="Times New Roman" w:cs="Times New Roman"/>
        </w:rPr>
        <w:t xml:space="preserve">in the best interest of the institution.  In general, the “Best and Final Offer” will consist of an updated cost Proposal in addition to an opportunity for the Respondent to submit </w:t>
      </w:r>
      <w:r w:rsidR="00FB64FF">
        <w:rPr>
          <w:rFonts w:ascii="Times New Roman" w:hAnsi="Times New Roman" w:cs="Times New Roman"/>
        </w:rPr>
        <w:t>clarification</w:t>
      </w:r>
      <w:r w:rsidRPr="00BA12F5">
        <w:rPr>
          <w:rFonts w:ascii="Times New Roman" w:hAnsi="Times New Roman" w:cs="Times New Roman"/>
        </w:rPr>
        <w:t xml:space="preserve"> response to specific questions </w:t>
      </w:r>
      <w:r w:rsidRPr="00BA12F5">
        <w:rPr>
          <w:rFonts w:ascii="Times New Roman" w:hAnsi="Times New Roman" w:cs="Times New Roman"/>
        </w:rPr>
        <w:lastRenderedPageBreak/>
        <w:t>or opportunities identified in subsequent discussions related to the original Proposal response submitted to UA.  If the UA chooses to invoke a “Best and Final Offer” option, all responses will be re-evaluated by incorporating the information as requested in the official “Best and Final Offer” document, including costs and answers to specific questions presented in the document.  The specific format for the official “Best and Final Offer” request will be determined during evaluation discussions.  The official request for a “Best and Final Offer” will be issued by the UA Procurement Department.</w:t>
      </w:r>
      <w:bookmarkStart w:id="31" w:name="_Toc251665764"/>
    </w:p>
    <w:bookmarkEnd w:id="30"/>
    <w:p w14:paraId="20F2E34F" w14:textId="77777777" w:rsidR="00EB69AC" w:rsidRPr="00BA12F5" w:rsidRDefault="00EB69AC" w:rsidP="00173ECF">
      <w:pPr>
        <w:tabs>
          <w:tab w:val="num" w:pos="540"/>
        </w:tabs>
        <w:spacing w:after="0" w:line="240" w:lineRule="auto"/>
        <w:ind w:left="720" w:hanging="720"/>
        <w:jc w:val="both"/>
        <w:outlineLvl w:val="0"/>
        <w:rPr>
          <w:rFonts w:ascii="Times New Roman" w:eastAsia="Times New Roman" w:hAnsi="Times New Roman" w:cs="Times New Roman"/>
          <w:b/>
          <w:bCs/>
          <w:smallCaps/>
          <w:noProof/>
          <w:color w:val="FF0000"/>
        </w:rPr>
      </w:pPr>
    </w:p>
    <w:p w14:paraId="06CB8A2E" w14:textId="4D46E14E" w:rsidR="00173ECF" w:rsidRPr="00112DD0" w:rsidRDefault="00173ECF" w:rsidP="00173ECF">
      <w:pPr>
        <w:tabs>
          <w:tab w:val="num" w:pos="540"/>
        </w:tabs>
        <w:spacing w:after="0" w:line="240" w:lineRule="auto"/>
        <w:ind w:left="720" w:hanging="720"/>
        <w:jc w:val="both"/>
        <w:outlineLvl w:val="0"/>
        <w:rPr>
          <w:rFonts w:ascii="Times New Roman" w:eastAsia="Times New Roman" w:hAnsi="Times New Roman" w:cs="Times New Roman"/>
          <w:b/>
          <w:noProof/>
        </w:rPr>
      </w:pPr>
      <w:r w:rsidRPr="00BA12F5">
        <w:rPr>
          <w:rFonts w:ascii="Times New Roman" w:eastAsia="Times New Roman" w:hAnsi="Times New Roman" w:cs="Times New Roman"/>
          <w:b/>
          <w:bCs/>
          <w:smallCaps/>
          <w:noProof/>
        </w:rPr>
        <w:t>1</w:t>
      </w:r>
      <w:r w:rsidR="00931669" w:rsidRPr="00BA12F5">
        <w:rPr>
          <w:rFonts w:ascii="Times New Roman" w:eastAsia="Times New Roman" w:hAnsi="Times New Roman" w:cs="Times New Roman"/>
          <w:b/>
          <w:bCs/>
          <w:smallCaps/>
          <w:noProof/>
        </w:rPr>
        <w:t>4</w:t>
      </w:r>
      <w:r w:rsidRPr="00BA12F5">
        <w:rPr>
          <w:rFonts w:ascii="Times New Roman" w:eastAsia="Times New Roman" w:hAnsi="Times New Roman" w:cs="Times New Roman"/>
          <w:b/>
          <w:bCs/>
          <w:smallCaps/>
          <w:noProof/>
        </w:rPr>
        <w:t>.</w:t>
      </w:r>
      <w:r w:rsidRPr="00BA12F5">
        <w:rPr>
          <w:rFonts w:ascii="Times New Roman" w:eastAsia="Times New Roman" w:hAnsi="Times New Roman" w:cs="Times New Roman"/>
          <w:b/>
          <w:bCs/>
          <w:smallCaps/>
          <w:noProof/>
        </w:rPr>
        <w:tab/>
      </w:r>
      <w:r w:rsidRPr="00112DD0">
        <w:rPr>
          <w:rFonts w:ascii="Times New Roman" w:eastAsia="Times New Roman" w:hAnsi="Times New Roman" w:cs="Times New Roman"/>
          <w:b/>
          <w:noProof/>
        </w:rPr>
        <w:t xml:space="preserve">SPECIFICATIONS / </w:t>
      </w:r>
      <w:bookmarkEnd w:id="31"/>
      <w:r w:rsidRPr="00112DD0">
        <w:rPr>
          <w:rFonts w:ascii="Times New Roman" w:eastAsia="Times New Roman" w:hAnsi="Times New Roman" w:cs="Times New Roman"/>
          <w:b/>
          <w:noProof/>
        </w:rPr>
        <w:t>GOALS AND DELIVERABLES</w:t>
      </w:r>
    </w:p>
    <w:p w14:paraId="4C9F3A64" w14:textId="4980B23F" w:rsidR="002B214A" w:rsidRPr="00112DD0" w:rsidRDefault="00173ECF" w:rsidP="00173ECF">
      <w:pPr>
        <w:tabs>
          <w:tab w:val="num" w:pos="540"/>
        </w:tabs>
        <w:spacing w:after="0" w:line="240" w:lineRule="auto"/>
        <w:ind w:left="720" w:hanging="720"/>
        <w:jc w:val="both"/>
        <w:outlineLvl w:val="0"/>
        <w:rPr>
          <w:rFonts w:ascii="Times New Roman" w:hAnsi="Times New Roman" w:cs="Times New Roman"/>
          <w:b/>
        </w:rPr>
      </w:pPr>
      <w:r w:rsidRPr="00112DD0">
        <w:rPr>
          <w:rFonts w:ascii="Times New Roman" w:hAnsi="Times New Roman" w:cs="Times New Roman"/>
          <w:b/>
        </w:rPr>
        <w:tab/>
        <w:t>Each Proposal should contain the following information at a minimum:</w:t>
      </w:r>
    </w:p>
    <w:p w14:paraId="15570DF0" w14:textId="77777777" w:rsidR="002B214A" w:rsidRPr="00112DD0" w:rsidRDefault="002B214A" w:rsidP="002B214A">
      <w:pPr>
        <w:pStyle w:val="MyNormal"/>
        <w:tabs>
          <w:tab w:val="clear" w:pos="2160"/>
          <w:tab w:val="left" w:pos="1800"/>
        </w:tabs>
        <w:ind w:left="540" w:hanging="1980"/>
        <w:rPr>
          <w:rFonts w:ascii="Times New Roman" w:hAnsi="Times New Roman"/>
          <w:bCs/>
          <w:szCs w:val="22"/>
        </w:rPr>
      </w:pPr>
    </w:p>
    <w:p w14:paraId="1ABAE808" w14:textId="4F52EA0B" w:rsidR="00686058" w:rsidRPr="00311456" w:rsidRDefault="0055454D" w:rsidP="00686058">
      <w:pPr>
        <w:pStyle w:val="Heading2"/>
        <w:spacing w:line="300" w:lineRule="atLeast"/>
        <w:rPr>
          <w:rFonts w:ascii="Times New Roman" w:eastAsiaTheme="minorHAnsi" w:hAnsi="Times New Roman" w:cs="Times New Roman"/>
          <w:bCs w:val="0"/>
          <w:i w:val="0"/>
          <w:iCs w:val="0"/>
          <w:sz w:val="22"/>
          <w:szCs w:val="22"/>
        </w:rPr>
      </w:pPr>
      <w:r w:rsidRPr="00112DD0">
        <w:rPr>
          <w:rFonts w:ascii="Times New Roman" w:hAnsi="Times New Roman" w:cs="Times New Roman"/>
          <w:b w:val="0"/>
        </w:rPr>
        <w:tab/>
      </w:r>
      <w:r w:rsidR="002B0669" w:rsidRPr="00311456">
        <w:rPr>
          <w:rFonts w:ascii="Times New Roman" w:eastAsiaTheme="minorHAnsi" w:hAnsi="Times New Roman" w:cs="Times New Roman"/>
          <w:bCs w:val="0"/>
          <w:i w:val="0"/>
          <w:iCs w:val="0"/>
          <w:sz w:val="22"/>
          <w:szCs w:val="22"/>
        </w:rPr>
        <w:t>14</w:t>
      </w:r>
      <w:r w:rsidR="00686058" w:rsidRPr="00311456">
        <w:rPr>
          <w:rFonts w:ascii="Times New Roman" w:eastAsiaTheme="minorHAnsi" w:hAnsi="Times New Roman" w:cs="Times New Roman"/>
          <w:bCs w:val="0"/>
          <w:i w:val="0"/>
          <w:iCs w:val="0"/>
          <w:sz w:val="22"/>
          <w:szCs w:val="22"/>
        </w:rPr>
        <w:t>.1 Program Goals</w:t>
      </w:r>
    </w:p>
    <w:p w14:paraId="0F643FFE" w14:textId="66756745"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w:t>
      </w:r>
      <w:r w:rsidR="0045063C" w:rsidRPr="00112DD0">
        <w:rPr>
          <w:rFonts w:eastAsiaTheme="minorHAnsi"/>
          <w:bCs/>
          <w:sz w:val="22"/>
          <w:szCs w:val="22"/>
        </w:rPr>
        <w:t>UA</w:t>
      </w:r>
      <w:r w:rsidRPr="00112DD0">
        <w:rPr>
          <w:rFonts w:eastAsiaTheme="minorHAnsi"/>
          <w:bCs/>
          <w:sz w:val="22"/>
          <w:szCs w:val="22"/>
        </w:rPr>
        <w:t xml:space="preserve"> seeks to mature and operationalize its Cybersecurity Maturity Model Certification (CMMC) Program to support the </w:t>
      </w:r>
      <w:r w:rsidR="0045063C" w:rsidRPr="00112DD0">
        <w:rPr>
          <w:rFonts w:eastAsiaTheme="minorHAnsi"/>
          <w:bCs/>
          <w:sz w:val="22"/>
          <w:szCs w:val="22"/>
        </w:rPr>
        <w:t>UA’s</w:t>
      </w:r>
      <w:r w:rsidRPr="00112DD0">
        <w:rPr>
          <w:rFonts w:eastAsiaTheme="minorHAnsi"/>
          <w:bCs/>
          <w:sz w:val="22"/>
          <w:szCs w:val="22"/>
        </w:rPr>
        <w:t xml:space="preserve"> research mission, protect sensitive research data, and enable future growth in federally sponsored research.</w:t>
      </w:r>
    </w:p>
    <w:p w14:paraId="13F7B8E3" w14:textId="77777777"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The resulting program shall be designed to achieve the following strategic goals:</w:t>
      </w:r>
    </w:p>
    <w:p w14:paraId="217C8621" w14:textId="77777777" w:rsidR="00686058" w:rsidRPr="00112DD0" w:rsidRDefault="00686058" w:rsidP="00686058">
      <w:pPr>
        <w:pStyle w:val="Heading3"/>
        <w:spacing w:line="300" w:lineRule="atLeast"/>
        <w:rPr>
          <w:rFonts w:ascii="Times New Roman" w:eastAsiaTheme="minorHAnsi" w:hAnsi="Times New Roman" w:cs="Times New Roman"/>
          <w:b w:val="0"/>
          <w:sz w:val="22"/>
          <w:szCs w:val="22"/>
        </w:rPr>
      </w:pPr>
      <w:r w:rsidRPr="00112DD0">
        <w:rPr>
          <w:rFonts w:ascii="Times New Roman" w:eastAsiaTheme="minorHAnsi" w:hAnsi="Times New Roman" w:cs="Times New Roman"/>
          <w:b w:val="0"/>
          <w:sz w:val="22"/>
          <w:szCs w:val="22"/>
        </w:rPr>
        <w:t>Goal 1: Achieve and Sustain CMMC Compliance</w:t>
      </w:r>
    </w:p>
    <w:p w14:paraId="4132532A" w14:textId="69529043"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Establish, implement, and operationalize the cybersecurity controls, monitoring capabilities, governance processes, and compliance management practices necessary to support and maintain compliance with applicable CMMC Level 1, Level 2, </w:t>
      </w:r>
      <w:r w:rsidR="0045063C" w:rsidRPr="00112DD0">
        <w:rPr>
          <w:rFonts w:eastAsiaTheme="minorHAnsi"/>
          <w:bCs/>
          <w:sz w:val="22"/>
          <w:szCs w:val="22"/>
        </w:rPr>
        <w:t>Level 3, and future CMMC</w:t>
      </w:r>
      <w:r w:rsidRPr="00112DD0">
        <w:rPr>
          <w:rFonts w:eastAsiaTheme="minorHAnsi"/>
          <w:bCs/>
          <w:sz w:val="22"/>
          <w:szCs w:val="22"/>
        </w:rPr>
        <w:t xml:space="preserve"> requirements.</w:t>
      </w:r>
    </w:p>
    <w:p w14:paraId="42AD4E6B" w14:textId="41779F69"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w:t>
      </w:r>
      <w:r w:rsidR="0045063C" w:rsidRPr="00112DD0">
        <w:rPr>
          <w:rFonts w:eastAsiaTheme="minorHAnsi"/>
          <w:bCs/>
          <w:sz w:val="22"/>
          <w:szCs w:val="22"/>
        </w:rPr>
        <w:t>UA</w:t>
      </w:r>
      <w:r w:rsidRPr="00112DD0">
        <w:rPr>
          <w:rFonts w:eastAsiaTheme="minorHAnsi"/>
          <w:bCs/>
          <w:sz w:val="22"/>
          <w:szCs w:val="22"/>
        </w:rPr>
        <w:t xml:space="preserve"> seeks a sustainable compliance program capable of supporting ongoing assessments, audits, and evolving regulatory requirements while protecting Federal Contract Information (FCI), Controlled Unclassified Information (CUI), and other regulated research data</w:t>
      </w:r>
      <w:r w:rsidR="0045063C" w:rsidRPr="00112DD0">
        <w:rPr>
          <w:rFonts w:eastAsiaTheme="minorHAnsi"/>
          <w:bCs/>
          <w:sz w:val="22"/>
          <w:szCs w:val="22"/>
        </w:rPr>
        <w:t xml:space="preserve"> classifications</w:t>
      </w:r>
      <w:r w:rsidRPr="00112DD0">
        <w:rPr>
          <w:rFonts w:eastAsiaTheme="minorHAnsi"/>
          <w:bCs/>
          <w:sz w:val="22"/>
          <w:szCs w:val="22"/>
        </w:rPr>
        <w:t>.</w:t>
      </w:r>
    </w:p>
    <w:p w14:paraId="0DA648C0" w14:textId="77777777" w:rsidR="00686058" w:rsidRPr="00112DD0" w:rsidRDefault="00686058" w:rsidP="00686058">
      <w:pPr>
        <w:pStyle w:val="Heading3"/>
        <w:spacing w:line="300" w:lineRule="atLeast"/>
        <w:rPr>
          <w:rFonts w:ascii="Times New Roman" w:eastAsiaTheme="minorHAnsi" w:hAnsi="Times New Roman" w:cs="Times New Roman"/>
          <w:b w:val="0"/>
          <w:sz w:val="22"/>
          <w:szCs w:val="22"/>
        </w:rPr>
      </w:pPr>
      <w:r w:rsidRPr="00112DD0">
        <w:rPr>
          <w:rFonts w:ascii="Times New Roman" w:eastAsiaTheme="minorHAnsi" w:hAnsi="Times New Roman" w:cs="Times New Roman"/>
          <w:b w:val="0"/>
          <w:sz w:val="22"/>
          <w:szCs w:val="22"/>
        </w:rPr>
        <w:t>Goal 2: Improve Operational Efficiency</w:t>
      </w:r>
    </w:p>
    <w:p w14:paraId="3F41941D" w14:textId="77777777"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Develop repeatable, efficient, and scalable processes that reduce the administrative burden associated with compliance activities and allow researchers, faculty, and support personnel to focus on research, innovation, and mission-critical activities.</w:t>
      </w:r>
    </w:p>
    <w:p w14:paraId="51DBF660" w14:textId="2EF44C89"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w:t>
      </w:r>
      <w:r w:rsidR="002854E5" w:rsidRPr="00112DD0">
        <w:rPr>
          <w:rFonts w:eastAsiaTheme="minorHAnsi"/>
          <w:bCs/>
          <w:sz w:val="22"/>
          <w:szCs w:val="22"/>
        </w:rPr>
        <w:t>UA</w:t>
      </w:r>
      <w:r w:rsidRPr="00112DD0">
        <w:rPr>
          <w:rFonts w:eastAsiaTheme="minorHAnsi"/>
          <w:bCs/>
          <w:sz w:val="22"/>
          <w:szCs w:val="22"/>
        </w:rPr>
        <w:t xml:space="preserve"> seeks solutions that simplify compliance execution, streamline evidence collection and reporting, improve visibility into compliance activities, and reduce manual effort associated with maintaining compliance.</w:t>
      </w:r>
    </w:p>
    <w:p w14:paraId="7E87928B" w14:textId="77777777" w:rsidR="00686058" w:rsidRPr="00112DD0" w:rsidRDefault="00686058" w:rsidP="00686058">
      <w:pPr>
        <w:pStyle w:val="Heading3"/>
        <w:spacing w:line="300" w:lineRule="atLeast"/>
        <w:rPr>
          <w:rFonts w:ascii="Times New Roman" w:eastAsiaTheme="minorHAnsi" w:hAnsi="Times New Roman" w:cs="Times New Roman"/>
          <w:b w:val="0"/>
          <w:sz w:val="22"/>
          <w:szCs w:val="22"/>
        </w:rPr>
      </w:pPr>
      <w:r w:rsidRPr="00112DD0">
        <w:rPr>
          <w:rFonts w:ascii="Times New Roman" w:eastAsiaTheme="minorHAnsi" w:hAnsi="Times New Roman" w:cs="Times New Roman"/>
          <w:b w:val="0"/>
          <w:sz w:val="22"/>
          <w:szCs w:val="22"/>
        </w:rPr>
        <w:t>Goal 3: Enable Research Growth and Institutional Scalability</w:t>
      </w:r>
    </w:p>
    <w:p w14:paraId="320DDE40" w14:textId="74BC71C3"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Develop cybersecurity and compliance capabilities that support the continued growth of the </w:t>
      </w:r>
      <w:r w:rsidR="002854E5" w:rsidRPr="00112DD0">
        <w:rPr>
          <w:rFonts w:eastAsiaTheme="minorHAnsi"/>
          <w:bCs/>
          <w:sz w:val="22"/>
          <w:szCs w:val="22"/>
        </w:rPr>
        <w:t>UA’s</w:t>
      </w:r>
      <w:r w:rsidRPr="00112DD0">
        <w:rPr>
          <w:rFonts w:eastAsiaTheme="minorHAnsi"/>
          <w:bCs/>
          <w:sz w:val="22"/>
          <w:szCs w:val="22"/>
        </w:rPr>
        <w:t xml:space="preserve"> research enterprise, including increased participation in Department of Defense</w:t>
      </w:r>
      <w:r w:rsidR="002854E5" w:rsidRPr="00112DD0">
        <w:rPr>
          <w:rFonts w:eastAsiaTheme="minorHAnsi"/>
          <w:bCs/>
          <w:sz w:val="22"/>
          <w:szCs w:val="22"/>
        </w:rPr>
        <w:t>/War</w:t>
      </w:r>
      <w:r w:rsidRPr="00112DD0">
        <w:rPr>
          <w:rFonts w:eastAsiaTheme="minorHAnsi"/>
          <w:bCs/>
          <w:sz w:val="22"/>
          <w:szCs w:val="22"/>
        </w:rPr>
        <w:t xml:space="preserve"> and other federally sponsored research opportunities.</w:t>
      </w:r>
    </w:p>
    <w:p w14:paraId="59140B8D" w14:textId="77777777"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The resulting program shall be designed to scale efficiently as research activities, regulatory requirements, users, systems, and protected research environments increase over time.</w:t>
      </w:r>
    </w:p>
    <w:p w14:paraId="710BF2F1" w14:textId="25B7BEC6" w:rsidR="00686058" w:rsidRPr="00112DD0" w:rsidRDefault="00155DEE" w:rsidP="00686058">
      <w:pPr>
        <w:spacing w:line="300" w:lineRule="atLeast"/>
        <w:rPr>
          <w:rFonts w:ascii="Times New Roman" w:hAnsi="Times New Roman" w:cs="Times New Roman"/>
          <w:bCs/>
        </w:rPr>
      </w:pPr>
      <w:r>
        <w:rPr>
          <w:bCs/>
        </w:rPr>
      </w:r>
      <w:r>
        <w:rPr>
          <w:bCs/>
        </w:rPr>
        <w:pict w14:anchorId="2C1E55DB">
          <v:rect id="Horizontal Line 8" o:spid="_x0000_s1027" alt="" style="width:540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7273F5C4" w14:textId="5B3F7E09" w:rsidR="00686058" w:rsidRPr="00112DD0" w:rsidRDefault="008D054B" w:rsidP="00686058">
      <w:pPr>
        <w:pStyle w:val="Heading1"/>
        <w:spacing w:line="300" w:lineRule="atLeast"/>
        <w:rPr>
          <w:rFonts w:ascii="Times New Roman" w:eastAsiaTheme="minorHAnsi" w:hAnsi="Times New Roman" w:cs="Times New Roman"/>
          <w:bCs w:val="0"/>
          <w:kern w:val="0"/>
          <w:sz w:val="22"/>
          <w:szCs w:val="22"/>
        </w:rPr>
      </w:pPr>
      <w:r w:rsidRPr="00112DD0">
        <w:rPr>
          <w:rFonts w:ascii="Times New Roman" w:eastAsiaTheme="minorHAnsi" w:hAnsi="Times New Roman" w:cs="Times New Roman"/>
          <w:bCs w:val="0"/>
          <w:kern w:val="0"/>
          <w:sz w:val="22"/>
          <w:szCs w:val="22"/>
        </w:rPr>
        <w:lastRenderedPageBreak/>
        <w:t>14</w:t>
      </w:r>
      <w:r w:rsidR="00686058" w:rsidRPr="00112DD0">
        <w:rPr>
          <w:rFonts w:ascii="Times New Roman" w:eastAsiaTheme="minorHAnsi" w:hAnsi="Times New Roman" w:cs="Times New Roman"/>
          <w:bCs w:val="0"/>
          <w:kern w:val="0"/>
          <w:sz w:val="22"/>
          <w:szCs w:val="22"/>
        </w:rPr>
        <w:t>.2 Required Deliverables</w:t>
      </w:r>
    </w:p>
    <w:p w14:paraId="65A867E5" w14:textId="30A42FA6"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The Contractor shall provide strategic, technical, operational, and compliance deliverables necessary to support the </w:t>
      </w:r>
      <w:r w:rsidR="002854E5" w:rsidRPr="00112DD0">
        <w:rPr>
          <w:rFonts w:eastAsiaTheme="minorHAnsi"/>
          <w:bCs/>
          <w:sz w:val="22"/>
          <w:szCs w:val="22"/>
        </w:rPr>
        <w:t xml:space="preserve">UA’s </w:t>
      </w:r>
      <w:r w:rsidRPr="00112DD0">
        <w:rPr>
          <w:rFonts w:eastAsiaTheme="minorHAnsi"/>
          <w:bCs/>
          <w:sz w:val="22"/>
          <w:szCs w:val="22"/>
        </w:rPr>
        <w:t xml:space="preserve">CMMC maturity </w:t>
      </w:r>
      <w:commentRangeStart w:id="32"/>
      <w:r w:rsidRPr="00112DD0">
        <w:rPr>
          <w:rFonts w:eastAsiaTheme="minorHAnsi"/>
          <w:bCs/>
          <w:sz w:val="22"/>
          <w:szCs w:val="22"/>
        </w:rPr>
        <w:t>objectives</w:t>
      </w:r>
      <w:commentRangeEnd w:id="32"/>
      <w:r w:rsidR="0023601E" w:rsidRPr="00112DD0">
        <w:rPr>
          <w:rStyle w:val="CommentReference"/>
          <w:rFonts w:eastAsiaTheme="minorHAnsi"/>
          <w:bCs/>
          <w:sz w:val="22"/>
          <w:szCs w:val="22"/>
        </w:rPr>
        <w:commentReference w:id="32"/>
      </w:r>
      <w:r w:rsidRPr="00112DD0">
        <w:rPr>
          <w:rFonts w:eastAsiaTheme="minorHAnsi"/>
          <w:bCs/>
          <w:sz w:val="22"/>
          <w:szCs w:val="22"/>
        </w:rPr>
        <w:t>.</w:t>
      </w:r>
      <w:r w:rsidR="00812284" w:rsidRPr="00112DD0">
        <w:rPr>
          <w:rFonts w:eastAsiaTheme="minorHAnsi"/>
          <w:bCs/>
          <w:sz w:val="22"/>
          <w:szCs w:val="22"/>
        </w:rPr>
        <w:t xml:space="preserve"> </w:t>
      </w:r>
      <w:r w:rsidR="000C604E" w:rsidRPr="00112DD0">
        <w:rPr>
          <w:rFonts w:eastAsiaTheme="minorHAnsi"/>
          <w:bCs/>
          <w:sz w:val="22"/>
          <w:szCs w:val="22"/>
        </w:rPr>
        <w:t>All deliverables shall undergo review from the CMMC Program Steering Committee prior to acceptance of completion.</w:t>
      </w:r>
    </w:p>
    <w:p w14:paraId="08A6BA99" w14:textId="77777777"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At a minimum, deliverables shall include the following:</w:t>
      </w:r>
    </w:p>
    <w:p w14:paraId="02F584C6" w14:textId="73435FA8" w:rsidR="00E63719" w:rsidRPr="00311456" w:rsidRDefault="00E63719" w:rsidP="00686058">
      <w:pPr>
        <w:pStyle w:val="NormalWeb"/>
        <w:spacing w:line="300" w:lineRule="atLeast"/>
        <w:rPr>
          <w:rFonts w:eastAsiaTheme="minorHAnsi"/>
          <w:b/>
          <w:sz w:val="22"/>
          <w:szCs w:val="22"/>
          <w:u w:val="single"/>
        </w:rPr>
      </w:pPr>
      <w:r w:rsidRPr="00311456">
        <w:rPr>
          <w:rFonts w:eastAsiaTheme="minorHAnsi"/>
          <w:b/>
          <w:sz w:val="22"/>
          <w:szCs w:val="22"/>
          <w:u w:val="single"/>
        </w:rPr>
        <w:t>Phase I</w:t>
      </w:r>
      <w:r w:rsidR="007564EB" w:rsidRPr="00311456">
        <w:rPr>
          <w:rFonts w:eastAsiaTheme="minorHAnsi"/>
          <w:b/>
          <w:sz w:val="22"/>
          <w:szCs w:val="22"/>
          <w:u w:val="single"/>
        </w:rPr>
        <w:t xml:space="preserve"> Deliverables: </w:t>
      </w:r>
      <w:r w:rsidRPr="00311456">
        <w:rPr>
          <w:rFonts w:eastAsiaTheme="minorHAnsi"/>
          <w:b/>
          <w:sz w:val="22"/>
          <w:szCs w:val="22"/>
          <w:u w:val="single"/>
        </w:rPr>
        <w:t xml:space="preserve"> </w:t>
      </w:r>
      <w:r w:rsidR="00FD31F5" w:rsidRPr="00311456">
        <w:rPr>
          <w:rFonts w:eastAsiaTheme="minorHAnsi"/>
          <w:b/>
          <w:sz w:val="22"/>
          <w:szCs w:val="22"/>
          <w:u w:val="single"/>
        </w:rPr>
        <w:t>(</w:t>
      </w:r>
      <w:r w:rsidR="007B7ABB" w:rsidRPr="00311456">
        <w:rPr>
          <w:rFonts w:eastAsiaTheme="minorHAnsi"/>
          <w:b/>
          <w:i/>
          <w:iCs/>
          <w:sz w:val="22"/>
          <w:szCs w:val="22"/>
          <w:u w:val="single"/>
        </w:rPr>
        <w:t>Months 1-3</w:t>
      </w:r>
      <w:r w:rsidR="007B7ABB" w:rsidRPr="00311456">
        <w:rPr>
          <w:rFonts w:eastAsiaTheme="minorHAnsi"/>
          <w:b/>
          <w:sz w:val="22"/>
          <w:szCs w:val="22"/>
          <w:u w:val="single"/>
        </w:rPr>
        <w:t>)</w:t>
      </w:r>
    </w:p>
    <w:p w14:paraId="7F514377"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A. Compliance Maturity and Roadmap Deliverables</w:t>
      </w:r>
    </w:p>
    <w:p w14:paraId="6B961BCC"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Current-State Compliance Assessment</w:t>
      </w:r>
    </w:p>
    <w:p w14:paraId="78B54CC7" w14:textId="25E37A99"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 xml:space="preserve">CMMC </w:t>
      </w:r>
      <w:r w:rsidR="002854E5" w:rsidRPr="00112DD0">
        <w:rPr>
          <w:rFonts w:ascii="Times New Roman" w:hAnsi="Times New Roman" w:cs="Times New Roman"/>
          <w:bCs/>
        </w:rPr>
        <w:t xml:space="preserve">Level 1, </w:t>
      </w:r>
      <w:r w:rsidRPr="00112DD0">
        <w:rPr>
          <w:rFonts w:ascii="Times New Roman" w:hAnsi="Times New Roman" w:cs="Times New Roman"/>
          <w:bCs/>
        </w:rPr>
        <w:t>Level 2</w:t>
      </w:r>
      <w:r w:rsidR="002854E5" w:rsidRPr="00112DD0">
        <w:rPr>
          <w:rFonts w:ascii="Times New Roman" w:hAnsi="Times New Roman" w:cs="Times New Roman"/>
          <w:bCs/>
        </w:rPr>
        <w:t xml:space="preserve">, </w:t>
      </w:r>
      <w:r w:rsidRPr="00112DD0">
        <w:rPr>
          <w:rFonts w:ascii="Times New Roman" w:hAnsi="Times New Roman" w:cs="Times New Roman"/>
          <w:bCs/>
        </w:rPr>
        <w:t>Level 3</w:t>
      </w:r>
      <w:r w:rsidR="002854E5" w:rsidRPr="00112DD0">
        <w:rPr>
          <w:rFonts w:ascii="Times New Roman" w:hAnsi="Times New Roman" w:cs="Times New Roman"/>
          <w:bCs/>
        </w:rPr>
        <w:t xml:space="preserve">, and future CMMC requirements </w:t>
      </w:r>
      <w:r w:rsidRPr="00112DD0">
        <w:rPr>
          <w:rFonts w:ascii="Times New Roman" w:hAnsi="Times New Roman" w:cs="Times New Roman"/>
          <w:bCs/>
        </w:rPr>
        <w:t>Gap Analysis</w:t>
      </w:r>
    </w:p>
    <w:p w14:paraId="5E4F6F3E"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CMMC Maturity Roadmap</w:t>
      </w:r>
    </w:p>
    <w:p w14:paraId="286B8E98"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Prioritized Remediation Plan</w:t>
      </w:r>
    </w:p>
    <w:p w14:paraId="414A145E"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Multi-Year Compliance Strategy</w:t>
      </w:r>
    </w:p>
    <w:p w14:paraId="51FC2800" w14:textId="77777777" w:rsidR="00686058" w:rsidRPr="00112DD0" w:rsidRDefault="00686058">
      <w:pPr>
        <w:numPr>
          <w:ilvl w:val="0"/>
          <w:numId w:val="36"/>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Assessment Readiness Strategy</w:t>
      </w:r>
    </w:p>
    <w:p w14:paraId="51975746"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B. Cybersecurity Architecture Deliverables</w:t>
      </w:r>
    </w:p>
    <w:p w14:paraId="35FBF903" w14:textId="469BFE2B" w:rsidR="00686058" w:rsidRPr="00112DD0" w:rsidRDefault="00D62F97">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CMMC</w:t>
      </w:r>
      <w:r w:rsidR="00686058" w:rsidRPr="00112DD0">
        <w:rPr>
          <w:rFonts w:ascii="Times New Roman" w:hAnsi="Times New Roman" w:cs="Times New Roman"/>
          <w:bCs/>
        </w:rPr>
        <w:t xml:space="preserve"> Environment Reference Architecture</w:t>
      </w:r>
    </w:p>
    <w:p w14:paraId="1E8CC71A"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Control Architecture</w:t>
      </w:r>
    </w:p>
    <w:p w14:paraId="19BEF036"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Secure Research Environment Design Standards</w:t>
      </w:r>
    </w:p>
    <w:p w14:paraId="4D121132"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Identity and Access Management Strategy</w:t>
      </w:r>
    </w:p>
    <w:p w14:paraId="492A933D"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Network Segmentation Strategy</w:t>
      </w:r>
    </w:p>
    <w:p w14:paraId="015F7078"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Data Protection and Secure Collaboration Framework</w:t>
      </w:r>
    </w:p>
    <w:p w14:paraId="456A4EE3" w14:textId="77777777" w:rsidR="00686058" w:rsidRPr="00112DD0" w:rsidRDefault="00686058">
      <w:pPr>
        <w:numPr>
          <w:ilvl w:val="0"/>
          <w:numId w:val="37"/>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Future-State Security Architecture Recommendations</w:t>
      </w:r>
    </w:p>
    <w:p w14:paraId="48F002EA" w14:textId="7E02597D" w:rsidR="007564EB" w:rsidRPr="00311456" w:rsidRDefault="007564EB" w:rsidP="007564EB">
      <w:pPr>
        <w:spacing w:before="100" w:beforeAutospacing="1" w:after="100" w:afterAutospacing="1" w:line="300" w:lineRule="atLeast"/>
        <w:rPr>
          <w:rFonts w:ascii="Times New Roman" w:hAnsi="Times New Roman" w:cs="Times New Roman"/>
          <w:b/>
          <w:u w:val="single"/>
        </w:rPr>
      </w:pPr>
      <w:r w:rsidRPr="00311456">
        <w:rPr>
          <w:rFonts w:ascii="Times New Roman" w:hAnsi="Times New Roman" w:cs="Times New Roman"/>
          <w:b/>
          <w:u w:val="single"/>
        </w:rPr>
        <w:t>Phase II Deliverables:</w:t>
      </w:r>
      <w:r w:rsidR="00FD31F5" w:rsidRPr="00311456">
        <w:rPr>
          <w:rFonts w:ascii="Times New Roman" w:hAnsi="Times New Roman" w:cs="Times New Roman"/>
          <w:b/>
          <w:u w:val="single"/>
        </w:rPr>
        <w:t xml:space="preserve"> </w:t>
      </w:r>
      <w:r w:rsidR="000D31D1" w:rsidRPr="00311456">
        <w:rPr>
          <w:rFonts w:ascii="Times New Roman" w:hAnsi="Times New Roman" w:cs="Times New Roman"/>
          <w:b/>
          <w:u w:val="single"/>
        </w:rPr>
        <w:t>(</w:t>
      </w:r>
      <w:r w:rsidR="000D31D1" w:rsidRPr="00311456">
        <w:rPr>
          <w:rFonts w:ascii="Times New Roman" w:hAnsi="Times New Roman" w:cs="Times New Roman"/>
          <w:b/>
          <w:i/>
          <w:iCs/>
          <w:u w:val="single"/>
        </w:rPr>
        <w:t>Months 4-9</w:t>
      </w:r>
      <w:r w:rsidR="000D31D1" w:rsidRPr="00311456">
        <w:rPr>
          <w:rFonts w:ascii="Times New Roman" w:hAnsi="Times New Roman" w:cs="Times New Roman"/>
          <w:b/>
          <w:u w:val="single"/>
        </w:rPr>
        <w:t>)</w:t>
      </w:r>
    </w:p>
    <w:p w14:paraId="1A612326"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C. Monitoring and Security Operations Deliverables</w:t>
      </w:r>
    </w:p>
    <w:p w14:paraId="1B8E2F17"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Continuous Monitoring Strategy</w:t>
      </w:r>
    </w:p>
    <w:p w14:paraId="38B1475E"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Operations Framework</w:t>
      </w:r>
    </w:p>
    <w:p w14:paraId="040BBBF7"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Monitoring Framework</w:t>
      </w:r>
    </w:p>
    <w:p w14:paraId="5136ABE6"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Metrics and Reporting Framework</w:t>
      </w:r>
    </w:p>
    <w:p w14:paraId="396D8719"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Key Performance Indicators (KPIs) and Key Risk Indicators (KRIs)</w:t>
      </w:r>
    </w:p>
    <w:p w14:paraId="39E49D2E"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Vulnerability Management Framework</w:t>
      </w:r>
    </w:p>
    <w:p w14:paraId="126EB20C"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Audit Logging and Monitoring Recommendations</w:t>
      </w:r>
    </w:p>
    <w:p w14:paraId="3BB14303" w14:textId="77777777" w:rsidR="00686058" w:rsidRPr="00112DD0" w:rsidRDefault="00686058">
      <w:pPr>
        <w:numPr>
          <w:ilvl w:val="0"/>
          <w:numId w:val="38"/>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Event Monitoring Requirements</w:t>
      </w:r>
    </w:p>
    <w:p w14:paraId="1A649CF7"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D. Compliance Operations Deliverables</w:t>
      </w:r>
    </w:p>
    <w:p w14:paraId="20E65F2A"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Operating Model</w:t>
      </w:r>
    </w:p>
    <w:p w14:paraId="40DD80E9"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Control Ownership Framework</w:t>
      </w:r>
    </w:p>
    <w:p w14:paraId="0CA73C65"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Evidence Management Framework</w:t>
      </w:r>
    </w:p>
    <w:p w14:paraId="06C4A8B1"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lastRenderedPageBreak/>
        <w:t>Compliance Lifecycle Management Procedures</w:t>
      </w:r>
    </w:p>
    <w:p w14:paraId="4188320B"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Risk Management Framework</w:t>
      </w:r>
    </w:p>
    <w:p w14:paraId="20F49C20"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Exception Management Procedures</w:t>
      </w:r>
    </w:p>
    <w:p w14:paraId="63164014"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Reporting Standards</w:t>
      </w:r>
    </w:p>
    <w:p w14:paraId="67A531E7" w14:textId="77777777" w:rsidR="00686058" w:rsidRPr="00112DD0" w:rsidRDefault="00686058">
      <w:pPr>
        <w:numPr>
          <w:ilvl w:val="0"/>
          <w:numId w:val="39"/>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Continuous Improvement Framework</w:t>
      </w:r>
    </w:p>
    <w:p w14:paraId="477867AC"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E. Automation and Scalability Deliverables</w:t>
      </w:r>
    </w:p>
    <w:p w14:paraId="712E1BE1"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Automation Strategy</w:t>
      </w:r>
    </w:p>
    <w:p w14:paraId="10F0843F"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Evidence Collection and Retention Framework</w:t>
      </w:r>
    </w:p>
    <w:p w14:paraId="760E21F3"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Workflow Optimization Recommendations</w:t>
      </w:r>
    </w:p>
    <w:p w14:paraId="173968E8"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Compliance Technology Recommendations</w:t>
      </w:r>
    </w:p>
    <w:p w14:paraId="107A48E7"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Security and Compliance Process Standardization Plan</w:t>
      </w:r>
    </w:p>
    <w:p w14:paraId="3E4B775F" w14:textId="77777777" w:rsidR="00686058" w:rsidRPr="00112DD0" w:rsidRDefault="00686058">
      <w:pPr>
        <w:numPr>
          <w:ilvl w:val="0"/>
          <w:numId w:val="40"/>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Scalability Assessment and Growth Strategy</w:t>
      </w:r>
    </w:p>
    <w:p w14:paraId="56F6135E" w14:textId="497B30C6" w:rsidR="00FD31F5" w:rsidRPr="00311456" w:rsidRDefault="00FD31F5" w:rsidP="00FD31F5">
      <w:pPr>
        <w:spacing w:before="100" w:beforeAutospacing="1" w:after="100" w:afterAutospacing="1" w:line="300" w:lineRule="atLeast"/>
        <w:rPr>
          <w:rFonts w:ascii="Times New Roman" w:hAnsi="Times New Roman" w:cs="Times New Roman"/>
          <w:b/>
          <w:u w:val="single"/>
        </w:rPr>
      </w:pPr>
      <w:r w:rsidRPr="00311456">
        <w:rPr>
          <w:rFonts w:ascii="Times New Roman" w:hAnsi="Times New Roman" w:cs="Times New Roman"/>
          <w:b/>
          <w:u w:val="single"/>
        </w:rPr>
        <w:t>Phase III Deliverables:</w:t>
      </w:r>
      <w:r w:rsidR="007B7ABB" w:rsidRPr="00311456">
        <w:rPr>
          <w:rFonts w:ascii="Times New Roman" w:hAnsi="Times New Roman" w:cs="Times New Roman"/>
          <w:b/>
          <w:u w:val="single"/>
        </w:rPr>
        <w:t xml:space="preserve"> </w:t>
      </w:r>
      <w:r w:rsidR="0041433F" w:rsidRPr="00311456">
        <w:rPr>
          <w:rFonts w:ascii="Times New Roman" w:hAnsi="Times New Roman" w:cs="Times New Roman"/>
          <w:b/>
          <w:u w:val="single"/>
        </w:rPr>
        <w:t>(</w:t>
      </w:r>
      <w:r w:rsidR="007B7ABB" w:rsidRPr="00311456">
        <w:rPr>
          <w:rFonts w:ascii="Times New Roman" w:hAnsi="Times New Roman" w:cs="Times New Roman"/>
          <w:b/>
          <w:i/>
          <w:iCs/>
          <w:u w:val="single"/>
        </w:rPr>
        <w:t>Month 9-</w:t>
      </w:r>
      <w:r w:rsidR="0041433F" w:rsidRPr="00311456">
        <w:rPr>
          <w:rFonts w:ascii="Times New Roman" w:hAnsi="Times New Roman" w:cs="Times New Roman"/>
          <w:b/>
          <w:i/>
          <w:iCs/>
          <w:u w:val="single"/>
        </w:rPr>
        <w:t>13</w:t>
      </w:r>
      <w:r w:rsidR="0041433F" w:rsidRPr="00311456">
        <w:rPr>
          <w:rFonts w:ascii="Times New Roman" w:hAnsi="Times New Roman" w:cs="Times New Roman"/>
          <w:b/>
          <w:u w:val="single"/>
        </w:rPr>
        <w:t>)</w:t>
      </w:r>
    </w:p>
    <w:p w14:paraId="702F4CDA"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F. Assessment Readiness Deliverables</w:t>
      </w:r>
    </w:p>
    <w:p w14:paraId="61A44320"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Mock Assessment Reports</w:t>
      </w:r>
    </w:p>
    <w:p w14:paraId="75B00D18"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Readiness Assessment Reports</w:t>
      </w:r>
    </w:p>
    <w:p w14:paraId="7DF35630"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Corrective Action Recommendations</w:t>
      </w:r>
    </w:p>
    <w:p w14:paraId="7B3E7508"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Assessment Preparation Playbooks</w:t>
      </w:r>
    </w:p>
    <w:p w14:paraId="261CAF04"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Control Validation Procedures</w:t>
      </w:r>
    </w:p>
    <w:p w14:paraId="3572F0B7" w14:textId="77777777" w:rsidR="00686058" w:rsidRPr="00112DD0" w:rsidRDefault="00686058">
      <w:pPr>
        <w:numPr>
          <w:ilvl w:val="0"/>
          <w:numId w:val="41"/>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Internal Audit Support Materials</w:t>
      </w:r>
    </w:p>
    <w:p w14:paraId="1589622B" w14:textId="77777777" w:rsidR="00686058" w:rsidRPr="00112DD0" w:rsidRDefault="00686058" w:rsidP="00686058">
      <w:pPr>
        <w:pStyle w:val="Heading2"/>
        <w:spacing w:line="300" w:lineRule="atLeast"/>
        <w:rPr>
          <w:rFonts w:ascii="Times New Roman" w:eastAsiaTheme="minorHAnsi" w:hAnsi="Times New Roman" w:cs="Times New Roman"/>
          <w:b w:val="0"/>
          <w:i w:val="0"/>
          <w:iCs w:val="0"/>
          <w:sz w:val="22"/>
          <w:szCs w:val="22"/>
        </w:rPr>
      </w:pPr>
      <w:r w:rsidRPr="00112DD0">
        <w:rPr>
          <w:rFonts w:ascii="Times New Roman" w:eastAsiaTheme="minorHAnsi" w:hAnsi="Times New Roman" w:cs="Times New Roman"/>
          <w:b w:val="0"/>
          <w:i w:val="0"/>
          <w:iCs w:val="0"/>
          <w:sz w:val="22"/>
          <w:szCs w:val="22"/>
        </w:rPr>
        <w:t>G. Knowledge Transfer and Sustainment Deliverables</w:t>
      </w:r>
    </w:p>
    <w:p w14:paraId="5287BC40"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Operations Manuals</w:t>
      </w:r>
    </w:p>
    <w:p w14:paraId="3C4DB8AB"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Standard Operating Procedures</w:t>
      </w:r>
    </w:p>
    <w:p w14:paraId="0CB254A9"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Training Materials</w:t>
      </w:r>
    </w:p>
    <w:p w14:paraId="30669762"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Knowledge Transfer Workshops</w:t>
      </w:r>
    </w:p>
    <w:p w14:paraId="6ACA6915"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Administrator Guides</w:t>
      </w:r>
    </w:p>
    <w:p w14:paraId="722E4CB4" w14:textId="77777777" w:rsidR="00686058" w:rsidRPr="00112DD0" w:rsidRDefault="0068605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Program Sustainment Plan</w:t>
      </w:r>
    </w:p>
    <w:p w14:paraId="75417BD1" w14:textId="77777777" w:rsidR="00686058" w:rsidRPr="00112DD0" w:rsidRDefault="00686058" w:rsidP="00352088">
      <w:pPr>
        <w:numPr>
          <w:ilvl w:val="0"/>
          <w:numId w:val="42"/>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Transition Documentation</w:t>
      </w:r>
    </w:p>
    <w:p w14:paraId="202691B3" w14:textId="1F54B3AC" w:rsidR="00352088" w:rsidRPr="00112DD0" w:rsidRDefault="00F61828" w:rsidP="00352088">
      <w:p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Deliverables are subject to UAF review and acceptance. Contractor shall revise deliverables identified as incomplete, inaccurate, or non-responsive within 10 business days at no additional cost. UAF will review submitted deliverables and provide acceptance, rejection, or requested revisions within 10 business days of receipt</w:t>
      </w:r>
      <w:r w:rsidR="00112DD0" w:rsidRPr="00112DD0">
        <w:rPr>
          <w:rFonts w:ascii="Times New Roman" w:hAnsi="Times New Roman" w:cs="Times New Roman"/>
          <w:bCs/>
        </w:rPr>
        <w:t>.</w:t>
      </w:r>
    </w:p>
    <w:p w14:paraId="6C37E674" w14:textId="151E6795" w:rsidR="00686058" w:rsidRPr="00112DD0" w:rsidRDefault="00155DEE" w:rsidP="00686058">
      <w:pPr>
        <w:spacing w:after="0" w:line="300" w:lineRule="atLeast"/>
        <w:rPr>
          <w:rFonts w:ascii="Times New Roman" w:hAnsi="Times New Roman" w:cs="Times New Roman"/>
          <w:bCs/>
        </w:rPr>
      </w:pPr>
      <w:r>
        <w:rPr>
          <w:bCs/>
        </w:rPr>
      </w:r>
      <w:r>
        <w:rPr>
          <w:bCs/>
        </w:rPr>
        <w:pict w14:anchorId="0F91A8DA">
          <v:rect id="Horizontal Line 9" o:spid="_x0000_s1026" alt="" style="width:540pt;height:1.1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wrap type="none"/>
            <w10:anchorlock/>
          </v:rect>
        </w:pict>
      </w:r>
    </w:p>
    <w:p w14:paraId="3790CEC7" w14:textId="5B3F9B1A" w:rsidR="00686058" w:rsidRPr="00112DD0" w:rsidRDefault="003E0AA7" w:rsidP="00686058">
      <w:pPr>
        <w:pStyle w:val="Heading1"/>
        <w:spacing w:line="300" w:lineRule="atLeast"/>
        <w:rPr>
          <w:rFonts w:ascii="Times New Roman" w:eastAsiaTheme="minorHAnsi" w:hAnsi="Times New Roman" w:cs="Times New Roman"/>
          <w:bCs w:val="0"/>
          <w:kern w:val="0"/>
          <w:sz w:val="22"/>
          <w:szCs w:val="22"/>
        </w:rPr>
      </w:pPr>
      <w:r w:rsidRPr="00112DD0">
        <w:rPr>
          <w:rFonts w:ascii="Times New Roman" w:eastAsiaTheme="minorHAnsi" w:hAnsi="Times New Roman" w:cs="Times New Roman"/>
          <w:bCs w:val="0"/>
          <w:kern w:val="0"/>
          <w:sz w:val="22"/>
          <w:szCs w:val="22"/>
        </w:rPr>
        <w:t>14</w:t>
      </w:r>
      <w:r w:rsidR="00686058" w:rsidRPr="00112DD0">
        <w:rPr>
          <w:rFonts w:ascii="Times New Roman" w:eastAsiaTheme="minorHAnsi" w:hAnsi="Times New Roman" w:cs="Times New Roman"/>
          <w:bCs w:val="0"/>
          <w:kern w:val="0"/>
          <w:sz w:val="22"/>
          <w:szCs w:val="22"/>
        </w:rPr>
        <w:t>.3 Desired Outcomes</w:t>
      </w:r>
    </w:p>
    <w:p w14:paraId="49596BA7" w14:textId="40623B61" w:rsidR="00686058" w:rsidRPr="00112DD0" w:rsidRDefault="00686058" w:rsidP="00686058">
      <w:pPr>
        <w:pStyle w:val="NormalWeb"/>
        <w:spacing w:line="300" w:lineRule="atLeast"/>
        <w:rPr>
          <w:rFonts w:eastAsiaTheme="minorHAnsi"/>
          <w:bCs/>
          <w:sz w:val="22"/>
          <w:szCs w:val="22"/>
        </w:rPr>
      </w:pPr>
      <w:r w:rsidRPr="00112DD0">
        <w:rPr>
          <w:rFonts w:eastAsiaTheme="minorHAnsi"/>
          <w:bCs/>
          <w:sz w:val="22"/>
          <w:szCs w:val="22"/>
        </w:rPr>
        <w:t xml:space="preserve">Upon completion of the engagement, the </w:t>
      </w:r>
      <w:r w:rsidR="00711D17" w:rsidRPr="00112DD0">
        <w:rPr>
          <w:rFonts w:eastAsiaTheme="minorHAnsi"/>
          <w:bCs/>
          <w:sz w:val="22"/>
          <w:szCs w:val="22"/>
        </w:rPr>
        <w:t>UA</w:t>
      </w:r>
      <w:r w:rsidRPr="00112DD0">
        <w:rPr>
          <w:rFonts w:eastAsiaTheme="minorHAnsi"/>
          <w:bCs/>
          <w:sz w:val="22"/>
          <w:szCs w:val="22"/>
        </w:rPr>
        <w:t xml:space="preserve"> expects to have:</w:t>
      </w:r>
    </w:p>
    <w:p w14:paraId="0683CAD3" w14:textId="25A63205"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lastRenderedPageBreak/>
        <w:t>A mature cybersecurity compliance program capable of supporting CMMC Levels 1, 2, 3</w:t>
      </w:r>
      <w:r w:rsidR="00711D17" w:rsidRPr="00112DD0">
        <w:rPr>
          <w:rFonts w:ascii="Times New Roman" w:hAnsi="Times New Roman" w:cs="Times New Roman"/>
          <w:bCs/>
        </w:rPr>
        <w:t xml:space="preserve"> and future CMMC</w:t>
      </w:r>
      <w:r w:rsidR="005316B4" w:rsidRPr="00112DD0">
        <w:rPr>
          <w:rFonts w:ascii="Times New Roman" w:hAnsi="Times New Roman" w:cs="Times New Roman"/>
          <w:bCs/>
        </w:rPr>
        <w:t xml:space="preserve"> levels</w:t>
      </w:r>
      <w:r w:rsidRPr="00112DD0">
        <w:rPr>
          <w:rFonts w:ascii="Times New Roman" w:hAnsi="Times New Roman" w:cs="Times New Roman"/>
          <w:bCs/>
        </w:rPr>
        <w:t>.</w:t>
      </w:r>
    </w:p>
    <w:p w14:paraId="0908BC60"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Operational cybersecurity controls and monitoring capabilities that demonstrate ongoing compliance.</w:t>
      </w:r>
    </w:p>
    <w:p w14:paraId="2F2F5970"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Repeatable, efficient compliance processes that minimize administrative burden on researchers and support personnel.</w:t>
      </w:r>
    </w:p>
    <w:p w14:paraId="4686D7C2"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A scalable compliance and security framework capable of supporting future growth in federally sponsored research.</w:t>
      </w:r>
    </w:p>
    <w:p w14:paraId="3E0FFE8D"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Improved readiness for audits, assessments, and certification activities.</w:t>
      </w:r>
    </w:p>
    <w:p w14:paraId="06A52F3C" w14:textId="77777777"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Increased institutional capacity to securely manage FCI, CUI, and other regulated research data.</w:t>
      </w:r>
    </w:p>
    <w:p w14:paraId="0A11B344" w14:textId="3DF3B870"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 xml:space="preserve">An internal operating model that enables the </w:t>
      </w:r>
      <w:r w:rsidR="005316B4" w:rsidRPr="00112DD0">
        <w:rPr>
          <w:rFonts w:ascii="Times New Roman" w:hAnsi="Times New Roman" w:cs="Times New Roman"/>
          <w:bCs/>
        </w:rPr>
        <w:t>UA</w:t>
      </w:r>
      <w:r w:rsidRPr="00112DD0">
        <w:rPr>
          <w:rFonts w:ascii="Times New Roman" w:hAnsi="Times New Roman" w:cs="Times New Roman"/>
          <w:bCs/>
        </w:rPr>
        <w:t xml:space="preserve"> to sustain and mature the CMMC Program with minimal dependence on external consulting resources.</w:t>
      </w:r>
    </w:p>
    <w:p w14:paraId="64170075" w14:textId="30F63CBF" w:rsidR="00686058" w:rsidRPr="00112DD0" w:rsidRDefault="00686058">
      <w:pPr>
        <w:numPr>
          <w:ilvl w:val="0"/>
          <w:numId w:val="43"/>
        </w:numPr>
        <w:spacing w:before="100" w:beforeAutospacing="1" w:after="100" w:afterAutospacing="1" w:line="300" w:lineRule="atLeast"/>
        <w:rPr>
          <w:rFonts w:ascii="Times New Roman" w:hAnsi="Times New Roman" w:cs="Times New Roman"/>
          <w:bCs/>
        </w:rPr>
      </w:pPr>
      <w:r w:rsidRPr="00112DD0">
        <w:rPr>
          <w:rFonts w:ascii="Times New Roman" w:hAnsi="Times New Roman" w:cs="Times New Roman"/>
          <w:bCs/>
        </w:rPr>
        <w:t xml:space="preserve">A cybersecurity and compliance foundation that supports the </w:t>
      </w:r>
      <w:r w:rsidR="005316B4" w:rsidRPr="00112DD0">
        <w:rPr>
          <w:rFonts w:ascii="Times New Roman" w:hAnsi="Times New Roman" w:cs="Times New Roman"/>
          <w:bCs/>
        </w:rPr>
        <w:t>UA’s</w:t>
      </w:r>
      <w:r w:rsidRPr="00112DD0">
        <w:rPr>
          <w:rFonts w:ascii="Times New Roman" w:hAnsi="Times New Roman" w:cs="Times New Roman"/>
          <w:bCs/>
        </w:rPr>
        <w:t xml:space="preserve"> strategic objective of expanding research opportunities and increasing participation in federally funded research programs.</w:t>
      </w:r>
    </w:p>
    <w:p w14:paraId="4673B301" w14:textId="617970A7" w:rsidR="00947400" w:rsidRDefault="00947400" w:rsidP="00F6113E">
      <w:pPr>
        <w:tabs>
          <w:tab w:val="left" w:pos="540"/>
        </w:tabs>
        <w:spacing w:after="0" w:line="240" w:lineRule="auto"/>
        <w:jc w:val="both"/>
        <w:rPr>
          <w:rFonts w:ascii="Times New Roman" w:hAnsi="Times New Roman" w:cs="Times New Roman"/>
          <w:b/>
          <w:bCs/>
          <w:color w:val="000000"/>
        </w:rPr>
      </w:pPr>
    </w:p>
    <w:p w14:paraId="289D39E1" w14:textId="70A00884" w:rsidR="00A32A50" w:rsidRPr="00BA12F5" w:rsidRDefault="00453B73" w:rsidP="00F6113E">
      <w:pPr>
        <w:tabs>
          <w:tab w:val="left" w:pos="540"/>
        </w:tabs>
        <w:spacing w:after="0" w:line="240" w:lineRule="auto"/>
        <w:jc w:val="both"/>
        <w:rPr>
          <w:rFonts w:ascii="Times New Roman" w:hAnsi="Times New Roman" w:cs="Times New Roman"/>
          <w:b/>
          <w:bCs/>
          <w:color w:val="000000"/>
        </w:rPr>
      </w:pPr>
      <w:r w:rsidRPr="00BA12F5">
        <w:rPr>
          <w:rFonts w:ascii="Times New Roman" w:hAnsi="Times New Roman" w:cs="Times New Roman"/>
          <w:b/>
          <w:bCs/>
          <w:color w:val="000000"/>
        </w:rPr>
        <w:t>1</w:t>
      </w:r>
      <w:r w:rsidR="00931669" w:rsidRPr="00BA12F5">
        <w:rPr>
          <w:rFonts w:ascii="Times New Roman" w:hAnsi="Times New Roman" w:cs="Times New Roman"/>
          <w:b/>
          <w:bCs/>
          <w:color w:val="000000"/>
        </w:rPr>
        <w:t>5</w:t>
      </w:r>
      <w:r w:rsidR="005855CE" w:rsidRPr="00BA12F5">
        <w:rPr>
          <w:rFonts w:ascii="Times New Roman" w:hAnsi="Times New Roman" w:cs="Times New Roman"/>
          <w:b/>
          <w:bCs/>
          <w:color w:val="000000"/>
        </w:rPr>
        <w:t>.</w:t>
      </w:r>
      <w:r w:rsidR="005855CE" w:rsidRPr="00BA12F5">
        <w:rPr>
          <w:rFonts w:ascii="Times New Roman" w:hAnsi="Times New Roman" w:cs="Times New Roman"/>
          <w:b/>
          <w:bCs/>
          <w:color w:val="000000"/>
        </w:rPr>
        <w:tab/>
      </w:r>
      <w:r w:rsidR="00811368" w:rsidRPr="00BA12F5">
        <w:rPr>
          <w:rFonts w:ascii="Times New Roman" w:hAnsi="Times New Roman" w:cs="Times New Roman"/>
          <w:b/>
          <w:bCs/>
          <w:color w:val="000000"/>
        </w:rPr>
        <w:t>E</w:t>
      </w:r>
      <w:r w:rsidR="00B622B0" w:rsidRPr="00BA12F5">
        <w:rPr>
          <w:rFonts w:ascii="Times New Roman" w:hAnsi="Times New Roman" w:cs="Times New Roman"/>
          <w:b/>
          <w:bCs/>
          <w:color w:val="000000"/>
        </w:rPr>
        <w:t xml:space="preserve">VALUATION </w:t>
      </w:r>
      <w:r w:rsidR="00A9546E" w:rsidRPr="00BA12F5">
        <w:rPr>
          <w:rFonts w:ascii="Times New Roman" w:hAnsi="Times New Roman" w:cs="Times New Roman"/>
          <w:b/>
          <w:bCs/>
          <w:color w:val="000000"/>
        </w:rPr>
        <w:t>AND SELECTION PROCESS</w:t>
      </w:r>
    </w:p>
    <w:p w14:paraId="2DD43E40" w14:textId="41D4F5B0" w:rsidR="0040494B" w:rsidRPr="00BA12F5" w:rsidRDefault="00A32A50" w:rsidP="002F3FD6">
      <w:pPr>
        <w:tabs>
          <w:tab w:val="left" w:pos="540"/>
        </w:tabs>
        <w:spacing w:after="0" w:line="240" w:lineRule="auto"/>
        <w:ind w:left="540" w:hanging="360"/>
        <w:rPr>
          <w:rFonts w:ascii="Times New Roman" w:hAnsi="Times New Roman" w:cs="Times New Roman"/>
          <w:color w:val="000000"/>
        </w:rPr>
      </w:pPr>
      <w:r w:rsidRPr="00BA12F5">
        <w:rPr>
          <w:rFonts w:ascii="Times New Roman" w:hAnsi="Times New Roman" w:cs="Times New Roman"/>
          <w:b/>
          <w:bCs/>
          <w:color w:val="000000"/>
        </w:rPr>
        <w:tab/>
      </w:r>
      <w:r w:rsidR="00F65DB0" w:rsidRPr="00BA12F5">
        <w:rPr>
          <w:rFonts w:ascii="Times New Roman" w:hAnsi="Times New Roman" w:cs="Times New Roman"/>
          <w:color w:val="000000"/>
        </w:rPr>
        <w:t xml:space="preserve">It is the intent of the UA to award a Contract to the Respondent(s) deemed to be the most qualified and responsible firm(s), who submits the best overall Proposal based on an evaluation of all Proposal responses. Selection shall be based on UA assessment of the Respondent’s ability to provide adequate service, as determined by the evaluation committee </w:t>
      </w:r>
      <w:r w:rsidR="00F65DB0" w:rsidRPr="00BA12F5">
        <w:rPr>
          <w:rFonts w:ascii="Times New Roman" w:hAnsi="Times New Roman" w:cs="Times New Roman"/>
        </w:rPr>
        <w:t xml:space="preserve">elected to evaluate proposals.  UA reserves the right to reject any or all Proposals or any part thereof, to waive informalities, and to accept the Proposal or Proposals deemed most favorable to UA.  Where </w:t>
      </w:r>
      <w:r w:rsidR="00F65DB0" w:rsidRPr="00BA12F5">
        <w:rPr>
          <w:rFonts w:ascii="Times New Roman" w:hAnsi="Times New Roman" w:cs="Times New Roman"/>
          <w:color w:val="000000"/>
        </w:rPr>
        <w:t xml:space="preserve">Contract negotiations with a Respondent do not proceed to an executed Contract within a time deemed reasonable by UA (for whatever reasons), UA may reconsider the Proposals of other Respondents and, if appropriate, enter into Contract negotiations with one or more of the other Respondents.  Proposals shall remain valid and current for the period of </w:t>
      </w:r>
      <w:r w:rsidR="002F5AA1" w:rsidRPr="006B3F41">
        <w:rPr>
          <w:rFonts w:ascii="Times New Roman" w:hAnsi="Times New Roman" w:cs="Times New Roman"/>
          <w:u w:val="single"/>
        </w:rPr>
        <w:t>one-hundred twenty</w:t>
      </w:r>
      <w:r w:rsidR="00F65DB0" w:rsidRPr="006B3F41">
        <w:rPr>
          <w:rFonts w:ascii="Times New Roman" w:hAnsi="Times New Roman" w:cs="Times New Roman"/>
          <w:u w:val="single"/>
        </w:rPr>
        <w:t xml:space="preserve"> (</w:t>
      </w:r>
      <w:r w:rsidR="002F5AA1" w:rsidRPr="006B3F41">
        <w:rPr>
          <w:rFonts w:ascii="Times New Roman" w:hAnsi="Times New Roman" w:cs="Times New Roman"/>
          <w:u w:val="single"/>
        </w:rPr>
        <w:t>120</w:t>
      </w:r>
      <w:r w:rsidR="00F65DB0" w:rsidRPr="006B3F41">
        <w:rPr>
          <w:rFonts w:ascii="Times New Roman" w:hAnsi="Times New Roman" w:cs="Times New Roman"/>
          <w:u w:val="single"/>
        </w:rPr>
        <w:t>)</w:t>
      </w:r>
      <w:r w:rsidR="00F65DB0" w:rsidRPr="006B3F41">
        <w:rPr>
          <w:rFonts w:ascii="Times New Roman" w:hAnsi="Times New Roman" w:cs="Times New Roman"/>
        </w:rPr>
        <w:t xml:space="preserve"> </w:t>
      </w:r>
      <w:r w:rsidR="00F65DB0" w:rsidRPr="00BA12F5">
        <w:rPr>
          <w:rFonts w:ascii="Times New Roman" w:hAnsi="Times New Roman" w:cs="Times New Roman"/>
          <w:color w:val="000000"/>
        </w:rPr>
        <w:t xml:space="preserve">days after the due date and time for submission of Proposals.  Each Proposal will receive a complete evaluation and will be assigned a score of up to </w:t>
      </w:r>
      <w:r w:rsidR="00F65DB0" w:rsidRPr="005B34A7">
        <w:rPr>
          <w:rFonts w:ascii="Times New Roman" w:hAnsi="Times New Roman" w:cs="Times New Roman"/>
          <w:color w:val="00B050"/>
        </w:rPr>
        <w:t>100</w:t>
      </w:r>
      <w:r w:rsidR="00F65DB0" w:rsidRPr="00BA12F5">
        <w:rPr>
          <w:rFonts w:ascii="Times New Roman" w:hAnsi="Times New Roman" w:cs="Times New Roman"/>
          <w:color w:val="FF0000"/>
        </w:rPr>
        <w:t xml:space="preserve"> </w:t>
      </w:r>
      <w:r w:rsidR="00F65DB0" w:rsidRPr="00BA12F5">
        <w:rPr>
          <w:rFonts w:ascii="Times New Roman" w:hAnsi="Times New Roman" w:cs="Times New Roman"/>
          <w:color w:val="000000"/>
        </w:rPr>
        <w:t>points possible based on the following items:</w:t>
      </w:r>
    </w:p>
    <w:p w14:paraId="35232DA4" w14:textId="77777777" w:rsidR="0040494B" w:rsidRPr="00BA12F5" w:rsidRDefault="0040494B" w:rsidP="0040494B">
      <w:pPr>
        <w:tabs>
          <w:tab w:val="left" w:pos="540"/>
        </w:tabs>
        <w:spacing w:after="0" w:line="240" w:lineRule="auto"/>
        <w:jc w:val="both"/>
        <w:rPr>
          <w:rFonts w:ascii="Times New Roman" w:hAnsi="Times New Roman" w:cs="Times New Roman"/>
          <w:color w:val="FF0000"/>
        </w:rPr>
      </w:pPr>
    </w:p>
    <w:p w14:paraId="7719AE99" w14:textId="7FBC5693" w:rsidR="0040494B" w:rsidRPr="00112DD0" w:rsidRDefault="00C064CD">
      <w:pPr>
        <w:pStyle w:val="ListParagraph"/>
        <w:numPr>
          <w:ilvl w:val="0"/>
          <w:numId w:val="12"/>
        </w:numPr>
        <w:tabs>
          <w:tab w:val="left" w:pos="540"/>
        </w:tabs>
        <w:jc w:val="both"/>
        <w:rPr>
          <w:b/>
          <w:bCs/>
          <w:sz w:val="22"/>
          <w:szCs w:val="22"/>
        </w:rPr>
      </w:pPr>
      <w:bookmarkStart w:id="33" w:name="_Hlk12955003"/>
      <w:r w:rsidRPr="00112DD0">
        <w:rPr>
          <w:b/>
          <w:bCs/>
          <w:sz w:val="22"/>
          <w:szCs w:val="22"/>
        </w:rPr>
        <w:t>Complete/Thorough</w:t>
      </w:r>
      <w:r w:rsidR="000C2BC2" w:rsidRPr="00112DD0">
        <w:rPr>
          <w:b/>
          <w:bCs/>
          <w:sz w:val="22"/>
          <w:szCs w:val="22"/>
        </w:rPr>
        <w:t xml:space="preserve"> Technical</w:t>
      </w:r>
      <w:r w:rsidRPr="00112DD0">
        <w:rPr>
          <w:b/>
          <w:bCs/>
          <w:sz w:val="22"/>
          <w:szCs w:val="22"/>
        </w:rPr>
        <w:t xml:space="preserve"> Proposal </w:t>
      </w:r>
      <w:r w:rsidR="00A823ED" w:rsidRPr="00112DD0">
        <w:rPr>
          <w:b/>
          <w:bCs/>
          <w:sz w:val="22"/>
          <w:szCs w:val="22"/>
        </w:rPr>
        <w:t>(</w:t>
      </w:r>
      <w:r w:rsidR="00BB007C" w:rsidRPr="00112DD0">
        <w:rPr>
          <w:b/>
          <w:bCs/>
          <w:sz w:val="22"/>
          <w:szCs w:val="22"/>
        </w:rPr>
        <w:t>4</w:t>
      </w:r>
      <w:r w:rsidR="00A823ED" w:rsidRPr="00112DD0">
        <w:rPr>
          <w:b/>
          <w:bCs/>
          <w:sz w:val="22"/>
          <w:szCs w:val="22"/>
        </w:rPr>
        <w:t>0 Points)</w:t>
      </w:r>
    </w:p>
    <w:p w14:paraId="56D2EEB4" w14:textId="12C083DB" w:rsidR="00811368" w:rsidRPr="00112DD0" w:rsidRDefault="006B3F41" w:rsidP="002F3FD6">
      <w:pPr>
        <w:pStyle w:val="ListParagraph"/>
        <w:tabs>
          <w:tab w:val="left" w:pos="540"/>
        </w:tabs>
        <w:ind w:left="900"/>
        <w:rPr>
          <w:b/>
          <w:bCs/>
          <w:sz w:val="22"/>
          <w:szCs w:val="22"/>
        </w:rPr>
      </w:pPr>
      <w:r w:rsidRPr="00112DD0">
        <w:rPr>
          <w:sz w:val="22"/>
          <w:szCs w:val="22"/>
        </w:rPr>
        <w:t>Respondents</w:t>
      </w:r>
      <w:r w:rsidR="00811368" w:rsidRPr="00112DD0">
        <w:rPr>
          <w:sz w:val="22"/>
          <w:szCs w:val="22"/>
        </w:rPr>
        <w:t xml:space="preserve"> with the highest rating shall receive </w:t>
      </w:r>
      <w:r w:rsidR="00F82941" w:rsidRPr="00112DD0">
        <w:rPr>
          <w:sz w:val="22"/>
          <w:szCs w:val="22"/>
        </w:rPr>
        <w:t>f</w:t>
      </w:r>
      <w:r w:rsidR="00BB007C" w:rsidRPr="00112DD0">
        <w:rPr>
          <w:sz w:val="22"/>
          <w:szCs w:val="22"/>
        </w:rPr>
        <w:t>orty (4</w:t>
      </w:r>
      <w:r w:rsidR="00811368" w:rsidRPr="00112DD0">
        <w:rPr>
          <w:sz w:val="22"/>
          <w:szCs w:val="22"/>
        </w:rPr>
        <w:t>0) points. Points shall be assigned based on factors within this category, to include but are not limited to:</w:t>
      </w:r>
    </w:p>
    <w:p w14:paraId="751C446E" w14:textId="77777777" w:rsidR="00811368" w:rsidRPr="00112DD0" w:rsidRDefault="00811368" w:rsidP="00F6113E">
      <w:pPr>
        <w:pStyle w:val="Default"/>
        <w:ind w:left="720"/>
        <w:jc w:val="both"/>
        <w:rPr>
          <w:rFonts w:ascii="Times New Roman" w:hAnsi="Times New Roman" w:cs="Times New Roman"/>
          <w:color w:val="auto"/>
          <w:sz w:val="22"/>
          <w:szCs w:val="22"/>
        </w:rPr>
      </w:pPr>
    </w:p>
    <w:p w14:paraId="487C157C" w14:textId="77777777" w:rsidR="000F00D7" w:rsidRPr="00112DD0" w:rsidRDefault="000F00D7" w:rsidP="00B44EDA">
      <w:pPr>
        <w:pStyle w:val="ListParagraph"/>
        <w:numPr>
          <w:ilvl w:val="0"/>
          <w:numId w:val="5"/>
        </w:numPr>
        <w:contextualSpacing/>
        <w:jc w:val="both"/>
        <w:rPr>
          <w:sz w:val="22"/>
          <w:szCs w:val="22"/>
        </w:rPr>
      </w:pPr>
      <w:r w:rsidRPr="00112DD0">
        <w:rPr>
          <w:sz w:val="22"/>
          <w:szCs w:val="22"/>
        </w:rPr>
        <w:t>Understanding of the nature of the project</w:t>
      </w:r>
    </w:p>
    <w:p w14:paraId="05837485" w14:textId="7540A5C5" w:rsidR="00A823ED" w:rsidRPr="00112DD0" w:rsidRDefault="001F611C" w:rsidP="00B44EDA">
      <w:pPr>
        <w:pStyle w:val="ListParagraph"/>
        <w:numPr>
          <w:ilvl w:val="0"/>
          <w:numId w:val="5"/>
        </w:numPr>
        <w:contextualSpacing/>
        <w:jc w:val="both"/>
        <w:rPr>
          <w:sz w:val="22"/>
          <w:szCs w:val="22"/>
        </w:rPr>
      </w:pPr>
      <w:r w:rsidRPr="00112DD0">
        <w:rPr>
          <w:sz w:val="22"/>
          <w:szCs w:val="22"/>
        </w:rPr>
        <w:t>Adherence to University Requirements</w:t>
      </w:r>
      <w:r w:rsidR="000F00D7" w:rsidRPr="00112DD0">
        <w:rPr>
          <w:sz w:val="22"/>
          <w:szCs w:val="22"/>
        </w:rPr>
        <w:t>.</w:t>
      </w:r>
      <w:r w:rsidR="00A823ED" w:rsidRPr="00112DD0">
        <w:rPr>
          <w:sz w:val="22"/>
          <w:szCs w:val="22"/>
        </w:rPr>
        <w:t xml:space="preserve"> </w:t>
      </w:r>
    </w:p>
    <w:p w14:paraId="5F3E6912" w14:textId="77777777" w:rsidR="00C064CD" w:rsidRPr="00112DD0" w:rsidRDefault="00C064CD" w:rsidP="00C064CD">
      <w:pPr>
        <w:pStyle w:val="ListParagraph"/>
        <w:numPr>
          <w:ilvl w:val="0"/>
          <w:numId w:val="5"/>
        </w:numPr>
        <w:spacing w:after="200" w:line="276" w:lineRule="auto"/>
        <w:contextualSpacing/>
        <w:jc w:val="both"/>
        <w:rPr>
          <w:sz w:val="22"/>
          <w:szCs w:val="22"/>
        </w:rPr>
      </w:pPr>
      <w:r w:rsidRPr="00112DD0">
        <w:rPr>
          <w:sz w:val="22"/>
          <w:szCs w:val="22"/>
        </w:rPr>
        <w:t>The Respondent’s compliance with all requirements of the RFP specifications.</w:t>
      </w:r>
    </w:p>
    <w:p w14:paraId="72F4720D" w14:textId="77777777" w:rsidR="00C064CD" w:rsidRPr="00112DD0" w:rsidRDefault="00C064CD" w:rsidP="00C064CD">
      <w:pPr>
        <w:pStyle w:val="ListParagraph"/>
        <w:numPr>
          <w:ilvl w:val="0"/>
          <w:numId w:val="5"/>
        </w:numPr>
        <w:spacing w:after="200" w:line="276" w:lineRule="auto"/>
        <w:contextualSpacing/>
        <w:jc w:val="both"/>
        <w:rPr>
          <w:sz w:val="22"/>
          <w:szCs w:val="22"/>
        </w:rPr>
      </w:pPr>
      <w:r w:rsidRPr="00112DD0">
        <w:rPr>
          <w:sz w:val="22"/>
          <w:szCs w:val="22"/>
        </w:rPr>
        <w:t>Detailed proof of all requested qualifications and specified services.</w:t>
      </w:r>
    </w:p>
    <w:p w14:paraId="7FF04456" w14:textId="2D187EE3" w:rsidR="00C064CD" w:rsidRPr="00112DD0" w:rsidRDefault="00C064CD" w:rsidP="00C064CD">
      <w:pPr>
        <w:pStyle w:val="ListParagraph"/>
        <w:numPr>
          <w:ilvl w:val="0"/>
          <w:numId w:val="5"/>
        </w:numPr>
        <w:spacing w:after="200" w:line="276" w:lineRule="auto"/>
        <w:contextualSpacing/>
        <w:jc w:val="both"/>
        <w:rPr>
          <w:sz w:val="22"/>
          <w:szCs w:val="22"/>
        </w:rPr>
      </w:pPr>
      <w:r w:rsidRPr="00112DD0">
        <w:rPr>
          <w:sz w:val="22"/>
          <w:szCs w:val="22"/>
        </w:rPr>
        <w:t>Project timeline (capacity to complete the project within realistic timeframe).</w:t>
      </w:r>
    </w:p>
    <w:p w14:paraId="1FC88283" w14:textId="1BEE8F96" w:rsidR="000F00D7" w:rsidRPr="00112DD0" w:rsidRDefault="000F00D7" w:rsidP="000F00D7">
      <w:pPr>
        <w:pStyle w:val="ListParagraph"/>
        <w:numPr>
          <w:ilvl w:val="0"/>
          <w:numId w:val="5"/>
        </w:numPr>
        <w:contextualSpacing/>
        <w:jc w:val="both"/>
        <w:rPr>
          <w:sz w:val="22"/>
          <w:szCs w:val="22"/>
        </w:rPr>
      </w:pPr>
      <w:r w:rsidRPr="00112DD0">
        <w:rPr>
          <w:sz w:val="22"/>
          <w:szCs w:val="22"/>
        </w:rPr>
        <w:t xml:space="preserve">Respondent Presentations </w:t>
      </w:r>
      <w:r w:rsidR="00A6196C" w:rsidRPr="00112DD0">
        <w:rPr>
          <w:sz w:val="22"/>
          <w:szCs w:val="22"/>
        </w:rPr>
        <w:t>(see Section 9.21).</w:t>
      </w:r>
    </w:p>
    <w:p w14:paraId="44F67928" w14:textId="4E235664" w:rsidR="00811368" w:rsidRPr="00112DD0" w:rsidRDefault="0040494B" w:rsidP="00185C1F">
      <w:pPr>
        <w:pStyle w:val="Default"/>
        <w:ind w:firstLine="360"/>
        <w:jc w:val="both"/>
        <w:rPr>
          <w:rFonts w:ascii="Times New Roman" w:hAnsi="Times New Roman" w:cs="Times New Roman"/>
          <w:color w:val="auto"/>
          <w:sz w:val="22"/>
          <w:szCs w:val="22"/>
        </w:rPr>
      </w:pPr>
      <w:r w:rsidRPr="00112DD0">
        <w:rPr>
          <w:rFonts w:ascii="Times New Roman" w:hAnsi="Times New Roman" w:cs="Times New Roman"/>
          <w:b/>
          <w:bCs/>
          <w:color w:val="auto"/>
          <w:sz w:val="22"/>
          <w:szCs w:val="22"/>
        </w:rPr>
        <w:t xml:space="preserve">  </w:t>
      </w:r>
    </w:p>
    <w:p w14:paraId="12F28B79" w14:textId="27BBA6E6" w:rsidR="0040494B" w:rsidRPr="00112DD0" w:rsidRDefault="00B601CC">
      <w:pPr>
        <w:pStyle w:val="Default"/>
        <w:numPr>
          <w:ilvl w:val="0"/>
          <w:numId w:val="12"/>
        </w:numPr>
        <w:jc w:val="both"/>
        <w:rPr>
          <w:rFonts w:ascii="Times New Roman" w:hAnsi="Times New Roman" w:cs="Times New Roman"/>
          <w:b/>
          <w:bCs/>
          <w:color w:val="auto"/>
          <w:sz w:val="22"/>
          <w:szCs w:val="22"/>
        </w:rPr>
      </w:pPr>
      <w:r w:rsidRPr="00112DD0">
        <w:rPr>
          <w:rFonts w:ascii="Times New Roman" w:hAnsi="Times New Roman" w:cs="Times New Roman"/>
          <w:b/>
          <w:bCs/>
          <w:color w:val="auto"/>
          <w:sz w:val="22"/>
          <w:szCs w:val="22"/>
        </w:rPr>
        <w:t>Respondent</w:t>
      </w:r>
      <w:r w:rsidR="00012FDB" w:rsidRPr="00112DD0">
        <w:rPr>
          <w:rFonts w:ascii="Times New Roman" w:hAnsi="Times New Roman" w:cs="Times New Roman"/>
          <w:b/>
          <w:bCs/>
          <w:color w:val="auto"/>
          <w:sz w:val="22"/>
          <w:szCs w:val="22"/>
        </w:rPr>
        <w:t xml:space="preserve"> </w:t>
      </w:r>
      <w:r w:rsidR="00174C36" w:rsidRPr="00112DD0">
        <w:rPr>
          <w:rFonts w:ascii="Times New Roman" w:hAnsi="Times New Roman" w:cs="Times New Roman"/>
          <w:b/>
          <w:bCs/>
          <w:color w:val="auto"/>
          <w:sz w:val="22"/>
          <w:szCs w:val="22"/>
        </w:rPr>
        <w:t>Qualification</w:t>
      </w:r>
      <w:r w:rsidR="00012FDB" w:rsidRPr="00112DD0">
        <w:rPr>
          <w:rFonts w:ascii="Times New Roman" w:hAnsi="Times New Roman" w:cs="Times New Roman"/>
          <w:b/>
          <w:bCs/>
          <w:color w:val="auto"/>
          <w:sz w:val="22"/>
          <w:szCs w:val="22"/>
        </w:rPr>
        <w:t xml:space="preserve"> </w:t>
      </w:r>
      <w:r w:rsidR="00820BB9" w:rsidRPr="00112DD0">
        <w:rPr>
          <w:rFonts w:ascii="Times New Roman" w:hAnsi="Times New Roman" w:cs="Times New Roman"/>
          <w:b/>
          <w:bCs/>
          <w:color w:val="auto"/>
          <w:sz w:val="22"/>
          <w:szCs w:val="22"/>
        </w:rPr>
        <w:t>(</w:t>
      </w:r>
      <w:r w:rsidR="00F82941" w:rsidRPr="00112DD0">
        <w:rPr>
          <w:rFonts w:ascii="Times New Roman" w:hAnsi="Times New Roman" w:cs="Times New Roman"/>
          <w:b/>
          <w:bCs/>
          <w:color w:val="auto"/>
          <w:sz w:val="22"/>
          <w:szCs w:val="22"/>
        </w:rPr>
        <w:t>3</w:t>
      </w:r>
      <w:r w:rsidR="0040494B" w:rsidRPr="00112DD0">
        <w:rPr>
          <w:rFonts w:ascii="Times New Roman" w:hAnsi="Times New Roman" w:cs="Times New Roman"/>
          <w:b/>
          <w:bCs/>
          <w:color w:val="auto"/>
          <w:sz w:val="22"/>
          <w:szCs w:val="22"/>
        </w:rPr>
        <w:t>0 Points)</w:t>
      </w:r>
    </w:p>
    <w:p w14:paraId="53382CF1" w14:textId="49879179" w:rsidR="00820BB9" w:rsidRPr="00112DD0" w:rsidRDefault="00B601CC" w:rsidP="002F3FD6">
      <w:pPr>
        <w:pStyle w:val="Default"/>
        <w:ind w:left="900"/>
        <w:rPr>
          <w:rFonts w:ascii="Times New Roman" w:hAnsi="Times New Roman" w:cs="Times New Roman"/>
          <w:b/>
          <w:bCs/>
          <w:color w:val="auto"/>
          <w:sz w:val="22"/>
          <w:szCs w:val="22"/>
        </w:rPr>
      </w:pPr>
      <w:r w:rsidRPr="00112DD0">
        <w:rPr>
          <w:rFonts w:ascii="Times New Roman" w:hAnsi="Times New Roman" w:cs="Times New Roman"/>
          <w:color w:val="auto"/>
          <w:sz w:val="22"/>
          <w:szCs w:val="22"/>
        </w:rPr>
        <w:t>Respondent</w:t>
      </w:r>
      <w:r w:rsidR="00820BB9" w:rsidRPr="00112DD0">
        <w:rPr>
          <w:rFonts w:ascii="Times New Roman" w:hAnsi="Times New Roman" w:cs="Times New Roman"/>
          <w:color w:val="auto"/>
          <w:sz w:val="22"/>
          <w:szCs w:val="22"/>
        </w:rPr>
        <w:t xml:space="preserve"> with highest rating shall receive </w:t>
      </w:r>
      <w:r w:rsidR="00F82941" w:rsidRPr="00112DD0">
        <w:rPr>
          <w:rFonts w:ascii="Times New Roman" w:hAnsi="Times New Roman" w:cs="Times New Roman"/>
          <w:color w:val="auto"/>
          <w:sz w:val="22"/>
          <w:szCs w:val="22"/>
        </w:rPr>
        <w:t>thirty</w:t>
      </w:r>
      <w:r w:rsidR="00820BB9" w:rsidRPr="00112DD0">
        <w:rPr>
          <w:rFonts w:ascii="Times New Roman" w:hAnsi="Times New Roman" w:cs="Times New Roman"/>
          <w:color w:val="auto"/>
          <w:sz w:val="22"/>
          <w:szCs w:val="22"/>
        </w:rPr>
        <w:t xml:space="preserve"> (</w:t>
      </w:r>
      <w:r w:rsidR="00F82941" w:rsidRPr="00112DD0">
        <w:rPr>
          <w:rFonts w:ascii="Times New Roman" w:hAnsi="Times New Roman" w:cs="Times New Roman"/>
          <w:color w:val="auto"/>
          <w:sz w:val="22"/>
          <w:szCs w:val="22"/>
        </w:rPr>
        <w:t>3</w:t>
      </w:r>
      <w:r w:rsidR="00820BB9" w:rsidRPr="00112DD0">
        <w:rPr>
          <w:rFonts w:ascii="Times New Roman" w:hAnsi="Times New Roman" w:cs="Times New Roman"/>
          <w:color w:val="auto"/>
          <w:sz w:val="22"/>
          <w:szCs w:val="22"/>
        </w:rPr>
        <w:t>0) points. Points shall be assigned based on factors within this category, to include but are not limited to:</w:t>
      </w:r>
    </w:p>
    <w:p w14:paraId="2D20F14B" w14:textId="1E4F71C5" w:rsidR="00820BB9" w:rsidRPr="00112DD0" w:rsidRDefault="00820BB9" w:rsidP="00F6113E">
      <w:pPr>
        <w:pStyle w:val="Default"/>
        <w:ind w:left="720" w:hanging="360"/>
        <w:jc w:val="both"/>
        <w:rPr>
          <w:rFonts w:ascii="Times New Roman" w:hAnsi="Times New Roman" w:cs="Times New Roman"/>
          <w:color w:val="auto"/>
          <w:sz w:val="22"/>
          <w:szCs w:val="22"/>
        </w:rPr>
      </w:pPr>
      <w:r w:rsidRPr="00112DD0">
        <w:rPr>
          <w:rFonts w:ascii="Times New Roman" w:hAnsi="Times New Roman" w:cs="Times New Roman"/>
          <w:color w:val="auto"/>
          <w:sz w:val="22"/>
          <w:szCs w:val="22"/>
        </w:rPr>
        <w:t xml:space="preserve"> </w:t>
      </w:r>
    </w:p>
    <w:p w14:paraId="63D5989F" w14:textId="2B4E0219" w:rsidR="00820BB9" w:rsidRPr="00112DD0" w:rsidRDefault="00F82941" w:rsidP="00B44EDA">
      <w:pPr>
        <w:pStyle w:val="MyNormal"/>
        <w:numPr>
          <w:ilvl w:val="0"/>
          <w:numId w:val="5"/>
        </w:numPr>
        <w:rPr>
          <w:rFonts w:ascii="Times New Roman" w:hAnsi="Times New Roman"/>
          <w:szCs w:val="22"/>
        </w:rPr>
      </w:pPr>
      <w:r w:rsidRPr="00112DD0">
        <w:rPr>
          <w:rFonts w:ascii="Times New Roman" w:hAnsi="Times New Roman"/>
          <w:szCs w:val="22"/>
        </w:rPr>
        <w:t xml:space="preserve">Profile of organization </w:t>
      </w:r>
      <w:r w:rsidR="005714DA" w:rsidRPr="00112DD0">
        <w:rPr>
          <w:rFonts w:ascii="Times New Roman" w:hAnsi="Times New Roman"/>
          <w:szCs w:val="22"/>
        </w:rPr>
        <w:t>(</w:t>
      </w:r>
      <w:r w:rsidR="00B601CC" w:rsidRPr="00112DD0">
        <w:rPr>
          <w:rFonts w:ascii="Times New Roman" w:hAnsi="Times New Roman"/>
          <w:szCs w:val="22"/>
        </w:rPr>
        <w:t>Respondent O</w:t>
      </w:r>
      <w:r w:rsidR="005714DA" w:rsidRPr="00112DD0">
        <w:rPr>
          <w:rFonts w:ascii="Times New Roman" w:hAnsi="Times New Roman"/>
          <w:szCs w:val="22"/>
        </w:rPr>
        <w:t>verview)</w:t>
      </w:r>
    </w:p>
    <w:p w14:paraId="291A500C" w14:textId="6EB7B0FB" w:rsidR="00405DEA" w:rsidRPr="00112DD0" w:rsidRDefault="00405DEA" w:rsidP="00B44EDA">
      <w:pPr>
        <w:pStyle w:val="MyNormal"/>
        <w:numPr>
          <w:ilvl w:val="0"/>
          <w:numId w:val="5"/>
        </w:numPr>
        <w:rPr>
          <w:rFonts w:ascii="Times New Roman" w:hAnsi="Times New Roman"/>
          <w:szCs w:val="22"/>
        </w:rPr>
      </w:pPr>
      <w:r w:rsidRPr="00112DD0">
        <w:rPr>
          <w:rFonts w:ascii="Times New Roman" w:hAnsi="Times New Roman"/>
          <w:szCs w:val="22"/>
        </w:rPr>
        <w:t>Number of years in business</w:t>
      </w:r>
    </w:p>
    <w:p w14:paraId="59831178" w14:textId="65BBC22A" w:rsidR="00405DEA" w:rsidRPr="00112DD0" w:rsidRDefault="005714DA" w:rsidP="00B44EDA">
      <w:pPr>
        <w:pStyle w:val="MyNormal"/>
        <w:numPr>
          <w:ilvl w:val="0"/>
          <w:numId w:val="5"/>
        </w:numPr>
        <w:rPr>
          <w:rFonts w:ascii="Times New Roman" w:hAnsi="Times New Roman"/>
          <w:szCs w:val="22"/>
        </w:rPr>
      </w:pPr>
      <w:r w:rsidRPr="00112DD0">
        <w:rPr>
          <w:rFonts w:ascii="Times New Roman" w:hAnsi="Times New Roman"/>
          <w:szCs w:val="22"/>
        </w:rPr>
        <w:t xml:space="preserve">Description of similar </w:t>
      </w:r>
      <w:r w:rsidR="00C92BD1" w:rsidRPr="00112DD0">
        <w:rPr>
          <w:rFonts w:ascii="Times New Roman" w:hAnsi="Times New Roman"/>
          <w:szCs w:val="22"/>
        </w:rPr>
        <w:t>engagements</w:t>
      </w:r>
    </w:p>
    <w:p w14:paraId="144CE574" w14:textId="373C7A40" w:rsidR="00012FDB" w:rsidRPr="00112DD0" w:rsidRDefault="00405DEA" w:rsidP="00B44EDA">
      <w:pPr>
        <w:pStyle w:val="MyNormal"/>
        <w:numPr>
          <w:ilvl w:val="0"/>
          <w:numId w:val="5"/>
        </w:numPr>
        <w:rPr>
          <w:rFonts w:ascii="Times New Roman" w:hAnsi="Times New Roman"/>
          <w:szCs w:val="22"/>
        </w:rPr>
      </w:pPr>
      <w:r w:rsidRPr="00112DD0">
        <w:rPr>
          <w:rFonts w:ascii="Times New Roman" w:hAnsi="Times New Roman"/>
          <w:szCs w:val="22"/>
        </w:rPr>
        <w:t xml:space="preserve">Higher Education </w:t>
      </w:r>
      <w:r w:rsidR="00012FDB" w:rsidRPr="00112DD0">
        <w:rPr>
          <w:rFonts w:ascii="Times New Roman" w:hAnsi="Times New Roman"/>
          <w:szCs w:val="22"/>
        </w:rPr>
        <w:t>References</w:t>
      </w:r>
    </w:p>
    <w:p w14:paraId="650B56E0" w14:textId="77777777" w:rsidR="00050B0B" w:rsidRPr="005B34A7" w:rsidRDefault="00050B0B" w:rsidP="00F6113E">
      <w:pPr>
        <w:pStyle w:val="Default"/>
        <w:ind w:left="720" w:hanging="360"/>
        <w:jc w:val="both"/>
        <w:rPr>
          <w:rFonts w:ascii="Times New Roman" w:hAnsi="Times New Roman" w:cs="Times New Roman"/>
          <w:b/>
          <w:bCs/>
          <w:color w:val="00B050"/>
          <w:sz w:val="22"/>
          <w:szCs w:val="22"/>
        </w:rPr>
      </w:pPr>
    </w:p>
    <w:p w14:paraId="069E343E" w14:textId="4CD46270" w:rsidR="0040494B" w:rsidRPr="00BA12F5" w:rsidRDefault="00811368">
      <w:pPr>
        <w:pStyle w:val="Default"/>
        <w:numPr>
          <w:ilvl w:val="0"/>
          <w:numId w:val="12"/>
        </w:numPr>
        <w:jc w:val="both"/>
        <w:rPr>
          <w:rFonts w:ascii="Times New Roman" w:hAnsi="Times New Roman" w:cs="Times New Roman"/>
          <w:b/>
          <w:bCs/>
          <w:color w:val="auto"/>
          <w:sz w:val="22"/>
          <w:szCs w:val="22"/>
        </w:rPr>
      </w:pPr>
      <w:r w:rsidRPr="00BA12F5">
        <w:rPr>
          <w:rFonts w:ascii="Times New Roman" w:hAnsi="Times New Roman" w:cs="Times New Roman"/>
          <w:b/>
          <w:bCs/>
          <w:color w:val="auto"/>
          <w:sz w:val="22"/>
          <w:szCs w:val="22"/>
        </w:rPr>
        <w:t>Cost</w:t>
      </w:r>
      <w:r w:rsidR="00BB007C" w:rsidRPr="00BA12F5">
        <w:rPr>
          <w:rFonts w:ascii="Times New Roman" w:hAnsi="Times New Roman" w:cs="Times New Roman"/>
          <w:b/>
          <w:bCs/>
          <w:color w:val="auto"/>
          <w:sz w:val="22"/>
          <w:szCs w:val="22"/>
        </w:rPr>
        <w:t xml:space="preserve"> (3</w:t>
      </w:r>
      <w:r w:rsidR="0070014E" w:rsidRPr="00BA12F5">
        <w:rPr>
          <w:rFonts w:ascii="Times New Roman" w:hAnsi="Times New Roman" w:cs="Times New Roman"/>
          <w:b/>
          <w:bCs/>
          <w:color w:val="auto"/>
          <w:sz w:val="22"/>
          <w:szCs w:val="22"/>
        </w:rPr>
        <w:t>0 Points)</w:t>
      </w:r>
      <w:r w:rsidR="00561951" w:rsidRPr="00BA12F5">
        <w:rPr>
          <w:rFonts w:ascii="Times New Roman" w:hAnsi="Times New Roman" w:cs="Times New Roman"/>
          <w:b/>
          <w:bCs/>
          <w:color w:val="auto"/>
          <w:sz w:val="22"/>
          <w:szCs w:val="22"/>
        </w:rPr>
        <w:t xml:space="preserve"> </w:t>
      </w:r>
    </w:p>
    <w:p w14:paraId="3E636734" w14:textId="7B21301F" w:rsidR="0070014E" w:rsidRPr="00BA12F5" w:rsidRDefault="0070014E" w:rsidP="002F3FD6">
      <w:pPr>
        <w:pStyle w:val="Default"/>
        <w:ind w:left="900"/>
        <w:rPr>
          <w:rFonts w:ascii="Times New Roman" w:hAnsi="Times New Roman" w:cs="Times New Roman"/>
          <w:b/>
          <w:bCs/>
          <w:color w:val="auto"/>
          <w:sz w:val="22"/>
          <w:szCs w:val="22"/>
        </w:rPr>
      </w:pPr>
      <w:r w:rsidRPr="00BA12F5">
        <w:rPr>
          <w:rFonts w:ascii="Times New Roman" w:hAnsi="Times New Roman" w:cs="Times New Roman"/>
          <w:color w:val="auto"/>
          <w:sz w:val="22"/>
          <w:szCs w:val="22"/>
        </w:rPr>
        <w:t xml:space="preserve">Points shall be assigned for the cost of the specific </w:t>
      </w:r>
      <w:r w:rsidR="00405DEA" w:rsidRPr="00BA12F5">
        <w:rPr>
          <w:rFonts w:ascii="Times New Roman" w:hAnsi="Times New Roman" w:cs="Times New Roman"/>
          <w:color w:val="auto"/>
          <w:sz w:val="22"/>
          <w:szCs w:val="22"/>
        </w:rPr>
        <w:t>c</w:t>
      </w:r>
      <w:r w:rsidR="001F611C" w:rsidRPr="00BA12F5">
        <w:rPr>
          <w:rFonts w:ascii="Times New Roman" w:hAnsi="Times New Roman" w:cs="Times New Roman"/>
          <w:color w:val="auto"/>
          <w:sz w:val="22"/>
          <w:szCs w:val="22"/>
        </w:rPr>
        <w:t>ate</w:t>
      </w:r>
      <w:r w:rsidR="00405DEA" w:rsidRPr="00BA12F5">
        <w:rPr>
          <w:rFonts w:ascii="Times New Roman" w:hAnsi="Times New Roman" w:cs="Times New Roman"/>
          <w:color w:val="auto"/>
          <w:sz w:val="22"/>
          <w:szCs w:val="22"/>
        </w:rPr>
        <w:t>gories</w:t>
      </w:r>
      <w:r w:rsidRPr="00BA12F5">
        <w:rPr>
          <w:rFonts w:ascii="Times New Roman" w:hAnsi="Times New Roman" w:cs="Times New Roman"/>
          <w:color w:val="auto"/>
          <w:sz w:val="22"/>
          <w:szCs w:val="22"/>
        </w:rPr>
        <w:t xml:space="preserve"> </w:t>
      </w:r>
      <w:r w:rsidR="00405DEA" w:rsidRPr="00BA12F5">
        <w:rPr>
          <w:rFonts w:ascii="Times New Roman" w:hAnsi="Times New Roman" w:cs="Times New Roman"/>
          <w:color w:val="auto"/>
          <w:sz w:val="22"/>
          <w:szCs w:val="22"/>
        </w:rPr>
        <w:t>of</w:t>
      </w:r>
      <w:r w:rsidRPr="00BA12F5">
        <w:rPr>
          <w:rFonts w:ascii="Times New Roman" w:hAnsi="Times New Roman" w:cs="Times New Roman"/>
          <w:color w:val="auto"/>
          <w:sz w:val="22"/>
          <w:szCs w:val="22"/>
        </w:rPr>
        <w:t xml:space="preserve"> services, which comprise the overall system, including annual maintenance cost, as follows:</w:t>
      </w:r>
    </w:p>
    <w:p w14:paraId="067B08D7" w14:textId="77777777" w:rsidR="0070014E" w:rsidRPr="00BA12F5" w:rsidRDefault="0070014E" w:rsidP="002F3FD6">
      <w:pPr>
        <w:pStyle w:val="Default"/>
        <w:ind w:left="720" w:hanging="360"/>
        <w:rPr>
          <w:rFonts w:ascii="Times New Roman" w:hAnsi="Times New Roman" w:cs="Times New Roman"/>
          <w:color w:val="auto"/>
          <w:sz w:val="22"/>
          <w:szCs w:val="22"/>
        </w:rPr>
      </w:pPr>
    </w:p>
    <w:p w14:paraId="390ED681" w14:textId="77777777" w:rsidR="0070014E" w:rsidRPr="00BA12F5" w:rsidRDefault="0070014E" w:rsidP="002F3FD6">
      <w:pPr>
        <w:pStyle w:val="Default"/>
        <w:numPr>
          <w:ilvl w:val="0"/>
          <w:numId w:val="6"/>
        </w:numPr>
        <w:rPr>
          <w:rFonts w:ascii="Times New Roman" w:hAnsi="Times New Roman" w:cs="Times New Roman"/>
          <w:color w:val="auto"/>
          <w:sz w:val="22"/>
          <w:szCs w:val="22"/>
        </w:rPr>
      </w:pPr>
      <w:r w:rsidRPr="00BA12F5">
        <w:rPr>
          <w:rFonts w:ascii="Times New Roman" w:hAnsi="Times New Roman" w:cs="Times New Roman"/>
          <w:color w:val="auto"/>
          <w:sz w:val="22"/>
          <w:szCs w:val="22"/>
        </w:rPr>
        <w:lastRenderedPageBreak/>
        <w:t>Cost points will be assigned on the specific component basis as reflected on the Official Price Sheet, for comparison and evaluation purposes.</w:t>
      </w:r>
    </w:p>
    <w:p w14:paraId="0947E7C3" w14:textId="77777777" w:rsidR="0070014E" w:rsidRPr="00BA12F5" w:rsidRDefault="0070014E" w:rsidP="002F3FD6">
      <w:pPr>
        <w:pStyle w:val="Default"/>
        <w:numPr>
          <w:ilvl w:val="0"/>
          <w:numId w:val="6"/>
        </w:numPr>
        <w:rPr>
          <w:rFonts w:ascii="Times New Roman" w:hAnsi="Times New Roman" w:cs="Times New Roman"/>
          <w:color w:val="auto"/>
          <w:sz w:val="22"/>
          <w:szCs w:val="22"/>
        </w:rPr>
      </w:pPr>
      <w:r w:rsidRPr="00BA12F5">
        <w:rPr>
          <w:rFonts w:ascii="Times New Roman" w:hAnsi="Times New Roman" w:cs="Times New Roman"/>
          <w:color w:val="auto"/>
          <w:sz w:val="22"/>
          <w:szCs w:val="22"/>
        </w:rPr>
        <w:t>The bid with the lowest estimated cost of the overall system will receive the maximum points possible for this section.</w:t>
      </w:r>
    </w:p>
    <w:p w14:paraId="2692CF9A" w14:textId="6DFD039E" w:rsidR="0070014E" w:rsidRPr="00BA12F5" w:rsidRDefault="0070014E" w:rsidP="00B44EDA">
      <w:pPr>
        <w:pStyle w:val="Default"/>
        <w:numPr>
          <w:ilvl w:val="0"/>
          <w:numId w:val="6"/>
        </w:numPr>
        <w:jc w:val="both"/>
        <w:rPr>
          <w:rFonts w:ascii="Times New Roman" w:hAnsi="Times New Roman" w:cs="Times New Roman"/>
          <w:b/>
          <w:bCs/>
          <w:color w:val="auto"/>
          <w:sz w:val="22"/>
          <w:szCs w:val="22"/>
        </w:rPr>
      </w:pPr>
      <w:r w:rsidRPr="00BA12F5">
        <w:rPr>
          <w:rFonts w:ascii="Times New Roman" w:hAnsi="Times New Roman" w:cs="Times New Roman"/>
          <w:color w:val="auto"/>
          <w:sz w:val="22"/>
          <w:szCs w:val="22"/>
        </w:rPr>
        <w:t>Remaining bids will receive points in accordance with the following formula:</w:t>
      </w:r>
    </w:p>
    <w:p w14:paraId="1E80C92C" w14:textId="77777777" w:rsidR="00FC1E8B" w:rsidRPr="00BA12F5" w:rsidRDefault="00FC1E8B" w:rsidP="00FC1E8B">
      <w:pPr>
        <w:pStyle w:val="Default"/>
        <w:ind w:left="1449"/>
        <w:jc w:val="both"/>
        <w:rPr>
          <w:rFonts w:ascii="Times New Roman" w:hAnsi="Times New Roman" w:cs="Times New Roman"/>
          <w:b/>
          <w:bCs/>
          <w:color w:val="auto"/>
          <w:sz w:val="22"/>
          <w:szCs w:val="22"/>
        </w:rPr>
      </w:pPr>
    </w:p>
    <w:p w14:paraId="6430CDBB" w14:textId="485CF75E" w:rsidR="0070014E" w:rsidRPr="00BA12F5" w:rsidRDefault="0070014E" w:rsidP="00C676D5">
      <w:pPr>
        <w:pStyle w:val="Default"/>
        <w:ind w:left="1449"/>
        <w:jc w:val="both"/>
        <w:rPr>
          <w:rFonts w:ascii="Times New Roman" w:hAnsi="Times New Roman" w:cs="Times New Roman"/>
          <w:b/>
          <w:bCs/>
          <w:color w:val="auto"/>
          <w:sz w:val="22"/>
          <w:szCs w:val="22"/>
        </w:rPr>
      </w:pPr>
      <w:r w:rsidRPr="00BA12F5">
        <w:rPr>
          <w:rFonts w:ascii="Times New Roman" w:hAnsi="Times New Roman" w:cs="Times New Roman"/>
          <w:b/>
          <w:bCs/>
          <w:color w:val="auto"/>
          <w:sz w:val="22"/>
          <w:szCs w:val="22"/>
        </w:rPr>
        <w:tab/>
      </w:r>
      <w:r w:rsidR="00811368" w:rsidRPr="00BA12F5">
        <w:rPr>
          <w:rFonts w:ascii="Times New Roman" w:hAnsi="Times New Roman" w:cs="Times New Roman"/>
          <w:b/>
          <w:bCs/>
          <w:color w:val="auto"/>
          <w:sz w:val="22"/>
          <w:szCs w:val="22"/>
        </w:rPr>
        <w:t>(a/b)(c) = d</w:t>
      </w:r>
    </w:p>
    <w:p w14:paraId="3F51734C" w14:textId="77777777" w:rsidR="0070014E" w:rsidRPr="00BA12F5" w:rsidRDefault="0070014E" w:rsidP="00F6113E">
      <w:pPr>
        <w:pStyle w:val="Default"/>
        <w:ind w:left="1449"/>
        <w:jc w:val="both"/>
        <w:rPr>
          <w:rFonts w:ascii="Times New Roman" w:hAnsi="Times New Roman" w:cs="Times New Roman"/>
          <w:color w:val="auto"/>
          <w:sz w:val="22"/>
          <w:szCs w:val="22"/>
        </w:rPr>
      </w:pPr>
      <w:r w:rsidRPr="00BA12F5">
        <w:rPr>
          <w:rFonts w:ascii="Times New Roman" w:hAnsi="Times New Roman" w:cs="Times New Roman"/>
          <w:color w:val="auto"/>
          <w:sz w:val="22"/>
          <w:szCs w:val="22"/>
        </w:rPr>
        <w:tab/>
      </w:r>
      <w:r w:rsidR="00811368" w:rsidRPr="00BA12F5">
        <w:rPr>
          <w:rFonts w:ascii="Times New Roman" w:hAnsi="Times New Roman" w:cs="Times New Roman"/>
          <w:color w:val="auto"/>
          <w:sz w:val="22"/>
          <w:szCs w:val="22"/>
        </w:rPr>
        <w:t>a = lowest cost bid in dollars</w:t>
      </w:r>
    </w:p>
    <w:p w14:paraId="32C107D2" w14:textId="77777777" w:rsidR="0070014E" w:rsidRPr="00BA12F5" w:rsidRDefault="0070014E" w:rsidP="00F6113E">
      <w:pPr>
        <w:pStyle w:val="Default"/>
        <w:ind w:left="1449"/>
        <w:jc w:val="both"/>
        <w:rPr>
          <w:rFonts w:ascii="Times New Roman" w:hAnsi="Times New Roman" w:cs="Times New Roman"/>
          <w:color w:val="auto"/>
          <w:sz w:val="22"/>
          <w:szCs w:val="22"/>
        </w:rPr>
      </w:pPr>
      <w:r w:rsidRPr="00BA12F5">
        <w:rPr>
          <w:rFonts w:ascii="Times New Roman" w:hAnsi="Times New Roman" w:cs="Times New Roman"/>
          <w:color w:val="auto"/>
          <w:sz w:val="22"/>
          <w:szCs w:val="22"/>
        </w:rPr>
        <w:tab/>
      </w:r>
      <w:r w:rsidR="00811368" w:rsidRPr="00BA12F5">
        <w:rPr>
          <w:rFonts w:ascii="Times New Roman" w:hAnsi="Times New Roman" w:cs="Times New Roman"/>
          <w:color w:val="auto"/>
          <w:sz w:val="22"/>
          <w:szCs w:val="22"/>
        </w:rPr>
        <w:t>b = second (third, fourth, etc.) lowest cost bid</w:t>
      </w:r>
    </w:p>
    <w:p w14:paraId="3255DBA1" w14:textId="63529CDF" w:rsidR="0070014E" w:rsidRPr="00BA12F5" w:rsidRDefault="0070014E" w:rsidP="00F6113E">
      <w:pPr>
        <w:pStyle w:val="Default"/>
        <w:ind w:left="1449"/>
        <w:jc w:val="both"/>
        <w:rPr>
          <w:rFonts w:ascii="Times New Roman" w:hAnsi="Times New Roman" w:cs="Times New Roman"/>
          <w:color w:val="auto"/>
          <w:sz w:val="22"/>
          <w:szCs w:val="22"/>
        </w:rPr>
      </w:pPr>
      <w:r w:rsidRPr="00BA12F5">
        <w:rPr>
          <w:rFonts w:ascii="Times New Roman" w:hAnsi="Times New Roman" w:cs="Times New Roman"/>
          <w:color w:val="auto"/>
          <w:sz w:val="22"/>
          <w:szCs w:val="22"/>
        </w:rPr>
        <w:tab/>
      </w:r>
      <w:r w:rsidR="00811368" w:rsidRPr="00BA12F5">
        <w:rPr>
          <w:rFonts w:ascii="Times New Roman" w:hAnsi="Times New Roman" w:cs="Times New Roman"/>
          <w:color w:val="auto"/>
          <w:sz w:val="22"/>
          <w:szCs w:val="22"/>
        </w:rPr>
        <w:t>c = max</w:t>
      </w:r>
      <w:r w:rsidR="00BB007C" w:rsidRPr="00BA12F5">
        <w:rPr>
          <w:rFonts w:ascii="Times New Roman" w:hAnsi="Times New Roman" w:cs="Times New Roman"/>
          <w:color w:val="auto"/>
          <w:sz w:val="22"/>
          <w:szCs w:val="22"/>
        </w:rPr>
        <w:t>imum points for Cost category (3</w:t>
      </w:r>
      <w:r w:rsidR="00811368" w:rsidRPr="00BA12F5">
        <w:rPr>
          <w:rFonts w:ascii="Times New Roman" w:hAnsi="Times New Roman" w:cs="Times New Roman"/>
          <w:color w:val="auto"/>
          <w:sz w:val="22"/>
          <w:szCs w:val="22"/>
        </w:rPr>
        <w:t>0)</w:t>
      </w:r>
    </w:p>
    <w:p w14:paraId="22D78F40" w14:textId="77777777" w:rsidR="00811368" w:rsidRPr="00BA12F5" w:rsidRDefault="0070014E" w:rsidP="00F6113E">
      <w:pPr>
        <w:pStyle w:val="Default"/>
        <w:ind w:left="1449"/>
        <w:jc w:val="both"/>
        <w:rPr>
          <w:rFonts w:ascii="Times New Roman" w:hAnsi="Times New Roman" w:cs="Times New Roman"/>
          <w:color w:val="auto"/>
          <w:sz w:val="22"/>
          <w:szCs w:val="22"/>
        </w:rPr>
      </w:pPr>
      <w:r w:rsidRPr="00BA12F5">
        <w:rPr>
          <w:rFonts w:ascii="Times New Roman" w:hAnsi="Times New Roman" w:cs="Times New Roman"/>
          <w:color w:val="auto"/>
          <w:sz w:val="22"/>
          <w:szCs w:val="22"/>
        </w:rPr>
        <w:tab/>
      </w:r>
      <w:r w:rsidR="00811368" w:rsidRPr="00BA12F5">
        <w:rPr>
          <w:rFonts w:ascii="Times New Roman" w:hAnsi="Times New Roman" w:cs="Times New Roman"/>
          <w:color w:val="auto"/>
          <w:sz w:val="22"/>
          <w:szCs w:val="22"/>
        </w:rPr>
        <w:t>d = number of points allocated to bid</w:t>
      </w:r>
    </w:p>
    <w:bookmarkEnd w:id="33"/>
    <w:p w14:paraId="03CA90BA" w14:textId="77777777" w:rsidR="008A1CAD" w:rsidRPr="00BA12F5" w:rsidRDefault="008A1CAD" w:rsidP="008A1CAD">
      <w:pPr>
        <w:tabs>
          <w:tab w:val="left" w:pos="540"/>
        </w:tabs>
        <w:spacing w:after="0" w:line="240" w:lineRule="auto"/>
        <w:ind w:left="540"/>
        <w:jc w:val="both"/>
        <w:rPr>
          <w:rFonts w:ascii="Times New Roman" w:hAnsi="Times New Roman" w:cs="Times New Roman"/>
        </w:rPr>
      </w:pPr>
    </w:p>
    <w:p w14:paraId="7A5AB272" w14:textId="0D1EF22F" w:rsidR="008A1CAD" w:rsidRPr="00BA12F5" w:rsidRDefault="008D4548" w:rsidP="008A1CAD">
      <w:pPr>
        <w:tabs>
          <w:tab w:val="left" w:pos="540"/>
        </w:tabs>
        <w:spacing w:after="0" w:line="240" w:lineRule="auto"/>
        <w:ind w:left="540"/>
        <w:jc w:val="both"/>
        <w:rPr>
          <w:rFonts w:ascii="Times New Roman" w:hAnsi="Times New Roman" w:cs="Times New Roman"/>
        </w:rPr>
      </w:pPr>
      <w:r w:rsidRPr="00BA12F5">
        <w:rPr>
          <w:rFonts w:ascii="Times New Roman" w:hAnsi="Times New Roman" w:cs="Times New Roman"/>
        </w:rPr>
        <w:t xml:space="preserve">Failure of the Respondent to provide in his/her proposal any information requested in this </w:t>
      </w:r>
      <w:r w:rsidR="00481EB5" w:rsidRPr="00BA12F5">
        <w:rPr>
          <w:rFonts w:ascii="Times New Roman" w:hAnsi="Times New Roman" w:cs="Times New Roman"/>
        </w:rPr>
        <w:t xml:space="preserve">RFP </w:t>
      </w:r>
      <w:r w:rsidRPr="00BA12F5">
        <w:rPr>
          <w:rFonts w:ascii="Times New Roman" w:hAnsi="Times New Roman" w:cs="Times New Roman"/>
        </w:rPr>
        <w:t xml:space="preserve">may result in disqualification of his/her proposal and shall be the responsibility of the </w:t>
      </w:r>
      <w:r w:rsidR="00481EB5" w:rsidRPr="00BA12F5">
        <w:rPr>
          <w:rFonts w:ascii="Times New Roman" w:hAnsi="Times New Roman" w:cs="Times New Roman"/>
        </w:rPr>
        <w:t>r</w:t>
      </w:r>
      <w:r w:rsidRPr="00BA12F5">
        <w:rPr>
          <w:rFonts w:ascii="Times New Roman" w:hAnsi="Times New Roman" w:cs="Times New Roman"/>
        </w:rPr>
        <w:t>espondent.</w:t>
      </w:r>
    </w:p>
    <w:p w14:paraId="773DBAE8" w14:textId="668825BD" w:rsidR="008A1CAD" w:rsidRDefault="008A1CAD" w:rsidP="008A1CAD">
      <w:pPr>
        <w:tabs>
          <w:tab w:val="left" w:pos="540"/>
        </w:tabs>
        <w:spacing w:after="0" w:line="240" w:lineRule="auto"/>
        <w:ind w:left="540"/>
        <w:jc w:val="both"/>
        <w:rPr>
          <w:rFonts w:ascii="Times New Roman" w:hAnsi="Times New Roman" w:cs="Times New Roman"/>
        </w:rPr>
      </w:pPr>
    </w:p>
    <w:p w14:paraId="101CC2AB" w14:textId="3A64C907" w:rsidR="00B16B9E" w:rsidRDefault="00B16B9E" w:rsidP="008A1CAD">
      <w:pPr>
        <w:tabs>
          <w:tab w:val="left" w:pos="540"/>
        </w:tabs>
        <w:spacing w:after="0" w:line="240" w:lineRule="auto"/>
        <w:ind w:left="540"/>
        <w:jc w:val="both"/>
        <w:rPr>
          <w:rFonts w:ascii="Times New Roman" w:hAnsi="Times New Roman" w:cs="Times New Roman"/>
        </w:rPr>
      </w:pPr>
    </w:p>
    <w:p w14:paraId="4780E025" w14:textId="3623B3AC" w:rsidR="00B16B9E" w:rsidRDefault="00B16B9E" w:rsidP="008A1CAD">
      <w:pPr>
        <w:tabs>
          <w:tab w:val="left" w:pos="540"/>
        </w:tabs>
        <w:spacing w:after="0" w:line="240" w:lineRule="auto"/>
        <w:ind w:left="540"/>
        <w:jc w:val="both"/>
        <w:rPr>
          <w:rFonts w:ascii="Times New Roman" w:hAnsi="Times New Roman" w:cs="Times New Roman"/>
        </w:rPr>
      </w:pPr>
    </w:p>
    <w:p w14:paraId="12B0AB39" w14:textId="1EA5661A" w:rsidR="00B16B9E" w:rsidRDefault="00B16B9E" w:rsidP="008A1CAD">
      <w:pPr>
        <w:tabs>
          <w:tab w:val="left" w:pos="540"/>
        </w:tabs>
        <w:spacing w:after="0" w:line="240" w:lineRule="auto"/>
        <w:ind w:left="540"/>
        <w:jc w:val="both"/>
        <w:rPr>
          <w:rFonts w:ascii="Times New Roman" w:hAnsi="Times New Roman" w:cs="Times New Roman"/>
        </w:rPr>
      </w:pPr>
    </w:p>
    <w:p w14:paraId="25020AB1" w14:textId="4D5B8041" w:rsidR="00247BAD" w:rsidRPr="00BA12F5" w:rsidRDefault="00247BAD" w:rsidP="008A1CAD">
      <w:pPr>
        <w:tabs>
          <w:tab w:val="left" w:pos="540"/>
        </w:tabs>
        <w:spacing w:after="0" w:line="240" w:lineRule="auto"/>
        <w:jc w:val="both"/>
        <w:rPr>
          <w:rFonts w:ascii="Times New Roman" w:hAnsi="Times New Roman" w:cs="Times New Roman"/>
          <w:b/>
          <w:bCs/>
          <w:color w:val="000000"/>
        </w:rPr>
      </w:pPr>
      <w:r w:rsidRPr="00BA12F5">
        <w:rPr>
          <w:rFonts w:ascii="Times New Roman" w:hAnsi="Times New Roman" w:cs="Times New Roman"/>
          <w:b/>
          <w:bCs/>
          <w:color w:val="000000"/>
          <w:highlight w:val="yellow"/>
        </w:rPr>
        <w:t>1</w:t>
      </w:r>
      <w:r w:rsidR="00931669" w:rsidRPr="00BA12F5">
        <w:rPr>
          <w:rFonts w:ascii="Times New Roman" w:hAnsi="Times New Roman" w:cs="Times New Roman"/>
          <w:b/>
          <w:bCs/>
          <w:color w:val="000000"/>
          <w:highlight w:val="yellow"/>
        </w:rPr>
        <w:t>6</w:t>
      </w:r>
      <w:r w:rsidRPr="00BA12F5">
        <w:rPr>
          <w:rFonts w:ascii="Times New Roman" w:hAnsi="Times New Roman" w:cs="Times New Roman"/>
          <w:b/>
          <w:bCs/>
          <w:color w:val="000000"/>
          <w:highlight w:val="yellow"/>
        </w:rPr>
        <w:t>.</w:t>
      </w:r>
      <w:r w:rsidRPr="00BA12F5">
        <w:rPr>
          <w:rFonts w:ascii="Times New Roman" w:hAnsi="Times New Roman" w:cs="Times New Roman"/>
          <w:b/>
          <w:bCs/>
          <w:color w:val="000000"/>
          <w:highlight w:val="yellow"/>
        </w:rPr>
        <w:tab/>
      </w:r>
      <w:r w:rsidR="00173BA2" w:rsidRPr="00BA12F5">
        <w:rPr>
          <w:rFonts w:ascii="Times New Roman" w:hAnsi="Times New Roman" w:cs="Times New Roman"/>
          <w:b/>
          <w:bCs/>
          <w:color w:val="000000"/>
          <w:highlight w:val="yellow"/>
        </w:rPr>
        <w:t xml:space="preserve">SERVICE </w:t>
      </w:r>
      <w:r w:rsidRPr="00BA12F5">
        <w:rPr>
          <w:rFonts w:ascii="Times New Roman" w:hAnsi="Times New Roman" w:cs="Times New Roman"/>
          <w:b/>
          <w:bCs/>
          <w:color w:val="000000"/>
          <w:highlight w:val="yellow"/>
        </w:rPr>
        <w:t>PERFORMANCE STANDARDS</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2250"/>
        <w:gridCol w:w="5310"/>
      </w:tblGrid>
      <w:tr w:rsidR="00D730C9" w:rsidRPr="00BA12F5" w14:paraId="3AC9E945" w14:textId="2FCC3610" w:rsidTr="00C15EB7">
        <w:trPr>
          <w:trHeight w:val="797"/>
        </w:trPr>
        <w:tc>
          <w:tcPr>
            <w:tcW w:w="2700" w:type="dxa"/>
            <w:shd w:val="clear" w:color="000000" w:fill="BFBFBF"/>
            <w:vAlign w:val="center"/>
            <w:hideMark/>
          </w:tcPr>
          <w:p w14:paraId="13EEC18C" w14:textId="5C1D9902" w:rsidR="00D730C9" w:rsidRPr="00BA12F5" w:rsidRDefault="00D730C9" w:rsidP="00D730C9">
            <w:pPr>
              <w:spacing w:after="0" w:line="240" w:lineRule="auto"/>
              <w:jc w:val="center"/>
              <w:rPr>
                <w:rFonts w:ascii="Times New Roman" w:eastAsia="Times New Roman" w:hAnsi="Times New Roman" w:cs="Times New Roman"/>
                <w:b/>
                <w:bCs/>
              </w:rPr>
            </w:pPr>
            <w:r w:rsidRPr="00BA12F5">
              <w:rPr>
                <w:rFonts w:ascii="Times New Roman" w:eastAsia="Times New Roman" w:hAnsi="Times New Roman" w:cs="Times New Roman"/>
                <w:b/>
                <w:bCs/>
              </w:rPr>
              <w:t>Service Criteria</w:t>
            </w:r>
          </w:p>
        </w:tc>
        <w:tc>
          <w:tcPr>
            <w:tcW w:w="2250" w:type="dxa"/>
            <w:shd w:val="clear" w:color="000000" w:fill="BFBFBF"/>
            <w:vAlign w:val="center"/>
            <w:hideMark/>
          </w:tcPr>
          <w:p w14:paraId="4983C5F1" w14:textId="7683BD70" w:rsidR="00D730C9" w:rsidRPr="00BA12F5" w:rsidRDefault="00D730C9" w:rsidP="00D730C9">
            <w:pPr>
              <w:spacing w:after="0" w:line="240" w:lineRule="auto"/>
              <w:jc w:val="center"/>
              <w:rPr>
                <w:rFonts w:ascii="Times New Roman" w:eastAsia="Times New Roman" w:hAnsi="Times New Roman" w:cs="Times New Roman"/>
                <w:b/>
                <w:bCs/>
              </w:rPr>
            </w:pPr>
            <w:r w:rsidRPr="00BA12F5">
              <w:rPr>
                <w:rFonts w:ascii="Times New Roman" w:eastAsia="Times New Roman" w:hAnsi="Times New Roman" w:cs="Times New Roman"/>
                <w:b/>
                <w:bCs/>
              </w:rPr>
              <w:t xml:space="preserve">Acceptable Performance </w:t>
            </w:r>
          </w:p>
        </w:tc>
        <w:tc>
          <w:tcPr>
            <w:tcW w:w="5310" w:type="dxa"/>
            <w:shd w:val="clear" w:color="000000" w:fill="BFBFBF"/>
            <w:vAlign w:val="center"/>
            <w:hideMark/>
          </w:tcPr>
          <w:p w14:paraId="5F4D7D39" w14:textId="3707581E" w:rsidR="00D730C9" w:rsidRPr="00BA12F5" w:rsidRDefault="00D730C9" w:rsidP="00D730C9">
            <w:pPr>
              <w:spacing w:after="0" w:line="240" w:lineRule="auto"/>
              <w:jc w:val="center"/>
              <w:rPr>
                <w:rFonts w:ascii="Times New Roman" w:eastAsia="Times New Roman" w:hAnsi="Times New Roman" w:cs="Times New Roman"/>
                <w:b/>
                <w:bCs/>
              </w:rPr>
            </w:pPr>
            <w:r w:rsidRPr="00BA12F5">
              <w:rPr>
                <w:rFonts w:ascii="Times New Roman" w:eastAsia="Times New Roman" w:hAnsi="Times New Roman" w:cs="Times New Roman"/>
                <w:b/>
                <w:bCs/>
              </w:rPr>
              <w:t>Compensation / Damages</w:t>
            </w:r>
          </w:p>
        </w:tc>
      </w:tr>
      <w:tr w:rsidR="00CB1257" w:rsidRPr="00BA12F5" w14:paraId="7CC29877" w14:textId="752E7342" w:rsidTr="00C15EB7">
        <w:trPr>
          <w:trHeight w:val="1418"/>
        </w:trPr>
        <w:tc>
          <w:tcPr>
            <w:tcW w:w="2700" w:type="dxa"/>
            <w:shd w:val="clear" w:color="000000" w:fill="BFBFBF"/>
            <w:vAlign w:val="center"/>
            <w:hideMark/>
          </w:tcPr>
          <w:p w14:paraId="6F06D5AE" w14:textId="3FAF0D40" w:rsidR="00CB1257" w:rsidRPr="00BA12F5" w:rsidRDefault="00CB1257" w:rsidP="00CB1257">
            <w:pPr>
              <w:spacing w:after="0" w:line="240" w:lineRule="auto"/>
              <w:rPr>
                <w:rFonts w:ascii="Times New Roman" w:eastAsia="Times New Roman" w:hAnsi="Times New Roman" w:cs="Times New Roman"/>
                <w:b/>
                <w:bCs/>
              </w:rPr>
            </w:pPr>
            <w:r w:rsidRPr="00BA12F5">
              <w:rPr>
                <w:rFonts w:ascii="Times New Roman" w:eastAsia="Times New Roman" w:hAnsi="Times New Roman" w:cs="Times New Roman"/>
                <w:bCs/>
              </w:rPr>
              <w:t>Adherence to University Requirements</w:t>
            </w:r>
          </w:p>
        </w:tc>
        <w:tc>
          <w:tcPr>
            <w:tcW w:w="2250" w:type="dxa"/>
            <w:shd w:val="clear" w:color="000000" w:fill="F2F2F2"/>
            <w:vAlign w:val="center"/>
            <w:hideMark/>
          </w:tcPr>
          <w:p w14:paraId="74405757" w14:textId="369A4AF1" w:rsidR="00CB1257" w:rsidRPr="00BA12F5" w:rsidRDefault="00CB1257" w:rsidP="00CB1257">
            <w:pPr>
              <w:spacing w:after="0" w:line="240" w:lineRule="auto"/>
              <w:rPr>
                <w:rFonts w:ascii="Times New Roman" w:eastAsia="Times New Roman" w:hAnsi="Times New Roman" w:cs="Times New Roman"/>
              </w:rPr>
            </w:pPr>
            <w:r w:rsidRPr="00BA12F5">
              <w:rPr>
                <w:rFonts w:ascii="Times New Roman" w:eastAsia="Times New Roman" w:hAnsi="Times New Roman" w:cs="Times New Roman"/>
              </w:rPr>
              <w:t>Reference standard terms, conditions and all articles of RFP</w:t>
            </w:r>
          </w:p>
        </w:tc>
        <w:tc>
          <w:tcPr>
            <w:tcW w:w="5310" w:type="dxa"/>
            <w:shd w:val="clear" w:color="000000" w:fill="F2F2F2"/>
            <w:vAlign w:val="center"/>
            <w:hideMark/>
          </w:tcPr>
          <w:p w14:paraId="63638A6E" w14:textId="60EB0885" w:rsidR="00CB1257" w:rsidRPr="00BA12F5" w:rsidRDefault="00CB1257" w:rsidP="00CB1257">
            <w:pPr>
              <w:spacing w:after="0" w:line="240" w:lineRule="auto"/>
              <w:rPr>
                <w:rFonts w:ascii="Times New Roman" w:eastAsia="Times New Roman" w:hAnsi="Times New Roman" w:cs="Times New Roman"/>
              </w:rPr>
            </w:pPr>
            <w:r w:rsidRPr="00BA12F5">
              <w:rPr>
                <w:rFonts w:ascii="Times New Roman" w:eastAsia="Times New Roman" w:hAnsi="Times New Roman" w:cs="Times New Roman"/>
                <w:b/>
              </w:rPr>
              <w:t>Termination of Contract:</w:t>
            </w:r>
            <w:r w:rsidRPr="00BA12F5">
              <w:rPr>
                <w:rFonts w:ascii="Times New Roman" w:eastAsia="Times New Roman" w:hAnsi="Times New Roman" w:cs="Times New Roman"/>
              </w:rPr>
              <w:t xml:space="preserve">  Reference </w:t>
            </w:r>
            <w:r w:rsidR="009F2382">
              <w:rPr>
                <w:rFonts w:ascii="Times New Roman" w:eastAsia="Times New Roman" w:hAnsi="Times New Roman" w:cs="Times New Roman"/>
              </w:rPr>
              <w:t>S</w:t>
            </w:r>
            <w:r w:rsidRPr="00BA12F5">
              <w:rPr>
                <w:rFonts w:ascii="Times New Roman" w:eastAsia="Times New Roman" w:hAnsi="Times New Roman" w:cs="Times New Roman"/>
              </w:rPr>
              <w:t xml:space="preserve">ection </w:t>
            </w:r>
            <w:r w:rsidR="00931669" w:rsidRPr="00BA12F5">
              <w:rPr>
                <w:rFonts w:ascii="Times New Roman" w:eastAsia="Times New Roman" w:hAnsi="Times New Roman" w:cs="Times New Roman"/>
              </w:rPr>
              <w:t>8</w:t>
            </w:r>
            <w:r w:rsidRPr="00BA12F5">
              <w:rPr>
                <w:rFonts w:ascii="Times New Roman" w:eastAsia="Times New Roman" w:hAnsi="Times New Roman" w:cs="Times New Roman"/>
              </w:rPr>
              <w:t xml:space="preserve"> of RFP. This termination clause will apply for insufficient performance of services by </w:t>
            </w:r>
            <w:r w:rsidR="000D30D9">
              <w:rPr>
                <w:rFonts w:ascii="Times New Roman" w:eastAsia="Times New Roman" w:hAnsi="Times New Roman" w:cs="Times New Roman"/>
              </w:rPr>
              <w:t>Contractor</w:t>
            </w:r>
            <w:r w:rsidRPr="00BA12F5">
              <w:rPr>
                <w:rFonts w:ascii="Times New Roman" w:eastAsia="Times New Roman" w:hAnsi="Times New Roman" w:cs="Times New Roman"/>
              </w:rPr>
              <w:t xml:space="preserve"> at the sole discretion of the University of Arkansas, Fayetteville.</w:t>
            </w:r>
          </w:p>
        </w:tc>
      </w:tr>
      <w:tr w:rsidR="00CB1257" w:rsidRPr="00BA12F5" w14:paraId="77E738B9" w14:textId="4251C4F2" w:rsidTr="00C15EB7">
        <w:trPr>
          <w:trHeight w:val="1669"/>
        </w:trPr>
        <w:tc>
          <w:tcPr>
            <w:tcW w:w="2700" w:type="dxa"/>
            <w:shd w:val="clear" w:color="000000" w:fill="BFBFBF"/>
            <w:vAlign w:val="center"/>
            <w:hideMark/>
          </w:tcPr>
          <w:p w14:paraId="50600CC2" w14:textId="3EBD1E58" w:rsidR="00CB1257" w:rsidRPr="00BA12F5" w:rsidRDefault="00CB1257" w:rsidP="00CB1257">
            <w:pPr>
              <w:spacing w:after="0" w:line="240" w:lineRule="auto"/>
              <w:rPr>
                <w:rFonts w:ascii="Times New Roman" w:eastAsia="Times New Roman" w:hAnsi="Times New Roman" w:cs="Times New Roman"/>
                <w:b/>
                <w:bCs/>
              </w:rPr>
            </w:pPr>
            <w:r w:rsidRPr="00BA12F5">
              <w:rPr>
                <w:rFonts w:ascii="Times New Roman" w:eastAsia="Times New Roman" w:hAnsi="Times New Roman" w:cs="Times New Roman"/>
                <w:bCs/>
              </w:rPr>
              <w:t xml:space="preserve">Scope of Services </w:t>
            </w:r>
          </w:p>
        </w:tc>
        <w:tc>
          <w:tcPr>
            <w:tcW w:w="2250" w:type="dxa"/>
            <w:shd w:val="clear" w:color="000000" w:fill="F2F2F2"/>
            <w:vAlign w:val="center"/>
            <w:hideMark/>
          </w:tcPr>
          <w:p w14:paraId="0FD64E50" w14:textId="154BE1DB" w:rsidR="00CB1257" w:rsidRPr="00BA12F5" w:rsidRDefault="00CB1257" w:rsidP="00CB1257">
            <w:pPr>
              <w:spacing w:after="0" w:line="240" w:lineRule="auto"/>
              <w:rPr>
                <w:rFonts w:ascii="Times New Roman" w:eastAsia="Times New Roman" w:hAnsi="Times New Roman" w:cs="Times New Roman"/>
              </w:rPr>
            </w:pPr>
            <w:r w:rsidRPr="00BA12F5">
              <w:rPr>
                <w:rFonts w:ascii="Times New Roman" w:eastAsia="Times New Roman" w:hAnsi="Times New Roman" w:cs="Times New Roman"/>
              </w:rPr>
              <w:t>Reference Sections 1 &amp; 2 of RFP: Description, Overview and Scope</w:t>
            </w:r>
          </w:p>
        </w:tc>
        <w:tc>
          <w:tcPr>
            <w:tcW w:w="5310" w:type="dxa"/>
            <w:shd w:val="clear" w:color="000000" w:fill="F2F2F2"/>
            <w:vAlign w:val="center"/>
            <w:hideMark/>
          </w:tcPr>
          <w:p w14:paraId="2B8712C1" w14:textId="5640D367" w:rsidR="00CB1257" w:rsidRPr="00BA12F5" w:rsidRDefault="00CB1257" w:rsidP="00CB1257">
            <w:pPr>
              <w:spacing w:after="0" w:line="240" w:lineRule="auto"/>
              <w:rPr>
                <w:rFonts w:ascii="Times New Roman" w:eastAsia="Times New Roman" w:hAnsi="Times New Roman" w:cs="Times New Roman"/>
              </w:rPr>
            </w:pPr>
            <w:r w:rsidRPr="00BA12F5">
              <w:rPr>
                <w:rFonts w:ascii="Times New Roman" w:eastAsia="Times New Roman" w:hAnsi="Times New Roman" w:cs="Times New Roman"/>
                <w:b/>
              </w:rPr>
              <w:t>Termination of Contract:</w:t>
            </w:r>
            <w:r w:rsidRPr="00BA12F5">
              <w:rPr>
                <w:rFonts w:ascii="Times New Roman" w:eastAsia="Times New Roman" w:hAnsi="Times New Roman" w:cs="Times New Roman"/>
              </w:rPr>
              <w:t xml:space="preserve">  Reference </w:t>
            </w:r>
            <w:r w:rsidR="009F2382">
              <w:rPr>
                <w:rFonts w:ascii="Times New Roman" w:eastAsia="Times New Roman" w:hAnsi="Times New Roman" w:cs="Times New Roman"/>
              </w:rPr>
              <w:t>S</w:t>
            </w:r>
            <w:r w:rsidRPr="00BA12F5">
              <w:rPr>
                <w:rFonts w:ascii="Times New Roman" w:eastAsia="Times New Roman" w:hAnsi="Times New Roman" w:cs="Times New Roman"/>
              </w:rPr>
              <w:t xml:space="preserve">ection </w:t>
            </w:r>
            <w:r w:rsidR="00931669" w:rsidRPr="00BA12F5">
              <w:rPr>
                <w:rFonts w:ascii="Times New Roman" w:eastAsia="Times New Roman" w:hAnsi="Times New Roman" w:cs="Times New Roman"/>
              </w:rPr>
              <w:t>8</w:t>
            </w:r>
            <w:r w:rsidRPr="00BA12F5">
              <w:rPr>
                <w:rFonts w:ascii="Times New Roman" w:eastAsia="Times New Roman" w:hAnsi="Times New Roman" w:cs="Times New Roman"/>
              </w:rPr>
              <w:t xml:space="preserve"> of RFP. This termination clause will apply for insufficient performance of services by </w:t>
            </w:r>
            <w:r w:rsidR="000D30D9">
              <w:rPr>
                <w:rFonts w:ascii="Times New Roman" w:eastAsia="Times New Roman" w:hAnsi="Times New Roman" w:cs="Times New Roman"/>
              </w:rPr>
              <w:t xml:space="preserve">Contractor </w:t>
            </w:r>
            <w:r w:rsidRPr="00BA12F5">
              <w:rPr>
                <w:rFonts w:ascii="Times New Roman" w:eastAsia="Times New Roman" w:hAnsi="Times New Roman" w:cs="Times New Roman"/>
              </w:rPr>
              <w:t>at the sole discretion of the University of Arkansas, Fayetteville.</w:t>
            </w:r>
          </w:p>
        </w:tc>
      </w:tr>
      <w:tr w:rsidR="00900ACB" w:rsidRPr="00BA12F5" w14:paraId="6715D462" w14:textId="0452CD38" w:rsidTr="00C15EB7">
        <w:trPr>
          <w:trHeight w:val="1476"/>
        </w:trPr>
        <w:tc>
          <w:tcPr>
            <w:tcW w:w="2700" w:type="dxa"/>
            <w:shd w:val="clear" w:color="000000" w:fill="BFBFBF"/>
            <w:vAlign w:val="center"/>
            <w:hideMark/>
          </w:tcPr>
          <w:p w14:paraId="7C77FD66" w14:textId="086E4DCF" w:rsidR="00900ACB" w:rsidRPr="00BA12F5" w:rsidRDefault="00CB1257" w:rsidP="00900ACB">
            <w:pPr>
              <w:spacing w:after="0" w:line="240" w:lineRule="auto"/>
              <w:rPr>
                <w:rFonts w:ascii="Times New Roman" w:eastAsia="Times New Roman" w:hAnsi="Times New Roman" w:cs="Times New Roman"/>
                <w:b/>
                <w:bCs/>
              </w:rPr>
            </w:pPr>
            <w:r w:rsidRPr="00BA12F5">
              <w:rPr>
                <w:rFonts w:ascii="Times New Roman" w:eastAsia="Times New Roman" w:hAnsi="Times New Roman" w:cs="Times New Roman"/>
                <w:bCs/>
              </w:rPr>
              <w:t>Specifications, Goals and Deliverables</w:t>
            </w:r>
          </w:p>
        </w:tc>
        <w:tc>
          <w:tcPr>
            <w:tcW w:w="2250" w:type="dxa"/>
            <w:shd w:val="clear" w:color="000000" w:fill="F2F2F2"/>
            <w:vAlign w:val="center"/>
            <w:hideMark/>
          </w:tcPr>
          <w:p w14:paraId="22413D59" w14:textId="02CF67B9" w:rsidR="00900ACB" w:rsidRPr="00BA12F5" w:rsidRDefault="00900ACB" w:rsidP="00F43E3E">
            <w:pPr>
              <w:spacing w:after="0" w:line="240" w:lineRule="auto"/>
              <w:rPr>
                <w:rFonts w:ascii="Times New Roman" w:eastAsia="Times New Roman" w:hAnsi="Times New Roman" w:cs="Times New Roman"/>
              </w:rPr>
            </w:pPr>
            <w:r w:rsidRPr="00BA12F5">
              <w:rPr>
                <w:rFonts w:ascii="Times New Roman" w:eastAsia="Times New Roman" w:hAnsi="Times New Roman" w:cs="Times New Roman"/>
              </w:rPr>
              <w:t xml:space="preserve">Reference </w:t>
            </w:r>
            <w:r w:rsidR="009F2382">
              <w:rPr>
                <w:rFonts w:ascii="Times New Roman" w:eastAsia="Times New Roman" w:hAnsi="Times New Roman" w:cs="Times New Roman"/>
              </w:rPr>
              <w:t>S</w:t>
            </w:r>
            <w:r w:rsidRPr="00BA12F5">
              <w:rPr>
                <w:rFonts w:ascii="Times New Roman" w:eastAsia="Times New Roman" w:hAnsi="Times New Roman" w:cs="Times New Roman"/>
              </w:rPr>
              <w:t xml:space="preserve">ection </w:t>
            </w:r>
            <w:r w:rsidRPr="00BA12F5">
              <w:rPr>
                <w:rFonts w:ascii="Times New Roman" w:eastAsia="Times New Roman" w:hAnsi="Times New Roman" w:cs="Times New Roman"/>
                <w:highlight w:val="yellow"/>
              </w:rPr>
              <w:t>1</w:t>
            </w:r>
            <w:r w:rsidR="002D5F75" w:rsidRPr="00BA12F5">
              <w:rPr>
                <w:rFonts w:ascii="Times New Roman" w:eastAsia="Times New Roman" w:hAnsi="Times New Roman" w:cs="Times New Roman"/>
                <w:highlight w:val="yellow"/>
              </w:rPr>
              <w:t>4</w:t>
            </w:r>
            <w:r w:rsidRPr="00BA12F5">
              <w:rPr>
                <w:rFonts w:ascii="Times New Roman" w:eastAsia="Times New Roman" w:hAnsi="Times New Roman" w:cs="Times New Roman"/>
              </w:rPr>
              <w:t xml:space="preserve"> of RFP: Specifications/Goals and Deliverables</w:t>
            </w:r>
          </w:p>
        </w:tc>
        <w:tc>
          <w:tcPr>
            <w:tcW w:w="5310" w:type="dxa"/>
            <w:shd w:val="clear" w:color="000000" w:fill="F2F2F2"/>
            <w:vAlign w:val="center"/>
            <w:hideMark/>
          </w:tcPr>
          <w:p w14:paraId="3BDB4C95" w14:textId="461725D3" w:rsidR="00900ACB" w:rsidRPr="00BA12F5" w:rsidRDefault="00900ACB" w:rsidP="00900ACB">
            <w:pPr>
              <w:spacing w:after="0" w:line="240" w:lineRule="auto"/>
              <w:rPr>
                <w:rFonts w:ascii="Times New Roman" w:eastAsia="Times New Roman" w:hAnsi="Times New Roman" w:cs="Times New Roman"/>
              </w:rPr>
            </w:pPr>
            <w:r w:rsidRPr="00BA12F5">
              <w:rPr>
                <w:rFonts w:ascii="Times New Roman" w:eastAsia="Times New Roman" w:hAnsi="Times New Roman" w:cs="Times New Roman"/>
                <w:b/>
              </w:rPr>
              <w:t>Termination of Contract:</w:t>
            </w:r>
            <w:r w:rsidRPr="00BA12F5">
              <w:rPr>
                <w:rFonts w:ascii="Times New Roman" w:eastAsia="Times New Roman" w:hAnsi="Times New Roman" w:cs="Times New Roman"/>
              </w:rPr>
              <w:t xml:space="preserve">  Reference </w:t>
            </w:r>
            <w:r w:rsidR="009F2382">
              <w:rPr>
                <w:rFonts w:ascii="Times New Roman" w:eastAsia="Times New Roman" w:hAnsi="Times New Roman" w:cs="Times New Roman"/>
              </w:rPr>
              <w:t>S</w:t>
            </w:r>
            <w:r w:rsidRPr="00BA12F5">
              <w:rPr>
                <w:rFonts w:ascii="Times New Roman" w:eastAsia="Times New Roman" w:hAnsi="Times New Roman" w:cs="Times New Roman"/>
              </w:rPr>
              <w:t xml:space="preserve">ection </w:t>
            </w:r>
            <w:r w:rsidR="00931669" w:rsidRPr="00BA12F5">
              <w:rPr>
                <w:rFonts w:ascii="Times New Roman" w:eastAsia="Times New Roman" w:hAnsi="Times New Roman" w:cs="Times New Roman"/>
              </w:rPr>
              <w:t>8</w:t>
            </w:r>
            <w:r w:rsidRPr="00BA12F5">
              <w:rPr>
                <w:rFonts w:ascii="Times New Roman" w:eastAsia="Times New Roman" w:hAnsi="Times New Roman" w:cs="Times New Roman"/>
              </w:rPr>
              <w:t xml:space="preserve"> of RFP. This termination clause will apply for insufficient performance of services by </w:t>
            </w:r>
            <w:r w:rsidR="000D30D9">
              <w:rPr>
                <w:rFonts w:ascii="Times New Roman" w:eastAsia="Times New Roman" w:hAnsi="Times New Roman" w:cs="Times New Roman"/>
              </w:rPr>
              <w:t>Contractor</w:t>
            </w:r>
            <w:r w:rsidRPr="00BA12F5">
              <w:rPr>
                <w:rFonts w:ascii="Times New Roman" w:eastAsia="Times New Roman" w:hAnsi="Times New Roman" w:cs="Times New Roman"/>
              </w:rPr>
              <w:t xml:space="preserve"> at the sole discretion of the University of Arkansas, Fayetteville.</w:t>
            </w:r>
          </w:p>
        </w:tc>
      </w:tr>
      <w:tr w:rsidR="00A9523C" w:rsidRPr="00BA12F5" w14:paraId="649F911E" w14:textId="77777777" w:rsidTr="00C15EB7">
        <w:trPr>
          <w:trHeight w:val="1476"/>
        </w:trPr>
        <w:tc>
          <w:tcPr>
            <w:tcW w:w="2700" w:type="dxa"/>
            <w:shd w:val="clear" w:color="000000" w:fill="BFBFBF"/>
            <w:vAlign w:val="center"/>
          </w:tcPr>
          <w:p w14:paraId="3DD57DBE" w14:textId="2A5E1325" w:rsidR="00A9523C" w:rsidRPr="00BA12F5" w:rsidRDefault="00A9523C" w:rsidP="00A9523C">
            <w:pPr>
              <w:spacing w:after="0" w:line="240" w:lineRule="auto"/>
              <w:rPr>
                <w:rFonts w:ascii="Times New Roman" w:eastAsia="Times New Roman" w:hAnsi="Times New Roman" w:cs="Times New Roman"/>
                <w:bCs/>
              </w:rPr>
            </w:pPr>
            <w:r>
              <w:rPr>
                <w:rFonts w:ascii="Times New Roman" w:eastAsia="Times New Roman" w:hAnsi="Times New Roman" w:cs="Times New Roman"/>
                <w:bCs/>
              </w:rPr>
              <w:t>Accessibility Requirements and other Compliance Features</w:t>
            </w:r>
          </w:p>
        </w:tc>
        <w:tc>
          <w:tcPr>
            <w:tcW w:w="2250" w:type="dxa"/>
            <w:shd w:val="clear" w:color="000000" w:fill="F2F2F2"/>
            <w:vAlign w:val="center"/>
          </w:tcPr>
          <w:p w14:paraId="76114E13" w14:textId="50891990" w:rsidR="00A9523C" w:rsidRDefault="00A9523C" w:rsidP="00A9523C">
            <w:pPr>
              <w:spacing w:after="0" w:line="240" w:lineRule="auto"/>
              <w:rPr>
                <w:rFonts w:ascii="Times New Roman" w:eastAsia="Times New Roman" w:hAnsi="Times New Roman" w:cs="Times New Roman"/>
              </w:rPr>
            </w:pPr>
            <w:r>
              <w:rPr>
                <w:rFonts w:ascii="Times New Roman" w:eastAsia="Times New Roman" w:hAnsi="Times New Roman" w:cs="Times New Roman"/>
              </w:rPr>
              <w:t>Reference Section 9.5 of RFP:</w:t>
            </w:r>
          </w:p>
          <w:p w14:paraId="4245C7B4" w14:textId="10ED34BA" w:rsidR="00A9523C" w:rsidRPr="00BA12F5" w:rsidRDefault="00A9523C" w:rsidP="00A9523C">
            <w:pPr>
              <w:spacing w:after="0" w:line="240" w:lineRule="auto"/>
              <w:rPr>
                <w:rFonts w:ascii="Times New Roman" w:eastAsia="Times New Roman" w:hAnsi="Times New Roman" w:cs="Times New Roman"/>
              </w:rPr>
            </w:pPr>
            <w:r>
              <w:rPr>
                <w:rFonts w:ascii="Times New Roman" w:eastAsia="Times New Roman" w:hAnsi="Times New Roman" w:cs="Times New Roman"/>
              </w:rPr>
              <w:t>Conditions of Contract</w:t>
            </w:r>
          </w:p>
        </w:tc>
        <w:tc>
          <w:tcPr>
            <w:tcW w:w="5310" w:type="dxa"/>
            <w:shd w:val="clear" w:color="000000" w:fill="F2F2F2"/>
            <w:vAlign w:val="center"/>
          </w:tcPr>
          <w:p w14:paraId="0A0B0A87" w14:textId="770C86EE" w:rsidR="00A9523C" w:rsidRPr="00BA12F5" w:rsidRDefault="00A9523C" w:rsidP="00A9523C">
            <w:pPr>
              <w:spacing w:after="0" w:line="240" w:lineRule="auto"/>
              <w:rPr>
                <w:rFonts w:ascii="Times New Roman" w:eastAsia="Times New Roman" w:hAnsi="Times New Roman" w:cs="Times New Roman"/>
                <w:b/>
              </w:rPr>
            </w:pPr>
            <w:r>
              <w:rPr>
                <w:rFonts w:ascii="Times New Roman" w:eastAsia="Times New Roman" w:hAnsi="Times New Roman" w:cs="Times New Roman"/>
                <w:b/>
              </w:rPr>
              <w:t>Compliance to Accessibility standards and requirements.</w:t>
            </w:r>
          </w:p>
        </w:tc>
      </w:tr>
    </w:tbl>
    <w:p w14:paraId="48E11BEE" w14:textId="77777777" w:rsidR="00D730C9" w:rsidRPr="00BA12F5" w:rsidRDefault="00D730C9" w:rsidP="00847962">
      <w:pPr>
        <w:tabs>
          <w:tab w:val="left" w:pos="540"/>
        </w:tabs>
        <w:spacing w:line="240" w:lineRule="auto"/>
        <w:jc w:val="both"/>
        <w:rPr>
          <w:rFonts w:ascii="Times New Roman" w:hAnsi="Times New Roman" w:cs="Times New Roman"/>
        </w:rPr>
      </w:pPr>
    </w:p>
    <w:p w14:paraId="0AAEAE81" w14:textId="77777777" w:rsidR="00C84E85" w:rsidRPr="00BA12F5" w:rsidRDefault="00C84E85" w:rsidP="00847962">
      <w:pPr>
        <w:spacing w:line="240" w:lineRule="auto"/>
        <w:rPr>
          <w:rFonts w:ascii="Times New Roman" w:hAnsi="Times New Roman" w:cs="Times New Roman"/>
          <w:b/>
          <w:lang w:val="da-DK"/>
        </w:rPr>
      </w:pPr>
      <w:bookmarkStart w:id="34" w:name="_Toc189904353"/>
      <w:r w:rsidRPr="00BA12F5">
        <w:rPr>
          <w:rFonts w:ascii="Times New Roman" w:hAnsi="Times New Roman" w:cs="Times New Roman"/>
          <w:b/>
          <w:lang w:val="da-DK"/>
        </w:rPr>
        <w:br w:type="page"/>
      </w:r>
    </w:p>
    <w:bookmarkEnd w:id="34"/>
    <w:p w14:paraId="7E7B7563" w14:textId="436F6042" w:rsidR="0063554E" w:rsidRPr="00BA12F5" w:rsidRDefault="0063554E" w:rsidP="0063554E">
      <w:pPr>
        <w:pStyle w:val="MyNormal"/>
        <w:jc w:val="left"/>
        <w:rPr>
          <w:rFonts w:ascii="Times New Roman" w:hAnsi="Times New Roman"/>
          <w:b/>
          <w:szCs w:val="22"/>
        </w:rPr>
      </w:pPr>
      <w:r w:rsidRPr="00BA12F5">
        <w:rPr>
          <w:rFonts w:ascii="Times New Roman" w:hAnsi="Times New Roman"/>
          <w:b/>
          <w:szCs w:val="22"/>
        </w:rPr>
        <w:lastRenderedPageBreak/>
        <w:t>APPENDIX I:  O</w:t>
      </w:r>
      <w:r w:rsidR="00301E44" w:rsidRPr="00BA12F5">
        <w:rPr>
          <w:rFonts w:ascii="Times New Roman" w:hAnsi="Times New Roman"/>
          <w:b/>
          <w:szCs w:val="22"/>
        </w:rPr>
        <w:t>FFICIAL PRICE SHEET</w:t>
      </w:r>
    </w:p>
    <w:p w14:paraId="61534615" w14:textId="77777777" w:rsidR="0063554E" w:rsidRPr="00BA12F5" w:rsidRDefault="0063554E" w:rsidP="0063554E">
      <w:pPr>
        <w:pStyle w:val="MyNormal"/>
        <w:jc w:val="left"/>
        <w:rPr>
          <w:rFonts w:ascii="Times New Roman" w:hAnsi="Times New Roman"/>
          <w:b/>
          <w:szCs w:val="22"/>
        </w:rPr>
      </w:pPr>
    </w:p>
    <w:p w14:paraId="52B47BDA" w14:textId="040A45A5" w:rsidR="0063554E" w:rsidRPr="005A3155" w:rsidRDefault="00F15ED4" w:rsidP="00C31324">
      <w:pPr>
        <w:spacing w:after="0"/>
        <w:rPr>
          <w:rFonts w:ascii="Times New Roman" w:hAnsi="Times New Roman" w:cs="Times New Roman"/>
          <w:b/>
          <w:highlight w:val="yellow"/>
          <w:u w:val="single"/>
        </w:rPr>
      </w:pPr>
      <w:bookmarkStart w:id="35" w:name="_Hlk63180657"/>
      <w:r w:rsidRPr="00DC7EB3">
        <w:rPr>
          <w:rFonts w:ascii="Times New Roman" w:hAnsi="Times New Roman" w:cs="Times New Roman"/>
          <w:b/>
        </w:rPr>
        <w:t>RFP</w:t>
      </w:r>
      <w:r w:rsidR="0063554E" w:rsidRPr="00DC7EB3">
        <w:rPr>
          <w:rFonts w:ascii="Times New Roman" w:hAnsi="Times New Roman" w:cs="Times New Roman"/>
          <w:b/>
        </w:rPr>
        <w:t xml:space="preserve"> NAME: </w:t>
      </w:r>
      <w:r w:rsidR="00DC7EB3">
        <w:rPr>
          <w:rFonts w:ascii="Times New Roman" w:hAnsi="Times New Roman" w:cs="Times New Roman"/>
          <w:b/>
        </w:rPr>
        <w:t xml:space="preserve"> C</w:t>
      </w:r>
      <w:r w:rsidR="00DC7EB3" w:rsidRPr="00DC7EB3">
        <w:rPr>
          <w:rFonts w:ascii="Times New Roman" w:hAnsi="Times New Roman" w:cs="Times New Roman"/>
          <w:b/>
        </w:rPr>
        <w:t>ybersecurity Maturity Model Certification (CMMC) Program</w:t>
      </w:r>
      <w:r w:rsidR="0063554E" w:rsidRPr="00B84A22">
        <w:rPr>
          <w:rFonts w:ascii="Times New Roman" w:hAnsi="Times New Roman" w:cs="Times New Roman"/>
          <w:b/>
        </w:rPr>
        <w:t xml:space="preserve"> </w:t>
      </w:r>
      <w:r w:rsidR="00B84A22" w:rsidRPr="00B84A22">
        <w:rPr>
          <w:rFonts w:ascii="Times New Roman" w:hAnsi="Times New Roman" w:cs="Times New Roman"/>
          <w:b/>
        </w:rPr>
        <w:t>Services</w:t>
      </w:r>
    </w:p>
    <w:p w14:paraId="71004D6F" w14:textId="39E5E417" w:rsidR="0063554E" w:rsidRPr="00DC7EB3" w:rsidRDefault="00F15ED4" w:rsidP="00C31324">
      <w:pPr>
        <w:spacing w:after="0"/>
        <w:rPr>
          <w:rFonts w:ascii="Times New Roman" w:hAnsi="Times New Roman" w:cs="Times New Roman"/>
          <w:b/>
        </w:rPr>
      </w:pPr>
      <w:r w:rsidRPr="00DC7EB3">
        <w:rPr>
          <w:rFonts w:ascii="Times New Roman" w:hAnsi="Times New Roman" w:cs="Times New Roman"/>
          <w:b/>
        </w:rPr>
        <w:t>RFP</w:t>
      </w:r>
      <w:r w:rsidR="0063554E" w:rsidRPr="00DC7EB3">
        <w:rPr>
          <w:rFonts w:ascii="Times New Roman" w:hAnsi="Times New Roman" w:cs="Times New Roman"/>
          <w:b/>
        </w:rPr>
        <w:t xml:space="preserve"> NUMBER: </w:t>
      </w:r>
      <w:r w:rsidR="000862CD">
        <w:rPr>
          <w:rFonts w:ascii="Times New Roman" w:hAnsi="Times New Roman" w:cs="Times New Roman"/>
          <w:b/>
        </w:rPr>
        <w:t>09</w:t>
      </w:r>
      <w:r w:rsidR="00DC7EB3" w:rsidRPr="00DC7EB3">
        <w:rPr>
          <w:rFonts w:ascii="Times New Roman" w:hAnsi="Times New Roman" w:cs="Times New Roman"/>
          <w:b/>
        </w:rPr>
        <w:t>1</w:t>
      </w:r>
      <w:r w:rsidR="00E35F61">
        <w:rPr>
          <w:rFonts w:ascii="Times New Roman" w:hAnsi="Times New Roman" w:cs="Times New Roman"/>
          <w:b/>
        </w:rPr>
        <w:t>1</w:t>
      </w:r>
      <w:r w:rsidR="000862CD">
        <w:rPr>
          <w:rFonts w:ascii="Times New Roman" w:hAnsi="Times New Roman" w:cs="Times New Roman"/>
          <w:b/>
        </w:rPr>
        <w:t>2</w:t>
      </w:r>
      <w:r w:rsidR="00DC7EB3" w:rsidRPr="00DC7EB3">
        <w:rPr>
          <w:rFonts w:ascii="Times New Roman" w:hAnsi="Times New Roman" w:cs="Times New Roman"/>
          <w:b/>
        </w:rPr>
        <w:t>026</w:t>
      </w:r>
    </w:p>
    <w:p w14:paraId="33A7831A" w14:textId="124751B3" w:rsidR="0063554E" w:rsidRPr="000862CD" w:rsidRDefault="00F15ED4" w:rsidP="00C31324">
      <w:pPr>
        <w:spacing w:after="0"/>
        <w:rPr>
          <w:rFonts w:ascii="Times New Roman" w:hAnsi="Times New Roman" w:cs="Times New Roman"/>
          <w:b/>
          <w:sz w:val="24"/>
          <w:szCs w:val="24"/>
        </w:rPr>
      </w:pPr>
      <w:r w:rsidRPr="00DC7EB3">
        <w:rPr>
          <w:rFonts w:ascii="Times New Roman" w:hAnsi="Times New Roman" w:cs="Times New Roman"/>
          <w:b/>
        </w:rPr>
        <w:t>PROPOSAL</w:t>
      </w:r>
      <w:r w:rsidR="0063554E" w:rsidRPr="00DC7EB3">
        <w:rPr>
          <w:rFonts w:ascii="Times New Roman" w:hAnsi="Times New Roman" w:cs="Times New Roman"/>
          <w:b/>
        </w:rPr>
        <w:t xml:space="preserve"> DUE DATE</w:t>
      </w:r>
      <w:r w:rsidR="00365F3F" w:rsidRPr="00DC7EB3">
        <w:rPr>
          <w:rFonts w:ascii="Times New Roman" w:hAnsi="Times New Roman" w:cs="Times New Roman"/>
          <w:b/>
        </w:rPr>
        <w:t>/TIME</w:t>
      </w:r>
      <w:r w:rsidR="0063554E" w:rsidRPr="00DC7EB3">
        <w:rPr>
          <w:rFonts w:ascii="Times New Roman" w:hAnsi="Times New Roman" w:cs="Times New Roman"/>
          <w:b/>
        </w:rPr>
        <w:t xml:space="preserve">: </w:t>
      </w:r>
      <w:r w:rsidR="00DC7EB3" w:rsidRPr="000862CD">
        <w:rPr>
          <w:rFonts w:ascii="Times New Roman" w:hAnsi="Times New Roman" w:cs="Times New Roman"/>
          <w:b/>
          <w:color w:val="C00000"/>
          <w:sz w:val="24"/>
          <w:szCs w:val="24"/>
        </w:rPr>
        <w:t xml:space="preserve">October </w:t>
      </w:r>
      <w:r w:rsidR="000862CD" w:rsidRPr="000862CD">
        <w:rPr>
          <w:rFonts w:ascii="Times New Roman" w:hAnsi="Times New Roman" w:cs="Times New Roman"/>
          <w:b/>
          <w:color w:val="C00000"/>
          <w:sz w:val="24"/>
          <w:szCs w:val="24"/>
        </w:rPr>
        <w:t>1</w:t>
      </w:r>
      <w:r w:rsidR="007A18B9">
        <w:rPr>
          <w:rFonts w:ascii="Times New Roman" w:hAnsi="Times New Roman" w:cs="Times New Roman"/>
          <w:b/>
          <w:color w:val="C00000"/>
          <w:sz w:val="24"/>
          <w:szCs w:val="24"/>
        </w:rPr>
        <w:t>6</w:t>
      </w:r>
      <w:r w:rsidR="00DC7EB3" w:rsidRPr="000862CD">
        <w:rPr>
          <w:rFonts w:ascii="Times New Roman" w:hAnsi="Times New Roman" w:cs="Times New Roman"/>
          <w:b/>
          <w:color w:val="C00000"/>
          <w:sz w:val="24"/>
          <w:szCs w:val="24"/>
        </w:rPr>
        <w:t>, 2026</w:t>
      </w:r>
      <w:r w:rsidR="0063554E" w:rsidRPr="000862CD">
        <w:rPr>
          <w:rFonts w:ascii="Times New Roman" w:hAnsi="Times New Roman" w:cs="Times New Roman"/>
          <w:b/>
          <w:color w:val="C00000"/>
          <w:sz w:val="24"/>
          <w:szCs w:val="24"/>
        </w:rPr>
        <w:t xml:space="preserve"> </w:t>
      </w:r>
      <w:r w:rsidR="00442087" w:rsidRPr="000862CD">
        <w:rPr>
          <w:rFonts w:ascii="Times New Roman" w:hAnsi="Times New Roman" w:cs="Times New Roman"/>
          <w:b/>
          <w:color w:val="C00000"/>
          <w:sz w:val="24"/>
          <w:szCs w:val="24"/>
        </w:rPr>
        <w:t>2:30</w:t>
      </w:r>
      <w:r w:rsidR="0063554E" w:rsidRPr="000862CD">
        <w:rPr>
          <w:rFonts w:ascii="Times New Roman" w:hAnsi="Times New Roman" w:cs="Times New Roman"/>
          <w:b/>
          <w:color w:val="C00000"/>
          <w:sz w:val="24"/>
          <w:szCs w:val="24"/>
        </w:rPr>
        <w:t xml:space="preserve"> </w:t>
      </w:r>
      <w:r w:rsidR="00442087" w:rsidRPr="000862CD">
        <w:rPr>
          <w:rFonts w:ascii="Times New Roman" w:hAnsi="Times New Roman" w:cs="Times New Roman"/>
          <w:b/>
          <w:color w:val="C00000"/>
          <w:sz w:val="24"/>
          <w:szCs w:val="24"/>
        </w:rPr>
        <w:t>PM</w:t>
      </w:r>
      <w:r w:rsidR="0063554E" w:rsidRPr="000862CD">
        <w:rPr>
          <w:rFonts w:ascii="Times New Roman" w:hAnsi="Times New Roman" w:cs="Times New Roman"/>
          <w:b/>
          <w:color w:val="C00000"/>
          <w:sz w:val="24"/>
          <w:szCs w:val="24"/>
        </w:rPr>
        <w:t xml:space="preserve"> CST</w:t>
      </w:r>
    </w:p>
    <w:p w14:paraId="63053F13" w14:textId="4D8109D1" w:rsidR="004A4407" w:rsidRPr="00104462" w:rsidRDefault="00F15ED4" w:rsidP="00C31324">
      <w:pPr>
        <w:pStyle w:val="MyNormal"/>
        <w:jc w:val="left"/>
        <w:rPr>
          <w:rFonts w:ascii="Times New Roman" w:hAnsi="Times New Roman"/>
          <w:b/>
          <w:szCs w:val="22"/>
          <w:lang w:val="fr-FR"/>
        </w:rPr>
      </w:pPr>
      <w:r w:rsidRPr="00D06260">
        <w:rPr>
          <w:rFonts w:ascii="Times New Roman" w:hAnsi="Times New Roman"/>
          <w:b/>
          <w:szCs w:val="22"/>
          <w:lang w:val="fr-FR"/>
        </w:rPr>
        <w:t xml:space="preserve">RESPONDENT </w:t>
      </w:r>
      <w:r w:rsidR="004A4407" w:rsidRPr="00D06260">
        <w:rPr>
          <w:rFonts w:ascii="Times New Roman" w:hAnsi="Times New Roman"/>
          <w:b/>
          <w:szCs w:val="22"/>
          <w:lang w:val="fr-FR"/>
        </w:rPr>
        <w:t xml:space="preserve">INFORMATION CONTACT:  ____________________  </w:t>
      </w:r>
      <w:r w:rsidR="004A4407" w:rsidRPr="00D06260">
        <w:rPr>
          <w:rFonts w:ascii="Times New Roman" w:hAnsi="Times New Roman"/>
          <w:b/>
          <w:szCs w:val="22"/>
          <w:lang w:val="fr-FR"/>
        </w:rPr>
        <w:tab/>
        <w:t>PHONE/EMAIL:________________</w:t>
      </w:r>
    </w:p>
    <w:bookmarkEnd w:id="35"/>
    <w:p w14:paraId="61515C62" w14:textId="77777777" w:rsidR="0063554E" w:rsidRPr="00104462" w:rsidRDefault="0063554E" w:rsidP="0063554E">
      <w:pPr>
        <w:pStyle w:val="MyNormal"/>
        <w:jc w:val="left"/>
        <w:rPr>
          <w:rFonts w:ascii="Times New Roman" w:hAnsi="Times New Roman"/>
          <w:b/>
          <w:szCs w:val="22"/>
          <w:lang w:val="fr-FR"/>
        </w:rPr>
      </w:pPr>
    </w:p>
    <w:p w14:paraId="09520508" w14:textId="77777777" w:rsidR="0063554E" w:rsidRPr="00BA12F5" w:rsidRDefault="0063554E" w:rsidP="0063554E">
      <w:pPr>
        <w:pStyle w:val="MyNormal"/>
        <w:jc w:val="left"/>
        <w:rPr>
          <w:rFonts w:ascii="Times New Roman" w:hAnsi="Times New Roman"/>
          <w:b/>
          <w:szCs w:val="22"/>
        </w:rPr>
      </w:pPr>
      <w:r w:rsidRPr="00BA12F5">
        <w:rPr>
          <w:rFonts w:ascii="Times New Roman" w:hAnsi="Times New Roman"/>
          <w:b/>
          <w:szCs w:val="22"/>
        </w:rPr>
        <w:t xml:space="preserve">Reference </w:t>
      </w:r>
      <w:r w:rsidRPr="006B3F41">
        <w:rPr>
          <w:rFonts w:ascii="Times New Roman" w:hAnsi="Times New Roman"/>
          <w:b/>
          <w:szCs w:val="22"/>
        </w:rPr>
        <w:t>Section 3-Costs / Pricing</w:t>
      </w:r>
      <w:r w:rsidRPr="006B3F41">
        <w:rPr>
          <w:rFonts w:ascii="Times New Roman" w:hAnsi="Times New Roman"/>
          <w:szCs w:val="22"/>
        </w:rPr>
        <w:t xml:space="preserve"> </w:t>
      </w:r>
      <w:r w:rsidRPr="00BA12F5">
        <w:rPr>
          <w:rFonts w:ascii="Times New Roman" w:hAnsi="Times New Roman"/>
          <w:szCs w:val="22"/>
        </w:rPr>
        <w:t xml:space="preserve">for further instruction, and the corresponding Bid Price Sheet provided below.  Please complete the Price Sheet as provided and submit within your proposal.  If pricing is dependent on any assumptions that are not specifically stated on the Official Price Sheet, please list those assumptions accordingly on a separate spreadsheet and show detailed pricing.  Any additional pricing lists should remain attached to the Official Price Sheet for purposes of accurate evaluation.  </w:t>
      </w:r>
      <w:r w:rsidRPr="00BA12F5">
        <w:rPr>
          <w:rFonts w:ascii="Times New Roman" w:hAnsi="Times New Roman"/>
          <w:b/>
          <w:szCs w:val="22"/>
        </w:rPr>
        <w:t xml:space="preserve">Pricing must be valid for </w:t>
      </w:r>
      <w:r w:rsidRPr="006B3F41">
        <w:rPr>
          <w:rFonts w:ascii="Times New Roman" w:hAnsi="Times New Roman"/>
          <w:b/>
          <w:szCs w:val="22"/>
        </w:rPr>
        <w:t>one hundred twenty (120</w:t>
      </w:r>
      <w:r w:rsidRPr="005B34A7">
        <w:rPr>
          <w:rFonts w:ascii="Times New Roman" w:hAnsi="Times New Roman"/>
          <w:b/>
          <w:color w:val="00B050"/>
          <w:szCs w:val="22"/>
        </w:rPr>
        <w:t xml:space="preserve">) </w:t>
      </w:r>
      <w:r w:rsidRPr="00BA12F5">
        <w:rPr>
          <w:rFonts w:ascii="Times New Roman" w:hAnsi="Times New Roman"/>
          <w:b/>
          <w:szCs w:val="22"/>
        </w:rPr>
        <w:t>days</w:t>
      </w:r>
      <w:r w:rsidRPr="00BA12F5">
        <w:rPr>
          <w:rFonts w:ascii="Times New Roman" w:hAnsi="Times New Roman"/>
          <w:b/>
          <w:color w:val="FF0000"/>
          <w:szCs w:val="22"/>
        </w:rPr>
        <w:t xml:space="preserve"> </w:t>
      </w:r>
      <w:r w:rsidRPr="00BA12F5">
        <w:rPr>
          <w:rFonts w:ascii="Times New Roman" w:hAnsi="Times New Roman"/>
          <w:b/>
          <w:szCs w:val="22"/>
        </w:rPr>
        <w:t>following the bid Proposal due date and time.</w:t>
      </w:r>
    </w:p>
    <w:p w14:paraId="2A97A6D3" w14:textId="77777777" w:rsidR="0063554E" w:rsidRPr="00BA12F5" w:rsidRDefault="0063554E" w:rsidP="0063554E">
      <w:pPr>
        <w:pStyle w:val="MyNormal"/>
        <w:jc w:val="left"/>
        <w:rPr>
          <w:rFonts w:ascii="Times New Roman" w:hAnsi="Times New Roman"/>
          <w:b/>
          <w:szCs w:val="22"/>
        </w:rPr>
      </w:pPr>
    </w:p>
    <w:p w14:paraId="16E7B8DB" w14:textId="77777777" w:rsidR="0063554E" w:rsidRPr="00BA12F5" w:rsidRDefault="0063554E" w:rsidP="0063554E">
      <w:pPr>
        <w:pStyle w:val="MyNormal"/>
        <w:jc w:val="left"/>
        <w:rPr>
          <w:rFonts w:ascii="Times New Roman" w:hAnsi="Times New Roman"/>
          <w:szCs w:val="22"/>
        </w:rPr>
      </w:pPr>
      <w:r w:rsidRPr="00BA12F5">
        <w:rPr>
          <w:rFonts w:ascii="Times New Roman" w:hAnsi="Times New Roman"/>
          <w:szCs w:val="22"/>
        </w:rPr>
        <w:t>UA will not be obligated to pay any costs not identified accordingly.  The Respondent must certify that any costs not identified by the Respondent, but subsequently incurred in order to achieve successful operation of the service, will be borne by the Respondent.  Failure to do so may result in rejection of the bid.</w:t>
      </w:r>
    </w:p>
    <w:p w14:paraId="52AB78FB" w14:textId="77777777" w:rsidR="0063554E" w:rsidRPr="00BA12F5" w:rsidRDefault="0063554E" w:rsidP="0063554E">
      <w:pPr>
        <w:pStyle w:val="MyNormal"/>
        <w:jc w:val="left"/>
        <w:rPr>
          <w:rFonts w:ascii="Times New Roman" w:hAnsi="Times New Roman"/>
          <w:szCs w:val="22"/>
        </w:rPr>
      </w:pPr>
    </w:p>
    <w:p w14:paraId="174D23B5" w14:textId="41F2602D" w:rsidR="0063554E" w:rsidRPr="00BA12F5" w:rsidRDefault="0063554E" w:rsidP="0063554E">
      <w:pPr>
        <w:pStyle w:val="MyNormal"/>
        <w:jc w:val="left"/>
        <w:rPr>
          <w:rFonts w:ascii="Times New Roman" w:hAnsi="Times New Roman"/>
          <w:szCs w:val="22"/>
        </w:rPr>
      </w:pPr>
      <w:r w:rsidRPr="00BA12F5">
        <w:rPr>
          <w:rFonts w:ascii="Times New Roman" w:hAnsi="Times New Roman"/>
          <w:b/>
          <w:szCs w:val="22"/>
        </w:rPr>
        <w:t>NOTE:</w:t>
      </w:r>
      <w:r w:rsidRPr="00BA12F5">
        <w:rPr>
          <w:rFonts w:ascii="Times New Roman" w:hAnsi="Times New Roman"/>
          <w:szCs w:val="22"/>
        </w:rPr>
        <w:t xml:space="preserve">  </w:t>
      </w:r>
      <w:r w:rsidRPr="00BA12F5">
        <w:rPr>
          <w:rFonts w:ascii="Times New Roman" w:hAnsi="Times New Roman"/>
          <w:szCs w:val="22"/>
          <w:u w:val="single"/>
        </w:rPr>
        <w:t xml:space="preserve">Bids must be submitted on this official bid form to be considered.  </w:t>
      </w:r>
      <w:r w:rsidR="000D30D9">
        <w:rPr>
          <w:rFonts w:ascii="Times New Roman" w:hAnsi="Times New Roman"/>
          <w:szCs w:val="22"/>
          <w:u w:val="single"/>
        </w:rPr>
        <w:t>Respondents</w:t>
      </w:r>
      <w:r w:rsidRPr="00BA12F5">
        <w:rPr>
          <w:rFonts w:ascii="Times New Roman" w:hAnsi="Times New Roman"/>
          <w:szCs w:val="22"/>
          <w:u w:val="single"/>
        </w:rPr>
        <w:t xml:space="preserve"> must use this Official Bid Price Sheet when submitting bids in response to this RFP</w:t>
      </w:r>
      <w:r w:rsidRPr="00BA12F5">
        <w:rPr>
          <w:rFonts w:ascii="Times New Roman" w:hAnsi="Times New Roman"/>
          <w:szCs w:val="22"/>
        </w:rPr>
        <w:t xml:space="preserve">.  Provide pricing and/or discount where applicable next to the item listed below, per minimum specifications as listed within this bid document. Pricing must include shipping and handling charges. </w:t>
      </w:r>
    </w:p>
    <w:p w14:paraId="055F8729" w14:textId="77777777" w:rsidR="0063554E" w:rsidRPr="00BA12F5" w:rsidRDefault="0063554E" w:rsidP="0063554E">
      <w:pPr>
        <w:pStyle w:val="MyNormal"/>
        <w:jc w:val="left"/>
        <w:rPr>
          <w:rFonts w:ascii="Times New Roman" w:hAnsi="Times New Roman"/>
          <w:szCs w:val="22"/>
        </w:rPr>
      </w:pPr>
    </w:p>
    <w:tbl>
      <w:tblPr>
        <w:tblW w:w="10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5297"/>
        <w:gridCol w:w="1986"/>
        <w:gridCol w:w="2476"/>
      </w:tblGrid>
      <w:tr w:rsidR="0063554E" w:rsidRPr="00BA12F5" w14:paraId="70CBB1AC" w14:textId="77777777" w:rsidTr="0019436E">
        <w:trPr>
          <w:trHeight w:val="290"/>
        </w:trPr>
        <w:tc>
          <w:tcPr>
            <w:tcW w:w="905" w:type="dxa"/>
          </w:tcPr>
          <w:p w14:paraId="3CD0F069" w14:textId="77777777" w:rsidR="0063554E" w:rsidRPr="00AA68C8" w:rsidRDefault="0063554E" w:rsidP="0019436E">
            <w:pPr>
              <w:jc w:val="center"/>
              <w:rPr>
                <w:rFonts w:ascii="Times New Roman" w:hAnsi="Times New Roman" w:cs="Times New Roman"/>
                <w:b/>
                <w:color w:val="FF0000"/>
                <w:u w:val="single"/>
              </w:rPr>
            </w:pPr>
            <w:r w:rsidRPr="00AA68C8">
              <w:rPr>
                <w:rFonts w:ascii="Times New Roman" w:hAnsi="Times New Roman" w:cs="Times New Roman"/>
                <w:b/>
                <w:color w:val="FF0000"/>
                <w:sz w:val="28"/>
                <w:szCs w:val="28"/>
                <w:u w:val="single"/>
              </w:rPr>
              <w:t>Item</w:t>
            </w:r>
          </w:p>
        </w:tc>
        <w:tc>
          <w:tcPr>
            <w:tcW w:w="5297" w:type="dxa"/>
          </w:tcPr>
          <w:p w14:paraId="36A3AEAF" w14:textId="22B9CEBC" w:rsidR="0063554E" w:rsidRPr="00AA68C8" w:rsidRDefault="00755A7E" w:rsidP="0019436E">
            <w:pPr>
              <w:jc w:val="center"/>
              <w:rPr>
                <w:rFonts w:ascii="Times New Roman" w:hAnsi="Times New Roman" w:cs="Times New Roman"/>
                <w:b/>
                <w:color w:val="FF0000"/>
                <w:u w:val="single"/>
              </w:rPr>
            </w:pPr>
            <w:r w:rsidRPr="00AA68C8">
              <w:rPr>
                <w:rFonts w:ascii="Times New Roman" w:hAnsi="Times New Roman" w:cs="Times New Roman"/>
                <w:b/>
                <w:color w:val="FF0000"/>
                <w:sz w:val="28"/>
                <w:szCs w:val="28"/>
                <w:u w:val="single"/>
              </w:rPr>
              <w:t xml:space="preserve">Service Area &amp; </w:t>
            </w:r>
            <w:r w:rsidR="0063554E" w:rsidRPr="00AA68C8">
              <w:rPr>
                <w:rFonts w:ascii="Times New Roman" w:hAnsi="Times New Roman" w:cs="Times New Roman"/>
                <w:b/>
                <w:color w:val="FF0000"/>
                <w:sz w:val="28"/>
                <w:szCs w:val="28"/>
                <w:u w:val="single"/>
              </w:rPr>
              <w:t>Description</w:t>
            </w:r>
          </w:p>
        </w:tc>
        <w:tc>
          <w:tcPr>
            <w:tcW w:w="1986" w:type="dxa"/>
          </w:tcPr>
          <w:p w14:paraId="40712E70" w14:textId="77777777" w:rsidR="0063554E" w:rsidRPr="00AA68C8" w:rsidRDefault="0063554E" w:rsidP="0019436E">
            <w:pPr>
              <w:spacing w:after="0" w:line="240" w:lineRule="auto"/>
              <w:jc w:val="center"/>
              <w:rPr>
                <w:rFonts w:ascii="Times New Roman" w:hAnsi="Times New Roman" w:cs="Times New Roman"/>
                <w:b/>
                <w:color w:val="FF0000"/>
                <w:sz w:val="28"/>
                <w:szCs w:val="28"/>
              </w:rPr>
            </w:pPr>
            <w:r w:rsidRPr="00AA68C8">
              <w:rPr>
                <w:rFonts w:ascii="Times New Roman" w:hAnsi="Times New Roman" w:cs="Times New Roman"/>
                <w:b/>
                <w:color w:val="FF0000"/>
                <w:sz w:val="28"/>
                <w:szCs w:val="28"/>
              </w:rPr>
              <w:t>Discount</w:t>
            </w:r>
          </w:p>
          <w:p w14:paraId="510F67BC" w14:textId="77777777" w:rsidR="0063554E" w:rsidRPr="00BA12F5" w:rsidRDefault="0063554E" w:rsidP="0019436E">
            <w:pPr>
              <w:spacing w:after="0" w:line="240" w:lineRule="auto"/>
              <w:jc w:val="center"/>
              <w:rPr>
                <w:rFonts w:ascii="Times New Roman" w:hAnsi="Times New Roman" w:cs="Times New Roman"/>
                <w:b/>
                <w:color w:val="FF0000"/>
              </w:rPr>
            </w:pPr>
            <w:r w:rsidRPr="00AA68C8">
              <w:rPr>
                <w:rFonts w:ascii="Times New Roman" w:hAnsi="Times New Roman" w:cs="Times New Roman"/>
                <w:b/>
                <w:color w:val="FF0000"/>
                <w:sz w:val="28"/>
                <w:szCs w:val="28"/>
                <w:u w:val="single"/>
              </w:rPr>
              <w:t>($ or %)</w:t>
            </w:r>
          </w:p>
        </w:tc>
        <w:tc>
          <w:tcPr>
            <w:tcW w:w="2476" w:type="dxa"/>
          </w:tcPr>
          <w:p w14:paraId="570B8A76" w14:textId="14E7525F" w:rsidR="0063554E" w:rsidRPr="00AA68C8" w:rsidRDefault="00755A7E" w:rsidP="0019436E">
            <w:pPr>
              <w:jc w:val="center"/>
              <w:rPr>
                <w:rFonts w:ascii="Times New Roman" w:hAnsi="Times New Roman" w:cs="Times New Roman"/>
                <w:b/>
                <w:color w:val="FF0000"/>
                <w:u w:val="single"/>
              </w:rPr>
            </w:pPr>
            <w:r w:rsidRPr="00AA68C8">
              <w:rPr>
                <w:rFonts w:ascii="Times New Roman" w:hAnsi="Times New Roman" w:cs="Times New Roman"/>
                <w:b/>
                <w:color w:val="FF0000"/>
                <w:sz w:val="28"/>
                <w:szCs w:val="28"/>
                <w:u w:val="single"/>
              </w:rPr>
              <w:t>Fixed</w:t>
            </w:r>
            <w:r w:rsidR="0063554E" w:rsidRPr="00AA68C8">
              <w:rPr>
                <w:rFonts w:ascii="Times New Roman" w:hAnsi="Times New Roman" w:cs="Times New Roman"/>
                <w:b/>
                <w:color w:val="FF0000"/>
                <w:sz w:val="28"/>
                <w:szCs w:val="28"/>
                <w:u w:val="single"/>
              </w:rPr>
              <w:t xml:space="preserve"> Price</w:t>
            </w:r>
          </w:p>
        </w:tc>
      </w:tr>
      <w:tr w:rsidR="0063554E" w:rsidRPr="00BA12F5" w14:paraId="27BE8913" w14:textId="77777777" w:rsidTr="0019436E">
        <w:trPr>
          <w:trHeight w:val="290"/>
        </w:trPr>
        <w:tc>
          <w:tcPr>
            <w:tcW w:w="905" w:type="dxa"/>
          </w:tcPr>
          <w:p w14:paraId="516C0766"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1.</w:t>
            </w:r>
          </w:p>
        </w:tc>
        <w:tc>
          <w:tcPr>
            <w:tcW w:w="5297" w:type="dxa"/>
          </w:tcPr>
          <w:p w14:paraId="12851CD7" w14:textId="77777777" w:rsidR="00755A7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 xml:space="preserve">Discovery and Current-State Assessment : </w:t>
            </w:r>
          </w:p>
          <w:p w14:paraId="3864ADE5" w14:textId="67DC891D" w:rsidR="0063554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Review documentation, stakeholder interviews, current-state validation</w:t>
            </w:r>
          </w:p>
        </w:tc>
        <w:tc>
          <w:tcPr>
            <w:tcW w:w="1986" w:type="dxa"/>
          </w:tcPr>
          <w:p w14:paraId="096FFBDE" w14:textId="77777777" w:rsidR="0063554E" w:rsidRPr="00BA12F5" w:rsidRDefault="0063554E" w:rsidP="0019436E">
            <w:pPr>
              <w:rPr>
                <w:rFonts w:ascii="Times New Roman" w:hAnsi="Times New Roman" w:cs="Times New Roman"/>
                <w:b/>
                <w:color w:val="FF0000"/>
              </w:rPr>
            </w:pPr>
          </w:p>
        </w:tc>
        <w:tc>
          <w:tcPr>
            <w:tcW w:w="2476" w:type="dxa"/>
          </w:tcPr>
          <w:p w14:paraId="281E26AD"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07B25973" w14:textId="77777777" w:rsidTr="0019436E">
        <w:trPr>
          <w:trHeight w:val="290"/>
        </w:trPr>
        <w:tc>
          <w:tcPr>
            <w:tcW w:w="905" w:type="dxa"/>
          </w:tcPr>
          <w:p w14:paraId="539D69A7"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2.</w:t>
            </w:r>
          </w:p>
        </w:tc>
        <w:tc>
          <w:tcPr>
            <w:tcW w:w="5297" w:type="dxa"/>
          </w:tcPr>
          <w:p w14:paraId="1B4E7B26" w14:textId="77777777" w:rsidR="0063554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CMMC Compliance Maturity Assessment:</w:t>
            </w:r>
          </w:p>
          <w:p w14:paraId="58EB1E02" w14:textId="29E2CE9E" w:rsidR="00755A7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Compliance maturity review and roadmap development</w:t>
            </w:r>
          </w:p>
        </w:tc>
        <w:tc>
          <w:tcPr>
            <w:tcW w:w="1986" w:type="dxa"/>
          </w:tcPr>
          <w:p w14:paraId="4EEB139C" w14:textId="77777777" w:rsidR="0063554E" w:rsidRPr="00BA12F5" w:rsidRDefault="0063554E" w:rsidP="0019436E">
            <w:pPr>
              <w:rPr>
                <w:rFonts w:ascii="Times New Roman" w:hAnsi="Times New Roman" w:cs="Times New Roman"/>
                <w:b/>
                <w:color w:val="FF0000"/>
              </w:rPr>
            </w:pPr>
          </w:p>
        </w:tc>
        <w:tc>
          <w:tcPr>
            <w:tcW w:w="2476" w:type="dxa"/>
          </w:tcPr>
          <w:p w14:paraId="2B5C1C31"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6D5A8A13" w14:textId="77777777" w:rsidTr="00755A7E">
        <w:trPr>
          <w:trHeight w:val="998"/>
        </w:trPr>
        <w:tc>
          <w:tcPr>
            <w:tcW w:w="905" w:type="dxa"/>
          </w:tcPr>
          <w:p w14:paraId="601E357E"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3.</w:t>
            </w:r>
          </w:p>
        </w:tc>
        <w:tc>
          <w:tcPr>
            <w:tcW w:w="5297" w:type="dxa"/>
          </w:tcPr>
          <w:p w14:paraId="2D8DD8CE" w14:textId="77777777" w:rsidR="0063554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 xml:space="preserve">Cybersecurity Architecture Design: </w:t>
            </w:r>
          </w:p>
          <w:p w14:paraId="01F6FCC4" w14:textId="30ABCAD0" w:rsidR="00755A7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Enclave, IAM, segmentation, architecture recommendations</w:t>
            </w:r>
          </w:p>
        </w:tc>
        <w:tc>
          <w:tcPr>
            <w:tcW w:w="1986" w:type="dxa"/>
          </w:tcPr>
          <w:p w14:paraId="7B4BA472" w14:textId="77777777" w:rsidR="0063554E" w:rsidRPr="00BA12F5" w:rsidRDefault="0063554E" w:rsidP="0019436E">
            <w:pPr>
              <w:rPr>
                <w:rFonts w:ascii="Times New Roman" w:hAnsi="Times New Roman" w:cs="Times New Roman"/>
                <w:b/>
                <w:color w:val="FF0000"/>
              </w:rPr>
            </w:pPr>
          </w:p>
        </w:tc>
        <w:tc>
          <w:tcPr>
            <w:tcW w:w="2476" w:type="dxa"/>
          </w:tcPr>
          <w:p w14:paraId="1FF0A0EE"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687AE2C6" w14:textId="77777777" w:rsidTr="00755A7E">
        <w:trPr>
          <w:trHeight w:val="710"/>
        </w:trPr>
        <w:tc>
          <w:tcPr>
            <w:tcW w:w="905" w:type="dxa"/>
          </w:tcPr>
          <w:p w14:paraId="456FDCE9"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4.</w:t>
            </w:r>
          </w:p>
        </w:tc>
        <w:tc>
          <w:tcPr>
            <w:tcW w:w="5297" w:type="dxa"/>
          </w:tcPr>
          <w:p w14:paraId="71BE148B" w14:textId="77777777" w:rsidR="0063554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Governance and Operating Model:</w:t>
            </w:r>
          </w:p>
          <w:p w14:paraId="6F7AA099" w14:textId="751310A6" w:rsidR="00755A7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Governance, risk, compliance operating framework</w:t>
            </w:r>
          </w:p>
        </w:tc>
        <w:tc>
          <w:tcPr>
            <w:tcW w:w="1986" w:type="dxa"/>
          </w:tcPr>
          <w:p w14:paraId="4E6FF223" w14:textId="77777777" w:rsidR="0063554E" w:rsidRPr="00BA12F5" w:rsidRDefault="0063554E" w:rsidP="0019436E">
            <w:pPr>
              <w:rPr>
                <w:rFonts w:ascii="Times New Roman" w:hAnsi="Times New Roman" w:cs="Times New Roman"/>
                <w:b/>
                <w:color w:val="FF0000"/>
              </w:rPr>
            </w:pPr>
          </w:p>
        </w:tc>
        <w:tc>
          <w:tcPr>
            <w:tcW w:w="2476" w:type="dxa"/>
          </w:tcPr>
          <w:p w14:paraId="37A8F990"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37739594" w14:textId="77777777" w:rsidTr="00755A7E">
        <w:trPr>
          <w:trHeight w:val="890"/>
        </w:trPr>
        <w:tc>
          <w:tcPr>
            <w:tcW w:w="905" w:type="dxa"/>
          </w:tcPr>
          <w:p w14:paraId="4D5AC17C"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5.</w:t>
            </w:r>
          </w:p>
        </w:tc>
        <w:tc>
          <w:tcPr>
            <w:tcW w:w="5297" w:type="dxa"/>
          </w:tcPr>
          <w:p w14:paraId="2DD3FD21" w14:textId="77777777" w:rsidR="0063554E" w:rsidRPr="00AA68C8" w:rsidRDefault="00755A7E" w:rsidP="00755A7E">
            <w:pPr>
              <w:spacing w:after="0"/>
              <w:rPr>
                <w:rFonts w:ascii="Times New Roman" w:hAnsi="Times New Roman" w:cs="Times New Roman"/>
                <w:b/>
                <w:color w:val="FF0000"/>
                <w:u w:val="single"/>
              </w:rPr>
            </w:pPr>
            <w:r w:rsidRPr="00AA68C8">
              <w:rPr>
                <w:rFonts w:ascii="Times New Roman" w:hAnsi="Times New Roman" w:cs="Times New Roman"/>
                <w:b/>
                <w:color w:val="FF0000"/>
                <w:u w:val="single"/>
              </w:rPr>
              <w:t>Continuous Monitoring Program:</w:t>
            </w:r>
          </w:p>
          <w:p w14:paraId="2DBDA00B" w14:textId="2A3A445D" w:rsidR="00755A7E" w:rsidRPr="00BA12F5" w:rsidRDefault="00755A7E" w:rsidP="00755A7E">
            <w:pPr>
              <w:spacing w:after="0"/>
              <w:rPr>
                <w:rFonts w:ascii="Times New Roman" w:hAnsi="Times New Roman" w:cs="Times New Roman"/>
                <w:b/>
                <w:color w:val="FF0000"/>
              </w:rPr>
            </w:pPr>
            <w:r w:rsidRPr="00755A7E">
              <w:rPr>
                <w:rFonts w:ascii="Times New Roman" w:hAnsi="Times New Roman" w:cs="Times New Roman"/>
                <w:b/>
                <w:color w:val="000000" w:themeColor="text1"/>
              </w:rPr>
              <w:t>Monitoring, metrics, dashboards, reporting</w:t>
            </w:r>
          </w:p>
        </w:tc>
        <w:tc>
          <w:tcPr>
            <w:tcW w:w="1986" w:type="dxa"/>
          </w:tcPr>
          <w:p w14:paraId="5EB19259" w14:textId="77777777" w:rsidR="0063554E" w:rsidRPr="00BA12F5" w:rsidRDefault="0063554E" w:rsidP="0019436E">
            <w:pPr>
              <w:rPr>
                <w:rFonts w:ascii="Times New Roman" w:hAnsi="Times New Roman" w:cs="Times New Roman"/>
                <w:b/>
                <w:color w:val="FF0000"/>
              </w:rPr>
            </w:pPr>
          </w:p>
        </w:tc>
        <w:tc>
          <w:tcPr>
            <w:tcW w:w="2476" w:type="dxa"/>
          </w:tcPr>
          <w:p w14:paraId="5D483DB1"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63554E" w:rsidRPr="00BA12F5" w14:paraId="58CFBDCD" w14:textId="77777777" w:rsidTr="00755A7E">
        <w:trPr>
          <w:trHeight w:val="710"/>
        </w:trPr>
        <w:tc>
          <w:tcPr>
            <w:tcW w:w="905" w:type="dxa"/>
          </w:tcPr>
          <w:p w14:paraId="683E2648" w14:textId="413D3D0C" w:rsidR="0063554E" w:rsidRPr="00755A7E" w:rsidRDefault="00755A7E" w:rsidP="00755A7E">
            <w:pPr>
              <w:rPr>
                <w:b/>
                <w:color w:val="FF0000"/>
              </w:rPr>
            </w:pPr>
            <w:r>
              <w:rPr>
                <w:b/>
                <w:color w:val="FF0000"/>
              </w:rPr>
              <w:t>6.</w:t>
            </w:r>
          </w:p>
        </w:tc>
        <w:tc>
          <w:tcPr>
            <w:tcW w:w="5297" w:type="dxa"/>
          </w:tcPr>
          <w:p w14:paraId="233CCC54" w14:textId="77777777" w:rsidR="0063554E" w:rsidRPr="00AA68C8" w:rsidRDefault="00755A7E" w:rsidP="00755A7E">
            <w:pPr>
              <w:spacing w:after="0"/>
              <w:rPr>
                <w:rFonts w:ascii="Times New Roman" w:hAnsi="Times New Roman" w:cs="Times New Roman"/>
                <w:b/>
                <w:bCs/>
                <w:color w:val="FF0000"/>
                <w:u w:val="single"/>
              </w:rPr>
            </w:pPr>
            <w:r w:rsidRPr="00AA68C8">
              <w:rPr>
                <w:rFonts w:ascii="Times New Roman" w:hAnsi="Times New Roman" w:cs="Times New Roman"/>
                <w:b/>
                <w:bCs/>
                <w:color w:val="FF0000"/>
                <w:u w:val="single"/>
              </w:rPr>
              <w:t>Compliance Automation Strategy:</w:t>
            </w:r>
          </w:p>
          <w:p w14:paraId="334F77FE" w14:textId="45ADCFF8" w:rsidR="00755A7E" w:rsidRPr="00BA12F5" w:rsidRDefault="00755A7E" w:rsidP="00755A7E">
            <w:pPr>
              <w:spacing w:after="0"/>
              <w:rPr>
                <w:rFonts w:ascii="Times New Roman" w:hAnsi="Times New Roman" w:cs="Times New Roman"/>
                <w:b/>
                <w:bCs/>
                <w:color w:val="FF0000"/>
              </w:rPr>
            </w:pPr>
            <w:r w:rsidRPr="00755A7E">
              <w:rPr>
                <w:rFonts w:ascii="Times New Roman" w:hAnsi="Times New Roman" w:cs="Times New Roman"/>
                <w:b/>
                <w:bCs/>
                <w:color w:val="000000" w:themeColor="text1"/>
              </w:rPr>
              <w:t>Automation and tooling recommendations</w:t>
            </w:r>
          </w:p>
        </w:tc>
        <w:tc>
          <w:tcPr>
            <w:tcW w:w="1986" w:type="dxa"/>
          </w:tcPr>
          <w:p w14:paraId="0ABB0AF7" w14:textId="77777777" w:rsidR="0063554E" w:rsidRPr="00BA12F5" w:rsidRDefault="0063554E" w:rsidP="0019436E">
            <w:pPr>
              <w:rPr>
                <w:rFonts w:ascii="Times New Roman" w:hAnsi="Times New Roman" w:cs="Times New Roman"/>
                <w:b/>
                <w:color w:val="FF0000"/>
              </w:rPr>
            </w:pPr>
          </w:p>
        </w:tc>
        <w:tc>
          <w:tcPr>
            <w:tcW w:w="2476" w:type="dxa"/>
          </w:tcPr>
          <w:p w14:paraId="44A06857" w14:textId="77777777" w:rsidR="0063554E" w:rsidRPr="00BA12F5" w:rsidRDefault="0063554E" w:rsidP="0019436E">
            <w:pPr>
              <w:rPr>
                <w:rFonts w:ascii="Times New Roman" w:hAnsi="Times New Roman" w:cs="Times New Roman"/>
                <w:b/>
                <w:color w:val="FF0000"/>
              </w:rPr>
            </w:pPr>
            <w:r w:rsidRPr="00BA12F5">
              <w:rPr>
                <w:rFonts w:ascii="Times New Roman" w:hAnsi="Times New Roman" w:cs="Times New Roman"/>
                <w:b/>
                <w:color w:val="FF0000"/>
              </w:rPr>
              <w:t>$</w:t>
            </w:r>
          </w:p>
        </w:tc>
      </w:tr>
      <w:tr w:rsidR="00755A7E" w:rsidRPr="00BA12F5" w14:paraId="722C9001" w14:textId="77777777" w:rsidTr="0019436E">
        <w:trPr>
          <w:trHeight w:val="615"/>
        </w:trPr>
        <w:tc>
          <w:tcPr>
            <w:tcW w:w="905" w:type="dxa"/>
          </w:tcPr>
          <w:p w14:paraId="0808F461" w14:textId="606EA820" w:rsidR="00755A7E" w:rsidRPr="00BA12F5" w:rsidRDefault="00755A7E" w:rsidP="0019436E">
            <w:pPr>
              <w:rPr>
                <w:rFonts w:ascii="Times New Roman" w:hAnsi="Times New Roman" w:cs="Times New Roman"/>
                <w:b/>
                <w:color w:val="FF0000"/>
              </w:rPr>
            </w:pPr>
            <w:r>
              <w:rPr>
                <w:rFonts w:ascii="Times New Roman" w:hAnsi="Times New Roman" w:cs="Times New Roman"/>
                <w:b/>
                <w:color w:val="FF0000"/>
              </w:rPr>
              <w:t>7.</w:t>
            </w:r>
          </w:p>
        </w:tc>
        <w:tc>
          <w:tcPr>
            <w:tcW w:w="5297" w:type="dxa"/>
          </w:tcPr>
          <w:p w14:paraId="584AB8EA" w14:textId="77777777" w:rsidR="00755A7E" w:rsidRPr="00AA68C8" w:rsidRDefault="00755A7E" w:rsidP="00755A7E">
            <w:pPr>
              <w:spacing w:after="0"/>
              <w:rPr>
                <w:rFonts w:ascii="Times New Roman" w:hAnsi="Times New Roman" w:cs="Times New Roman"/>
                <w:b/>
                <w:bCs/>
                <w:color w:val="FF0000"/>
                <w:u w:val="single"/>
              </w:rPr>
            </w:pPr>
            <w:r w:rsidRPr="00AA68C8">
              <w:rPr>
                <w:rFonts w:ascii="Times New Roman" w:hAnsi="Times New Roman" w:cs="Times New Roman"/>
                <w:b/>
                <w:bCs/>
                <w:color w:val="FF0000"/>
                <w:u w:val="single"/>
              </w:rPr>
              <w:t>Assessment Readiness Support:</w:t>
            </w:r>
          </w:p>
          <w:p w14:paraId="5A93D819" w14:textId="20746239" w:rsidR="00755A7E" w:rsidRPr="00BA12F5" w:rsidRDefault="00755A7E" w:rsidP="00755A7E">
            <w:pPr>
              <w:spacing w:after="0"/>
              <w:rPr>
                <w:rFonts w:ascii="Times New Roman" w:hAnsi="Times New Roman" w:cs="Times New Roman"/>
                <w:b/>
                <w:bCs/>
                <w:color w:val="FF0000"/>
              </w:rPr>
            </w:pPr>
            <w:r w:rsidRPr="00755A7E">
              <w:rPr>
                <w:rFonts w:ascii="Times New Roman" w:hAnsi="Times New Roman" w:cs="Times New Roman"/>
                <w:b/>
                <w:bCs/>
                <w:color w:val="000000" w:themeColor="text1"/>
              </w:rPr>
              <w:t>Mock assessments and readiness activities</w:t>
            </w:r>
          </w:p>
        </w:tc>
        <w:tc>
          <w:tcPr>
            <w:tcW w:w="1986" w:type="dxa"/>
          </w:tcPr>
          <w:p w14:paraId="74D60D06" w14:textId="77777777" w:rsidR="00755A7E" w:rsidRPr="00BA12F5" w:rsidRDefault="00755A7E" w:rsidP="0019436E">
            <w:pPr>
              <w:rPr>
                <w:rFonts w:ascii="Times New Roman" w:hAnsi="Times New Roman" w:cs="Times New Roman"/>
                <w:b/>
                <w:color w:val="FF0000"/>
              </w:rPr>
            </w:pPr>
          </w:p>
        </w:tc>
        <w:tc>
          <w:tcPr>
            <w:tcW w:w="2476" w:type="dxa"/>
          </w:tcPr>
          <w:p w14:paraId="52BE8621" w14:textId="77777777" w:rsidR="00755A7E" w:rsidRPr="00BA12F5" w:rsidRDefault="00755A7E" w:rsidP="0019436E">
            <w:pPr>
              <w:rPr>
                <w:rFonts w:ascii="Times New Roman" w:hAnsi="Times New Roman" w:cs="Times New Roman"/>
                <w:b/>
                <w:color w:val="FF0000"/>
              </w:rPr>
            </w:pPr>
          </w:p>
        </w:tc>
      </w:tr>
      <w:tr w:rsidR="00755A7E" w:rsidRPr="00BA12F5" w14:paraId="18EE6B0F" w14:textId="77777777" w:rsidTr="0019436E">
        <w:trPr>
          <w:trHeight w:val="615"/>
        </w:trPr>
        <w:tc>
          <w:tcPr>
            <w:tcW w:w="905" w:type="dxa"/>
          </w:tcPr>
          <w:p w14:paraId="329D6568" w14:textId="1F444E8A" w:rsidR="00755A7E" w:rsidRPr="00BA12F5" w:rsidRDefault="00755A7E" w:rsidP="0019436E">
            <w:pPr>
              <w:rPr>
                <w:rFonts w:ascii="Times New Roman" w:hAnsi="Times New Roman" w:cs="Times New Roman"/>
                <w:b/>
                <w:color w:val="FF0000"/>
              </w:rPr>
            </w:pPr>
            <w:r>
              <w:rPr>
                <w:rFonts w:ascii="Times New Roman" w:hAnsi="Times New Roman" w:cs="Times New Roman"/>
                <w:b/>
                <w:color w:val="FF0000"/>
              </w:rPr>
              <w:t>8.</w:t>
            </w:r>
          </w:p>
        </w:tc>
        <w:tc>
          <w:tcPr>
            <w:tcW w:w="5297" w:type="dxa"/>
          </w:tcPr>
          <w:p w14:paraId="2F738810" w14:textId="77777777" w:rsidR="00755A7E" w:rsidRPr="00AA68C8" w:rsidRDefault="00755A7E" w:rsidP="00755A7E">
            <w:pPr>
              <w:spacing w:after="0"/>
              <w:rPr>
                <w:rFonts w:ascii="Times New Roman" w:hAnsi="Times New Roman" w:cs="Times New Roman"/>
                <w:b/>
                <w:bCs/>
                <w:i/>
                <w:iCs/>
                <w:color w:val="FF0000"/>
                <w:u w:val="single"/>
              </w:rPr>
            </w:pPr>
            <w:r w:rsidRPr="00AA68C8">
              <w:rPr>
                <w:rFonts w:ascii="Times New Roman" w:hAnsi="Times New Roman" w:cs="Times New Roman"/>
                <w:b/>
                <w:bCs/>
                <w:i/>
                <w:iCs/>
                <w:color w:val="FF0000"/>
                <w:u w:val="single"/>
              </w:rPr>
              <w:t>Knowledge Transfer and Training :</w:t>
            </w:r>
          </w:p>
          <w:p w14:paraId="5B48281D" w14:textId="65FDB987" w:rsidR="00755A7E" w:rsidRPr="00BA12F5" w:rsidRDefault="00755A7E" w:rsidP="00755A7E">
            <w:pPr>
              <w:spacing w:after="0"/>
              <w:rPr>
                <w:rFonts w:ascii="Times New Roman" w:hAnsi="Times New Roman" w:cs="Times New Roman"/>
                <w:b/>
                <w:bCs/>
                <w:color w:val="FF0000"/>
              </w:rPr>
            </w:pPr>
            <w:r w:rsidRPr="00755A7E">
              <w:rPr>
                <w:rFonts w:ascii="Times New Roman" w:hAnsi="Times New Roman" w:cs="Times New Roman"/>
                <w:b/>
                <w:bCs/>
                <w:color w:val="000000" w:themeColor="text1"/>
              </w:rPr>
              <w:t>Workshops, SOPs, training materials</w:t>
            </w:r>
          </w:p>
        </w:tc>
        <w:tc>
          <w:tcPr>
            <w:tcW w:w="1986" w:type="dxa"/>
          </w:tcPr>
          <w:p w14:paraId="7A37B87F" w14:textId="77777777" w:rsidR="00755A7E" w:rsidRPr="00BA12F5" w:rsidRDefault="00755A7E" w:rsidP="0019436E">
            <w:pPr>
              <w:rPr>
                <w:rFonts w:ascii="Times New Roman" w:hAnsi="Times New Roman" w:cs="Times New Roman"/>
                <w:b/>
                <w:color w:val="FF0000"/>
              </w:rPr>
            </w:pPr>
          </w:p>
        </w:tc>
        <w:tc>
          <w:tcPr>
            <w:tcW w:w="2476" w:type="dxa"/>
          </w:tcPr>
          <w:p w14:paraId="46ADE9C8" w14:textId="77777777" w:rsidR="00755A7E" w:rsidRPr="00BA12F5" w:rsidRDefault="00755A7E" w:rsidP="0019436E">
            <w:pPr>
              <w:rPr>
                <w:rFonts w:ascii="Times New Roman" w:hAnsi="Times New Roman" w:cs="Times New Roman"/>
                <w:b/>
                <w:color w:val="FF0000"/>
              </w:rPr>
            </w:pPr>
          </w:p>
        </w:tc>
      </w:tr>
      <w:tr w:rsidR="00C31324" w:rsidRPr="00BA12F5" w14:paraId="46CCCDE5" w14:textId="77777777" w:rsidTr="0019436E">
        <w:trPr>
          <w:trHeight w:val="615"/>
        </w:trPr>
        <w:tc>
          <w:tcPr>
            <w:tcW w:w="905" w:type="dxa"/>
          </w:tcPr>
          <w:p w14:paraId="7C7FBD29" w14:textId="77777777" w:rsidR="00C31324" w:rsidRDefault="00C31324" w:rsidP="0019436E">
            <w:pPr>
              <w:rPr>
                <w:rFonts w:ascii="Times New Roman" w:hAnsi="Times New Roman" w:cs="Times New Roman"/>
                <w:b/>
                <w:color w:val="FF0000"/>
              </w:rPr>
            </w:pPr>
          </w:p>
        </w:tc>
        <w:tc>
          <w:tcPr>
            <w:tcW w:w="5297" w:type="dxa"/>
          </w:tcPr>
          <w:p w14:paraId="4B88CBD9" w14:textId="7CDEA0D9" w:rsidR="00C31324" w:rsidRPr="00755A7E" w:rsidRDefault="00C31324" w:rsidP="00755A7E">
            <w:pPr>
              <w:spacing w:after="0"/>
              <w:rPr>
                <w:rFonts w:ascii="Times New Roman" w:hAnsi="Times New Roman" w:cs="Times New Roman"/>
                <w:b/>
                <w:bCs/>
                <w:i/>
                <w:iCs/>
                <w:color w:val="FF0000"/>
              </w:rPr>
            </w:pPr>
            <w:r w:rsidRPr="00BA12F5">
              <w:rPr>
                <w:rFonts w:ascii="Times New Roman" w:hAnsi="Times New Roman" w:cs="Times New Roman"/>
                <w:b/>
                <w:bCs/>
                <w:color w:val="FF0000"/>
              </w:rPr>
              <w:t>GRAND TOTAL</w:t>
            </w:r>
          </w:p>
        </w:tc>
        <w:tc>
          <w:tcPr>
            <w:tcW w:w="1986" w:type="dxa"/>
          </w:tcPr>
          <w:p w14:paraId="5A012AB5" w14:textId="77777777" w:rsidR="00C31324" w:rsidRPr="00BA12F5" w:rsidRDefault="00C31324" w:rsidP="0019436E">
            <w:pPr>
              <w:rPr>
                <w:rFonts w:ascii="Times New Roman" w:hAnsi="Times New Roman" w:cs="Times New Roman"/>
                <w:b/>
                <w:color w:val="FF0000"/>
              </w:rPr>
            </w:pPr>
          </w:p>
        </w:tc>
        <w:tc>
          <w:tcPr>
            <w:tcW w:w="2476" w:type="dxa"/>
          </w:tcPr>
          <w:p w14:paraId="79D04AA6" w14:textId="03CD9920" w:rsidR="00C31324" w:rsidRPr="00BA12F5" w:rsidRDefault="00C31324"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525F9A19" w14:textId="77777777" w:rsidTr="0019436E">
        <w:trPr>
          <w:trHeight w:val="615"/>
        </w:trPr>
        <w:tc>
          <w:tcPr>
            <w:tcW w:w="905" w:type="dxa"/>
          </w:tcPr>
          <w:p w14:paraId="6AD44DFF" w14:textId="77777777" w:rsidR="00AA68C8" w:rsidRDefault="00AA68C8" w:rsidP="0019436E">
            <w:pPr>
              <w:rPr>
                <w:rFonts w:ascii="Times New Roman" w:hAnsi="Times New Roman" w:cs="Times New Roman"/>
                <w:b/>
                <w:color w:val="FF0000"/>
              </w:rPr>
            </w:pPr>
          </w:p>
        </w:tc>
        <w:tc>
          <w:tcPr>
            <w:tcW w:w="5297" w:type="dxa"/>
          </w:tcPr>
          <w:p w14:paraId="6DC11AEE" w14:textId="0CD7877D" w:rsidR="00AA68C8" w:rsidRDefault="00AA68C8" w:rsidP="0019436E">
            <w:pPr>
              <w:rPr>
                <w:rFonts w:ascii="Times New Roman" w:hAnsi="Times New Roman" w:cs="Times New Roman"/>
                <w:b/>
                <w:bCs/>
                <w:color w:val="FF0000"/>
              </w:rPr>
            </w:pPr>
            <w:r>
              <w:rPr>
                <w:rFonts w:ascii="Times New Roman" w:hAnsi="Times New Roman" w:cs="Times New Roman"/>
                <w:b/>
                <w:bCs/>
                <w:color w:val="FF0000"/>
              </w:rPr>
              <w:t>OPTIONAL IMPLEMENTATION SERVICES</w:t>
            </w:r>
          </w:p>
        </w:tc>
        <w:tc>
          <w:tcPr>
            <w:tcW w:w="1986" w:type="dxa"/>
          </w:tcPr>
          <w:p w14:paraId="243320DC" w14:textId="77777777" w:rsidR="00AA68C8" w:rsidRDefault="00AA68C8" w:rsidP="0019436E">
            <w:pPr>
              <w:rPr>
                <w:rFonts w:ascii="Times New Roman" w:hAnsi="Times New Roman" w:cs="Times New Roman"/>
                <w:b/>
                <w:color w:val="FF0000"/>
              </w:rPr>
            </w:pPr>
          </w:p>
        </w:tc>
        <w:tc>
          <w:tcPr>
            <w:tcW w:w="2476" w:type="dxa"/>
          </w:tcPr>
          <w:p w14:paraId="58807043" w14:textId="77777777" w:rsidR="00AA68C8" w:rsidRDefault="00AA68C8" w:rsidP="0019436E">
            <w:pPr>
              <w:rPr>
                <w:rFonts w:ascii="Times New Roman" w:hAnsi="Times New Roman" w:cs="Times New Roman"/>
                <w:b/>
                <w:color w:val="FF0000"/>
              </w:rPr>
            </w:pPr>
          </w:p>
        </w:tc>
      </w:tr>
      <w:tr w:rsidR="00755A7E" w:rsidRPr="00BA12F5" w14:paraId="16E47730" w14:textId="77777777" w:rsidTr="0019436E">
        <w:trPr>
          <w:trHeight w:val="615"/>
        </w:trPr>
        <w:tc>
          <w:tcPr>
            <w:tcW w:w="905" w:type="dxa"/>
          </w:tcPr>
          <w:p w14:paraId="0D8DEA48" w14:textId="21DBE686" w:rsidR="00755A7E" w:rsidRPr="00AA68C8" w:rsidRDefault="00AA68C8" w:rsidP="0019436E">
            <w:pPr>
              <w:rPr>
                <w:rFonts w:ascii="Times New Roman" w:hAnsi="Times New Roman" w:cs="Times New Roman"/>
                <w:b/>
                <w:color w:val="FF0000"/>
                <w:u w:val="single"/>
              </w:rPr>
            </w:pPr>
            <w:r w:rsidRPr="00AA68C8">
              <w:rPr>
                <w:rFonts w:ascii="Times New Roman" w:hAnsi="Times New Roman" w:cs="Times New Roman"/>
                <w:b/>
                <w:color w:val="FF0000"/>
                <w:u w:val="single"/>
              </w:rPr>
              <w:t xml:space="preserve">Item </w:t>
            </w:r>
          </w:p>
        </w:tc>
        <w:tc>
          <w:tcPr>
            <w:tcW w:w="5297" w:type="dxa"/>
          </w:tcPr>
          <w:p w14:paraId="186178BE" w14:textId="35D3B844" w:rsidR="00755A7E" w:rsidRPr="00AA68C8" w:rsidRDefault="00AA68C8" w:rsidP="0019436E">
            <w:pPr>
              <w:rPr>
                <w:rFonts w:ascii="Times New Roman" w:hAnsi="Times New Roman" w:cs="Times New Roman"/>
                <w:b/>
                <w:bCs/>
                <w:color w:val="FF0000"/>
                <w:u w:val="single"/>
              </w:rPr>
            </w:pPr>
            <w:r w:rsidRPr="00AA68C8">
              <w:rPr>
                <w:rFonts w:ascii="Times New Roman" w:hAnsi="Times New Roman" w:cs="Times New Roman"/>
                <w:b/>
                <w:bCs/>
                <w:color w:val="FF0000"/>
                <w:u w:val="single"/>
              </w:rPr>
              <w:t>Implementation Service</w:t>
            </w:r>
          </w:p>
        </w:tc>
        <w:tc>
          <w:tcPr>
            <w:tcW w:w="1986" w:type="dxa"/>
          </w:tcPr>
          <w:p w14:paraId="6E61C76B" w14:textId="2A619E6F" w:rsidR="00755A7E" w:rsidRPr="00AA68C8" w:rsidRDefault="00AA68C8" w:rsidP="0019436E">
            <w:pPr>
              <w:rPr>
                <w:rFonts w:ascii="Times New Roman" w:hAnsi="Times New Roman" w:cs="Times New Roman"/>
                <w:b/>
                <w:color w:val="FF0000"/>
                <w:u w:val="single"/>
              </w:rPr>
            </w:pPr>
            <w:r w:rsidRPr="00AA68C8">
              <w:rPr>
                <w:rFonts w:ascii="Times New Roman" w:hAnsi="Times New Roman" w:cs="Times New Roman"/>
                <w:b/>
                <w:color w:val="FF0000"/>
                <w:u w:val="single"/>
              </w:rPr>
              <w:t>Unit</w:t>
            </w:r>
          </w:p>
        </w:tc>
        <w:tc>
          <w:tcPr>
            <w:tcW w:w="2476" w:type="dxa"/>
          </w:tcPr>
          <w:p w14:paraId="382C4F21" w14:textId="5FBA1227" w:rsidR="00755A7E" w:rsidRPr="00AA68C8" w:rsidRDefault="00AA68C8" w:rsidP="0019436E">
            <w:pPr>
              <w:rPr>
                <w:rFonts w:ascii="Times New Roman" w:hAnsi="Times New Roman" w:cs="Times New Roman"/>
                <w:b/>
                <w:color w:val="FF0000"/>
                <w:u w:val="single"/>
              </w:rPr>
            </w:pPr>
            <w:r w:rsidRPr="00AA68C8">
              <w:rPr>
                <w:rFonts w:ascii="Times New Roman" w:hAnsi="Times New Roman" w:cs="Times New Roman"/>
                <w:b/>
                <w:color w:val="FF0000"/>
                <w:u w:val="single"/>
              </w:rPr>
              <w:t>Unit Price</w:t>
            </w:r>
          </w:p>
        </w:tc>
      </w:tr>
      <w:tr w:rsidR="00755A7E" w:rsidRPr="00BA12F5" w14:paraId="0B6266E4" w14:textId="77777777" w:rsidTr="0019436E">
        <w:trPr>
          <w:trHeight w:val="615"/>
        </w:trPr>
        <w:tc>
          <w:tcPr>
            <w:tcW w:w="905" w:type="dxa"/>
          </w:tcPr>
          <w:p w14:paraId="55BD29E1" w14:textId="63C4C6E9"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1.</w:t>
            </w:r>
          </w:p>
        </w:tc>
        <w:tc>
          <w:tcPr>
            <w:tcW w:w="5297" w:type="dxa"/>
          </w:tcPr>
          <w:p w14:paraId="54FC747A" w14:textId="131E14D6" w:rsidR="00755A7E"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Security Control Implementation Support</w:t>
            </w:r>
          </w:p>
        </w:tc>
        <w:tc>
          <w:tcPr>
            <w:tcW w:w="1986" w:type="dxa"/>
          </w:tcPr>
          <w:p w14:paraId="740D610E" w14:textId="6EF680A1"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40515624" w14:textId="696A1BE0"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755A7E" w:rsidRPr="00BA12F5" w14:paraId="288F5812" w14:textId="77777777" w:rsidTr="0019436E">
        <w:trPr>
          <w:trHeight w:val="615"/>
        </w:trPr>
        <w:tc>
          <w:tcPr>
            <w:tcW w:w="905" w:type="dxa"/>
          </w:tcPr>
          <w:p w14:paraId="5911FB10" w14:textId="6AF6B16B"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2.</w:t>
            </w:r>
          </w:p>
        </w:tc>
        <w:tc>
          <w:tcPr>
            <w:tcW w:w="5297" w:type="dxa"/>
          </w:tcPr>
          <w:p w14:paraId="21D98488" w14:textId="2D6684DA" w:rsidR="00755A7E"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Security Engineering Support</w:t>
            </w:r>
          </w:p>
        </w:tc>
        <w:tc>
          <w:tcPr>
            <w:tcW w:w="1986" w:type="dxa"/>
          </w:tcPr>
          <w:p w14:paraId="30BE2894" w14:textId="0BE20444"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0A278112" w14:textId="26BC3E43"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755A7E" w:rsidRPr="00BA12F5" w14:paraId="282B606B" w14:textId="77777777" w:rsidTr="0019436E">
        <w:trPr>
          <w:trHeight w:val="615"/>
        </w:trPr>
        <w:tc>
          <w:tcPr>
            <w:tcW w:w="905" w:type="dxa"/>
          </w:tcPr>
          <w:p w14:paraId="1E327DC9" w14:textId="6F44692A"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3.</w:t>
            </w:r>
          </w:p>
        </w:tc>
        <w:tc>
          <w:tcPr>
            <w:tcW w:w="5297" w:type="dxa"/>
          </w:tcPr>
          <w:p w14:paraId="12105A4B" w14:textId="0261178E" w:rsidR="00755A7E"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Compliance Analyst Support</w:t>
            </w:r>
          </w:p>
        </w:tc>
        <w:tc>
          <w:tcPr>
            <w:tcW w:w="1986" w:type="dxa"/>
          </w:tcPr>
          <w:p w14:paraId="1864B3A9" w14:textId="52CEDEA3"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6A4D07A6" w14:textId="1EAD5AAC"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755A7E" w:rsidRPr="00BA12F5" w14:paraId="29BF4634" w14:textId="77777777" w:rsidTr="0019436E">
        <w:trPr>
          <w:trHeight w:val="615"/>
        </w:trPr>
        <w:tc>
          <w:tcPr>
            <w:tcW w:w="905" w:type="dxa"/>
          </w:tcPr>
          <w:p w14:paraId="231EBF0A" w14:textId="0130EB34"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4.</w:t>
            </w:r>
          </w:p>
        </w:tc>
        <w:tc>
          <w:tcPr>
            <w:tcW w:w="5297" w:type="dxa"/>
          </w:tcPr>
          <w:p w14:paraId="6D93B820" w14:textId="5BC8D384" w:rsidR="00755A7E"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Security Architect Support</w:t>
            </w:r>
          </w:p>
        </w:tc>
        <w:tc>
          <w:tcPr>
            <w:tcW w:w="1986" w:type="dxa"/>
          </w:tcPr>
          <w:p w14:paraId="570B8721" w14:textId="2B2EAAD9"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704BDF37" w14:textId="7B7C3326" w:rsidR="00755A7E"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0E250DC8" w14:textId="77777777" w:rsidTr="0019436E">
        <w:trPr>
          <w:trHeight w:val="615"/>
        </w:trPr>
        <w:tc>
          <w:tcPr>
            <w:tcW w:w="905" w:type="dxa"/>
          </w:tcPr>
          <w:p w14:paraId="203DDC41" w14:textId="604D381E"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5.</w:t>
            </w:r>
          </w:p>
        </w:tc>
        <w:tc>
          <w:tcPr>
            <w:tcW w:w="5297" w:type="dxa"/>
          </w:tcPr>
          <w:p w14:paraId="003760EA" w14:textId="3CABC80F" w:rsidR="00AA68C8"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Project Manager Support</w:t>
            </w:r>
          </w:p>
        </w:tc>
        <w:tc>
          <w:tcPr>
            <w:tcW w:w="1986" w:type="dxa"/>
          </w:tcPr>
          <w:p w14:paraId="678DA66E" w14:textId="72086AC5"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Hour</w:t>
            </w:r>
          </w:p>
        </w:tc>
        <w:tc>
          <w:tcPr>
            <w:tcW w:w="2476" w:type="dxa"/>
          </w:tcPr>
          <w:p w14:paraId="4036B75C" w14:textId="66C3419F"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39732ACD" w14:textId="77777777" w:rsidTr="0019436E">
        <w:trPr>
          <w:trHeight w:val="615"/>
        </w:trPr>
        <w:tc>
          <w:tcPr>
            <w:tcW w:w="905" w:type="dxa"/>
          </w:tcPr>
          <w:p w14:paraId="149AAD9E" w14:textId="6EEBA160"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6.</w:t>
            </w:r>
          </w:p>
        </w:tc>
        <w:tc>
          <w:tcPr>
            <w:tcW w:w="5297" w:type="dxa"/>
          </w:tcPr>
          <w:p w14:paraId="0D034AD0" w14:textId="30275594" w:rsidR="00AA68C8"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Mock Assessment Facilitation</w:t>
            </w:r>
          </w:p>
        </w:tc>
        <w:tc>
          <w:tcPr>
            <w:tcW w:w="1986" w:type="dxa"/>
          </w:tcPr>
          <w:p w14:paraId="5259BAD2" w14:textId="18BC9395"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Engagement</w:t>
            </w:r>
          </w:p>
        </w:tc>
        <w:tc>
          <w:tcPr>
            <w:tcW w:w="2476" w:type="dxa"/>
          </w:tcPr>
          <w:p w14:paraId="5760D90A" w14:textId="6BB964AC"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71ED76E3" w14:textId="77777777" w:rsidTr="0019436E">
        <w:trPr>
          <w:trHeight w:val="615"/>
        </w:trPr>
        <w:tc>
          <w:tcPr>
            <w:tcW w:w="905" w:type="dxa"/>
          </w:tcPr>
          <w:p w14:paraId="7F871E6B" w14:textId="2EA4C742"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7.</w:t>
            </w:r>
          </w:p>
        </w:tc>
        <w:tc>
          <w:tcPr>
            <w:tcW w:w="5297" w:type="dxa"/>
          </w:tcPr>
          <w:p w14:paraId="7DA6E87A" w14:textId="59DF5FC6" w:rsidR="00AA68C8" w:rsidRPr="00BA12F5" w:rsidRDefault="00AA68C8" w:rsidP="0019436E">
            <w:pPr>
              <w:rPr>
                <w:rFonts w:ascii="Times New Roman" w:hAnsi="Times New Roman" w:cs="Times New Roman"/>
                <w:b/>
                <w:bCs/>
                <w:color w:val="FF0000"/>
              </w:rPr>
            </w:pPr>
            <w:r w:rsidRPr="00AA68C8">
              <w:rPr>
                <w:rFonts w:ascii="Times New Roman" w:hAnsi="Times New Roman" w:cs="Times New Roman"/>
                <w:b/>
                <w:bCs/>
                <w:color w:val="FF0000"/>
              </w:rPr>
              <w:t>Additional Training Session</w:t>
            </w:r>
          </w:p>
        </w:tc>
        <w:tc>
          <w:tcPr>
            <w:tcW w:w="1986" w:type="dxa"/>
          </w:tcPr>
          <w:p w14:paraId="07318909" w14:textId="3FF1B020"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Session</w:t>
            </w:r>
          </w:p>
        </w:tc>
        <w:tc>
          <w:tcPr>
            <w:tcW w:w="2476" w:type="dxa"/>
          </w:tcPr>
          <w:p w14:paraId="1262C35D" w14:textId="42581A9D" w:rsidR="00AA68C8" w:rsidRDefault="00AA68C8" w:rsidP="0019436E">
            <w:pPr>
              <w:rPr>
                <w:rFonts w:ascii="Times New Roman" w:hAnsi="Times New Roman" w:cs="Times New Roman"/>
                <w:b/>
                <w:color w:val="FF0000"/>
              </w:rPr>
            </w:pPr>
            <w:r>
              <w:rPr>
                <w:rFonts w:ascii="Times New Roman" w:hAnsi="Times New Roman" w:cs="Times New Roman"/>
                <w:b/>
                <w:color w:val="FF0000"/>
              </w:rPr>
              <w:t>$</w:t>
            </w:r>
          </w:p>
        </w:tc>
      </w:tr>
      <w:tr w:rsidR="00AA68C8" w:rsidRPr="00BA12F5" w14:paraId="10210AAB" w14:textId="77777777" w:rsidTr="0019436E">
        <w:trPr>
          <w:trHeight w:val="615"/>
        </w:trPr>
        <w:tc>
          <w:tcPr>
            <w:tcW w:w="905" w:type="dxa"/>
          </w:tcPr>
          <w:p w14:paraId="16CA089D" w14:textId="77777777" w:rsidR="00AA68C8" w:rsidRPr="00BA12F5" w:rsidRDefault="00AA68C8" w:rsidP="0019436E">
            <w:pPr>
              <w:rPr>
                <w:rFonts w:ascii="Times New Roman" w:hAnsi="Times New Roman" w:cs="Times New Roman"/>
                <w:b/>
                <w:color w:val="FF0000"/>
              </w:rPr>
            </w:pPr>
          </w:p>
        </w:tc>
        <w:tc>
          <w:tcPr>
            <w:tcW w:w="5297" w:type="dxa"/>
          </w:tcPr>
          <w:p w14:paraId="5FB91A91" w14:textId="5EDA37A1" w:rsidR="00AA68C8" w:rsidRPr="00BA12F5" w:rsidRDefault="00AA68C8" w:rsidP="0019436E">
            <w:pPr>
              <w:rPr>
                <w:rFonts w:ascii="Times New Roman" w:hAnsi="Times New Roman" w:cs="Times New Roman"/>
                <w:b/>
                <w:bCs/>
                <w:color w:val="FF0000"/>
              </w:rPr>
            </w:pPr>
            <w:r w:rsidRPr="00BA12F5">
              <w:rPr>
                <w:rFonts w:ascii="Times New Roman" w:hAnsi="Times New Roman" w:cs="Times New Roman"/>
                <w:b/>
                <w:bCs/>
                <w:color w:val="FF0000"/>
              </w:rPr>
              <w:t>GRAND TOTAL</w:t>
            </w:r>
          </w:p>
        </w:tc>
        <w:tc>
          <w:tcPr>
            <w:tcW w:w="1986" w:type="dxa"/>
          </w:tcPr>
          <w:p w14:paraId="5B3D1AF8" w14:textId="77777777" w:rsidR="00AA68C8" w:rsidRPr="00BA12F5" w:rsidRDefault="00AA68C8" w:rsidP="0019436E">
            <w:pPr>
              <w:rPr>
                <w:rFonts w:ascii="Times New Roman" w:hAnsi="Times New Roman" w:cs="Times New Roman"/>
                <w:b/>
                <w:color w:val="FF0000"/>
              </w:rPr>
            </w:pPr>
          </w:p>
        </w:tc>
        <w:tc>
          <w:tcPr>
            <w:tcW w:w="2476" w:type="dxa"/>
          </w:tcPr>
          <w:p w14:paraId="52408451" w14:textId="7494F387" w:rsidR="00AA68C8" w:rsidRPr="00BA12F5" w:rsidRDefault="00AA68C8" w:rsidP="0019436E">
            <w:pPr>
              <w:rPr>
                <w:rFonts w:ascii="Times New Roman" w:hAnsi="Times New Roman" w:cs="Times New Roman"/>
                <w:b/>
                <w:color w:val="FF0000"/>
              </w:rPr>
            </w:pPr>
            <w:r>
              <w:rPr>
                <w:rFonts w:ascii="Times New Roman" w:hAnsi="Times New Roman" w:cs="Times New Roman"/>
                <w:b/>
                <w:color w:val="FF0000"/>
              </w:rPr>
              <w:t>$</w:t>
            </w:r>
          </w:p>
        </w:tc>
      </w:tr>
    </w:tbl>
    <w:p w14:paraId="5F0139E5" w14:textId="1AA21641" w:rsidR="00AA68C8" w:rsidRPr="00AA68C8" w:rsidRDefault="00AA68C8" w:rsidP="00AA68C8">
      <w:pPr>
        <w:tabs>
          <w:tab w:val="center" w:pos="3600"/>
          <w:tab w:val="right" w:pos="5940"/>
          <w:tab w:val="right" w:pos="8100"/>
        </w:tabs>
        <w:spacing w:after="0"/>
        <w:rPr>
          <w:rFonts w:ascii="Times New Roman" w:hAnsi="Times New Roman" w:cs="Times New Roman"/>
          <w:b/>
          <w:bCs/>
          <w:color w:val="FF0000"/>
          <w:u w:val="single"/>
        </w:rPr>
      </w:pPr>
      <w:r w:rsidRPr="00AA68C8">
        <w:rPr>
          <w:rFonts w:ascii="Times New Roman" w:hAnsi="Times New Roman" w:cs="Times New Roman"/>
          <w:b/>
          <w:bCs/>
          <w:color w:val="FF0000"/>
          <w:u w:val="single"/>
        </w:rPr>
        <w:t>Software, Tool, and Technology Recommendations:</w:t>
      </w:r>
    </w:p>
    <w:p w14:paraId="0FBFC302" w14:textId="4D16F2E9" w:rsidR="00AA68C8" w:rsidRDefault="00AA68C8" w:rsidP="00AA68C8">
      <w:pPr>
        <w:tabs>
          <w:tab w:val="center" w:pos="3600"/>
          <w:tab w:val="right" w:pos="5940"/>
          <w:tab w:val="right" w:pos="8100"/>
        </w:tabs>
        <w:spacing w:after="0"/>
        <w:rPr>
          <w:rFonts w:ascii="Times New Roman" w:hAnsi="Times New Roman" w:cs="Times New Roman"/>
          <w:color w:val="FF0000"/>
        </w:rPr>
      </w:pPr>
      <w:r w:rsidRPr="00AA68C8">
        <w:rPr>
          <w:rFonts w:ascii="Times New Roman" w:hAnsi="Times New Roman" w:cs="Times New Roman"/>
          <w:color w:val="FF0000"/>
        </w:rPr>
        <w:t>Any recommended software, cloud services, subscriptions, platforms, monitoring tools, compliance automation tools, or other technology solutions shall be submitted as a separate attachment. The attachment shall identify the recommended product or service, its intended purpose, estimated implementation cost, estimated annual recurring cost, licensing assumptions, and whether the recommendation is Required or Optional.</w:t>
      </w:r>
    </w:p>
    <w:p w14:paraId="1AC848DD" w14:textId="77777777" w:rsidR="00AA68C8" w:rsidRDefault="00AA68C8" w:rsidP="0063554E">
      <w:pPr>
        <w:tabs>
          <w:tab w:val="center" w:pos="3600"/>
          <w:tab w:val="right" w:pos="5940"/>
          <w:tab w:val="right" w:pos="8100"/>
        </w:tabs>
        <w:rPr>
          <w:rFonts w:ascii="Times New Roman" w:hAnsi="Times New Roman" w:cs="Times New Roman"/>
          <w:color w:val="FF0000"/>
        </w:rPr>
      </w:pPr>
    </w:p>
    <w:p w14:paraId="45D1038F" w14:textId="573C7F92" w:rsidR="0063554E" w:rsidRPr="00AA68C8" w:rsidRDefault="0063554E" w:rsidP="00AA68C8">
      <w:pPr>
        <w:tabs>
          <w:tab w:val="center" w:pos="3600"/>
          <w:tab w:val="right" w:pos="5940"/>
          <w:tab w:val="right" w:pos="8100"/>
        </w:tabs>
        <w:rPr>
          <w:rFonts w:ascii="Times New Roman" w:hAnsi="Times New Roman" w:cs="Times New Roman"/>
        </w:rPr>
      </w:pPr>
      <w:r w:rsidRPr="00BA12F5">
        <w:rPr>
          <w:rFonts w:ascii="Times New Roman" w:hAnsi="Times New Roman" w:cs="Times New Roman"/>
          <w:color w:val="FF0000"/>
        </w:rPr>
        <w:t>*See ATTACHMENT A for specifications of description.</w:t>
      </w:r>
    </w:p>
    <w:p w14:paraId="6BA34FBB" w14:textId="77777777" w:rsidR="0063554E" w:rsidRPr="00BA12F5" w:rsidRDefault="0063554E" w:rsidP="00847962">
      <w:pPr>
        <w:spacing w:line="240" w:lineRule="auto"/>
        <w:rPr>
          <w:rFonts w:ascii="Times New Roman" w:hAnsi="Times New Roman" w:cs="Times New Roman"/>
          <w:b/>
          <w:lang w:val="da-DK"/>
        </w:rPr>
      </w:pPr>
    </w:p>
    <w:p w14:paraId="6A694D3F" w14:textId="050FA72E" w:rsidR="00534A43" w:rsidRPr="00BA12F5" w:rsidRDefault="00534A43" w:rsidP="00847962">
      <w:pPr>
        <w:spacing w:line="240" w:lineRule="auto"/>
        <w:rPr>
          <w:rFonts w:ascii="Times New Roman" w:hAnsi="Times New Roman" w:cs="Times New Roman"/>
          <w:lang w:val="da-DK"/>
        </w:rPr>
      </w:pPr>
      <w:r w:rsidRPr="00BA12F5">
        <w:rPr>
          <w:rFonts w:ascii="Times New Roman" w:hAnsi="Times New Roman" w:cs="Times New Roman"/>
          <w:b/>
          <w:lang w:val="da-DK"/>
        </w:rPr>
        <w:t xml:space="preserve">APPENDIX </w:t>
      </w:r>
      <w:r w:rsidR="00430952" w:rsidRPr="00BA12F5">
        <w:rPr>
          <w:rFonts w:ascii="Times New Roman" w:hAnsi="Times New Roman" w:cs="Times New Roman"/>
          <w:b/>
          <w:lang w:val="da-DK"/>
        </w:rPr>
        <w:t>I</w:t>
      </w:r>
      <w:r w:rsidR="0063554E" w:rsidRPr="00BA12F5">
        <w:rPr>
          <w:rFonts w:ascii="Times New Roman" w:hAnsi="Times New Roman" w:cs="Times New Roman"/>
          <w:b/>
          <w:lang w:val="da-DK"/>
        </w:rPr>
        <w:t>I</w:t>
      </w:r>
      <w:r w:rsidRPr="00BA12F5">
        <w:rPr>
          <w:rFonts w:ascii="Times New Roman" w:hAnsi="Times New Roman" w:cs="Times New Roman"/>
          <w:b/>
          <w:lang w:val="da-DK"/>
        </w:rPr>
        <w:t xml:space="preserve">:  </w:t>
      </w:r>
      <w:r w:rsidR="005F0E34" w:rsidRPr="00BA12F5">
        <w:rPr>
          <w:rFonts w:ascii="Times New Roman" w:hAnsi="Times New Roman" w:cs="Times New Roman"/>
          <w:b/>
          <w:lang w:val="da-DK"/>
        </w:rPr>
        <w:t>RESPONDENT INFORMATION</w:t>
      </w:r>
      <w:r w:rsidR="0063621C" w:rsidRPr="00BA12F5">
        <w:rPr>
          <w:rFonts w:ascii="Times New Roman" w:hAnsi="Times New Roman" w:cs="Times New Roman"/>
          <w:b/>
          <w:lang w:val="da-DK"/>
        </w:rPr>
        <w:t xml:space="preserve"> </w:t>
      </w:r>
      <w:r w:rsidR="005F0E34" w:rsidRPr="00BA12F5">
        <w:rPr>
          <w:rFonts w:ascii="Times New Roman" w:hAnsi="Times New Roman" w:cs="Times New Roman"/>
          <w:b/>
          <w:lang w:val="da-DK"/>
        </w:rPr>
        <w:t>/</w:t>
      </w:r>
      <w:r w:rsidR="0063621C" w:rsidRPr="00BA12F5">
        <w:rPr>
          <w:rFonts w:ascii="Times New Roman" w:hAnsi="Times New Roman" w:cs="Times New Roman"/>
          <w:b/>
          <w:lang w:val="da-DK"/>
        </w:rPr>
        <w:t xml:space="preserve"> </w:t>
      </w:r>
      <w:r w:rsidR="005F0E34" w:rsidRPr="00BA12F5">
        <w:rPr>
          <w:rFonts w:ascii="Times New Roman" w:hAnsi="Times New Roman" w:cs="Times New Roman"/>
          <w:b/>
          <w:lang w:val="da-DK"/>
        </w:rPr>
        <w:t>REFERENCE</w:t>
      </w:r>
      <w:r w:rsidR="006A0599" w:rsidRPr="00BA12F5">
        <w:rPr>
          <w:rFonts w:ascii="Times New Roman" w:hAnsi="Times New Roman" w:cs="Times New Roman"/>
          <w:b/>
          <w:lang w:val="da-DK"/>
        </w:rPr>
        <w:t>S</w:t>
      </w:r>
    </w:p>
    <w:p w14:paraId="64C5678A" w14:textId="0EF3384D" w:rsidR="00534A43" w:rsidRPr="00BA12F5" w:rsidRDefault="00663B21" w:rsidP="00847962">
      <w:pPr>
        <w:pStyle w:val="MyNormal"/>
        <w:jc w:val="left"/>
        <w:rPr>
          <w:rFonts w:ascii="Times New Roman" w:hAnsi="Times New Roman"/>
          <w:szCs w:val="22"/>
        </w:rPr>
      </w:pPr>
      <w:r w:rsidRPr="00BA12F5">
        <w:rPr>
          <w:rFonts w:ascii="Times New Roman" w:hAnsi="Times New Roman"/>
          <w:szCs w:val="22"/>
        </w:rPr>
        <w:t>Respondent</w:t>
      </w:r>
      <w:r w:rsidR="00534A43" w:rsidRPr="00BA12F5">
        <w:rPr>
          <w:rFonts w:ascii="Times New Roman" w:hAnsi="Times New Roman"/>
          <w:szCs w:val="22"/>
        </w:rPr>
        <w:t xml:space="preserve"> must provide the following information as part of this proposal:</w:t>
      </w:r>
    </w:p>
    <w:p w14:paraId="04220A6E" w14:textId="77777777" w:rsidR="00534A43" w:rsidRPr="00BA12F5" w:rsidRDefault="00534A43" w:rsidP="00847962">
      <w:pPr>
        <w:pStyle w:val="MyNormal"/>
        <w:jc w:val="left"/>
        <w:rPr>
          <w:rFonts w:ascii="Times New Roman" w:hAnsi="Times New Roman"/>
          <w:szCs w:val="22"/>
        </w:rPr>
      </w:pPr>
    </w:p>
    <w:p w14:paraId="28F6C3A7"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1.</w:t>
      </w:r>
      <w:r w:rsidRPr="00BA12F5">
        <w:rPr>
          <w:rFonts w:ascii="Times New Roman" w:hAnsi="Times New Roman"/>
          <w:szCs w:val="22"/>
        </w:rPr>
        <w:tab/>
        <w:t>Respondent Representative</w:t>
      </w:r>
    </w:p>
    <w:p w14:paraId="1DBC9F28"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Contact Name</w:t>
      </w:r>
    </w:p>
    <w:p w14:paraId="683291ED"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Telephone</w:t>
      </w:r>
    </w:p>
    <w:p w14:paraId="77152D7A"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Email Address</w:t>
      </w:r>
    </w:p>
    <w:p w14:paraId="027E8F3F"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Address</w:t>
      </w:r>
    </w:p>
    <w:p w14:paraId="4C4A02FB" w14:textId="77777777" w:rsidR="00534A43" w:rsidRPr="00BA12F5" w:rsidRDefault="00534A43" w:rsidP="00847962">
      <w:pPr>
        <w:pStyle w:val="MyNormal"/>
        <w:jc w:val="left"/>
        <w:rPr>
          <w:rFonts w:ascii="Times New Roman" w:hAnsi="Times New Roman"/>
          <w:szCs w:val="22"/>
        </w:rPr>
      </w:pPr>
    </w:p>
    <w:p w14:paraId="4E613FA3" w14:textId="77777777" w:rsidR="00534A43" w:rsidRPr="00BA12F5" w:rsidRDefault="00534A43" w:rsidP="00847962">
      <w:pPr>
        <w:pStyle w:val="MyNormal"/>
        <w:jc w:val="left"/>
        <w:rPr>
          <w:rFonts w:ascii="Times New Roman" w:hAnsi="Times New Roman"/>
          <w:szCs w:val="22"/>
        </w:rPr>
      </w:pPr>
    </w:p>
    <w:p w14:paraId="03D322A4" w14:textId="2417197E" w:rsidR="00534A43" w:rsidRPr="00BA12F5" w:rsidRDefault="00534A43" w:rsidP="00847962">
      <w:pPr>
        <w:pStyle w:val="MyNormal"/>
        <w:ind w:right="-720"/>
        <w:jc w:val="left"/>
        <w:rPr>
          <w:rFonts w:ascii="Times New Roman" w:hAnsi="Times New Roman"/>
          <w:szCs w:val="22"/>
        </w:rPr>
      </w:pPr>
      <w:r w:rsidRPr="00BA12F5">
        <w:rPr>
          <w:rFonts w:ascii="Times New Roman" w:hAnsi="Times New Roman"/>
          <w:szCs w:val="22"/>
        </w:rPr>
        <w:t>2.</w:t>
      </w:r>
      <w:r w:rsidRPr="00BA12F5">
        <w:rPr>
          <w:rFonts w:ascii="Times New Roman" w:hAnsi="Times New Roman"/>
          <w:szCs w:val="22"/>
        </w:rPr>
        <w:tab/>
        <w:t xml:space="preserve">References of your current customer(s) as specified in </w:t>
      </w:r>
      <w:r w:rsidRPr="006B3F41">
        <w:rPr>
          <w:rFonts w:ascii="Times New Roman" w:hAnsi="Times New Roman"/>
          <w:b/>
          <w:szCs w:val="22"/>
        </w:rPr>
        <w:t xml:space="preserve">Section </w:t>
      </w:r>
      <w:r w:rsidR="00ED5A58" w:rsidRPr="006B3F41">
        <w:rPr>
          <w:rFonts w:ascii="Times New Roman" w:hAnsi="Times New Roman"/>
          <w:b/>
          <w:szCs w:val="22"/>
        </w:rPr>
        <w:t>4</w:t>
      </w:r>
      <w:r w:rsidRPr="006B3F41">
        <w:rPr>
          <w:rFonts w:ascii="Times New Roman" w:hAnsi="Times New Roman"/>
          <w:szCs w:val="22"/>
        </w:rPr>
        <w:t xml:space="preserve"> </w:t>
      </w:r>
      <w:r w:rsidRPr="00BA12F5">
        <w:rPr>
          <w:rFonts w:ascii="Times New Roman" w:hAnsi="Times New Roman"/>
          <w:szCs w:val="22"/>
        </w:rPr>
        <w:t>of this RFP document:</w:t>
      </w:r>
    </w:p>
    <w:p w14:paraId="55E4998F" w14:textId="77777777" w:rsidR="00534A43" w:rsidRPr="00BA12F5" w:rsidRDefault="00534A43" w:rsidP="00847962">
      <w:pPr>
        <w:pStyle w:val="MyNormal"/>
        <w:jc w:val="left"/>
        <w:rPr>
          <w:rFonts w:ascii="Times New Roman" w:hAnsi="Times New Roman"/>
          <w:szCs w:val="22"/>
        </w:rPr>
      </w:pPr>
    </w:p>
    <w:p w14:paraId="3DE3F4B1" w14:textId="52035829"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a.</w:t>
      </w:r>
      <w:r w:rsidRPr="00BA12F5">
        <w:rPr>
          <w:rFonts w:ascii="Times New Roman" w:hAnsi="Times New Roman"/>
          <w:szCs w:val="22"/>
        </w:rPr>
        <w:tab/>
      </w:r>
      <w:r w:rsidR="00065FE7" w:rsidRPr="00BA12F5">
        <w:rPr>
          <w:rFonts w:ascii="Times New Roman" w:hAnsi="Times New Roman"/>
          <w:szCs w:val="22"/>
        </w:rPr>
        <w:t>Company</w:t>
      </w:r>
      <w:r w:rsidRPr="00BA12F5">
        <w:rPr>
          <w:rFonts w:ascii="Times New Roman" w:hAnsi="Times New Roman"/>
          <w:szCs w:val="22"/>
        </w:rPr>
        <w:t>/Organization Name:</w:t>
      </w:r>
    </w:p>
    <w:p w14:paraId="6D2EF9CC"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Contact Name</w:t>
      </w:r>
    </w:p>
    <w:p w14:paraId="3E31FC99"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Telephone</w:t>
      </w:r>
    </w:p>
    <w:p w14:paraId="1EB44C3B"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Email Address</w:t>
      </w:r>
    </w:p>
    <w:p w14:paraId="05DD3453"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Address</w:t>
      </w:r>
    </w:p>
    <w:p w14:paraId="122D132C" w14:textId="77777777" w:rsidR="00534A43" w:rsidRPr="00BA12F5" w:rsidRDefault="00534A43" w:rsidP="00847962">
      <w:pPr>
        <w:pStyle w:val="MyNormal"/>
        <w:jc w:val="left"/>
        <w:rPr>
          <w:rFonts w:ascii="Times New Roman" w:hAnsi="Times New Roman"/>
          <w:szCs w:val="22"/>
        </w:rPr>
      </w:pPr>
    </w:p>
    <w:p w14:paraId="6645293E"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lastRenderedPageBreak/>
        <w:tab/>
        <w:t>b.</w:t>
      </w:r>
      <w:r w:rsidRPr="00BA12F5">
        <w:rPr>
          <w:rFonts w:ascii="Times New Roman" w:hAnsi="Times New Roman"/>
          <w:szCs w:val="22"/>
        </w:rPr>
        <w:tab/>
        <w:t>Company/Organization Name:</w:t>
      </w:r>
    </w:p>
    <w:p w14:paraId="064C1A73"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Contact Name</w:t>
      </w:r>
    </w:p>
    <w:p w14:paraId="309F68F9"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Telephone</w:t>
      </w:r>
    </w:p>
    <w:p w14:paraId="6E8ADEF6"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Email Address</w:t>
      </w:r>
    </w:p>
    <w:p w14:paraId="609880A5"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Address</w:t>
      </w:r>
    </w:p>
    <w:p w14:paraId="558C2EC1" w14:textId="77777777" w:rsidR="00534A43" w:rsidRPr="00BA12F5" w:rsidRDefault="00534A43" w:rsidP="00847962">
      <w:pPr>
        <w:pStyle w:val="MyNormal"/>
        <w:jc w:val="left"/>
        <w:rPr>
          <w:rFonts w:ascii="Times New Roman" w:hAnsi="Times New Roman"/>
          <w:szCs w:val="22"/>
        </w:rPr>
      </w:pPr>
    </w:p>
    <w:p w14:paraId="7DEA82C4"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t>c.</w:t>
      </w:r>
      <w:r w:rsidRPr="00BA12F5">
        <w:rPr>
          <w:rFonts w:ascii="Times New Roman" w:hAnsi="Times New Roman"/>
          <w:szCs w:val="22"/>
        </w:rPr>
        <w:tab/>
        <w:t>Company/Organization Name:</w:t>
      </w:r>
    </w:p>
    <w:p w14:paraId="28A7A58C"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Contact Name</w:t>
      </w:r>
    </w:p>
    <w:p w14:paraId="4286A794"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Telephone</w:t>
      </w:r>
    </w:p>
    <w:p w14:paraId="42D7A9B0" w14:textId="77777777" w:rsidR="00534A43" w:rsidRPr="00BA12F5" w:rsidRDefault="00534A43" w:rsidP="00847962">
      <w:pPr>
        <w:pStyle w:val="MyNormal"/>
        <w:jc w:val="left"/>
        <w:rPr>
          <w:rFonts w:ascii="Times New Roman" w:hAnsi="Times New Roman"/>
          <w:szCs w:val="22"/>
        </w:rPr>
      </w:pPr>
      <w:r w:rsidRPr="00BA12F5">
        <w:rPr>
          <w:rFonts w:ascii="Times New Roman" w:hAnsi="Times New Roman"/>
          <w:szCs w:val="22"/>
        </w:rPr>
        <w:tab/>
      </w:r>
      <w:r w:rsidRPr="00BA12F5">
        <w:rPr>
          <w:rFonts w:ascii="Times New Roman" w:hAnsi="Times New Roman"/>
          <w:szCs w:val="22"/>
        </w:rPr>
        <w:tab/>
        <w:t>Email Address</w:t>
      </w:r>
    </w:p>
    <w:p w14:paraId="45541580" w14:textId="3A844789" w:rsidR="006F6209" w:rsidRPr="00BA12F5" w:rsidRDefault="00534A43" w:rsidP="0063554E">
      <w:pPr>
        <w:pStyle w:val="MyNormal"/>
        <w:jc w:val="left"/>
        <w:rPr>
          <w:rFonts w:ascii="Times New Roman" w:hAnsi="Times New Roman"/>
          <w:b/>
          <w:szCs w:val="22"/>
        </w:rPr>
      </w:pPr>
      <w:r w:rsidRPr="00BA12F5">
        <w:rPr>
          <w:rFonts w:ascii="Times New Roman" w:hAnsi="Times New Roman"/>
          <w:szCs w:val="22"/>
        </w:rPr>
        <w:tab/>
      </w:r>
      <w:r w:rsidRPr="00BA12F5">
        <w:rPr>
          <w:rFonts w:ascii="Times New Roman" w:hAnsi="Times New Roman"/>
          <w:szCs w:val="22"/>
        </w:rPr>
        <w:tab/>
        <w:t>Address</w:t>
      </w:r>
    </w:p>
    <w:sectPr w:rsidR="006F6209" w:rsidRPr="00BA12F5" w:rsidSect="00915E6C">
      <w:footerReference w:type="default" r:id="rId18"/>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2" w:author="Geoffrey Hulse" w:date="2026-08-28T14:32:00Z" w:initials="GH">
    <w:p w14:paraId="271AAFA8" w14:textId="77777777" w:rsidR="002906FD" w:rsidRDefault="0023601E" w:rsidP="002906FD">
      <w:pPr>
        <w:pStyle w:val="CommentText"/>
      </w:pPr>
      <w:r>
        <w:rPr>
          <w:rStyle w:val="CommentReference"/>
        </w:rPr>
        <w:annotationRef/>
      </w:r>
      <w:r w:rsidR="002906FD">
        <w:t xml:space="preserve">PER EMAIL, We may want to consider phased deliverable milestones to keep the supplier on track to deliverables.  Setting a standard time for required responsiveness to UAF questions/issues/concerns  is the bare minimum I suggest here.  10 business days is fairly standard for both Supplier Response and Response on our end.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1AAFA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FC4645" w16cex:dateUtc="2026-08-28T1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1AAFA8" w16cid:durableId="47FC46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2272A" w14:textId="77777777" w:rsidR="00155DEE" w:rsidRDefault="00155DEE" w:rsidP="00913B53">
      <w:pPr>
        <w:spacing w:after="0" w:line="240" w:lineRule="auto"/>
      </w:pPr>
      <w:r>
        <w:separator/>
      </w:r>
    </w:p>
  </w:endnote>
  <w:endnote w:type="continuationSeparator" w:id="0">
    <w:p w14:paraId="0A5EB5A3" w14:textId="77777777" w:rsidR="00155DEE" w:rsidRDefault="00155DEE" w:rsidP="00913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165810"/>
      <w:docPartObj>
        <w:docPartGallery w:val="Page Numbers (Bottom of Page)"/>
        <w:docPartUnique/>
      </w:docPartObj>
    </w:sdtPr>
    <w:sdtEndPr>
      <w:rPr>
        <w:noProof/>
      </w:rPr>
    </w:sdtEndPr>
    <w:sdtContent>
      <w:p w14:paraId="609FA843" w14:textId="18D575AE" w:rsidR="001C5B7C" w:rsidRDefault="001C5B7C">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6806F910" w14:textId="77777777" w:rsidR="001C5B7C" w:rsidRDefault="001C5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F294" w14:textId="77777777" w:rsidR="00155DEE" w:rsidRDefault="00155DEE" w:rsidP="00913B53">
      <w:pPr>
        <w:spacing w:after="0" w:line="240" w:lineRule="auto"/>
      </w:pPr>
      <w:r>
        <w:separator/>
      </w:r>
    </w:p>
  </w:footnote>
  <w:footnote w:type="continuationSeparator" w:id="0">
    <w:p w14:paraId="4C175BD3" w14:textId="77777777" w:rsidR="00155DEE" w:rsidRDefault="00155DEE" w:rsidP="00913B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A97"/>
    <w:multiLevelType w:val="hybridMultilevel"/>
    <w:tmpl w:val="54A82BEA"/>
    <w:lvl w:ilvl="0" w:tplc="C70CB3EA">
      <w:start w:val="1"/>
      <w:numFmt w:val="bullet"/>
      <w:pStyle w:val="BulletL1"/>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501A79"/>
    <w:multiLevelType w:val="multilevel"/>
    <w:tmpl w:val="7CE4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458CC"/>
    <w:multiLevelType w:val="hybridMultilevel"/>
    <w:tmpl w:val="82C4FF66"/>
    <w:lvl w:ilvl="0" w:tplc="E71A522A">
      <w:start w:val="2"/>
      <w:numFmt w:val="bullet"/>
      <w:lvlText w:val="•"/>
      <w:lvlJc w:val="left"/>
      <w:pPr>
        <w:ind w:left="1890" w:hanging="360"/>
      </w:pPr>
      <w:rPr>
        <w:rFonts w:ascii="Arial" w:eastAsiaTheme="minorHAnsi" w:hAnsi="Arial" w:cs="Aria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07C550DC"/>
    <w:multiLevelType w:val="hybridMultilevel"/>
    <w:tmpl w:val="7BE0E0BE"/>
    <w:lvl w:ilvl="0" w:tplc="E71A522A">
      <w:start w:val="2"/>
      <w:numFmt w:val="bullet"/>
      <w:lvlText w:val="•"/>
      <w:lvlJc w:val="left"/>
      <w:pPr>
        <w:ind w:left="1449" w:hanging="360"/>
      </w:pPr>
      <w:rPr>
        <w:rFonts w:ascii="Arial" w:eastAsiaTheme="minorHAnsi" w:hAnsi="Arial" w:cs="Aria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4" w15:restartNumberingAfterBreak="0">
    <w:nsid w:val="0DEF39EC"/>
    <w:multiLevelType w:val="multilevel"/>
    <w:tmpl w:val="CA00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40920"/>
    <w:multiLevelType w:val="multilevel"/>
    <w:tmpl w:val="6BA8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65629"/>
    <w:multiLevelType w:val="multilevel"/>
    <w:tmpl w:val="6234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67670"/>
    <w:multiLevelType w:val="hybridMultilevel"/>
    <w:tmpl w:val="4DE00530"/>
    <w:lvl w:ilvl="0" w:tplc="E71A522A">
      <w:start w:val="2"/>
      <w:numFmt w:val="bullet"/>
      <w:lvlText w:val="•"/>
      <w:lvlJc w:val="left"/>
      <w:pPr>
        <w:ind w:left="1890" w:hanging="360"/>
      </w:pPr>
      <w:rPr>
        <w:rFonts w:ascii="Arial" w:eastAsiaTheme="minorHAnsi" w:hAnsi="Arial" w:cs="Aria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15:restartNumberingAfterBreak="0">
    <w:nsid w:val="1F4C6A90"/>
    <w:multiLevelType w:val="hybridMultilevel"/>
    <w:tmpl w:val="B47222C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1F5E03A2"/>
    <w:multiLevelType w:val="singleLevel"/>
    <w:tmpl w:val="4E4662F0"/>
    <w:lvl w:ilvl="0">
      <w:start w:val="1"/>
      <w:numFmt w:val="bullet"/>
      <w:pStyle w:val="BodyTextIndentBullet2"/>
      <w:lvlText w:val=""/>
      <w:lvlJc w:val="left"/>
      <w:pPr>
        <w:tabs>
          <w:tab w:val="num" w:pos="2880"/>
        </w:tabs>
        <w:ind w:left="2736" w:hanging="216"/>
      </w:pPr>
      <w:rPr>
        <w:rFonts w:ascii="Wingdings" w:hAnsi="Wingdings" w:hint="default"/>
        <w:sz w:val="18"/>
      </w:rPr>
    </w:lvl>
  </w:abstractNum>
  <w:abstractNum w:abstractNumId="10" w15:restartNumberingAfterBreak="0">
    <w:nsid w:val="21336536"/>
    <w:multiLevelType w:val="multilevel"/>
    <w:tmpl w:val="4CB8B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896A1C"/>
    <w:multiLevelType w:val="multilevel"/>
    <w:tmpl w:val="F8C8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17C40"/>
    <w:multiLevelType w:val="multilevel"/>
    <w:tmpl w:val="12AC9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38174C"/>
    <w:multiLevelType w:val="multilevel"/>
    <w:tmpl w:val="D406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FA09C3"/>
    <w:multiLevelType w:val="multilevel"/>
    <w:tmpl w:val="75E0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737D7F"/>
    <w:multiLevelType w:val="multilevel"/>
    <w:tmpl w:val="884C3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839A7"/>
    <w:multiLevelType w:val="multilevel"/>
    <w:tmpl w:val="FE885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AE51B0"/>
    <w:multiLevelType w:val="multilevel"/>
    <w:tmpl w:val="142E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955F75"/>
    <w:multiLevelType w:val="multilevel"/>
    <w:tmpl w:val="956E4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0C2C11"/>
    <w:multiLevelType w:val="multilevel"/>
    <w:tmpl w:val="7A30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DA18D9"/>
    <w:multiLevelType w:val="multilevel"/>
    <w:tmpl w:val="DBC0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1A1AA0"/>
    <w:multiLevelType w:val="multilevel"/>
    <w:tmpl w:val="45AE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65E92"/>
    <w:multiLevelType w:val="multilevel"/>
    <w:tmpl w:val="98986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AE538D"/>
    <w:multiLevelType w:val="multilevel"/>
    <w:tmpl w:val="17EA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D94777"/>
    <w:multiLevelType w:val="multilevel"/>
    <w:tmpl w:val="A37EB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F70365"/>
    <w:multiLevelType w:val="multilevel"/>
    <w:tmpl w:val="F426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2837C7"/>
    <w:multiLevelType w:val="singleLevel"/>
    <w:tmpl w:val="CEF652EA"/>
    <w:lvl w:ilvl="0">
      <w:start w:val="1"/>
      <w:numFmt w:val="decimal"/>
      <w:pStyle w:val="BodyTextIndentNumbered"/>
      <w:lvlText w:val="%1."/>
      <w:lvlJc w:val="left"/>
      <w:pPr>
        <w:tabs>
          <w:tab w:val="num" w:pos="2592"/>
        </w:tabs>
        <w:ind w:left="2592" w:hanging="432"/>
      </w:pPr>
      <w:rPr>
        <w:rFonts w:ascii="Arial" w:hAnsi="Arial" w:hint="default"/>
        <w:b/>
        <w:i w:val="0"/>
        <w:sz w:val="20"/>
      </w:rPr>
    </w:lvl>
  </w:abstractNum>
  <w:abstractNum w:abstractNumId="27" w15:restartNumberingAfterBreak="0">
    <w:nsid w:val="46B727C6"/>
    <w:multiLevelType w:val="multilevel"/>
    <w:tmpl w:val="104A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8720BC"/>
    <w:multiLevelType w:val="hybridMultilevel"/>
    <w:tmpl w:val="3BA47E88"/>
    <w:lvl w:ilvl="0" w:tplc="E6284512">
      <w:start w:val="1"/>
      <w:numFmt w:val="decimal"/>
      <w:lvlText w:val="%1."/>
      <w:lvlJc w:val="left"/>
      <w:pPr>
        <w:ind w:left="720" w:hanging="360"/>
      </w:pPr>
      <w:rPr>
        <w:rFonts w:ascii="Segoe UI" w:hAnsi="Symbol" w:cs="Segoe UI" w:hint="default"/>
        <w:b w:val="0"/>
        <w:color w:val="auto"/>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D91B81"/>
    <w:multiLevelType w:val="hybridMultilevel"/>
    <w:tmpl w:val="60CE311E"/>
    <w:lvl w:ilvl="0" w:tplc="BEDA52DA">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C2905D1"/>
    <w:multiLevelType w:val="hybridMultilevel"/>
    <w:tmpl w:val="893A154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1" w15:restartNumberingAfterBreak="0">
    <w:nsid w:val="4DA911A0"/>
    <w:multiLevelType w:val="multilevel"/>
    <w:tmpl w:val="C770C8C8"/>
    <w:lvl w:ilvl="0">
      <w:start w:val="1"/>
      <w:numFmt w:val="decimal"/>
      <w:pStyle w:val="TOCLevel1"/>
      <w:lvlText w:val="%1.0"/>
      <w:lvlJc w:val="left"/>
      <w:pPr>
        <w:tabs>
          <w:tab w:val="num" w:pos="720"/>
        </w:tabs>
        <w:ind w:left="720" w:hanging="720"/>
      </w:pPr>
      <w:rPr>
        <w:rFonts w:hint="default"/>
        <w:b/>
        <w:i w:val="0"/>
        <w:sz w:val="20"/>
      </w:rPr>
    </w:lvl>
    <w:lvl w:ilvl="1">
      <w:start w:val="1"/>
      <w:numFmt w:val="decimal"/>
      <w:pStyle w:val="TOCLevel2"/>
      <w:lvlText w:val="%1.%2"/>
      <w:lvlJc w:val="left"/>
      <w:pPr>
        <w:tabs>
          <w:tab w:val="num" w:pos="1530"/>
        </w:tabs>
        <w:ind w:left="1530" w:hanging="720"/>
      </w:pPr>
      <w:rPr>
        <w:rFonts w:hint="default"/>
        <w:b/>
        <w:i w:val="0"/>
        <w:color w:val="auto"/>
        <w:sz w:val="20"/>
      </w:rPr>
    </w:lvl>
    <w:lvl w:ilvl="2">
      <w:start w:val="1"/>
      <w:numFmt w:val="decimal"/>
      <w:pStyle w:val="TOCLevel3"/>
      <w:lvlText w:val="%1.%2.%3"/>
      <w:lvlJc w:val="left"/>
      <w:pPr>
        <w:tabs>
          <w:tab w:val="num" w:pos="2160"/>
        </w:tabs>
        <w:ind w:left="1440" w:firstLine="0"/>
      </w:pPr>
      <w:rPr>
        <w:rFonts w:hint="default"/>
        <w:b/>
        <w:i w:val="0"/>
        <w:sz w:val="20"/>
      </w:rPr>
    </w:lvl>
    <w:lvl w:ilvl="3">
      <w:start w:val="1"/>
      <w:numFmt w:val="decimal"/>
      <w:pStyle w:val="TOCLevel4"/>
      <w:lvlText w:val="%1.%2.%3.%4"/>
      <w:lvlJc w:val="left"/>
      <w:pPr>
        <w:tabs>
          <w:tab w:val="num" w:pos="2880"/>
        </w:tabs>
        <w:ind w:left="2160" w:firstLine="0"/>
      </w:pPr>
      <w:rPr>
        <w:rFonts w:hint="default"/>
        <w:b/>
        <w:i w:val="0"/>
        <w:sz w:val="20"/>
      </w:rPr>
    </w:lvl>
    <w:lvl w:ilvl="4">
      <w:start w:val="1"/>
      <w:numFmt w:val="decimal"/>
      <w:lvlText w:val="%1.%2.%3.%4.%5"/>
      <w:lvlJc w:val="left"/>
      <w:pPr>
        <w:tabs>
          <w:tab w:val="num" w:pos="3600"/>
        </w:tabs>
        <w:ind w:left="2880" w:firstLine="0"/>
      </w:pPr>
      <w:rPr>
        <w:rFonts w:hint="default"/>
        <w:b/>
        <w:i w:val="0"/>
        <w:sz w:val="16"/>
      </w:rPr>
    </w:lvl>
    <w:lvl w:ilvl="5">
      <w:start w:val="1"/>
      <w:numFmt w:val="decimal"/>
      <w:lvlText w:val="%1.%2.%3.%4.%5.%6"/>
      <w:lvlJc w:val="left"/>
      <w:pPr>
        <w:tabs>
          <w:tab w:val="num" w:pos="4320"/>
        </w:tabs>
        <w:ind w:left="3600" w:firstLine="0"/>
      </w:pPr>
      <w:rPr>
        <w:rFonts w:hint="default"/>
        <w:b/>
        <w:i w:val="0"/>
        <w:sz w:val="16"/>
      </w:rPr>
    </w:lvl>
    <w:lvl w:ilvl="6">
      <w:start w:val="1"/>
      <w:numFmt w:val="decimal"/>
      <w:lvlText w:val="%1.%2.%3.%4.%5.%6.%7"/>
      <w:lvlJc w:val="left"/>
      <w:pPr>
        <w:tabs>
          <w:tab w:val="num" w:pos="5400"/>
        </w:tabs>
        <w:ind w:left="4320" w:firstLine="0"/>
      </w:pPr>
      <w:rPr>
        <w:rFonts w:hint="default"/>
        <w:b/>
        <w:i w:val="0"/>
        <w:sz w:val="16"/>
      </w:rPr>
    </w:lvl>
    <w:lvl w:ilvl="7">
      <w:start w:val="1"/>
      <w:numFmt w:val="decimal"/>
      <w:lvlText w:val="%1.%2.%3.%4.%5.%6.%7.%8"/>
      <w:lvlJc w:val="left"/>
      <w:pPr>
        <w:tabs>
          <w:tab w:val="num" w:pos="6120"/>
        </w:tabs>
        <w:ind w:left="5040" w:firstLine="0"/>
      </w:pPr>
      <w:rPr>
        <w:rFonts w:hint="default"/>
        <w:b/>
        <w:i w:val="0"/>
        <w:sz w:val="16"/>
      </w:rPr>
    </w:lvl>
    <w:lvl w:ilvl="8">
      <w:start w:val="1"/>
      <w:numFmt w:val="decimal"/>
      <w:isLgl/>
      <w:lvlText w:val="%1.%2.%3.%4.%5.%6.%7.%8.%9"/>
      <w:lvlJc w:val="left"/>
      <w:pPr>
        <w:tabs>
          <w:tab w:val="num" w:pos="6840"/>
        </w:tabs>
        <w:ind w:left="5760" w:firstLine="0"/>
      </w:pPr>
      <w:rPr>
        <w:rFonts w:hint="default"/>
        <w:b/>
        <w:i w:val="0"/>
        <w:sz w:val="16"/>
      </w:rPr>
    </w:lvl>
  </w:abstractNum>
  <w:abstractNum w:abstractNumId="32" w15:restartNumberingAfterBreak="0">
    <w:nsid w:val="4DD35F86"/>
    <w:multiLevelType w:val="multilevel"/>
    <w:tmpl w:val="B7F2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F3238E"/>
    <w:multiLevelType w:val="multilevel"/>
    <w:tmpl w:val="91BA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653339"/>
    <w:multiLevelType w:val="multilevel"/>
    <w:tmpl w:val="BA6C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C85859"/>
    <w:multiLevelType w:val="hybridMultilevel"/>
    <w:tmpl w:val="7B40C934"/>
    <w:lvl w:ilvl="0" w:tplc="E71A522A">
      <w:start w:val="2"/>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68F03B8"/>
    <w:multiLevelType w:val="hybridMultilevel"/>
    <w:tmpl w:val="2E8AE84A"/>
    <w:lvl w:ilvl="0" w:tplc="03D2D33C">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59542176"/>
    <w:multiLevelType w:val="multilevel"/>
    <w:tmpl w:val="CED2F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481C09"/>
    <w:multiLevelType w:val="multilevel"/>
    <w:tmpl w:val="9B70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4454DF"/>
    <w:multiLevelType w:val="multilevel"/>
    <w:tmpl w:val="8060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802BD0"/>
    <w:multiLevelType w:val="multilevel"/>
    <w:tmpl w:val="3092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196EC7"/>
    <w:multiLevelType w:val="multilevel"/>
    <w:tmpl w:val="1108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333829"/>
    <w:multiLevelType w:val="hybridMultilevel"/>
    <w:tmpl w:val="7D023BDA"/>
    <w:lvl w:ilvl="0" w:tplc="04090001">
      <w:start w:val="1"/>
      <w:numFmt w:val="bullet"/>
      <w:lvlText w:val=""/>
      <w:lvlJc w:val="left"/>
      <w:pPr>
        <w:ind w:left="720" w:hanging="360"/>
      </w:pPr>
      <w:rPr>
        <w:rFonts w:ascii="Symbol" w:hAnsi="Symbol" w:hint="default"/>
      </w:rPr>
    </w:lvl>
    <w:lvl w:ilvl="1" w:tplc="A5A8933C">
      <w:start w:val="1"/>
      <w:numFmt w:val="bullet"/>
      <w:lvlText w:val=""/>
      <w:lvlJc w:val="left"/>
      <w:pPr>
        <w:ind w:left="1440" w:hanging="360"/>
      </w:pPr>
      <w:rPr>
        <w:rFonts w:ascii="Symbol" w:hAnsi="Symbol" w:hint="default"/>
        <w:color w:val="auto"/>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85F65"/>
    <w:multiLevelType w:val="multilevel"/>
    <w:tmpl w:val="C024CEA2"/>
    <w:lvl w:ilvl="0">
      <w:start w:val="1"/>
      <w:numFmt w:val="decimal"/>
      <w:lvlText w:val="%1"/>
      <w:lvlJc w:val="left"/>
      <w:pPr>
        <w:ind w:left="405" w:hanging="405"/>
      </w:pPr>
      <w:rPr>
        <w:rFonts w:hint="default"/>
      </w:rPr>
    </w:lvl>
    <w:lvl w:ilvl="1">
      <w:start w:val="1"/>
      <w:numFmt w:val="decimal"/>
      <w:lvlText w:val="%1.%2"/>
      <w:lvlJc w:val="left"/>
      <w:pPr>
        <w:ind w:left="1260" w:hanging="720"/>
      </w:pPr>
      <w:rPr>
        <w:rFonts w:hint="default"/>
        <w:sz w:val="28"/>
        <w:szCs w:val="28"/>
      </w:rPr>
    </w:lvl>
    <w:lvl w:ilvl="2">
      <w:start w:val="1"/>
      <w:numFmt w:val="decimal"/>
      <w:lvlText w:val="%1.%2.%3"/>
      <w:lvlJc w:val="left"/>
      <w:pPr>
        <w:ind w:left="1800" w:hanging="720"/>
      </w:pPr>
      <w:rPr>
        <w:rFonts w:hint="default"/>
        <w:b/>
        <w:sz w:val="22"/>
        <w:szCs w:val="22"/>
      </w:rPr>
    </w:lvl>
    <w:lvl w:ilvl="3">
      <w:start w:val="1"/>
      <w:numFmt w:val="decimal"/>
      <w:lvlText w:val="%4."/>
      <w:lvlJc w:val="left"/>
      <w:pPr>
        <w:ind w:left="2880" w:hanging="1080"/>
      </w:pPr>
      <w:rPr>
        <w:rFonts w:hint="default"/>
        <w:b/>
      </w:rPr>
    </w:lvl>
    <w:lvl w:ilvl="4">
      <w:start w:val="1"/>
      <w:numFmt w:val="decimal"/>
      <w:lvlText w:val="%5."/>
      <w:lvlJc w:val="left"/>
      <w:pPr>
        <w:ind w:left="2520" w:hanging="360"/>
      </w:pPr>
      <w:rPr>
        <w:rFonts w:hint="default"/>
        <w:b/>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16cid:durableId="1738016729">
    <w:abstractNumId w:val="31"/>
  </w:num>
  <w:num w:numId="2" w16cid:durableId="2093551106">
    <w:abstractNumId w:val="9"/>
  </w:num>
  <w:num w:numId="3" w16cid:durableId="880436900">
    <w:abstractNumId w:val="26"/>
  </w:num>
  <w:num w:numId="4" w16cid:durableId="212548074">
    <w:abstractNumId w:val="43"/>
  </w:num>
  <w:num w:numId="5" w16cid:durableId="940600220">
    <w:abstractNumId w:val="35"/>
  </w:num>
  <w:num w:numId="6" w16cid:durableId="1338189873">
    <w:abstractNumId w:val="3"/>
  </w:num>
  <w:num w:numId="7" w16cid:durableId="1723937918">
    <w:abstractNumId w:val="0"/>
  </w:num>
  <w:num w:numId="8" w16cid:durableId="1420103999">
    <w:abstractNumId w:val="7"/>
  </w:num>
  <w:num w:numId="9" w16cid:durableId="1045636294">
    <w:abstractNumId w:val="2"/>
  </w:num>
  <w:num w:numId="10" w16cid:durableId="1647050875">
    <w:abstractNumId w:val="8"/>
  </w:num>
  <w:num w:numId="11" w16cid:durableId="526678024">
    <w:abstractNumId w:val="30"/>
  </w:num>
  <w:num w:numId="12" w16cid:durableId="944188537">
    <w:abstractNumId w:val="29"/>
  </w:num>
  <w:num w:numId="13" w16cid:durableId="5522250">
    <w:abstractNumId w:val="36"/>
  </w:num>
  <w:num w:numId="14" w16cid:durableId="49962358">
    <w:abstractNumId w:val="42"/>
  </w:num>
  <w:num w:numId="15" w16cid:durableId="1548375829">
    <w:abstractNumId w:val="38"/>
  </w:num>
  <w:num w:numId="16" w16cid:durableId="633365561">
    <w:abstractNumId w:val="5"/>
  </w:num>
  <w:num w:numId="17" w16cid:durableId="716930620">
    <w:abstractNumId w:val="17"/>
  </w:num>
  <w:num w:numId="18" w16cid:durableId="2094811949">
    <w:abstractNumId w:val="6"/>
  </w:num>
  <w:num w:numId="19" w16cid:durableId="1019282174">
    <w:abstractNumId w:val="34"/>
  </w:num>
  <w:num w:numId="20" w16cid:durableId="594556041">
    <w:abstractNumId w:val="41"/>
  </w:num>
  <w:num w:numId="21" w16cid:durableId="841356272">
    <w:abstractNumId w:val="19"/>
  </w:num>
  <w:num w:numId="22" w16cid:durableId="1560019022">
    <w:abstractNumId w:val="11"/>
  </w:num>
  <w:num w:numId="23" w16cid:durableId="559444769">
    <w:abstractNumId w:val="32"/>
  </w:num>
  <w:num w:numId="24" w16cid:durableId="789477749">
    <w:abstractNumId w:val="4"/>
  </w:num>
  <w:num w:numId="25" w16cid:durableId="427194244">
    <w:abstractNumId w:val="24"/>
  </w:num>
  <w:num w:numId="26" w16cid:durableId="1922829627">
    <w:abstractNumId w:val="25"/>
  </w:num>
  <w:num w:numId="27" w16cid:durableId="969557514">
    <w:abstractNumId w:val="33"/>
  </w:num>
  <w:num w:numId="28" w16cid:durableId="1120803271">
    <w:abstractNumId w:val="21"/>
  </w:num>
  <w:num w:numId="29" w16cid:durableId="2119180836">
    <w:abstractNumId w:val="13"/>
  </w:num>
  <w:num w:numId="30" w16cid:durableId="1587609945">
    <w:abstractNumId w:val="1"/>
  </w:num>
  <w:num w:numId="31" w16cid:durableId="419256050">
    <w:abstractNumId w:val="22"/>
  </w:num>
  <w:num w:numId="32" w16cid:durableId="1551451471">
    <w:abstractNumId w:val="37"/>
  </w:num>
  <w:num w:numId="33" w16cid:durableId="848105203">
    <w:abstractNumId w:val="18"/>
  </w:num>
  <w:num w:numId="34" w16cid:durableId="1597791569">
    <w:abstractNumId w:val="10"/>
  </w:num>
  <w:num w:numId="35" w16cid:durableId="1610357379">
    <w:abstractNumId w:val="16"/>
  </w:num>
  <w:num w:numId="36" w16cid:durableId="78185379">
    <w:abstractNumId w:val="40"/>
  </w:num>
  <w:num w:numId="37" w16cid:durableId="922421132">
    <w:abstractNumId w:val="15"/>
  </w:num>
  <w:num w:numId="38" w16cid:durableId="1017000711">
    <w:abstractNumId w:val="23"/>
  </w:num>
  <w:num w:numId="39" w16cid:durableId="2029941655">
    <w:abstractNumId w:val="39"/>
  </w:num>
  <w:num w:numId="40" w16cid:durableId="386417182">
    <w:abstractNumId w:val="14"/>
  </w:num>
  <w:num w:numId="41" w16cid:durableId="568152024">
    <w:abstractNumId w:val="20"/>
  </w:num>
  <w:num w:numId="42" w16cid:durableId="847985261">
    <w:abstractNumId w:val="27"/>
  </w:num>
  <w:num w:numId="43" w16cid:durableId="31346256">
    <w:abstractNumId w:val="12"/>
  </w:num>
  <w:num w:numId="44" w16cid:durableId="72632454">
    <w:abstractNumId w:val="28"/>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offrey Hulse">
    <w15:presenceInfo w15:providerId="AD" w15:userId="S::ghulse@uark.edu::1c07324c-4f11-4d65-a337-02da4d2ae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410264"/>
    <w:rsid w:val="00005FBB"/>
    <w:rsid w:val="000065A1"/>
    <w:rsid w:val="00007AB4"/>
    <w:rsid w:val="00010967"/>
    <w:rsid w:val="00010F0F"/>
    <w:rsid w:val="00012FDB"/>
    <w:rsid w:val="00012FEC"/>
    <w:rsid w:val="00015D3C"/>
    <w:rsid w:val="00017CB9"/>
    <w:rsid w:val="00020343"/>
    <w:rsid w:val="00020E2E"/>
    <w:rsid w:val="00023A5E"/>
    <w:rsid w:val="00024BF8"/>
    <w:rsid w:val="00024EB1"/>
    <w:rsid w:val="00024F14"/>
    <w:rsid w:val="00032A56"/>
    <w:rsid w:val="00034F5D"/>
    <w:rsid w:val="00037B25"/>
    <w:rsid w:val="0004083B"/>
    <w:rsid w:val="000418FA"/>
    <w:rsid w:val="00041B8A"/>
    <w:rsid w:val="000420A6"/>
    <w:rsid w:val="00043ACE"/>
    <w:rsid w:val="0004641D"/>
    <w:rsid w:val="00047AA7"/>
    <w:rsid w:val="0005004A"/>
    <w:rsid w:val="00050B0B"/>
    <w:rsid w:val="0005103E"/>
    <w:rsid w:val="0005221D"/>
    <w:rsid w:val="0005543E"/>
    <w:rsid w:val="00055763"/>
    <w:rsid w:val="0006419E"/>
    <w:rsid w:val="00065A75"/>
    <w:rsid w:val="00065FE7"/>
    <w:rsid w:val="000663E6"/>
    <w:rsid w:val="000675B5"/>
    <w:rsid w:val="00070751"/>
    <w:rsid w:val="00070957"/>
    <w:rsid w:val="00072631"/>
    <w:rsid w:val="00073619"/>
    <w:rsid w:val="00074BEB"/>
    <w:rsid w:val="00075E0D"/>
    <w:rsid w:val="00076EA4"/>
    <w:rsid w:val="00077D13"/>
    <w:rsid w:val="000812B3"/>
    <w:rsid w:val="00081323"/>
    <w:rsid w:val="00081E07"/>
    <w:rsid w:val="00085DEC"/>
    <w:rsid w:val="000862CD"/>
    <w:rsid w:val="000863FB"/>
    <w:rsid w:val="00086751"/>
    <w:rsid w:val="00086FB2"/>
    <w:rsid w:val="00090724"/>
    <w:rsid w:val="0009141E"/>
    <w:rsid w:val="0009383C"/>
    <w:rsid w:val="000955EC"/>
    <w:rsid w:val="00096630"/>
    <w:rsid w:val="000A0A6E"/>
    <w:rsid w:val="000A0DAF"/>
    <w:rsid w:val="000A302F"/>
    <w:rsid w:val="000A3C8F"/>
    <w:rsid w:val="000A68C7"/>
    <w:rsid w:val="000A6B6B"/>
    <w:rsid w:val="000A6DD0"/>
    <w:rsid w:val="000A7B49"/>
    <w:rsid w:val="000B0C20"/>
    <w:rsid w:val="000B2E7C"/>
    <w:rsid w:val="000B3890"/>
    <w:rsid w:val="000B5770"/>
    <w:rsid w:val="000B629C"/>
    <w:rsid w:val="000B6D35"/>
    <w:rsid w:val="000C1205"/>
    <w:rsid w:val="000C1A6C"/>
    <w:rsid w:val="000C1BF5"/>
    <w:rsid w:val="000C2BC2"/>
    <w:rsid w:val="000C3801"/>
    <w:rsid w:val="000C4CC7"/>
    <w:rsid w:val="000C604E"/>
    <w:rsid w:val="000C6BF1"/>
    <w:rsid w:val="000C75E9"/>
    <w:rsid w:val="000D0F47"/>
    <w:rsid w:val="000D22E3"/>
    <w:rsid w:val="000D2AA8"/>
    <w:rsid w:val="000D30D9"/>
    <w:rsid w:val="000D31D1"/>
    <w:rsid w:val="000D5BF6"/>
    <w:rsid w:val="000D6C6F"/>
    <w:rsid w:val="000D73D9"/>
    <w:rsid w:val="000E131D"/>
    <w:rsid w:val="000E13BF"/>
    <w:rsid w:val="000E141A"/>
    <w:rsid w:val="000E296B"/>
    <w:rsid w:val="000E37CD"/>
    <w:rsid w:val="000E3984"/>
    <w:rsid w:val="000E3F61"/>
    <w:rsid w:val="000E5B0A"/>
    <w:rsid w:val="000E6001"/>
    <w:rsid w:val="000E722F"/>
    <w:rsid w:val="000E7AC0"/>
    <w:rsid w:val="000F00D7"/>
    <w:rsid w:val="000F01C0"/>
    <w:rsid w:val="000F109C"/>
    <w:rsid w:val="000F4301"/>
    <w:rsid w:val="000F462C"/>
    <w:rsid w:val="000F547F"/>
    <w:rsid w:val="000F6770"/>
    <w:rsid w:val="00100BF6"/>
    <w:rsid w:val="00100E19"/>
    <w:rsid w:val="00100F1E"/>
    <w:rsid w:val="0010223A"/>
    <w:rsid w:val="00102997"/>
    <w:rsid w:val="00102E62"/>
    <w:rsid w:val="00103190"/>
    <w:rsid w:val="00104462"/>
    <w:rsid w:val="00106D8B"/>
    <w:rsid w:val="00106E9E"/>
    <w:rsid w:val="00107976"/>
    <w:rsid w:val="001079BA"/>
    <w:rsid w:val="00107A25"/>
    <w:rsid w:val="001108E5"/>
    <w:rsid w:val="001116C3"/>
    <w:rsid w:val="00112CBC"/>
    <w:rsid w:val="00112DD0"/>
    <w:rsid w:val="00112F41"/>
    <w:rsid w:val="0011567F"/>
    <w:rsid w:val="001159CD"/>
    <w:rsid w:val="00116B2C"/>
    <w:rsid w:val="00116DDC"/>
    <w:rsid w:val="00117CDE"/>
    <w:rsid w:val="00117DCF"/>
    <w:rsid w:val="0012095F"/>
    <w:rsid w:val="00120E43"/>
    <w:rsid w:val="0012328A"/>
    <w:rsid w:val="00130663"/>
    <w:rsid w:val="00134754"/>
    <w:rsid w:val="00137709"/>
    <w:rsid w:val="00140276"/>
    <w:rsid w:val="00140A31"/>
    <w:rsid w:val="00141767"/>
    <w:rsid w:val="001428A4"/>
    <w:rsid w:val="001436AA"/>
    <w:rsid w:val="001449F3"/>
    <w:rsid w:val="00153FA9"/>
    <w:rsid w:val="0015428D"/>
    <w:rsid w:val="00155DEE"/>
    <w:rsid w:val="001561CD"/>
    <w:rsid w:val="00156486"/>
    <w:rsid w:val="001574F6"/>
    <w:rsid w:val="00160023"/>
    <w:rsid w:val="0016050B"/>
    <w:rsid w:val="0016091B"/>
    <w:rsid w:val="00162394"/>
    <w:rsid w:val="00162A43"/>
    <w:rsid w:val="00162C4F"/>
    <w:rsid w:val="0016310E"/>
    <w:rsid w:val="00165024"/>
    <w:rsid w:val="001653C0"/>
    <w:rsid w:val="0016754C"/>
    <w:rsid w:val="00167B74"/>
    <w:rsid w:val="00167C2C"/>
    <w:rsid w:val="00172B28"/>
    <w:rsid w:val="001733B1"/>
    <w:rsid w:val="00173BA2"/>
    <w:rsid w:val="00173ECF"/>
    <w:rsid w:val="00174C36"/>
    <w:rsid w:val="00175645"/>
    <w:rsid w:val="001765BA"/>
    <w:rsid w:val="00177A01"/>
    <w:rsid w:val="0018240C"/>
    <w:rsid w:val="001834F9"/>
    <w:rsid w:val="001844D2"/>
    <w:rsid w:val="00184D03"/>
    <w:rsid w:val="00185C1F"/>
    <w:rsid w:val="001863C9"/>
    <w:rsid w:val="001866C0"/>
    <w:rsid w:val="00187C9D"/>
    <w:rsid w:val="00192FB8"/>
    <w:rsid w:val="0019436E"/>
    <w:rsid w:val="00194BD9"/>
    <w:rsid w:val="00195648"/>
    <w:rsid w:val="00196998"/>
    <w:rsid w:val="001969F2"/>
    <w:rsid w:val="00197146"/>
    <w:rsid w:val="001A1523"/>
    <w:rsid w:val="001A3677"/>
    <w:rsid w:val="001A457F"/>
    <w:rsid w:val="001A593A"/>
    <w:rsid w:val="001A5A33"/>
    <w:rsid w:val="001A5B31"/>
    <w:rsid w:val="001A67C1"/>
    <w:rsid w:val="001A7ACC"/>
    <w:rsid w:val="001B2480"/>
    <w:rsid w:val="001B3FFC"/>
    <w:rsid w:val="001B5676"/>
    <w:rsid w:val="001B6508"/>
    <w:rsid w:val="001B7B4D"/>
    <w:rsid w:val="001C0437"/>
    <w:rsid w:val="001C07C1"/>
    <w:rsid w:val="001C1927"/>
    <w:rsid w:val="001C474D"/>
    <w:rsid w:val="001C5117"/>
    <w:rsid w:val="001C5B7C"/>
    <w:rsid w:val="001C6621"/>
    <w:rsid w:val="001C7382"/>
    <w:rsid w:val="001D05E8"/>
    <w:rsid w:val="001D0CDC"/>
    <w:rsid w:val="001D0DEA"/>
    <w:rsid w:val="001D12B6"/>
    <w:rsid w:val="001D14C8"/>
    <w:rsid w:val="001D2657"/>
    <w:rsid w:val="001D2AD2"/>
    <w:rsid w:val="001D436B"/>
    <w:rsid w:val="001D5060"/>
    <w:rsid w:val="001E24CD"/>
    <w:rsid w:val="001E25E0"/>
    <w:rsid w:val="001E3516"/>
    <w:rsid w:val="001E3AD7"/>
    <w:rsid w:val="001E3C01"/>
    <w:rsid w:val="001E5F58"/>
    <w:rsid w:val="001E657D"/>
    <w:rsid w:val="001E6EA1"/>
    <w:rsid w:val="001E716A"/>
    <w:rsid w:val="001F07E4"/>
    <w:rsid w:val="001F0B48"/>
    <w:rsid w:val="001F0E0E"/>
    <w:rsid w:val="001F2925"/>
    <w:rsid w:val="001F34E3"/>
    <w:rsid w:val="001F611C"/>
    <w:rsid w:val="001F64BE"/>
    <w:rsid w:val="00200AFA"/>
    <w:rsid w:val="00200B27"/>
    <w:rsid w:val="002015ED"/>
    <w:rsid w:val="002020E2"/>
    <w:rsid w:val="00202252"/>
    <w:rsid w:val="002022C7"/>
    <w:rsid w:val="002037EB"/>
    <w:rsid w:val="00203F4F"/>
    <w:rsid w:val="00204524"/>
    <w:rsid w:val="00204DB5"/>
    <w:rsid w:val="00206081"/>
    <w:rsid w:val="00206FDE"/>
    <w:rsid w:val="00207130"/>
    <w:rsid w:val="00210C48"/>
    <w:rsid w:val="00210C59"/>
    <w:rsid w:val="0021118A"/>
    <w:rsid w:val="00211406"/>
    <w:rsid w:val="0021153B"/>
    <w:rsid w:val="00211611"/>
    <w:rsid w:val="00211C87"/>
    <w:rsid w:val="00211DDE"/>
    <w:rsid w:val="0021381C"/>
    <w:rsid w:val="00213B1D"/>
    <w:rsid w:val="00216FAA"/>
    <w:rsid w:val="00222CA7"/>
    <w:rsid w:val="00222F15"/>
    <w:rsid w:val="002233B6"/>
    <w:rsid w:val="0022593F"/>
    <w:rsid w:val="0022660F"/>
    <w:rsid w:val="002269AE"/>
    <w:rsid w:val="00226DBB"/>
    <w:rsid w:val="002277CF"/>
    <w:rsid w:val="00227902"/>
    <w:rsid w:val="00232190"/>
    <w:rsid w:val="00232F6E"/>
    <w:rsid w:val="0023601E"/>
    <w:rsid w:val="00236933"/>
    <w:rsid w:val="00236B69"/>
    <w:rsid w:val="002371F2"/>
    <w:rsid w:val="00240CE9"/>
    <w:rsid w:val="00242994"/>
    <w:rsid w:val="002431A6"/>
    <w:rsid w:val="0024413F"/>
    <w:rsid w:val="00246A6E"/>
    <w:rsid w:val="00247156"/>
    <w:rsid w:val="0024746E"/>
    <w:rsid w:val="002474C1"/>
    <w:rsid w:val="00247BAD"/>
    <w:rsid w:val="00252AFE"/>
    <w:rsid w:val="002548A5"/>
    <w:rsid w:val="00262DB8"/>
    <w:rsid w:val="002630ED"/>
    <w:rsid w:val="00263714"/>
    <w:rsid w:val="002640B6"/>
    <w:rsid w:val="0026574A"/>
    <w:rsid w:val="00265E71"/>
    <w:rsid w:val="002672AF"/>
    <w:rsid w:val="002700AA"/>
    <w:rsid w:val="00274C4C"/>
    <w:rsid w:val="00275C23"/>
    <w:rsid w:val="00275CF9"/>
    <w:rsid w:val="00275D63"/>
    <w:rsid w:val="0027681E"/>
    <w:rsid w:val="00280113"/>
    <w:rsid w:val="0028030A"/>
    <w:rsid w:val="00281237"/>
    <w:rsid w:val="00282337"/>
    <w:rsid w:val="00282918"/>
    <w:rsid w:val="002854BA"/>
    <w:rsid w:val="002854E5"/>
    <w:rsid w:val="00286119"/>
    <w:rsid w:val="00287F72"/>
    <w:rsid w:val="002906FD"/>
    <w:rsid w:val="00291EF8"/>
    <w:rsid w:val="00294D17"/>
    <w:rsid w:val="00295BF2"/>
    <w:rsid w:val="00296874"/>
    <w:rsid w:val="00296D36"/>
    <w:rsid w:val="00297F20"/>
    <w:rsid w:val="002A0A43"/>
    <w:rsid w:val="002A19FE"/>
    <w:rsid w:val="002A20F1"/>
    <w:rsid w:val="002A5553"/>
    <w:rsid w:val="002A5625"/>
    <w:rsid w:val="002A5F6B"/>
    <w:rsid w:val="002A7902"/>
    <w:rsid w:val="002B0669"/>
    <w:rsid w:val="002B06BB"/>
    <w:rsid w:val="002B214A"/>
    <w:rsid w:val="002B2FA4"/>
    <w:rsid w:val="002B3322"/>
    <w:rsid w:val="002B3F17"/>
    <w:rsid w:val="002B4569"/>
    <w:rsid w:val="002B5441"/>
    <w:rsid w:val="002B6229"/>
    <w:rsid w:val="002C143D"/>
    <w:rsid w:val="002C1721"/>
    <w:rsid w:val="002C3088"/>
    <w:rsid w:val="002C38E4"/>
    <w:rsid w:val="002C45B2"/>
    <w:rsid w:val="002C7A53"/>
    <w:rsid w:val="002D0193"/>
    <w:rsid w:val="002D0580"/>
    <w:rsid w:val="002D212D"/>
    <w:rsid w:val="002D3203"/>
    <w:rsid w:val="002D5F75"/>
    <w:rsid w:val="002D6966"/>
    <w:rsid w:val="002E0296"/>
    <w:rsid w:val="002E19CF"/>
    <w:rsid w:val="002E1E42"/>
    <w:rsid w:val="002E3130"/>
    <w:rsid w:val="002E3BD9"/>
    <w:rsid w:val="002E4EB4"/>
    <w:rsid w:val="002F07FB"/>
    <w:rsid w:val="002F151F"/>
    <w:rsid w:val="002F3FD6"/>
    <w:rsid w:val="002F5AA1"/>
    <w:rsid w:val="002F67E3"/>
    <w:rsid w:val="0030074C"/>
    <w:rsid w:val="003007CE"/>
    <w:rsid w:val="003015E8"/>
    <w:rsid w:val="00301A7A"/>
    <w:rsid w:val="00301E44"/>
    <w:rsid w:val="003026E1"/>
    <w:rsid w:val="003029D1"/>
    <w:rsid w:val="00304F73"/>
    <w:rsid w:val="00305775"/>
    <w:rsid w:val="00311456"/>
    <w:rsid w:val="003118A1"/>
    <w:rsid w:val="00311C9A"/>
    <w:rsid w:val="00311F2E"/>
    <w:rsid w:val="003145B4"/>
    <w:rsid w:val="003149B1"/>
    <w:rsid w:val="003157E7"/>
    <w:rsid w:val="00315B76"/>
    <w:rsid w:val="0031642E"/>
    <w:rsid w:val="0031678F"/>
    <w:rsid w:val="00316B19"/>
    <w:rsid w:val="0031743A"/>
    <w:rsid w:val="003230C3"/>
    <w:rsid w:val="0032362C"/>
    <w:rsid w:val="003236FE"/>
    <w:rsid w:val="003248B2"/>
    <w:rsid w:val="003252A1"/>
    <w:rsid w:val="00325F3F"/>
    <w:rsid w:val="00326050"/>
    <w:rsid w:val="003263CC"/>
    <w:rsid w:val="00327408"/>
    <w:rsid w:val="0032770F"/>
    <w:rsid w:val="00331384"/>
    <w:rsid w:val="00332E7A"/>
    <w:rsid w:val="00334EA0"/>
    <w:rsid w:val="003354F9"/>
    <w:rsid w:val="00337F9E"/>
    <w:rsid w:val="0034289F"/>
    <w:rsid w:val="0034418F"/>
    <w:rsid w:val="00344265"/>
    <w:rsid w:val="00347FEB"/>
    <w:rsid w:val="00350527"/>
    <w:rsid w:val="003515E1"/>
    <w:rsid w:val="00351F32"/>
    <w:rsid w:val="00352088"/>
    <w:rsid w:val="00352556"/>
    <w:rsid w:val="0035425E"/>
    <w:rsid w:val="00354410"/>
    <w:rsid w:val="003548FA"/>
    <w:rsid w:val="00354CF7"/>
    <w:rsid w:val="003554B9"/>
    <w:rsid w:val="003569DF"/>
    <w:rsid w:val="00357448"/>
    <w:rsid w:val="0035755F"/>
    <w:rsid w:val="00357616"/>
    <w:rsid w:val="00364E08"/>
    <w:rsid w:val="00365F3F"/>
    <w:rsid w:val="00366E77"/>
    <w:rsid w:val="00371B48"/>
    <w:rsid w:val="00372481"/>
    <w:rsid w:val="0037457C"/>
    <w:rsid w:val="003809D4"/>
    <w:rsid w:val="003845B5"/>
    <w:rsid w:val="00385373"/>
    <w:rsid w:val="003858F2"/>
    <w:rsid w:val="003867DB"/>
    <w:rsid w:val="00390086"/>
    <w:rsid w:val="00391F2B"/>
    <w:rsid w:val="00392310"/>
    <w:rsid w:val="00393FAB"/>
    <w:rsid w:val="00394425"/>
    <w:rsid w:val="003964F1"/>
    <w:rsid w:val="00397A6D"/>
    <w:rsid w:val="003A0378"/>
    <w:rsid w:val="003A159C"/>
    <w:rsid w:val="003A1FBA"/>
    <w:rsid w:val="003A2664"/>
    <w:rsid w:val="003A3143"/>
    <w:rsid w:val="003A4BE8"/>
    <w:rsid w:val="003A57AB"/>
    <w:rsid w:val="003A5C59"/>
    <w:rsid w:val="003A6839"/>
    <w:rsid w:val="003A72C3"/>
    <w:rsid w:val="003B093D"/>
    <w:rsid w:val="003B0C76"/>
    <w:rsid w:val="003B1C94"/>
    <w:rsid w:val="003B1FF8"/>
    <w:rsid w:val="003B3444"/>
    <w:rsid w:val="003B44C8"/>
    <w:rsid w:val="003B51D9"/>
    <w:rsid w:val="003B6E8C"/>
    <w:rsid w:val="003B741A"/>
    <w:rsid w:val="003C03E7"/>
    <w:rsid w:val="003C1DB3"/>
    <w:rsid w:val="003C3D1C"/>
    <w:rsid w:val="003C4C54"/>
    <w:rsid w:val="003C4D5F"/>
    <w:rsid w:val="003C58D6"/>
    <w:rsid w:val="003C5AA7"/>
    <w:rsid w:val="003C5EAC"/>
    <w:rsid w:val="003C5EC8"/>
    <w:rsid w:val="003C6D72"/>
    <w:rsid w:val="003C7E4A"/>
    <w:rsid w:val="003D1679"/>
    <w:rsid w:val="003D1E0D"/>
    <w:rsid w:val="003D298E"/>
    <w:rsid w:val="003D2AB0"/>
    <w:rsid w:val="003D2C79"/>
    <w:rsid w:val="003D32B0"/>
    <w:rsid w:val="003D6EFF"/>
    <w:rsid w:val="003E0AA7"/>
    <w:rsid w:val="003E0D0F"/>
    <w:rsid w:val="003E6808"/>
    <w:rsid w:val="003E6876"/>
    <w:rsid w:val="003E6BBC"/>
    <w:rsid w:val="003F0DFE"/>
    <w:rsid w:val="003F0E71"/>
    <w:rsid w:val="003F122A"/>
    <w:rsid w:val="003F20FA"/>
    <w:rsid w:val="003F3DEC"/>
    <w:rsid w:val="003F408D"/>
    <w:rsid w:val="003F57A3"/>
    <w:rsid w:val="003F5A5D"/>
    <w:rsid w:val="003F5A91"/>
    <w:rsid w:val="003F7907"/>
    <w:rsid w:val="003F7970"/>
    <w:rsid w:val="003F7C59"/>
    <w:rsid w:val="0040052B"/>
    <w:rsid w:val="00401E28"/>
    <w:rsid w:val="00402724"/>
    <w:rsid w:val="004028CD"/>
    <w:rsid w:val="00403550"/>
    <w:rsid w:val="0040494B"/>
    <w:rsid w:val="00405DEA"/>
    <w:rsid w:val="00410264"/>
    <w:rsid w:val="00411B8C"/>
    <w:rsid w:val="0041433F"/>
    <w:rsid w:val="0041459F"/>
    <w:rsid w:val="004157B9"/>
    <w:rsid w:val="00415F6A"/>
    <w:rsid w:val="00416E55"/>
    <w:rsid w:val="00422142"/>
    <w:rsid w:val="004226C1"/>
    <w:rsid w:val="00424659"/>
    <w:rsid w:val="00425CAD"/>
    <w:rsid w:val="0042615C"/>
    <w:rsid w:val="00426982"/>
    <w:rsid w:val="00430362"/>
    <w:rsid w:val="004306F5"/>
    <w:rsid w:val="00430952"/>
    <w:rsid w:val="004319C2"/>
    <w:rsid w:val="00433424"/>
    <w:rsid w:val="0043354B"/>
    <w:rsid w:val="0043373A"/>
    <w:rsid w:val="00435D0C"/>
    <w:rsid w:val="00435DC3"/>
    <w:rsid w:val="00437951"/>
    <w:rsid w:val="00442087"/>
    <w:rsid w:val="00442304"/>
    <w:rsid w:val="00442425"/>
    <w:rsid w:val="004441CD"/>
    <w:rsid w:val="00444815"/>
    <w:rsid w:val="0045063C"/>
    <w:rsid w:val="00450A2D"/>
    <w:rsid w:val="00453860"/>
    <w:rsid w:val="00453B73"/>
    <w:rsid w:val="00454435"/>
    <w:rsid w:val="00454934"/>
    <w:rsid w:val="00460224"/>
    <w:rsid w:val="00460709"/>
    <w:rsid w:val="00461728"/>
    <w:rsid w:val="00462D62"/>
    <w:rsid w:val="0046331D"/>
    <w:rsid w:val="00463658"/>
    <w:rsid w:val="004639FD"/>
    <w:rsid w:val="00463FEB"/>
    <w:rsid w:val="004656B3"/>
    <w:rsid w:val="00466E77"/>
    <w:rsid w:val="004672EF"/>
    <w:rsid w:val="004710F3"/>
    <w:rsid w:val="0047154C"/>
    <w:rsid w:val="004723A7"/>
    <w:rsid w:val="00472EC7"/>
    <w:rsid w:val="00476F33"/>
    <w:rsid w:val="00481643"/>
    <w:rsid w:val="0048190E"/>
    <w:rsid w:val="00481B5A"/>
    <w:rsid w:val="00481EB5"/>
    <w:rsid w:val="00482FBD"/>
    <w:rsid w:val="004856B4"/>
    <w:rsid w:val="004862AA"/>
    <w:rsid w:val="00486B9F"/>
    <w:rsid w:val="00490033"/>
    <w:rsid w:val="00491B7D"/>
    <w:rsid w:val="00492C73"/>
    <w:rsid w:val="00492CEB"/>
    <w:rsid w:val="00492FBB"/>
    <w:rsid w:val="00493CAF"/>
    <w:rsid w:val="00494DE0"/>
    <w:rsid w:val="00495933"/>
    <w:rsid w:val="004967A2"/>
    <w:rsid w:val="004A0894"/>
    <w:rsid w:val="004A1634"/>
    <w:rsid w:val="004A1DF2"/>
    <w:rsid w:val="004A34CE"/>
    <w:rsid w:val="004A3F9D"/>
    <w:rsid w:val="004A4407"/>
    <w:rsid w:val="004A6BB2"/>
    <w:rsid w:val="004A6F29"/>
    <w:rsid w:val="004B127B"/>
    <w:rsid w:val="004B1A53"/>
    <w:rsid w:val="004B1F89"/>
    <w:rsid w:val="004B2FE7"/>
    <w:rsid w:val="004B49B9"/>
    <w:rsid w:val="004B62D5"/>
    <w:rsid w:val="004B6977"/>
    <w:rsid w:val="004B6F77"/>
    <w:rsid w:val="004C0791"/>
    <w:rsid w:val="004C12B3"/>
    <w:rsid w:val="004C14D3"/>
    <w:rsid w:val="004C16C9"/>
    <w:rsid w:val="004C1F96"/>
    <w:rsid w:val="004C3208"/>
    <w:rsid w:val="004C3CCF"/>
    <w:rsid w:val="004C42D0"/>
    <w:rsid w:val="004C5BBB"/>
    <w:rsid w:val="004C71D5"/>
    <w:rsid w:val="004D03E6"/>
    <w:rsid w:val="004D03F1"/>
    <w:rsid w:val="004D42FA"/>
    <w:rsid w:val="004D4BA7"/>
    <w:rsid w:val="004D6350"/>
    <w:rsid w:val="004D6E59"/>
    <w:rsid w:val="004E3010"/>
    <w:rsid w:val="004E3855"/>
    <w:rsid w:val="004E4FF6"/>
    <w:rsid w:val="004E5473"/>
    <w:rsid w:val="004E5A8F"/>
    <w:rsid w:val="004F03F2"/>
    <w:rsid w:val="004F368F"/>
    <w:rsid w:val="004F783F"/>
    <w:rsid w:val="004F7DA3"/>
    <w:rsid w:val="0050172D"/>
    <w:rsid w:val="00501D26"/>
    <w:rsid w:val="00501D91"/>
    <w:rsid w:val="00502F5E"/>
    <w:rsid w:val="00503740"/>
    <w:rsid w:val="0050504B"/>
    <w:rsid w:val="0050567D"/>
    <w:rsid w:val="00505B21"/>
    <w:rsid w:val="005060C0"/>
    <w:rsid w:val="005068C8"/>
    <w:rsid w:val="0050701E"/>
    <w:rsid w:val="00511343"/>
    <w:rsid w:val="005139EC"/>
    <w:rsid w:val="00513D9D"/>
    <w:rsid w:val="00516D38"/>
    <w:rsid w:val="00520431"/>
    <w:rsid w:val="0052104B"/>
    <w:rsid w:val="00522B45"/>
    <w:rsid w:val="005231DD"/>
    <w:rsid w:val="005246FE"/>
    <w:rsid w:val="00524954"/>
    <w:rsid w:val="005254E1"/>
    <w:rsid w:val="00526B19"/>
    <w:rsid w:val="00530B10"/>
    <w:rsid w:val="0053133D"/>
    <w:rsid w:val="005316B4"/>
    <w:rsid w:val="00532FCF"/>
    <w:rsid w:val="00534A43"/>
    <w:rsid w:val="005378DB"/>
    <w:rsid w:val="00541C34"/>
    <w:rsid w:val="005431F1"/>
    <w:rsid w:val="00543F10"/>
    <w:rsid w:val="00544AFC"/>
    <w:rsid w:val="00545FA1"/>
    <w:rsid w:val="00546F27"/>
    <w:rsid w:val="00552103"/>
    <w:rsid w:val="00552F68"/>
    <w:rsid w:val="00553E1E"/>
    <w:rsid w:val="0055454D"/>
    <w:rsid w:val="005548E9"/>
    <w:rsid w:val="00554F8C"/>
    <w:rsid w:val="00555843"/>
    <w:rsid w:val="0055616B"/>
    <w:rsid w:val="00556AA6"/>
    <w:rsid w:val="00561951"/>
    <w:rsid w:val="00564A54"/>
    <w:rsid w:val="00564F42"/>
    <w:rsid w:val="00565862"/>
    <w:rsid w:val="00566CCA"/>
    <w:rsid w:val="00567625"/>
    <w:rsid w:val="00570703"/>
    <w:rsid w:val="00570A60"/>
    <w:rsid w:val="00570DD9"/>
    <w:rsid w:val="00570F15"/>
    <w:rsid w:val="005710B1"/>
    <w:rsid w:val="005714DA"/>
    <w:rsid w:val="00572BB1"/>
    <w:rsid w:val="005738FD"/>
    <w:rsid w:val="00574064"/>
    <w:rsid w:val="00574AEB"/>
    <w:rsid w:val="00574B1C"/>
    <w:rsid w:val="00575826"/>
    <w:rsid w:val="00576C4F"/>
    <w:rsid w:val="00577987"/>
    <w:rsid w:val="00580BFF"/>
    <w:rsid w:val="00581643"/>
    <w:rsid w:val="00581716"/>
    <w:rsid w:val="005819EF"/>
    <w:rsid w:val="005848AC"/>
    <w:rsid w:val="005855CE"/>
    <w:rsid w:val="005873D4"/>
    <w:rsid w:val="005905DA"/>
    <w:rsid w:val="0059146D"/>
    <w:rsid w:val="00591B25"/>
    <w:rsid w:val="00592578"/>
    <w:rsid w:val="005932DF"/>
    <w:rsid w:val="005936BA"/>
    <w:rsid w:val="00593A7A"/>
    <w:rsid w:val="00593A8E"/>
    <w:rsid w:val="00593E9D"/>
    <w:rsid w:val="00593F82"/>
    <w:rsid w:val="00596004"/>
    <w:rsid w:val="00596434"/>
    <w:rsid w:val="005A16DF"/>
    <w:rsid w:val="005A2AE3"/>
    <w:rsid w:val="005A2AFE"/>
    <w:rsid w:val="005A3155"/>
    <w:rsid w:val="005A3B46"/>
    <w:rsid w:val="005A48A0"/>
    <w:rsid w:val="005A5AC3"/>
    <w:rsid w:val="005A6A7D"/>
    <w:rsid w:val="005B0807"/>
    <w:rsid w:val="005B34A7"/>
    <w:rsid w:val="005B3AF6"/>
    <w:rsid w:val="005B492D"/>
    <w:rsid w:val="005B51F5"/>
    <w:rsid w:val="005B5562"/>
    <w:rsid w:val="005B6DA6"/>
    <w:rsid w:val="005B7A91"/>
    <w:rsid w:val="005C0A89"/>
    <w:rsid w:val="005C0C56"/>
    <w:rsid w:val="005C0E0C"/>
    <w:rsid w:val="005C20C1"/>
    <w:rsid w:val="005C27A2"/>
    <w:rsid w:val="005C3DE8"/>
    <w:rsid w:val="005C42F1"/>
    <w:rsid w:val="005C51E7"/>
    <w:rsid w:val="005C64B2"/>
    <w:rsid w:val="005C6AA5"/>
    <w:rsid w:val="005D18FE"/>
    <w:rsid w:val="005D2CC5"/>
    <w:rsid w:val="005D2E97"/>
    <w:rsid w:val="005D3945"/>
    <w:rsid w:val="005D4610"/>
    <w:rsid w:val="005D5973"/>
    <w:rsid w:val="005D6098"/>
    <w:rsid w:val="005D75E0"/>
    <w:rsid w:val="005D7773"/>
    <w:rsid w:val="005E0627"/>
    <w:rsid w:val="005E0A43"/>
    <w:rsid w:val="005E0A67"/>
    <w:rsid w:val="005E21D6"/>
    <w:rsid w:val="005E3A15"/>
    <w:rsid w:val="005E40B1"/>
    <w:rsid w:val="005E4DDC"/>
    <w:rsid w:val="005E4F50"/>
    <w:rsid w:val="005E535D"/>
    <w:rsid w:val="005E53F1"/>
    <w:rsid w:val="005E64BF"/>
    <w:rsid w:val="005E6596"/>
    <w:rsid w:val="005E66BA"/>
    <w:rsid w:val="005E7093"/>
    <w:rsid w:val="005E7DC7"/>
    <w:rsid w:val="005E7FD5"/>
    <w:rsid w:val="005F058B"/>
    <w:rsid w:val="005F0E34"/>
    <w:rsid w:val="005F1670"/>
    <w:rsid w:val="005F3336"/>
    <w:rsid w:val="005F4AD0"/>
    <w:rsid w:val="005F4F6C"/>
    <w:rsid w:val="005F50A7"/>
    <w:rsid w:val="005F7F57"/>
    <w:rsid w:val="0060043A"/>
    <w:rsid w:val="00602E3F"/>
    <w:rsid w:val="00606DC7"/>
    <w:rsid w:val="00606F69"/>
    <w:rsid w:val="00610861"/>
    <w:rsid w:val="00610C65"/>
    <w:rsid w:val="00612F36"/>
    <w:rsid w:val="00614FEB"/>
    <w:rsid w:val="00616DC4"/>
    <w:rsid w:val="0061791C"/>
    <w:rsid w:val="006179CB"/>
    <w:rsid w:val="006200F9"/>
    <w:rsid w:val="006209D2"/>
    <w:rsid w:val="00620A9A"/>
    <w:rsid w:val="00620BAE"/>
    <w:rsid w:val="00622E57"/>
    <w:rsid w:val="00623F90"/>
    <w:rsid w:val="00624B1F"/>
    <w:rsid w:val="00624BD7"/>
    <w:rsid w:val="00624DA2"/>
    <w:rsid w:val="00624FF9"/>
    <w:rsid w:val="00625F17"/>
    <w:rsid w:val="00625F59"/>
    <w:rsid w:val="00626845"/>
    <w:rsid w:val="0062713B"/>
    <w:rsid w:val="00631655"/>
    <w:rsid w:val="00631CA3"/>
    <w:rsid w:val="006331A1"/>
    <w:rsid w:val="006340AB"/>
    <w:rsid w:val="00634B78"/>
    <w:rsid w:val="0063517B"/>
    <w:rsid w:val="006351E4"/>
    <w:rsid w:val="00635261"/>
    <w:rsid w:val="0063554E"/>
    <w:rsid w:val="00635C28"/>
    <w:rsid w:val="0063621C"/>
    <w:rsid w:val="0063732D"/>
    <w:rsid w:val="00637E2A"/>
    <w:rsid w:val="00640525"/>
    <w:rsid w:val="00640E3A"/>
    <w:rsid w:val="00642DC9"/>
    <w:rsid w:val="00643711"/>
    <w:rsid w:val="006439C7"/>
    <w:rsid w:val="00645470"/>
    <w:rsid w:val="0064675A"/>
    <w:rsid w:val="00650CA3"/>
    <w:rsid w:val="00650EB7"/>
    <w:rsid w:val="00650EC3"/>
    <w:rsid w:val="00651A24"/>
    <w:rsid w:val="006546E8"/>
    <w:rsid w:val="00655DB0"/>
    <w:rsid w:val="00657A63"/>
    <w:rsid w:val="0066333F"/>
    <w:rsid w:val="00663B21"/>
    <w:rsid w:val="00663BEC"/>
    <w:rsid w:val="00664766"/>
    <w:rsid w:val="00664B3E"/>
    <w:rsid w:val="00666451"/>
    <w:rsid w:val="00667A43"/>
    <w:rsid w:val="006708C4"/>
    <w:rsid w:val="00670C11"/>
    <w:rsid w:val="0067113A"/>
    <w:rsid w:val="00671B10"/>
    <w:rsid w:val="00672977"/>
    <w:rsid w:val="00672FDF"/>
    <w:rsid w:val="00673EE2"/>
    <w:rsid w:val="0067484C"/>
    <w:rsid w:val="00677DA0"/>
    <w:rsid w:val="00680BBB"/>
    <w:rsid w:val="00685B13"/>
    <w:rsid w:val="00685D12"/>
    <w:rsid w:val="00686058"/>
    <w:rsid w:val="00686B65"/>
    <w:rsid w:val="00687230"/>
    <w:rsid w:val="00687AAD"/>
    <w:rsid w:val="0069141A"/>
    <w:rsid w:val="00692866"/>
    <w:rsid w:val="006938E9"/>
    <w:rsid w:val="00694492"/>
    <w:rsid w:val="00694D64"/>
    <w:rsid w:val="00697E7D"/>
    <w:rsid w:val="006A0599"/>
    <w:rsid w:val="006A1534"/>
    <w:rsid w:val="006A2E09"/>
    <w:rsid w:val="006A2EE2"/>
    <w:rsid w:val="006A63EF"/>
    <w:rsid w:val="006A6E0A"/>
    <w:rsid w:val="006B1A6B"/>
    <w:rsid w:val="006B25B2"/>
    <w:rsid w:val="006B280C"/>
    <w:rsid w:val="006B3F41"/>
    <w:rsid w:val="006B46F2"/>
    <w:rsid w:val="006B6756"/>
    <w:rsid w:val="006C0905"/>
    <w:rsid w:val="006C1E1E"/>
    <w:rsid w:val="006C2A04"/>
    <w:rsid w:val="006C3C72"/>
    <w:rsid w:val="006C4096"/>
    <w:rsid w:val="006C54AE"/>
    <w:rsid w:val="006C765C"/>
    <w:rsid w:val="006C7E43"/>
    <w:rsid w:val="006D0273"/>
    <w:rsid w:val="006D168D"/>
    <w:rsid w:val="006D59CD"/>
    <w:rsid w:val="006D6939"/>
    <w:rsid w:val="006E04B0"/>
    <w:rsid w:val="006E0A4D"/>
    <w:rsid w:val="006E0AC8"/>
    <w:rsid w:val="006E0C81"/>
    <w:rsid w:val="006E0EC0"/>
    <w:rsid w:val="006E1070"/>
    <w:rsid w:val="006E1DB5"/>
    <w:rsid w:val="006E217A"/>
    <w:rsid w:val="006E56DD"/>
    <w:rsid w:val="006E5CE7"/>
    <w:rsid w:val="006E7461"/>
    <w:rsid w:val="006F112F"/>
    <w:rsid w:val="006F1930"/>
    <w:rsid w:val="006F3AD2"/>
    <w:rsid w:val="006F3D1C"/>
    <w:rsid w:val="006F4E13"/>
    <w:rsid w:val="006F56D7"/>
    <w:rsid w:val="006F6209"/>
    <w:rsid w:val="006F63D8"/>
    <w:rsid w:val="006F7F6F"/>
    <w:rsid w:val="007000F8"/>
    <w:rsid w:val="0070014E"/>
    <w:rsid w:val="007001C4"/>
    <w:rsid w:val="007002BB"/>
    <w:rsid w:val="0070121C"/>
    <w:rsid w:val="00702B1D"/>
    <w:rsid w:val="007038E0"/>
    <w:rsid w:val="00705019"/>
    <w:rsid w:val="007052F3"/>
    <w:rsid w:val="007077BD"/>
    <w:rsid w:val="007078B9"/>
    <w:rsid w:val="00710A29"/>
    <w:rsid w:val="00711140"/>
    <w:rsid w:val="00711379"/>
    <w:rsid w:val="00711D17"/>
    <w:rsid w:val="00712CC5"/>
    <w:rsid w:val="00714DE7"/>
    <w:rsid w:val="00715A53"/>
    <w:rsid w:val="00716043"/>
    <w:rsid w:val="00717652"/>
    <w:rsid w:val="00717B8C"/>
    <w:rsid w:val="007202E9"/>
    <w:rsid w:val="00721C91"/>
    <w:rsid w:val="0072414B"/>
    <w:rsid w:val="007262D8"/>
    <w:rsid w:val="007267B7"/>
    <w:rsid w:val="00726F8D"/>
    <w:rsid w:val="00726FCA"/>
    <w:rsid w:val="007271C8"/>
    <w:rsid w:val="007275C1"/>
    <w:rsid w:val="0073114D"/>
    <w:rsid w:val="00733CFE"/>
    <w:rsid w:val="00734BC1"/>
    <w:rsid w:val="00735295"/>
    <w:rsid w:val="007352D3"/>
    <w:rsid w:val="00735E00"/>
    <w:rsid w:val="0073624A"/>
    <w:rsid w:val="007420AA"/>
    <w:rsid w:val="007427E4"/>
    <w:rsid w:val="00746641"/>
    <w:rsid w:val="007502A9"/>
    <w:rsid w:val="007512F1"/>
    <w:rsid w:val="00751D74"/>
    <w:rsid w:val="00753C03"/>
    <w:rsid w:val="00755130"/>
    <w:rsid w:val="00755413"/>
    <w:rsid w:val="00755A7E"/>
    <w:rsid w:val="00755C98"/>
    <w:rsid w:val="00755D52"/>
    <w:rsid w:val="007564EB"/>
    <w:rsid w:val="0075782F"/>
    <w:rsid w:val="00757C3B"/>
    <w:rsid w:val="0076005D"/>
    <w:rsid w:val="007612EF"/>
    <w:rsid w:val="00761DB1"/>
    <w:rsid w:val="0076217B"/>
    <w:rsid w:val="00762E27"/>
    <w:rsid w:val="0076425B"/>
    <w:rsid w:val="00764F56"/>
    <w:rsid w:val="007656B9"/>
    <w:rsid w:val="00770743"/>
    <w:rsid w:val="007750BC"/>
    <w:rsid w:val="007762C5"/>
    <w:rsid w:val="0077647E"/>
    <w:rsid w:val="00781806"/>
    <w:rsid w:val="00784D50"/>
    <w:rsid w:val="00785156"/>
    <w:rsid w:val="00785652"/>
    <w:rsid w:val="007870E2"/>
    <w:rsid w:val="00787522"/>
    <w:rsid w:val="007877DE"/>
    <w:rsid w:val="00787AC7"/>
    <w:rsid w:val="007910F5"/>
    <w:rsid w:val="00791E44"/>
    <w:rsid w:val="00795BF0"/>
    <w:rsid w:val="00796974"/>
    <w:rsid w:val="00797462"/>
    <w:rsid w:val="007A01B5"/>
    <w:rsid w:val="007A022A"/>
    <w:rsid w:val="007A059A"/>
    <w:rsid w:val="007A0B8A"/>
    <w:rsid w:val="007A0DEA"/>
    <w:rsid w:val="007A0EE3"/>
    <w:rsid w:val="007A18B9"/>
    <w:rsid w:val="007A542A"/>
    <w:rsid w:val="007A5D8F"/>
    <w:rsid w:val="007A7218"/>
    <w:rsid w:val="007B2053"/>
    <w:rsid w:val="007B3FEF"/>
    <w:rsid w:val="007B5909"/>
    <w:rsid w:val="007B7ABB"/>
    <w:rsid w:val="007C0025"/>
    <w:rsid w:val="007C02BB"/>
    <w:rsid w:val="007C4EB0"/>
    <w:rsid w:val="007C607A"/>
    <w:rsid w:val="007C6456"/>
    <w:rsid w:val="007C6E6A"/>
    <w:rsid w:val="007D09E9"/>
    <w:rsid w:val="007D11E8"/>
    <w:rsid w:val="007D1C10"/>
    <w:rsid w:val="007D2210"/>
    <w:rsid w:val="007D2F54"/>
    <w:rsid w:val="007D3548"/>
    <w:rsid w:val="007D4EDA"/>
    <w:rsid w:val="007D6174"/>
    <w:rsid w:val="007E06D5"/>
    <w:rsid w:val="007E0AB2"/>
    <w:rsid w:val="007E0D77"/>
    <w:rsid w:val="007E25E8"/>
    <w:rsid w:val="007E4D91"/>
    <w:rsid w:val="007E5299"/>
    <w:rsid w:val="007E52A2"/>
    <w:rsid w:val="007E60F7"/>
    <w:rsid w:val="007E6669"/>
    <w:rsid w:val="007E69C8"/>
    <w:rsid w:val="007F0BC1"/>
    <w:rsid w:val="007F193B"/>
    <w:rsid w:val="007F2DB9"/>
    <w:rsid w:val="007F45C1"/>
    <w:rsid w:val="007F62F1"/>
    <w:rsid w:val="007F7837"/>
    <w:rsid w:val="007F7849"/>
    <w:rsid w:val="00800AE2"/>
    <w:rsid w:val="0080112A"/>
    <w:rsid w:val="00801D7F"/>
    <w:rsid w:val="0080294E"/>
    <w:rsid w:val="00802AEB"/>
    <w:rsid w:val="00802DFB"/>
    <w:rsid w:val="00803208"/>
    <w:rsid w:val="00804D59"/>
    <w:rsid w:val="008050E0"/>
    <w:rsid w:val="00806FCC"/>
    <w:rsid w:val="00810A01"/>
    <w:rsid w:val="00811368"/>
    <w:rsid w:val="00812284"/>
    <w:rsid w:val="00812F27"/>
    <w:rsid w:val="00813BA3"/>
    <w:rsid w:val="008145AB"/>
    <w:rsid w:val="00814D52"/>
    <w:rsid w:val="008203AA"/>
    <w:rsid w:val="00820BB9"/>
    <w:rsid w:val="0082157F"/>
    <w:rsid w:val="008218BF"/>
    <w:rsid w:val="00821DD6"/>
    <w:rsid w:val="008221AA"/>
    <w:rsid w:val="0082279D"/>
    <w:rsid w:val="008231C2"/>
    <w:rsid w:val="008239E5"/>
    <w:rsid w:val="00824B2A"/>
    <w:rsid w:val="00825F7A"/>
    <w:rsid w:val="00833339"/>
    <w:rsid w:val="00833D55"/>
    <w:rsid w:val="008347D3"/>
    <w:rsid w:val="00836683"/>
    <w:rsid w:val="00837887"/>
    <w:rsid w:val="00840267"/>
    <w:rsid w:val="00840D1E"/>
    <w:rsid w:val="00841AF8"/>
    <w:rsid w:val="00841C46"/>
    <w:rsid w:val="00842512"/>
    <w:rsid w:val="008426DE"/>
    <w:rsid w:val="00842C46"/>
    <w:rsid w:val="00842FBB"/>
    <w:rsid w:val="00844244"/>
    <w:rsid w:val="00844C3F"/>
    <w:rsid w:val="00846BD7"/>
    <w:rsid w:val="00847962"/>
    <w:rsid w:val="00850EFF"/>
    <w:rsid w:val="008518FD"/>
    <w:rsid w:val="0085216E"/>
    <w:rsid w:val="00853AAF"/>
    <w:rsid w:val="00857395"/>
    <w:rsid w:val="008573DC"/>
    <w:rsid w:val="0086040A"/>
    <w:rsid w:val="00860B32"/>
    <w:rsid w:val="00861663"/>
    <w:rsid w:val="00862774"/>
    <w:rsid w:val="0086569B"/>
    <w:rsid w:val="008714BA"/>
    <w:rsid w:val="00872C2F"/>
    <w:rsid w:val="008751D7"/>
    <w:rsid w:val="0087582B"/>
    <w:rsid w:val="008760D1"/>
    <w:rsid w:val="00881014"/>
    <w:rsid w:val="00881C1F"/>
    <w:rsid w:val="00882E3C"/>
    <w:rsid w:val="00883701"/>
    <w:rsid w:val="00883DFF"/>
    <w:rsid w:val="00884C42"/>
    <w:rsid w:val="00886A49"/>
    <w:rsid w:val="00886EDC"/>
    <w:rsid w:val="00891660"/>
    <w:rsid w:val="00892E08"/>
    <w:rsid w:val="00893FB8"/>
    <w:rsid w:val="00894990"/>
    <w:rsid w:val="008959ED"/>
    <w:rsid w:val="00897AD7"/>
    <w:rsid w:val="008A0B94"/>
    <w:rsid w:val="008A0EFA"/>
    <w:rsid w:val="008A1C62"/>
    <w:rsid w:val="008A1CAD"/>
    <w:rsid w:val="008A2692"/>
    <w:rsid w:val="008A2F80"/>
    <w:rsid w:val="008A35C7"/>
    <w:rsid w:val="008A4A7B"/>
    <w:rsid w:val="008A6468"/>
    <w:rsid w:val="008A77E2"/>
    <w:rsid w:val="008A787B"/>
    <w:rsid w:val="008A7B9F"/>
    <w:rsid w:val="008B067A"/>
    <w:rsid w:val="008B07E9"/>
    <w:rsid w:val="008B1AF4"/>
    <w:rsid w:val="008B26AA"/>
    <w:rsid w:val="008B3D2B"/>
    <w:rsid w:val="008B4C97"/>
    <w:rsid w:val="008B4FC7"/>
    <w:rsid w:val="008B598E"/>
    <w:rsid w:val="008B5D43"/>
    <w:rsid w:val="008C1C30"/>
    <w:rsid w:val="008C5C78"/>
    <w:rsid w:val="008C6106"/>
    <w:rsid w:val="008C7365"/>
    <w:rsid w:val="008C772F"/>
    <w:rsid w:val="008C7EC8"/>
    <w:rsid w:val="008D054B"/>
    <w:rsid w:val="008D2E51"/>
    <w:rsid w:val="008D3110"/>
    <w:rsid w:val="008D4548"/>
    <w:rsid w:val="008D5AEE"/>
    <w:rsid w:val="008E3B56"/>
    <w:rsid w:val="008E5EAF"/>
    <w:rsid w:val="008E5F39"/>
    <w:rsid w:val="008E5FDE"/>
    <w:rsid w:val="008F19F2"/>
    <w:rsid w:val="008F2868"/>
    <w:rsid w:val="008F3B9D"/>
    <w:rsid w:val="008F55F1"/>
    <w:rsid w:val="008F5761"/>
    <w:rsid w:val="008F5C51"/>
    <w:rsid w:val="008F6EDE"/>
    <w:rsid w:val="008F7B8B"/>
    <w:rsid w:val="009001D1"/>
    <w:rsid w:val="00900ACB"/>
    <w:rsid w:val="009018C7"/>
    <w:rsid w:val="00901A9F"/>
    <w:rsid w:val="00902BF9"/>
    <w:rsid w:val="00903220"/>
    <w:rsid w:val="009041A3"/>
    <w:rsid w:val="009045EE"/>
    <w:rsid w:val="00906BA5"/>
    <w:rsid w:val="00907E92"/>
    <w:rsid w:val="00910A8F"/>
    <w:rsid w:val="00912EAA"/>
    <w:rsid w:val="00913B1B"/>
    <w:rsid w:val="00913B53"/>
    <w:rsid w:val="00913E9A"/>
    <w:rsid w:val="0091444E"/>
    <w:rsid w:val="00915E6C"/>
    <w:rsid w:val="00917027"/>
    <w:rsid w:val="009216FC"/>
    <w:rsid w:val="009221D2"/>
    <w:rsid w:val="00922DC6"/>
    <w:rsid w:val="009240AC"/>
    <w:rsid w:val="00930F63"/>
    <w:rsid w:val="00931669"/>
    <w:rsid w:val="0093227A"/>
    <w:rsid w:val="00932C9B"/>
    <w:rsid w:val="00934601"/>
    <w:rsid w:val="00934C61"/>
    <w:rsid w:val="00936451"/>
    <w:rsid w:val="009407D5"/>
    <w:rsid w:val="00942289"/>
    <w:rsid w:val="0094272B"/>
    <w:rsid w:val="00944A63"/>
    <w:rsid w:val="00945C99"/>
    <w:rsid w:val="00947400"/>
    <w:rsid w:val="00947786"/>
    <w:rsid w:val="00947B70"/>
    <w:rsid w:val="00947BF3"/>
    <w:rsid w:val="00947CDB"/>
    <w:rsid w:val="00952866"/>
    <w:rsid w:val="00952AD8"/>
    <w:rsid w:val="00952D60"/>
    <w:rsid w:val="00952EAC"/>
    <w:rsid w:val="009536F2"/>
    <w:rsid w:val="00954FD6"/>
    <w:rsid w:val="00956A57"/>
    <w:rsid w:val="00957DB4"/>
    <w:rsid w:val="009609E4"/>
    <w:rsid w:val="0096278B"/>
    <w:rsid w:val="00963F68"/>
    <w:rsid w:val="00965738"/>
    <w:rsid w:val="0096686B"/>
    <w:rsid w:val="0096794F"/>
    <w:rsid w:val="009705A1"/>
    <w:rsid w:val="00972405"/>
    <w:rsid w:val="00972954"/>
    <w:rsid w:val="0097512B"/>
    <w:rsid w:val="009774B0"/>
    <w:rsid w:val="009779C4"/>
    <w:rsid w:val="00980CBF"/>
    <w:rsid w:val="009815E1"/>
    <w:rsid w:val="00982091"/>
    <w:rsid w:val="0098215E"/>
    <w:rsid w:val="009821D7"/>
    <w:rsid w:val="00983D3B"/>
    <w:rsid w:val="00985AE1"/>
    <w:rsid w:val="00985E72"/>
    <w:rsid w:val="00986654"/>
    <w:rsid w:val="00986A96"/>
    <w:rsid w:val="00987B5F"/>
    <w:rsid w:val="009901DF"/>
    <w:rsid w:val="009912C1"/>
    <w:rsid w:val="00992D65"/>
    <w:rsid w:val="00993372"/>
    <w:rsid w:val="00995BAF"/>
    <w:rsid w:val="009A0B89"/>
    <w:rsid w:val="009A28BA"/>
    <w:rsid w:val="009A29F3"/>
    <w:rsid w:val="009A2EA7"/>
    <w:rsid w:val="009A4669"/>
    <w:rsid w:val="009A569A"/>
    <w:rsid w:val="009B21C7"/>
    <w:rsid w:val="009B2358"/>
    <w:rsid w:val="009B2797"/>
    <w:rsid w:val="009B36F3"/>
    <w:rsid w:val="009B404A"/>
    <w:rsid w:val="009B4FA2"/>
    <w:rsid w:val="009B613E"/>
    <w:rsid w:val="009B71CE"/>
    <w:rsid w:val="009B737C"/>
    <w:rsid w:val="009B73B0"/>
    <w:rsid w:val="009C0813"/>
    <w:rsid w:val="009C0C75"/>
    <w:rsid w:val="009C0C81"/>
    <w:rsid w:val="009C12E5"/>
    <w:rsid w:val="009C2C46"/>
    <w:rsid w:val="009C3142"/>
    <w:rsid w:val="009C3EF3"/>
    <w:rsid w:val="009C42A6"/>
    <w:rsid w:val="009C7AB5"/>
    <w:rsid w:val="009D02AE"/>
    <w:rsid w:val="009D02B0"/>
    <w:rsid w:val="009D0D4C"/>
    <w:rsid w:val="009D0FC4"/>
    <w:rsid w:val="009D29E9"/>
    <w:rsid w:val="009D5E26"/>
    <w:rsid w:val="009D6A42"/>
    <w:rsid w:val="009D7AFD"/>
    <w:rsid w:val="009E0787"/>
    <w:rsid w:val="009E3788"/>
    <w:rsid w:val="009E3C72"/>
    <w:rsid w:val="009E53EF"/>
    <w:rsid w:val="009E7829"/>
    <w:rsid w:val="009E7C1F"/>
    <w:rsid w:val="009F0F0B"/>
    <w:rsid w:val="009F12F9"/>
    <w:rsid w:val="009F2382"/>
    <w:rsid w:val="009F253F"/>
    <w:rsid w:val="009F407D"/>
    <w:rsid w:val="009F4A5B"/>
    <w:rsid w:val="009F625B"/>
    <w:rsid w:val="009F626E"/>
    <w:rsid w:val="00A00AF9"/>
    <w:rsid w:val="00A015A0"/>
    <w:rsid w:val="00A02425"/>
    <w:rsid w:val="00A06E9B"/>
    <w:rsid w:val="00A07D54"/>
    <w:rsid w:val="00A12355"/>
    <w:rsid w:val="00A1237D"/>
    <w:rsid w:val="00A1259F"/>
    <w:rsid w:val="00A12D43"/>
    <w:rsid w:val="00A14449"/>
    <w:rsid w:val="00A15AE7"/>
    <w:rsid w:val="00A1774C"/>
    <w:rsid w:val="00A23653"/>
    <w:rsid w:val="00A25191"/>
    <w:rsid w:val="00A253C4"/>
    <w:rsid w:val="00A25D9D"/>
    <w:rsid w:val="00A265D3"/>
    <w:rsid w:val="00A271B0"/>
    <w:rsid w:val="00A27956"/>
    <w:rsid w:val="00A27B36"/>
    <w:rsid w:val="00A32840"/>
    <w:rsid w:val="00A328ED"/>
    <w:rsid w:val="00A32A50"/>
    <w:rsid w:val="00A33731"/>
    <w:rsid w:val="00A33DE6"/>
    <w:rsid w:val="00A34EB2"/>
    <w:rsid w:val="00A3623A"/>
    <w:rsid w:val="00A36BC0"/>
    <w:rsid w:val="00A4198B"/>
    <w:rsid w:val="00A42BD7"/>
    <w:rsid w:val="00A43E92"/>
    <w:rsid w:val="00A44910"/>
    <w:rsid w:val="00A44CD4"/>
    <w:rsid w:val="00A4554D"/>
    <w:rsid w:val="00A46EB7"/>
    <w:rsid w:val="00A47959"/>
    <w:rsid w:val="00A50A91"/>
    <w:rsid w:val="00A50E1A"/>
    <w:rsid w:val="00A518C0"/>
    <w:rsid w:val="00A54B4F"/>
    <w:rsid w:val="00A55B37"/>
    <w:rsid w:val="00A56CFC"/>
    <w:rsid w:val="00A57F96"/>
    <w:rsid w:val="00A60BC1"/>
    <w:rsid w:val="00A61804"/>
    <w:rsid w:val="00A6192A"/>
    <w:rsid w:val="00A6196C"/>
    <w:rsid w:val="00A632AD"/>
    <w:rsid w:val="00A64A62"/>
    <w:rsid w:val="00A65C7F"/>
    <w:rsid w:val="00A709E8"/>
    <w:rsid w:val="00A70C10"/>
    <w:rsid w:val="00A71C42"/>
    <w:rsid w:val="00A7288C"/>
    <w:rsid w:val="00A73CD1"/>
    <w:rsid w:val="00A73D8E"/>
    <w:rsid w:val="00A7422C"/>
    <w:rsid w:val="00A74FEA"/>
    <w:rsid w:val="00A76138"/>
    <w:rsid w:val="00A769A9"/>
    <w:rsid w:val="00A76AE8"/>
    <w:rsid w:val="00A80592"/>
    <w:rsid w:val="00A808E2"/>
    <w:rsid w:val="00A80F4A"/>
    <w:rsid w:val="00A812B6"/>
    <w:rsid w:val="00A81927"/>
    <w:rsid w:val="00A823ED"/>
    <w:rsid w:val="00A84192"/>
    <w:rsid w:val="00A876E1"/>
    <w:rsid w:val="00A90B55"/>
    <w:rsid w:val="00A91767"/>
    <w:rsid w:val="00A918FD"/>
    <w:rsid w:val="00A92ABA"/>
    <w:rsid w:val="00A94C39"/>
    <w:rsid w:val="00A9523C"/>
    <w:rsid w:val="00A9546E"/>
    <w:rsid w:val="00AA0205"/>
    <w:rsid w:val="00AA0518"/>
    <w:rsid w:val="00AA0807"/>
    <w:rsid w:val="00AA1DBA"/>
    <w:rsid w:val="00AA2672"/>
    <w:rsid w:val="00AA41DB"/>
    <w:rsid w:val="00AA68C8"/>
    <w:rsid w:val="00AA7C5E"/>
    <w:rsid w:val="00AB0A27"/>
    <w:rsid w:val="00AB4CA2"/>
    <w:rsid w:val="00AB6A0B"/>
    <w:rsid w:val="00AC0789"/>
    <w:rsid w:val="00AC1181"/>
    <w:rsid w:val="00AC167C"/>
    <w:rsid w:val="00AC53F1"/>
    <w:rsid w:val="00AC55C9"/>
    <w:rsid w:val="00AC61F6"/>
    <w:rsid w:val="00AD11CE"/>
    <w:rsid w:val="00AD3126"/>
    <w:rsid w:val="00AD3DAB"/>
    <w:rsid w:val="00AD5904"/>
    <w:rsid w:val="00AD6254"/>
    <w:rsid w:val="00AD673D"/>
    <w:rsid w:val="00AD6AEF"/>
    <w:rsid w:val="00AD7A1B"/>
    <w:rsid w:val="00AE0551"/>
    <w:rsid w:val="00AE1852"/>
    <w:rsid w:val="00AE22FF"/>
    <w:rsid w:val="00AE26E7"/>
    <w:rsid w:val="00AE524D"/>
    <w:rsid w:val="00AE6FA1"/>
    <w:rsid w:val="00AF0DF4"/>
    <w:rsid w:val="00AF3761"/>
    <w:rsid w:val="00AF3BC3"/>
    <w:rsid w:val="00AF5AE8"/>
    <w:rsid w:val="00AF6FAD"/>
    <w:rsid w:val="00AF7C0C"/>
    <w:rsid w:val="00B0191B"/>
    <w:rsid w:val="00B03450"/>
    <w:rsid w:val="00B04CA8"/>
    <w:rsid w:val="00B06277"/>
    <w:rsid w:val="00B078BD"/>
    <w:rsid w:val="00B07CFA"/>
    <w:rsid w:val="00B11488"/>
    <w:rsid w:val="00B12523"/>
    <w:rsid w:val="00B12DEF"/>
    <w:rsid w:val="00B12F00"/>
    <w:rsid w:val="00B13B58"/>
    <w:rsid w:val="00B13F9A"/>
    <w:rsid w:val="00B140EA"/>
    <w:rsid w:val="00B14CFB"/>
    <w:rsid w:val="00B16B9E"/>
    <w:rsid w:val="00B16DCA"/>
    <w:rsid w:val="00B1768D"/>
    <w:rsid w:val="00B20B53"/>
    <w:rsid w:val="00B24173"/>
    <w:rsid w:val="00B25237"/>
    <w:rsid w:val="00B257E1"/>
    <w:rsid w:val="00B26BC3"/>
    <w:rsid w:val="00B27FAD"/>
    <w:rsid w:val="00B31215"/>
    <w:rsid w:val="00B324BF"/>
    <w:rsid w:val="00B34E74"/>
    <w:rsid w:val="00B360F3"/>
    <w:rsid w:val="00B36154"/>
    <w:rsid w:val="00B36A04"/>
    <w:rsid w:val="00B37005"/>
    <w:rsid w:val="00B37A2F"/>
    <w:rsid w:val="00B37E23"/>
    <w:rsid w:val="00B40FC5"/>
    <w:rsid w:val="00B41218"/>
    <w:rsid w:val="00B42323"/>
    <w:rsid w:val="00B435F3"/>
    <w:rsid w:val="00B43C00"/>
    <w:rsid w:val="00B44DDA"/>
    <w:rsid w:val="00B44EDA"/>
    <w:rsid w:val="00B4588F"/>
    <w:rsid w:val="00B45FEC"/>
    <w:rsid w:val="00B50502"/>
    <w:rsid w:val="00B51AAC"/>
    <w:rsid w:val="00B51AB1"/>
    <w:rsid w:val="00B51EE9"/>
    <w:rsid w:val="00B52649"/>
    <w:rsid w:val="00B5294F"/>
    <w:rsid w:val="00B52C1A"/>
    <w:rsid w:val="00B53E2E"/>
    <w:rsid w:val="00B53F6E"/>
    <w:rsid w:val="00B544DA"/>
    <w:rsid w:val="00B55A87"/>
    <w:rsid w:val="00B55EAA"/>
    <w:rsid w:val="00B564AC"/>
    <w:rsid w:val="00B56942"/>
    <w:rsid w:val="00B57514"/>
    <w:rsid w:val="00B578C3"/>
    <w:rsid w:val="00B601CC"/>
    <w:rsid w:val="00B622B0"/>
    <w:rsid w:val="00B626B7"/>
    <w:rsid w:val="00B62C08"/>
    <w:rsid w:val="00B6347A"/>
    <w:rsid w:val="00B6768F"/>
    <w:rsid w:val="00B70F8A"/>
    <w:rsid w:val="00B714B6"/>
    <w:rsid w:val="00B7412C"/>
    <w:rsid w:val="00B7531D"/>
    <w:rsid w:val="00B777FD"/>
    <w:rsid w:val="00B8153F"/>
    <w:rsid w:val="00B819A0"/>
    <w:rsid w:val="00B822C2"/>
    <w:rsid w:val="00B848B5"/>
    <w:rsid w:val="00B84A22"/>
    <w:rsid w:val="00B84B48"/>
    <w:rsid w:val="00B84CAA"/>
    <w:rsid w:val="00B85EC0"/>
    <w:rsid w:val="00B86394"/>
    <w:rsid w:val="00B87913"/>
    <w:rsid w:val="00B879B4"/>
    <w:rsid w:val="00B90CDD"/>
    <w:rsid w:val="00B91224"/>
    <w:rsid w:val="00B91480"/>
    <w:rsid w:val="00B93577"/>
    <w:rsid w:val="00B93C8F"/>
    <w:rsid w:val="00B94A5D"/>
    <w:rsid w:val="00B95885"/>
    <w:rsid w:val="00B9684E"/>
    <w:rsid w:val="00B9795A"/>
    <w:rsid w:val="00BA12F5"/>
    <w:rsid w:val="00BA213F"/>
    <w:rsid w:val="00BA22FE"/>
    <w:rsid w:val="00BA4ADD"/>
    <w:rsid w:val="00BA7F7C"/>
    <w:rsid w:val="00BB000D"/>
    <w:rsid w:val="00BB007C"/>
    <w:rsid w:val="00BB3A84"/>
    <w:rsid w:val="00BB3B87"/>
    <w:rsid w:val="00BB49C5"/>
    <w:rsid w:val="00BB5105"/>
    <w:rsid w:val="00BB5482"/>
    <w:rsid w:val="00BB5BCF"/>
    <w:rsid w:val="00BB7965"/>
    <w:rsid w:val="00BB7D2D"/>
    <w:rsid w:val="00BC039F"/>
    <w:rsid w:val="00BC1734"/>
    <w:rsid w:val="00BC399F"/>
    <w:rsid w:val="00BC43B2"/>
    <w:rsid w:val="00BC68DA"/>
    <w:rsid w:val="00BC7633"/>
    <w:rsid w:val="00BC7FBF"/>
    <w:rsid w:val="00BD01D9"/>
    <w:rsid w:val="00BD133B"/>
    <w:rsid w:val="00BD2356"/>
    <w:rsid w:val="00BD343B"/>
    <w:rsid w:val="00BD3E48"/>
    <w:rsid w:val="00BD6886"/>
    <w:rsid w:val="00BD6D09"/>
    <w:rsid w:val="00BD76D3"/>
    <w:rsid w:val="00BE0BFF"/>
    <w:rsid w:val="00BE113D"/>
    <w:rsid w:val="00BE241B"/>
    <w:rsid w:val="00BE2B89"/>
    <w:rsid w:val="00BE2F0F"/>
    <w:rsid w:val="00BE4164"/>
    <w:rsid w:val="00BE4DAB"/>
    <w:rsid w:val="00BE5421"/>
    <w:rsid w:val="00BE7954"/>
    <w:rsid w:val="00BF023A"/>
    <w:rsid w:val="00BF0AD8"/>
    <w:rsid w:val="00BF12B8"/>
    <w:rsid w:val="00BF137E"/>
    <w:rsid w:val="00BF14D6"/>
    <w:rsid w:val="00BF1886"/>
    <w:rsid w:val="00BF21C0"/>
    <w:rsid w:val="00BF25F5"/>
    <w:rsid w:val="00BF38A9"/>
    <w:rsid w:val="00BF4357"/>
    <w:rsid w:val="00BF4B7C"/>
    <w:rsid w:val="00BF631C"/>
    <w:rsid w:val="00BF7327"/>
    <w:rsid w:val="00C013AC"/>
    <w:rsid w:val="00C0231C"/>
    <w:rsid w:val="00C03AE8"/>
    <w:rsid w:val="00C03F7C"/>
    <w:rsid w:val="00C04539"/>
    <w:rsid w:val="00C05D5B"/>
    <w:rsid w:val="00C05E7F"/>
    <w:rsid w:val="00C0600C"/>
    <w:rsid w:val="00C06292"/>
    <w:rsid w:val="00C064CD"/>
    <w:rsid w:val="00C068F3"/>
    <w:rsid w:val="00C1031A"/>
    <w:rsid w:val="00C10F6A"/>
    <w:rsid w:val="00C12CC9"/>
    <w:rsid w:val="00C12EB8"/>
    <w:rsid w:val="00C14070"/>
    <w:rsid w:val="00C15BA7"/>
    <w:rsid w:val="00C15EB7"/>
    <w:rsid w:val="00C16E29"/>
    <w:rsid w:val="00C17046"/>
    <w:rsid w:val="00C17124"/>
    <w:rsid w:val="00C20B0E"/>
    <w:rsid w:val="00C230FC"/>
    <w:rsid w:val="00C236AD"/>
    <w:rsid w:val="00C24B7A"/>
    <w:rsid w:val="00C25451"/>
    <w:rsid w:val="00C30101"/>
    <w:rsid w:val="00C3077C"/>
    <w:rsid w:val="00C31324"/>
    <w:rsid w:val="00C31327"/>
    <w:rsid w:val="00C319A4"/>
    <w:rsid w:val="00C31C52"/>
    <w:rsid w:val="00C326EE"/>
    <w:rsid w:val="00C35775"/>
    <w:rsid w:val="00C35A2B"/>
    <w:rsid w:val="00C374E6"/>
    <w:rsid w:val="00C41304"/>
    <w:rsid w:val="00C42A86"/>
    <w:rsid w:val="00C42DFB"/>
    <w:rsid w:val="00C4431B"/>
    <w:rsid w:val="00C44C8E"/>
    <w:rsid w:val="00C4518C"/>
    <w:rsid w:val="00C457BB"/>
    <w:rsid w:val="00C465E7"/>
    <w:rsid w:val="00C46E84"/>
    <w:rsid w:val="00C47FA1"/>
    <w:rsid w:val="00C50E82"/>
    <w:rsid w:val="00C521F8"/>
    <w:rsid w:val="00C5226E"/>
    <w:rsid w:val="00C52D4D"/>
    <w:rsid w:val="00C53E07"/>
    <w:rsid w:val="00C56A2F"/>
    <w:rsid w:val="00C56CC5"/>
    <w:rsid w:val="00C606FE"/>
    <w:rsid w:val="00C60BD7"/>
    <w:rsid w:val="00C61FEE"/>
    <w:rsid w:val="00C624DB"/>
    <w:rsid w:val="00C626E4"/>
    <w:rsid w:val="00C62AE0"/>
    <w:rsid w:val="00C63DC2"/>
    <w:rsid w:val="00C6411C"/>
    <w:rsid w:val="00C676D5"/>
    <w:rsid w:val="00C72BF5"/>
    <w:rsid w:val="00C747D8"/>
    <w:rsid w:val="00C748BF"/>
    <w:rsid w:val="00C74A01"/>
    <w:rsid w:val="00C74F71"/>
    <w:rsid w:val="00C76B54"/>
    <w:rsid w:val="00C77020"/>
    <w:rsid w:val="00C7720A"/>
    <w:rsid w:val="00C80227"/>
    <w:rsid w:val="00C807B0"/>
    <w:rsid w:val="00C807B8"/>
    <w:rsid w:val="00C81157"/>
    <w:rsid w:val="00C83B05"/>
    <w:rsid w:val="00C84B3D"/>
    <w:rsid w:val="00C84E85"/>
    <w:rsid w:val="00C85810"/>
    <w:rsid w:val="00C85F10"/>
    <w:rsid w:val="00C913F4"/>
    <w:rsid w:val="00C91BD0"/>
    <w:rsid w:val="00C92BD1"/>
    <w:rsid w:val="00C93313"/>
    <w:rsid w:val="00C94130"/>
    <w:rsid w:val="00C94512"/>
    <w:rsid w:val="00C95834"/>
    <w:rsid w:val="00C97E8C"/>
    <w:rsid w:val="00CA071A"/>
    <w:rsid w:val="00CA0CF0"/>
    <w:rsid w:val="00CA1598"/>
    <w:rsid w:val="00CA1FC0"/>
    <w:rsid w:val="00CA2756"/>
    <w:rsid w:val="00CA27C1"/>
    <w:rsid w:val="00CA3324"/>
    <w:rsid w:val="00CA4283"/>
    <w:rsid w:val="00CA4E62"/>
    <w:rsid w:val="00CA6598"/>
    <w:rsid w:val="00CA7855"/>
    <w:rsid w:val="00CB1257"/>
    <w:rsid w:val="00CB352F"/>
    <w:rsid w:val="00CB4BB7"/>
    <w:rsid w:val="00CB4C36"/>
    <w:rsid w:val="00CB625B"/>
    <w:rsid w:val="00CB652A"/>
    <w:rsid w:val="00CB6A88"/>
    <w:rsid w:val="00CB6D2A"/>
    <w:rsid w:val="00CB709F"/>
    <w:rsid w:val="00CB7A6F"/>
    <w:rsid w:val="00CC0C94"/>
    <w:rsid w:val="00CC173A"/>
    <w:rsid w:val="00CC1A4E"/>
    <w:rsid w:val="00CC1F7A"/>
    <w:rsid w:val="00CC219B"/>
    <w:rsid w:val="00CC259A"/>
    <w:rsid w:val="00CC2970"/>
    <w:rsid w:val="00CC3248"/>
    <w:rsid w:val="00CC3B40"/>
    <w:rsid w:val="00CC447D"/>
    <w:rsid w:val="00CC4485"/>
    <w:rsid w:val="00CC4A33"/>
    <w:rsid w:val="00CC53AF"/>
    <w:rsid w:val="00CC5998"/>
    <w:rsid w:val="00CC622F"/>
    <w:rsid w:val="00CC6DDC"/>
    <w:rsid w:val="00CD2AFA"/>
    <w:rsid w:val="00CD33C5"/>
    <w:rsid w:val="00CD3A98"/>
    <w:rsid w:val="00CD4C2B"/>
    <w:rsid w:val="00CD4C7D"/>
    <w:rsid w:val="00CD4DF7"/>
    <w:rsid w:val="00CD5F4E"/>
    <w:rsid w:val="00CE2AD9"/>
    <w:rsid w:val="00CE3C47"/>
    <w:rsid w:val="00CF0180"/>
    <w:rsid w:val="00CF0CAB"/>
    <w:rsid w:val="00CF0E31"/>
    <w:rsid w:val="00CF1B42"/>
    <w:rsid w:val="00CF1FEF"/>
    <w:rsid w:val="00CF2757"/>
    <w:rsid w:val="00CF41D1"/>
    <w:rsid w:val="00CF524D"/>
    <w:rsid w:val="00CF6904"/>
    <w:rsid w:val="00CF72C2"/>
    <w:rsid w:val="00D01964"/>
    <w:rsid w:val="00D01A44"/>
    <w:rsid w:val="00D0599E"/>
    <w:rsid w:val="00D06134"/>
    <w:rsid w:val="00D06260"/>
    <w:rsid w:val="00D06D4B"/>
    <w:rsid w:val="00D078AB"/>
    <w:rsid w:val="00D07E9A"/>
    <w:rsid w:val="00D1053D"/>
    <w:rsid w:val="00D11C58"/>
    <w:rsid w:val="00D12E30"/>
    <w:rsid w:val="00D13132"/>
    <w:rsid w:val="00D1520D"/>
    <w:rsid w:val="00D15D43"/>
    <w:rsid w:val="00D1607E"/>
    <w:rsid w:val="00D20FA4"/>
    <w:rsid w:val="00D22A4B"/>
    <w:rsid w:val="00D23E54"/>
    <w:rsid w:val="00D260F5"/>
    <w:rsid w:val="00D2694F"/>
    <w:rsid w:val="00D26B73"/>
    <w:rsid w:val="00D271BD"/>
    <w:rsid w:val="00D2753D"/>
    <w:rsid w:val="00D27D62"/>
    <w:rsid w:val="00D31407"/>
    <w:rsid w:val="00D3308A"/>
    <w:rsid w:val="00D334D1"/>
    <w:rsid w:val="00D33DAF"/>
    <w:rsid w:val="00D346E1"/>
    <w:rsid w:val="00D35CB6"/>
    <w:rsid w:val="00D35F33"/>
    <w:rsid w:val="00D3634E"/>
    <w:rsid w:val="00D37B12"/>
    <w:rsid w:val="00D37BB4"/>
    <w:rsid w:val="00D41E0C"/>
    <w:rsid w:val="00D4387E"/>
    <w:rsid w:val="00D43D3D"/>
    <w:rsid w:val="00D4484E"/>
    <w:rsid w:val="00D44AA7"/>
    <w:rsid w:val="00D46172"/>
    <w:rsid w:val="00D465FF"/>
    <w:rsid w:val="00D47030"/>
    <w:rsid w:val="00D47AD4"/>
    <w:rsid w:val="00D47D6B"/>
    <w:rsid w:val="00D51785"/>
    <w:rsid w:val="00D5304C"/>
    <w:rsid w:val="00D534E6"/>
    <w:rsid w:val="00D5394E"/>
    <w:rsid w:val="00D53CCB"/>
    <w:rsid w:val="00D55EF5"/>
    <w:rsid w:val="00D5651C"/>
    <w:rsid w:val="00D56DED"/>
    <w:rsid w:val="00D5744D"/>
    <w:rsid w:val="00D575B5"/>
    <w:rsid w:val="00D60176"/>
    <w:rsid w:val="00D61033"/>
    <w:rsid w:val="00D61DEF"/>
    <w:rsid w:val="00D62C9D"/>
    <w:rsid w:val="00D62CB0"/>
    <w:rsid w:val="00D62F97"/>
    <w:rsid w:val="00D64B75"/>
    <w:rsid w:val="00D6725A"/>
    <w:rsid w:val="00D67880"/>
    <w:rsid w:val="00D7007D"/>
    <w:rsid w:val="00D70CFA"/>
    <w:rsid w:val="00D7143A"/>
    <w:rsid w:val="00D71BAF"/>
    <w:rsid w:val="00D71CE4"/>
    <w:rsid w:val="00D730C9"/>
    <w:rsid w:val="00D74CD3"/>
    <w:rsid w:val="00D81252"/>
    <w:rsid w:val="00D8184B"/>
    <w:rsid w:val="00D83401"/>
    <w:rsid w:val="00D85805"/>
    <w:rsid w:val="00D85C10"/>
    <w:rsid w:val="00D86093"/>
    <w:rsid w:val="00D86EE7"/>
    <w:rsid w:val="00D87101"/>
    <w:rsid w:val="00D91F82"/>
    <w:rsid w:val="00D94C7E"/>
    <w:rsid w:val="00D94E87"/>
    <w:rsid w:val="00D94FB7"/>
    <w:rsid w:val="00D950D3"/>
    <w:rsid w:val="00D95C91"/>
    <w:rsid w:val="00D96136"/>
    <w:rsid w:val="00D963F1"/>
    <w:rsid w:val="00D9736F"/>
    <w:rsid w:val="00D978CB"/>
    <w:rsid w:val="00DA18A8"/>
    <w:rsid w:val="00DA1A4E"/>
    <w:rsid w:val="00DA1EB4"/>
    <w:rsid w:val="00DA2EC2"/>
    <w:rsid w:val="00DA5053"/>
    <w:rsid w:val="00DA61EF"/>
    <w:rsid w:val="00DA7453"/>
    <w:rsid w:val="00DB1850"/>
    <w:rsid w:val="00DB336F"/>
    <w:rsid w:val="00DB6DE8"/>
    <w:rsid w:val="00DB7169"/>
    <w:rsid w:val="00DC028B"/>
    <w:rsid w:val="00DC0E58"/>
    <w:rsid w:val="00DC1811"/>
    <w:rsid w:val="00DC30E5"/>
    <w:rsid w:val="00DC3B46"/>
    <w:rsid w:val="00DC6B65"/>
    <w:rsid w:val="00DC6FE6"/>
    <w:rsid w:val="00DC7EB3"/>
    <w:rsid w:val="00DD15E5"/>
    <w:rsid w:val="00DD1870"/>
    <w:rsid w:val="00DD1C3B"/>
    <w:rsid w:val="00DD2482"/>
    <w:rsid w:val="00DD2F82"/>
    <w:rsid w:val="00DD3AA8"/>
    <w:rsid w:val="00DD4977"/>
    <w:rsid w:val="00DD60FA"/>
    <w:rsid w:val="00DD7105"/>
    <w:rsid w:val="00DE262B"/>
    <w:rsid w:val="00DE526D"/>
    <w:rsid w:val="00DE62FF"/>
    <w:rsid w:val="00DE6E55"/>
    <w:rsid w:val="00DE785F"/>
    <w:rsid w:val="00DF0E0E"/>
    <w:rsid w:val="00DF24BB"/>
    <w:rsid w:val="00DF3592"/>
    <w:rsid w:val="00DF47EF"/>
    <w:rsid w:val="00DF5433"/>
    <w:rsid w:val="00DF5BDE"/>
    <w:rsid w:val="00DF61F0"/>
    <w:rsid w:val="00DF6560"/>
    <w:rsid w:val="00DF73E9"/>
    <w:rsid w:val="00E009D2"/>
    <w:rsid w:val="00E012C4"/>
    <w:rsid w:val="00E02D74"/>
    <w:rsid w:val="00E0384C"/>
    <w:rsid w:val="00E04154"/>
    <w:rsid w:val="00E07036"/>
    <w:rsid w:val="00E1078B"/>
    <w:rsid w:val="00E10C77"/>
    <w:rsid w:val="00E1178E"/>
    <w:rsid w:val="00E12993"/>
    <w:rsid w:val="00E13112"/>
    <w:rsid w:val="00E14610"/>
    <w:rsid w:val="00E14C60"/>
    <w:rsid w:val="00E15989"/>
    <w:rsid w:val="00E169E8"/>
    <w:rsid w:val="00E177B7"/>
    <w:rsid w:val="00E212F2"/>
    <w:rsid w:val="00E21B3B"/>
    <w:rsid w:val="00E245B6"/>
    <w:rsid w:val="00E24858"/>
    <w:rsid w:val="00E25C24"/>
    <w:rsid w:val="00E268D5"/>
    <w:rsid w:val="00E26A9D"/>
    <w:rsid w:val="00E27207"/>
    <w:rsid w:val="00E30D80"/>
    <w:rsid w:val="00E31108"/>
    <w:rsid w:val="00E32254"/>
    <w:rsid w:val="00E325E9"/>
    <w:rsid w:val="00E33D21"/>
    <w:rsid w:val="00E3495E"/>
    <w:rsid w:val="00E35F61"/>
    <w:rsid w:val="00E37280"/>
    <w:rsid w:val="00E372B6"/>
    <w:rsid w:val="00E40E91"/>
    <w:rsid w:val="00E41175"/>
    <w:rsid w:val="00E411E2"/>
    <w:rsid w:val="00E41D21"/>
    <w:rsid w:val="00E4327D"/>
    <w:rsid w:val="00E439B4"/>
    <w:rsid w:val="00E44D7E"/>
    <w:rsid w:val="00E459FA"/>
    <w:rsid w:val="00E46635"/>
    <w:rsid w:val="00E46A69"/>
    <w:rsid w:val="00E47049"/>
    <w:rsid w:val="00E4748A"/>
    <w:rsid w:val="00E47DC0"/>
    <w:rsid w:val="00E517FE"/>
    <w:rsid w:val="00E53764"/>
    <w:rsid w:val="00E53C8F"/>
    <w:rsid w:val="00E60CD7"/>
    <w:rsid w:val="00E61030"/>
    <w:rsid w:val="00E61417"/>
    <w:rsid w:val="00E61E37"/>
    <w:rsid w:val="00E62669"/>
    <w:rsid w:val="00E628BC"/>
    <w:rsid w:val="00E62F9D"/>
    <w:rsid w:val="00E63719"/>
    <w:rsid w:val="00E64447"/>
    <w:rsid w:val="00E648FD"/>
    <w:rsid w:val="00E65EFA"/>
    <w:rsid w:val="00E67298"/>
    <w:rsid w:val="00E6763C"/>
    <w:rsid w:val="00E70ABF"/>
    <w:rsid w:val="00E70D92"/>
    <w:rsid w:val="00E71E5C"/>
    <w:rsid w:val="00E72C30"/>
    <w:rsid w:val="00E738E6"/>
    <w:rsid w:val="00E73C91"/>
    <w:rsid w:val="00E751B6"/>
    <w:rsid w:val="00E814D7"/>
    <w:rsid w:val="00E82B87"/>
    <w:rsid w:val="00E878B8"/>
    <w:rsid w:val="00E90089"/>
    <w:rsid w:val="00E90FD3"/>
    <w:rsid w:val="00E9166F"/>
    <w:rsid w:val="00E91C9E"/>
    <w:rsid w:val="00E91F73"/>
    <w:rsid w:val="00E922F7"/>
    <w:rsid w:val="00E92CCA"/>
    <w:rsid w:val="00E936D6"/>
    <w:rsid w:val="00E94642"/>
    <w:rsid w:val="00E95172"/>
    <w:rsid w:val="00E95F2D"/>
    <w:rsid w:val="00E966E1"/>
    <w:rsid w:val="00E967C0"/>
    <w:rsid w:val="00E96882"/>
    <w:rsid w:val="00E96CC1"/>
    <w:rsid w:val="00EA0018"/>
    <w:rsid w:val="00EA2927"/>
    <w:rsid w:val="00EA4A47"/>
    <w:rsid w:val="00EA520C"/>
    <w:rsid w:val="00EA6632"/>
    <w:rsid w:val="00EA6A44"/>
    <w:rsid w:val="00EB0FBA"/>
    <w:rsid w:val="00EB12FA"/>
    <w:rsid w:val="00EB1FD9"/>
    <w:rsid w:val="00EB3B15"/>
    <w:rsid w:val="00EB49F1"/>
    <w:rsid w:val="00EB5ADC"/>
    <w:rsid w:val="00EB69AC"/>
    <w:rsid w:val="00EB72F6"/>
    <w:rsid w:val="00EB781C"/>
    <w:rsid w:val="00EB7ECA"/>
    <w:rsid w:val="00EC0204"/>
    <w:rsid w:val="00EC0308"/>
    <w:rsid w:val="00EC127C"/>
    <w:rsid w:val="00EC3CE4"/>
    <w:rsid w:val="00EC5EB6"/>
    <w:rsid w:val="00EC7604"/>
    <w:rsid w:val="00ED0294"/>
    <w:rsid w:val="00ED1F26"/>
    <w:rsid w:val="00ED2361"/>
    <w:rsid w:val="00ED3752"/>
    <w:rsid w:val="00ED3BE6"/>
    <w:rsid w:val="00ED5A58"/>
    <w:rsid w:val="00ED5C03"/>
    <w:rsid w:val="00EE0784"/>
    <w:rsid w:val="00EE15F1"/>
    <w:rsid w:val="00EE22D0"/>
    <w:rsid w:val="00EE3307"/>
    <w:rsid w:val="00EE35B5"/>
    <w:rsid w:val="00EE3D04"/>
    <w:rsid w:val="00EE405C"/>
    <w:rsid w:val="00EE58E0"/>
    <w:rsid w:val="00EE6818"/>
    <w:rsid w:val="00EE697D"/>
    <w:rsid w:val="00EF0496"/>
    <w:rsid w:val="00EF1A8B"/>
    <w:rsid w:val="00EF1B1F"/>
    <w:rsid w:val="00EF1E85"/>
    <w:rsid w:val="00EF3D76"/>
    <w:rsid w:val="00EF4A3C"/>
    <w:rsid w:val="00EF4A59"/>
    <w:rsid w:val="00EF70B5"/>
    <w:rsid w:val="00F0005C"/>
    <w:rsid w:val="00F0059C"/>
    <w:rsid w:val="00F0225C"/>
    <w:rsid w:val="00F03486"/>
    <w:rsid w:val="00F05F38"/>
    <w:rsid w:val="00F111E6"/>
    <w:rsid w:val="00F118FD"/>
    <w:rsid w:val="00F11D4B"/>
    <w:rsid w:val="00F11EB0"/>
    <w:rsid w:val="00F1258F"/>
    <w:rsid w:val="00F13690"/>
    <w:rsid w:val="00F13DB2"/>
    <w:rsid w:val="00F15ED4"/>
    <w:rsid w:val="00F15FC3"/>
    <w:rsid w:val="00F1657E"/>
    <w:rsid w:val="00F17165"/>
    <w:rsid w:val="00F172CA"/>
    <w:rsid w:val="00F1775B"/>
    <w:rsid w:val="00F21185"/>
    <w:rsid w:val="00F226FC"/>
    <w:rsid w:val="00F22801"/>
    <w:rsid w:val="00F23826"/>
    <w:rsid w:val="00F25C00"/>
    <w:rsid w:val="00F3031D"/>
    <w:rsid w:val="00F31DED"/>
    <w:rsid w:val="00F31E6C"/>
    <w:rsid w:val="00F32756"/>
    <w:rsid w:val="00F3415E"/>
    <w:rsid w:val="00F34466"/>
    <w:rsid w:val="00F37012"/>
    <w:rsid w:val="00F379E4"/>
    <w:rsid w:val="00F413E4"/>
    <w:rsid w:val="00F42707"/>
    <w:rsid w:val="00F43E3E"/>
    <w:rsid w:val="00F44C98"/>
    <w:rsid w:val="00F45210"/>
    <w:rsid w:val="00F45541"/>
    <w:rsid w:val="00F458F6"/>
    <w:rsid w:val="00F51B01"/>
    <w:rsid w:val="00F51C29"/>
    <w:rsid w:val="00F53EA0"/>
    <w:rsid w:val="00F554E8"/>
    <w:rsid w:val="00F56480"/>
    <w:rsid w:val="00F56FA3"/>
    <w:rsid w:val="00F6113E"/>
    <w:rsid w:val="00F61828"/>
    <w:rsid w:val="00F61B55"/>
    <w:rsid w:val="00F645D0"/>
    <w:rsid w:val="00F652D2"/>
    <w:rsid w:val="00F65DB0"/>
    <w:rsid w:val="00F65EB8"/>
    <w:rsid w:val="00F66D70"/>
    <w:rsid w:val="00F70C48"/>
    <w:rsid w:val="00F71148"/>
    <w:rsid w:val="00F73BB7"/>
    <w:rsid w:val="00F744C9"/>
    <w:rsid w:val="00F748BB"/>
    <w:rsid w:val="00F75533"/>
    <w:rsid w:val="00F82941"/>
    <w:rsid w:val="00F84009"/>
    <w:rsid w:val="00F8442C"/>
    <w:rsid w:val="00F84A8F"/>
    <w:rsid w:val="00F858CB"/>
    <w:rsid w:val="00F858D1"/>
    <w:rsid w:val="00F86AE1"/>
    <w:rsid w:val="00F91974"/>
    <w:rsid w:val="00F91D07"/>
    <w:rsid w:val="00F929E3"/>
    <w:rsid w:val="00F93710"/>
    <w:rsid w:val="00F9404E"/>
    <w:rsid w:val="00F951CC"/>
    <w:rsid w:val="00F97017"/>
    <w:rsid w:val="00F97BFF"/>
    <w:rsid w:val="00FA1867"/>
    <w:rsid w:val="00FA1B06"/>
    <w:rsid w:val="00FA2ECB"/>
    <w:rsid w:val="00FA3DB4"/>
    <w:rsid w:val="00FA4997"/>
    <w:rsid w:val="00FA4B86"/>
    <w:rsid w:val="00FB0C38"/>
    <w:rsid w:val="00FB1FD3"/>
    <w:rsid w:val="00FB24AF"/>
    <w:rsid w:val="00FB38FC"/>
    <w:rsid w:val="00FB64FF"/>
    <w:rsid w:val="00FB7434"/>
    <w:rsid w:val="00FC12CB"/>
    <w:rsid w:val="00FC1E8B"/>
    <w:rsid w:val="00FC43D7"/>
    <w:rsid w:val="00FC4F6A"/>
    <w:rsid w:val="00FC50C0"/>
    <w:rsid w:val="00FC52B1"/>
    <w:rsid w:val="00FC5826"/>
    <w:rsid w:val="00FC79A8"/>
    <w:rsid w:val="00FD0249"/>
    <w:rsid w:val="00FD0E3E"/>
    <w:rsid w:val="00FD0FE1"/>
    <w:rsid w:val="00FD2F3E"/>
    <w:rsid w:val="00FD31F5"/>
    <w:rsid w:val="00FD36A8"/>
    <w:rsid w:val="00FD49A9"/>
    <w:rsid w:val="00FD5345"/>
    <w:rsid w:val="00FD5416"/>
    <w:rsid w:val="00FE0582"/>
    <w:rsid w:val="00FE11A9"/>
    <w:rsid w:val="00FE1C4C"/>
    <w:rsid w:val="00FE1D97"/>
    <w:rsid w:val="00FE2E72"/>
    <w:rsid w:val="00FE39E1"/>
    <w:rsid w:val="00FE3D5C"/>
    <w:rsid w:val="00FE47E9"/>
    <w:rsid w:val="00FE66E4"/>
    <w:rsid w:val="00FF26EE"/>
    <w:rsid w:val="00FF30C6"/>
    <w:rsid w:val="00FF3BF5"/>
    <w:rsid w:val="00FF5599"/>
    <w:rsid w:val="00FF5E44"/>
    <w:rsid w:val="00FF6113"/>
    <w:rsid w:val="00FF7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7D53597"/>
  <w15:docId w15:val="{59F52BCA-1528-4D91-AF1F-E2240212A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47CDB"/>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47CDB"/>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947CDB"/>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947CDB"/>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947CDB"/>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947CDB"/>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47CDB"/>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947CDB"/>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47CDB"/>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7CDB"/>
    <w:rPr>
      <w:rFonts w:ascii="Arial" w:eastAsia="Times New Roman" w:hAnsi="Arial" w:cs="Arial"/>
      <w:b/>
      <w:bCs/>
      <w:kern w:val="32"/>
      <w:sz w:val="32"/>
      <w:szCs w:val="32"/>
    </w:rPr>
  </w:style>
  <w:style w:type="character" w:customStyle="1" w:styleId="Heading2Char">
    <w:name w:val="Heading 2 Char"/>
    <w:basedOn w:val="DefaultParagraphFont"/>
    <w:link w:val="Heading2"/>
    <w:rsid w:val="00947CDB"/>
    <w:rPr>
      <w:rFonts w:ascii="Arial" w:eastAsia="Times New Roman" w:hAnsi="Arial" w:cs="Arial"/>
      <w:b/>
      <w:bCs/>
      <w:i/>
      <w:iCs/>
      <w:sz w:val="28"/>
      <w:szCs w:val="28"/>
    </w:rPr>
  </w:style>
  <w:style w:type="character" w:customStyle="1" w:styleId="Heading3Char">
    <w:name w:val="Heading 3 Char"/>
    <w:basedOn w:val="DefaultParagraphFont"/>
    <w:link w:val="Heading3"/>
    <w:rsid w:val="00947CDB"/>
    <w:rPr>
      <w:rFonts w:ascii="Arial" w:eastAsia="Times New Roman" w:hAnsi="Arial" w:cs="Arial"/>
      <w:b/>
      <w:bCs/>
      <w:sz w:val="26"/>
      <w:szCs w:val="26"/>
    </w:rPr>
  </w:style>
  <w:style w:type="character" w:customStyle="1" w:styleId="Heading4Char">
    <w:name w:val="Heading 4 Char"/>
    <w:basedOn w:val="DefaultParagraphFont"/>
    <w:link w:val="Heading4"/>
    <w:rsid w:val="00947CD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47CD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947CDB"/>
    <w:rPr>
      <w:rFonts w:ascii="Times New Roman" w:eastAsia="Times New Roman" w:hAnsi="Times New Roman" w:cs="Times New Roman"/>
      <w:b/>
      <w:bCs/>
    </w:rPr>
  </w:style>
  <w:style w:type="character" w:customStyle="1" w:styleId="Heading7Char">
    <w:name w:val="Heading 7 Char"/>
    <w:basedOn w:val="DefaultParagraphFont"/>
    <w:link w:val="Heading7"/>
    <w:rsid w:val="00947CDB"/>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947CDB"/>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47CDB"/>
    <w:rPr>
      <w:rFonts w:ascii="Arial" w:eastAsia="Times New Roman" w:hAnsi="Arial" w:cs="Arial"/>
    </w:rPr>
  </w:style>
  <w:style w:type="numbering" w:customStyle="1" w:styleId="NoList1">
    <w:name w:val="No List1"/>
    <w:next w:val="NoList"/>
    <w:uiPriority w:val="99"/>
    <w:semiHidden/>
    <w:unhideWhenUsed/>
    <w:rsid w:val="00947CDB"/>
  </w:style>
  <w:style w:type="paragraph" w:styleId="Header">
    <w:name w:val="header"/>
    <w:basedOn w:val="Normal"/>
    <w:link w:val="HeaderChar"/>
    <w:rsid w:val="00947CD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947CDB"/>
    <w:rPr>
      <w:rFonts w:ascii="Times New Roman" w:eastAsia="Times New Roman" w:hAnsi="Times New Roman" w:cs="Times New Roman"/>
      <w:sz w:val="20"/>
      <w:szCs w:val="20"/>
    </w:rPr>
  </w:style>
  <w:style w:type="paragraph" w:styleId="Footer">
    <w:name w:val="footer"/>
    <w:basedOn w:val="Normal"/>
    <w:link w:val="FooterChar"/>
    <w:uiPriority w:val="99"/>
    <w:rsid w:val="00947CDB"/>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947CDB"/>
    <w:rPr>
      <w:rFonts w:ascii="Times New Roman" w:eastAsia="Times New Roman" w:hAnsi="Times New Roman" w:cs="Times New Roman"/>
      <w:sz w:val="20"/>
      <w:szCs w:val="20"/>
    </w:rPr>
  </w:style>
  <w:style w:type="character" w:styleId="PageNumber">
    <w:name w:val="page number"/>
    <w:basedOn w:val="DefaultParagraphFont"/>
    <w:rsid w:val="00947CDB"/>
  </w:style>
  <w:style w:type="paragraph" w:styleId="BodyTextIndent">
    <w:name w:val="Body Text Indent"/>
    <w:basedOn w:val="Normal"/>
    <w:link w:val="BodyTextIndentChar"/>
    <w:rsid w:val="00947CDB"/>
    <w:pPr>
      <w:spacing w:before="60" w:after="60" w:line="240" w:lineRule="auto"/>
      <w:ind w:left="1440"/>
      <w:jc w:val="both"/>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947CDB"/>
    <w:rPr>
      <w:rFonts w:ascii="Arial" w:eastAsia="Times New Roman" w:hAnsi="Arial" w:cs="Times New Roman"/>
      <w:sz w:val="20"/>
      <w:szCs w:val="20"/>
    </w:rPr>
  </w:style>
  <w:style w:type="paragraph" w:styleId="BodyTextIndent2">
    <w:name w:val="Body Text Indent 2"/>
    <w:basedOn w:val="Normal"/>
    <w:link w:val="BodyTextIndent2Char"/>
    <w:rsid w:val="00947CDB"/>
    <w:pPr>
      <w:tabs>
        <w:tab w:val="left" w:pos="720"/>
      </w:tabs>
      <w:spacing w:before="60" w:after="60" w:line="240" w:lineRule="auto"/>
      <w:ind w:left="2160"/>
      <w:jc w:val="both"/>
    </w:pPr>
    <w:rPr>
      <w:rFonts w:ascii="Arial" w:eastAsia="Times New Roman" w:hAnsi="Arial" w:cs="Times New Roman"/>
      <w:sz w:val="20"/>
      <w:szCs w:val="20"/>
    </w:rPr>
  </w:style>
  <w:style w:type="character" w:customStyle="1" w:styleId="BodyTextIndent2Char">
    <w:name w:val="Body Text Indent 2 Char"/>
    <w:basedOn w:val="DefaultParagraphFont"/>
    <w:link w:val="BodyTextIndent2"/>
    <w:rsid w:val="00947CDB"/>
    <w:rPr>
      <w:rFonts w:ascii="Arial" w:eastAsia="Times New Roman" w:hAnsi="Arial" w:cs="Times New Roman"/>
      <w:sz w:val="20"/>
      <w:szCs w:val="20"/>
    </w:rPr>
  </w:style>
  <w:style w:type="paragraph" w:styleId="BodyTextIndent3">
    <w:name w:val="Body Text Indent 3"/>
    <w:basedOn w:val="Normal"/>
    <w:link w:val="BodyTextIndent3Char"/>
    <w:rsid w:val="00947CDB"/>
    <w:pPr>
      <w:spacing w:before="60" w:after="60" w:line="240" w:lineRule="auto"/>
      <w:ind w:left="2880"/>
    </w:pPr>
    <w:rPr>
      <w:rFonts w:ascii="Arial" w:eastAsia="Times New Roman" w:hAnsi="Arial" w:cs="Times New Roman"/>
      <w:sz w:val="20"/>
      <w:szCs w:val="20"/>
    </w:rPr>
  </w:style>
  <w:style w:type="character" w:customStyle="1" w:styleId="BodyTextIndent3Char">
    <w:name w:val="Body Text Indent 3 Char"/>
    <w:basedOn w:val="DefaultParagraphFont"/>
    <w:link w:val="BodyTextIndent3"/>
    <w:rsid w:val="00947CDB"/>
    <w:rPr>
      <w:rFonts w:ascii="Arial" w:eastAsia="Times New Roman" w:hAnsi="Arial" w:cs="Times New Roman"/>
      <w:sz w:val="20"/>
      <w:szCs w:val="20"/>
    </w:rPr>
  </w:style>
  <w:style w:type="paragraph" w:styleId="TOC2">
    <w:name w:val="toc 2"/>
    <w:basedOn w:val="Normal"/>
    <w:next w:val="Normal"/>
    <w:autoRedefine/>
    <w:uiPriority w:val="39"/>
    <w:rsid w:val="00947CDB"/>
    <w:pPr>
      <w:tabs>
        <w:tab w:val="left" w:pos="810"/>
        <w:tab w:val="right" w:leader="dot" w:pos="10214"/>
      </w:tabs>
      <w:spacing w:after="0" w:line="240" w:lineRule="auto"/>
      <w:ind w:left="810" w:hanging="610"/>
    </w:pPr>
    <w:rPr>
      <w:rFonts w:ascii="Arial" w:eastAsia="Times New Roman" w:hAnsi="Arial" w:cs="Times New Roman"/>
      <w:noProof/>
      <w:sz w:val="16"/>
      <w:szCs w:val="20"/>
    </w:rPr>
  </w:style>
  <w:style w:type="paragraph" w:customStyle="1" w:styleId="TOCLevel1">
    <w:name w:val="TOC Level 1"/>
    <w:rsid w:val="00947CDB"/>
    <w:pPr>
      <w:numPr>
        <w:numId w:val="1"/>
      </w:numPr>
      <w:spacing w:after="0" w:line="240" w:lineRule="auto"/>
      <w:jc w:val="both"/>
      <w:outlineLvl w:val="0"/>
    </w:pPr>
    <w:rPr>
      <w:rFonts w:ascii="Arial" w:eastAsia="Times New Roman" w:hAnsi="Arial" w:cs="Times New Roman"/>
      <w:b/>
      <w:smallCaps/>
      <w:noProof/>
      <w:szCs w:val="20"/>
    </w:rPr>
  </w:style>
  <w:style w:type="paragraph" w:styleId="TOC1">
    <w:name w:val="toc 1"/>
    <w:basedOn w:val="Normal"/>
    <w:next w:val="Normal"/>
    <w:autoRedefine/>
    <w:uiPriority w:val="39"/>
    <w:rsid w:val="00947CDB"/>
    <w:pPr>
      <w:tabs>
        <w:tab w:val="left" w:pos="600"/>
        <w:tab w:val="right" w:pos="10214"/>
      </w:tabs>
      <w:spacing w:before="120" w:after="0" w:line="240" w:lineRule="auto"/>
    </w:pPr>
    <w:rPr>
      <w:rFonts w:ascii="Arial" w:eastAsia="Times New Roman" w:hAnsi="Arial" w:cs="Times New Roman"/>
      <w:b/>
      <w:noProof/>
      <w:sz w:val="18"/>
      <w:szCs w:val="18"/>
    </w:rPr>
  </w:style>
  <w:style w:type="paragraph" w:styleId="TOC3">
    <w:name w:val="toc 3"/>
    <w:basedOn w:val="Normal"/>
    <w:next w:val="Normal"/>
    <w:autoRedefine/>
    <w:uiPriority w:val="39"/>
    <w:rsid w:val="00947CDB"/>
    <w:pPr>
      <w:tabs>
        <w:tab w:val="right" w:leader="dot" w:pos="10214"/>
      </w:tabs>
      <w:spacing w:after="0" w:line="240" w:lineRule="auto"/>
      <w:ind w:left="403"/>
      <w:outlineLvl w:val="4"/>
    </w:pPr>
    <w:rPr>
      <w:rFonts w:ascii="Arial" w:eastAsia="Times New Roman" w:hAnsi="Arial" w:cs="Times New Roman"/>
      <w:noProof/>
      <w:sz w:val="16"/>
      <w:szCs w:val="20"/>
    </w:rPr>
  </w:style>
  <w:style w:type="paragraph" w:styleId="TOC4">
    <w:name w:val="toc 4"/>
    <w:basedOn w:val="Normal"/>
    <w:next w:val="Normal"/>
    <w:autoRedefine/>
    <w:uiPriority w:val="39"/>
    <w:rsid w:val="00947CDB"/>
    <w:pPr>
      <w:spacing w:after="0" w:line="240" w:lineRule="auto"/>
      <w:ind w:left="600"/>
    </w:pPr>
    <w:rPr>
      <w:rFonts w:ascii="Arial" w:eastAsia="Times New Roman" w:hAnsi="Arial" w:cs="Times New Roman"/>
      <w:sz w:val="16"/>
      <w:szCs w:val="20"/>
    </w:rPr>
  </w:style>
  <w:style w:type="paragraph" w:customStyle="1" w:styleId="TOCLevel2">
    <w:name w:val="TOC Level 2"/>
    <w:rsid w:val="00947CDB"/>
    <w:pPr>
      <w:numPr>
        <w:ilvl w:val="1"/>
        <w:numId w:val="1"/>
      </w:numPr>
      <w:spacing w:before="120" w:after="0" w:line="240" w:lineRule="auto"/>
      <w:jc w:val="both"/>
      <w:outlineLvl w:val="1"/>
    </w:pPr>
    <w:rPr>
      <w:rFonts w:ascii="Arial" w:eastAsia="Times New Roman" w:hAnsi="Arial" w:cs="Times New Roman"/>
      <w:b/>
      <w:noProof/>
      <w:sz w:val="20"/>
      <w:szCs w:val="20"/>
    </w:rPr>
  </w:style>
  <w:style w:type="paragraph" w:customStyle="1" w:styleId="TOCLevel3">
    <w:name w:val="TOC Level 3"/>
    <w:basedOn w:val="TOCLevel2"/>
    <w:rsid w:val="00947CDB"/>
    <w:pPr>
      <w:numPr>
        <w:ilvl w:val="2"/>
      </w:numPr>
      <w:outlineLvl w:val="2"/>
    </w:pPr>
  </w:style>
  <w:style w:type="paragraph" w:customStyle="1" w:styleId="TOCLevel4">
    <w:name w:val="TOC Level 4"/>
    <w:basedOn w:val="TOCLevel2"/>
    <w:rsid w:val="00947CDB"/>
    <w:pPr>
      <w:numPr>
        <w:ilvl w:val="3"/>
      </w:numPr>
      <w:outlineLvl w:val="3"/>
    </w:pPr>
  </w:style>
  <w:style w:type="paragraph" w:customStyle="1" w:styleId="BodyTextIndentBullet">
    <w:name w:val="Body Text Indent Bullet"/>
    <w:next w:val="BlockText"/>
    <w:rsid w:val="00947CDB"/>
    <w:pPr>
      <w:tabs>
        <w:tab w:val="num" w:pos="2682"/>
      </w:tabs>
      <w:spacing w:before="60" w:after="60" w:line="240" w:lineRule="auto"/>
      <w:ind w:left="2592" w:hanging="432"/>
      <w:jc w:val="both"/>
    </w:pPr>
    <w:rPr>
      <w:rFonts w:ascii="Arial" w:eastAsia="Times New Roman" w:hAnsi="Arial" w:cs="Times New Roman"/>
      <w:noProof/>
      <w:sz w:val="20"/>
      <w:szCs w:val="20"/>
    </w:rPr>
  </w:style>
  <w:style w:type="paragraph" w:styleId="BlockText">
    <w:name w:val="Block Text"/>
    <w:basedOn w:val="Normal"/>
    <w:rsid w:val="00947CDB"/>
    <w:pPr>
      <w:spacing w:after="120" w:line="240" w:lineRule="auto"/>
      <w:ind w:left="1440" w:right="1440"/>
    </w:pPr>
    <w:rPr>
      <w:rFonts w:ascii="Times New Roman" w:eastAsia="Times New Roman" w:hAnsi="Times New Roman" w:cs="Times New Roman"/>
      <w:sz w:val="20"/>
      <w:szCs w:val="20"/>
    </w:rPr>
  </w:style>
  <w:style w:type="paragraph" w:customStyle="1" w:styleId="BodyTextIndentNumbered">
    <w:name w:val="Body Text Indent Numbered"/>
    <w:basedOn w:val="BodyTextIndentBullet"/>
    <w:next w:val="BodyTextIndentBullet"/>
    <w:rsid w:val="00947CDB"/>
    <w:pPr>
      <w:numPr>
        <w:numId w:val="3"/>
      </w:numPr>
    </w:pPr>
  </w:style>
  <w:style w:type="paragraph" w:customStyle="1" w:styleId="BodyTextIndentBullet2">
    <w:name w:val="Body Text Indent Bullet 2"/>
    <w:basedOn w:val="BodyTextIndentBullet"/>
    <w:next w:val="BodyTextIndentBullet"/>
    <w:rsid w:val="00947CDB"/>
    <w:pPr>
      <w:numPr>
        <w:numId w:val="2"/>
      </w:numPr>
    </w:pPr>
  </w:style>
  <w:style w:type="paragraph" w:styleId="TOC5">
    <w:name w:val="toc 5"/>
    <w:basedOn w:val="Normal"/>
    <w:next w:val="Normal"/>
    <w:autoRedefine/>
    <w:uiPriority w:val="39"/>
    <w:rsid w:val="00947CDB"/>
    <w:pPr>
      <w:spacing w:after="0" w:line="240" w:lineRule="auto"/>
      <w:ind w:left="800"/>
    </w:pPr>
    <w:rPr>
      <w:rFonts w:ascii="Times New Roman" w:eastAsia="Times New Roman" w:hAnsi="Times New Roman" w:cs="Times New Roman"/>
      <w:sz w:val="20"/>
      <w:szCs w:val="20"/>
    </w:rPr>
  </w:style>
  <w:style w:type="paragraph" w:styleId="TOC6">
    <w:name w:val="toc 6"/>
    <w:basedOn w:val="Normal"/>
    <w:next w:val="Normal"/>
    <w:autoRedefine/>
    <w:uiPriority w:val="39"/>
    <w:rsid w:val="00947CDB"/>
    <w:pPr>
      <w:spacing w:after="0" w:line="240" w:lineRule="auto"/>
      <w:ind w:left="1000"/>
    </w:pPr>
    <w:rPr>
      <w:rFonts w:ascii="Times New Roman" w:eastAsia="Times New Roman" w:hAnsi="Times New Roman" w:cs="Times New Roman"/>
      <w:sz w:val="20"/>
      <w:szCs w:val="20"/>
    </w:rPr>
  </w:style>
  <w:style w:type="paragraph" w:styleId="TOC7">
    <w:name w:val="toc 7"/>
    <w:basedOn w:val="Normal"/>
    <w:next w:val="Normal"/>
    <w:autoRedefine/>
    <w:uiPriority w:val="39"/>
    <w:rsid w:val="00947CDB"/>
    <w:pPr>
      <w:spacing w:after="0" w:line="240" w:lineRule="auto"/>
      <w:ind w:left="1200"/>
    </w:pPr>
    <w:rPr>
      <w:rFonts w:ascii="Times New Roman" w:eastAsia="Times New Roman" w:hAnsi="Times New Roman" w:cs="Times New Roman"/>
      <w:sz w:val="20"/>
      <w:szCs w:val="20"/>
    </w:rPr>
  </w:style>
  <w:style w:type="paragraph" w:styleId="TOC8">
    <w:name w:val="toc 8"/>
    <w:basedOn w:val="Normal"/>
    <w:next w:val="Normal"/>
    <w:autoRedefine/>
    <w:uiPriority w:val="39"/>
    <w:rsid w:val="00947CDB"/>
    <w:pPr>
      <w:spacing w:after="0" w:line="240" w:lineRule="auto"/>
      <w:ind w:left="1400"/>
    </w:pPr>
    <w:rPr>
      <w:rFonts w:ascii="Times New Roman" w:eastAsia="Times New Roman" w:hAnsi="Times New Roman" w:cs="Times New Roman"/>
      <w:sz w:val="20"/>
      <w:szCs w:val="20"/>
    </w:rPr>
  </w:style>
  <w:style w:type="paragraph" w:styleId="TOC9">
    <w:name w:val="toc 9"/>
    <w:basedOn w:val="Normal"/>
    <w:next w:val="Normal"/>
    <w:autoRedefine/>
    <w:uiPriority w:val="39"/>
    <w:rsid w:val="00947CDB"/>
    <w:pPr>
      <w:spacing w:after="0" w:line="240" w:lineRule="auto"/>
      <w:ind w:left="1600"/>
    </w:pPr>
    <w:rPr>
      <w:rFonts w:ascii="Times New Roman" w:eastAsia="Times New Roman" w:hAnsi="Times New Roman" w:cs="Times New Roman"/>
      <w:sz w:val="20"/>
      <w:szCs w:val="20"/>
    </w:rPr>
  </w:style>
  <w:style w:type="character" w:styleId="Hyperlink">
    <w:name w:val="Hyperlink"/>
    <w:rsid w:val="00947CDB"/>
    <w:rPr>
      <w:color w:val="0000FF"/>
      <w:u w:val="single"/>
    </w:rPr>
  </w:style>
  <w:style w:type="paragraph" w:styleId="PlainText">
    <w:name w:val="Plain Text"/>
    <w:basedOn w:val="Normal"/>
    <w:link w:val="PlainTextChar"/>
    <w:uiPriority w:val="99"/>
    <w:rsid w:val="00947CDB"/>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947CDB"/>
    <w:rPr>
      <w:rFonts w:ascii="Courier New" w:eastAsia="Times New Roman" w:hAnsi="Courier New" w:cs="Courier New"/>
      <w:sz w:val="20"/>
      <w:szCs w:val="20"/>
    </w:rPr>
  </w:style>
  <w:style w:type="paragraph" w:styleId="Index1">
    <w:name w:val="index 1"/>
    <w:basedOn w:val="Normal"/>
    <w:next w:val="Normal"/>
    <w:autoRedefine/>
    <w:semiHidden/>
    <w:rsid w:val="00947CDB"/>
    <w:pPr>
      <w:spacing w:after="0" w:line="240" w:lineRule="auto"/>
      <w:ind w:left="200" w:hanging="200"/>
    </w:pPr>
    <w:rPr>
      <w:rFonts w:ascii="Times New Roman" w:eastAsia="Times New Roman" w:hAnsi="Times New Roman" w:cs="Times New Roman"/>
      <w:sz w:val="20"/>
      <w:szCs w:val="20"/>
    </w:rPr>
  </w:style>
  <w:style w:type="character" w:customStyle="1" w:styleId="Hypertext">
    <w:name w:val="Hypertext"/>
    <w:uiPriority w:val="99"/>
    <w:rsid w:val="00947CDB"/>
    <w:rPr>
      <w:color w:val="0000FF"/>
      <w:u w:val="single"/>
    </w:rPr>
  </w:style>
  <w:style w:type="paragraph" w:styleId="BodyText">
    <w:name w:val="Body Text"/>
    <w:basedOn w:val="Normal"/>
    <w:link w:val="BodyTextChar"/>
    <w:rsid w:val="00947CDB"/>
    <w:pPr>
      <w:tabs>
        <w:tab w:val="left" w:pos="720"/>
        <w:tab w:val="left" w:pos="1440"/>
        <w:tab w:val="left" w:pos="2160"/>
      </w:tabs>
      <w:spacing w:before="40" w:after="40" w:line="240" w:lineRule="auto"/>
      <w:jc w:val="both"/>
    </w:pPr>
    <w:rPr>
      <w:rFonts w:ascii="Arial" w:eastAsia="Times New Roman" w:hAnsi="Arial" w:cs="Times New Roman"/>
      <w:sz w:val="12"/>
      <w:szCs w:val="20"/>
    </w:rPr>
  </w:style>
  <w:style w:type="character" w:customStyle="1" w:styleId="BodyTextChar">
    <w:name w:val="Body Text Char"/>
    <w:basedOn w:val="DefaultParagraphFont"/>
    <w:link w:val="BodyText"/>
    <w:rsid w:val="00947CDB"/>
    <w:rPr>
      <w:rFonts w:ascii="Arial" w:eastAsia="Times New Roman" w:hAnsi="Arial" w:cs="Times New Roman"/>
      <w:sz w:val="12"/>
      <w:szCs w:val="20"/>
    </w:rPr>
  </w:style>
  <w:style w:type="paragraph" w:styleId="BalloonText">
    <w:name w:val="Balloon Text"/>
    <w:basedOn w:val="Normal"/>
    <w:link w:val="BalloonTextChar"/>
    <w:semiHidden/>
    <w:rsid w:val="00947CD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47CDB"/>
    <w:rPr>
      <w:rFonts w:ascii="Tahoma" w:eastAsia="Times New Roman" w:hAnsi="Tahoma" w:cs="Tahoma"/>
      <w:sz w:val="16"/>
      <w:szCs w:val="16"/>
    </w:rPr>
  </w:style>
  <w:style w:type="character" w:styleId="Emphasis">
    <w:name w:val="Emphasis"/>
    <w:uiPriority w:val="20"/>
    <w:qFormat/>
    <w:rsid w:val="00947CDB"/>
    <w:rPr>
      <w:i/>
      <w:iCs/>
    </w:rPr>
  </w:style>
  <w:style w:type="character" w:customStyle="1" w:styleId="documentbody">
    <w:name w:val="documentbody"/>
    <w:basedOn w:val="DefaultParagraphFont"/>
    <w:rsid w:val="00947CDB"/>
  </w:style>
  <w:style w:type="paragraph" w:styleId="ListParagraph">
    <w:name w:val="List Paragraph"/>
    <w:basedOn w:val="Normal"/>
    <w:uiPriority w:val="34"/>
    <w:qFormat/>
    <w:rsid w:val="00947CDB"/>
    <w:pPr>
      <w:spacing w:after="0" w:line="240" w:lineRule="auto"/>
      <w:ind w:left="720"/>
    </w:pPr>
    <w:rPr>
      <w:rFonts w:ascii="Times New Roman" w:eastAsia="Times New Roman" w:hAnsi="Times New Roman" w:cs="Times New Roman"/>
      <w:sz w:val="20"/>
      <w:szCs w:val="20"/>
    </w:rPr>
  </w:style>
  <w:style w:type="character" w:styleId="Strong">
    <w:name w:val="Strong"/>
    <w:uiPriority w:val="22"/>
    <w:qFormat/>
    <w:rsid w:val="00947CDB"/>
    <w:rPr>
      <w:b/>
      <w:bCs/>
    </w:rPr>
  </w:style>
  <w:style w:type="paragraph" w:styleId="TOCHeading">
    <w:name w:val="TOC Heading"/>
    <w:basedOn w:val="Heading1"/>
    <w:next w:val="Normal"/>
    <w:uiPriority w:val="39"/>
    <w:semiHidden/>
    <w:unhideWhenUsed/>
    <w:qFormat/>
    <w:rsid w:val="00947CDB"/>
    <w:pPr>
      <w:keepLines/>
      <w:spacing w:before="480" w:after="0" w:line="276" w:lineRule="auto"/>
      <w:outlineLvl w:val="9"/>
    </w:pPr>
    <w:rPr>
      <w:rFonts w:ascii="Cambria" w:hAnsi="Cambria" w:cs="Times New Roman"/>
      <w:color w:val="365F91"/>
      <w:kern w:val="0"/>
      <w:sz w:val="28"/>
      <w:szCs w:val="28"/>
    </w:rPr>
  </w:style>
  <w:style w:type="table" w:styleId="TableGrid">
    <w:name w:val="Table Grid"/>
    <w:basedOn w:val="TableNormal"/>
    <w:rsid w:val="00947CD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39C7"/>
    <w:rPr>
      <w:sz w:val="16"/>
      <w:szCs w:val="16"/>
    </w:rPr>
  </w:style>
  <w:style w:type="paragraph" w:styleId="CommentText">
    <w:name w:val="annotation text"/>
    <w:basedOn w:val="Normal"/>
    <w:link w:val="CommentTextChar"/>
    <w:uiPriority w:val="99"/>
    <w:unhideWhenUsed/>
    <w:rsid w:val="006439C7"/>
    <w:pPr>
      <w:spacing w:line="240" w:lineRule="auto"/>
    </w:pPr>
    <w:rPr>
      <w:sz w:val="20"/>
      <w:szCs w:val="20"/>
    </w:rPr>
  </w:style>
  <w:style w:type="character" w:customStyle="1" w:styleId="CommentTextChar">
    <w:name w:val="Comment Text Char"/>
    <w:basedOn w:val="DefaultParagraphFont"/>
    <w:link w:val="CommentText"/>
    <w:uiPriority w:val="99"/>
    <w:rsid w:val="006439C7"/>
    <w:rPr>
      <w:sz w:val="20"/>
      <w:szCs w:val="20"/>
    </w:rPr>
  </w:style>
  <w:style w:type="paragraph" w:styleId="CommentSubject">
    <w:name w:val="annotation subject"/>
    <w:basedOn w:val="CommentText"/>
    <w:next w:val="CommentText"/>
    <w:link w:val="CommentSubjectChar"/>
    <w:uiPriority w:val="99"/>
    <w:semiHidden/>
    <w:unhideWhenUsed/>
    <w:rsid w:val="006439C7"/>
    <w:rPr>
      <w:b/>
      <w:bCs/>
    </w:rPr>
  </w:style>
  <w:style w:type="character" w:customStyle="1" w:styleId="CommentSubjectChar">
    <w:name w:val="Comment Subject Char"/>
    <w:basedOn w:val="CommentTextChar"/>
    <w:link w:val="CommentSubject"/>
    <w:uiPriority w:val="99"/>
    <w:semiHidden/>
    <w:rsid w:val="006439C7"/>
    <w:rPr>
      <w:b/>
      <w:bCs/>
      <w:sz w:val="20"/>
      <w:szCs w:val="20"/>
    </w:rPr>
  </w:style>
  <w:style w:type="paragraph" w:customStyle="1" w:styleId="Default">
    <w:name w:val="Default"/>
    <w:basedOn w:val="Normal"/>
    <w:rsid w:val="00811368"/>
    <w:pPr>
      <w:autoSpaceDE w:val="0"/>
      <w:autoSpaceDN w:val="0"/>
      <w:spacing w:after="0" w:line="240" w:lineRule="auto"/>
    </w:pPr>
    <w:rPr>
      <w:rFonts w:ascii="Arial" w:hAnsi="Arial" w:cs="Arial"/>
      <w:color w:val="000000"/>
      <w:sz w:val="24"/>
      <w:szCs w:val="24"/>
    </w:rPr>
  </w:style>
  <w:style w:type="paragraph" w:customStyle="1" w:styleId="MyNormal">
    <w:name w:val="My Normal"/>
    <w:basedOn w:val="Normal"/>
    <w:rsid w:val="00E325E9"/>
    <w:pPr>
      <w:tabs>
        <w:tab w:val="left" w:pos="540"/>
        <w:tab w:val="left" w:pos="1260"/>
        <w:tab w:val="left" w:pos="2160"/>
        <w:tab w:val="left" w:pos="2880"/>
        <w:tab w:val="left" w:pos="3600"/>
        <w:tab w:val="left" w:pos="4320"/>
      </w:tabs>
      <w:spacing w:after="0" w:line="240" w:lineRule="auto"/>
      <w:jc w:val="both"/>
    </w:pPr>
    <w:rPr>
      <w:rFonts w:ascii="Arial" w:eastAsia="Times New Roman" w:hAnsi="Arial" w:cs="Times New Roman"/>
      <w:szCs w:val="24"/>
    </w:rPr>
  </w:style>
  <w:style w:type="paragraph" w:customStyle="1" w:styleId="MyHead3">
    <w:name w:val="My Head 3"/>
    <w:basedOn w:val="Heading3"/>
    <w:next w:val="MyNormal"/>
    <w:link w:val="MyHead3Char"/>
    <w:rsid w:val="00913E9A"/>
    <w:pPr>
      <w:keepNext w:val="0"/>
      <w:tabs>
        <w:tab w:val="left" w:pos="540"/>
        <w:tab w:val="num" w:pos="1260"/>
        <w:tab w:val="left" w:pos="2160"/>
        <w:tab w:val="left" w:pos="2880"/>
        <w:tab w:val="left" w:pos="3600"/>
        <w:tab w:val="left" w:pos="4320"/>
      </w:tabs>
      <w:ind w:left="2174" w:hanging="907"/>
      <w:jc w:val="both"/>
    </w:pPr>
    <w:rPr>
      <w:sz w:val="22"/>
    </w:rPr>
  </w:style>
  <w:style w:type="character" w:customStyle="1" w:styleId="MyHead3Char">
    <w:name w:val="My Head 3 Char"/>
    <w:link w:val="MyHead3"/>
    <w:rsid w:val="00913E9A"/>
    <w:rPr>
      <w:rFonts w:ascii="Arial" w:eastAsia="Times New Roman" w:hAnsi="Arial" w:cs="Arial"/>
      <w:b/>
      <w:bCs/>
      <w:szCs w:val="26"/>
    </w:rPr>
  </w:style>
  <w:style w:type="paragraph" w:customStyle="1" w:styleId="MyHead1">
    <w:name w:val="My Head 1"/>
    <w:basedOn w:val="Heading1"/>
    <w:next w:val="Normal"/>
    <w:rsid w:val="00787522"/>
    <w:pPr>
      <w:tabs>
        <w:tab w:val="left" w:pos="540"/>
        <w:tab w:val="left" w:pos="1440"/>
        <w:tab w:val="left" w:pos="2160"/>
        <w:tab w:val="left" w:pos="2880"/>
        <w:tab w:val="left" w:pos="3600"/>
        <w:tab w:val="left" w:pos="4320"/>
      </w:tabs>
      <w:spacing w:before="360" w:after="180"/>
      <w:ind w:left="540" w:hanging="540"/>
    </w:pPr>
    <w:rPr>
      <w:smallCaps/>
    </w:rPr>
  </w:style>
  <w:style w:type="paragraph" w:customStyle="1" w:styleId="BulletL1">
    <w:name w:val="Bullet L1"/>
    <w:basedOn w:val="MyNormal"/>
    <w:next w:val="MyNormal"/>
    <w:rsid w:val="00787522"/>
    <w:pPr>
      <w:numPr>
        <w:numId w:val="7"/>
      </w:numPr>
    </w:pPr>
  </w:style>
  <w:style w:type="paragraph" w:customStyle="1" w:styleId="Normal1">
    <w:name w:val="Normal1"/>
    <w:rsid w:val="00172B28"/>
    <w:pPr>
      <w:spacing w:after="0" w:line="240" w:lineRule="auto"/>
    </w:pPr>
    <w:rPr>
      <w:rFonts w:ascii="Arial" w:eastAsia="Arial" w:hAnsi="Arial" w:cs="Arial"/>
      <w:color w:val="000000"/>
      <w:sz w:val="20"/>
      <w:szCs w:val="20"/>
    </w:rPr>
  </w:style>
  <w:style w:type="character" w:styleId="FollowedHyperlink">
    <w:name w:val="FollowedHyperlink"/>
    <w:basedOn w:val="DefaultParagraphFont"/>
    <w:uiPriority w:val="99"/>
    <w:semiHidden/>
    <w:unhideWhenUsed/>
    <w:rsid w:val="009E7C1F"/>
    <w:rPr>
      <w:color w:val="800080" w:themeColor="followedHyperlink"/>
      <w:u w:val="single"/>
    </w:rPr>
  </w:style>
  <w:style w:type="character" w:styleId="UnresolvedMention">
    <w:name w:val="Unresolved Mention"/>
    <w:basedOn w:val="DefaultParagraphFont"/>
    <w:uiPriority w:val="99"/>
    <w:semiHidden/>
    <w:unhideWhenUsed/>
    <w:rsid w:val="00096630"/>
    <w:rPr>
      <w:color w:val="605E5C"/>
      <w:shd w:val="clear" w:color="auto" w:fill="E1DFDD"/>
    </w:rPr>
  </w:style>
  <w:style w:type="paragraph" w:styleId="NormalWeb">
    <w:name w:val="Normal (Web)"/>
    <w:basedOn w:val="Normal"/>
    <w:uiPriority w:val="99"/>
    <w:unhideWhenUsed/>
    <w:rsid w:val="00B140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61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51959">
      <w:bodyDiv w:val="1"/>
      <w:marLeft w:val="0"/>
      <w:marRight w:val="0"/>
      <w:marTop w:val="0"/>
      <w:marBottom w:val="0"/>
      <w:divBdr>
        <w:top w:val="none" w:sz="0" w:space="0" w:color="auto"/>
        <w:left w:val="none" w:sz="0" w:space="0" w:color="auto"/>
        <w:bottom w:val="none" w:sz="0" w:space="0" w:color="auto"/>
        <w:right w:val="none" w:sz="0" w:space="0" w:color="auto"/>
      </w:divBdr>
    </w:div>
    <w:div w:id="445270270">
      <w:bodyDiv w:val="1"/>
      <w:marLeft w:val="0"/>
      <w:marRight w:val="0"/>
      <w:marTop w:val="0"/>
      <w:marBottom w:val="0"/>
      <w:divBdr>
        <w:top w:val="none" w:sz="0" w:space="0" w:color="auto"/>
        <w:left w:val="none" w:sz="0" w:space="0" w:color="auto"/>
        <w:bottom w:val="none" w:sz="0" w:space="0" w:color="auto"/>
        <w:right w:val="none" w:sz="0" w:space="0" w:color="auto"/>
      </w:divBdr>
    </w:div>
    <w:div w:id="919676847">
      <w:bodyDiv w:val="1"/>
      <w:marLeft w:val="0"/>
      <w:marRight w:val="0"/>
      <w:marTop w:val="0"/>
      <w:marBottom w:val="0"/>
      <w:divBdr>
        <w:top w:val="none" w:sz="0" w:space="0" w:color="auto"/>
        <w:left w:val="none" w:sz="0" w:space="0" w:color="auto"/>
        <w:bottom w:val="none" w:sz="0" w:space="0" w:color="auto"/>
        <w:right w:val="none" w:sz="0" w:space="0" w:color="auto"/>
      </w:divBdr>
    </w:div>
    <w:div w:id="937255988">
      <w:bodyDiv w:val="1"/>
      <w:marLeft w:val="0"/>
      <w:marRight w:val="0"/>
      <w:marTop w:val="0"/>
      <w:marBottom w:val="0"/>
      <w:divBdr>
        <w:top w:val="none" w:sz="0" w:space="0" w:color="auto"/>
        <w:left w:val="none" w:sz="0" w:space="0" w:color="auto"/>
        <w:bottom w:val="none" w:sz="0" w:space="0" w:color="auto"/>
        <w:right w:val="none" w:sz="0" w:space="0" w:color="auto"/>
      </w:divBdr>
    </w:div>
    <w:div w:id="1090542400">
      <w:bodyDiv w:val="1"/>
      <w:marLeft w:val="0"/>
      <w:marRight w:val="0"/>
      <w:marTop w:val="0"/>
      <w:marBottom w:val="0"/>
      <w:divBdr>
        <w:top w:val="none" w:sz="0" w:space="0" w:color="auto"/>
        <w:left w:val="none" w:sz="0" w:space="0" w:color="auto"/>
        <w:bottom w:val="none" w:sz="0" w:space="0" w:color="auto"/>
        <w:right w:val="none" w:sz="0" w:space="0" w:color="auto"/>
      </w:divBdr>
    </w:div>
    <w:div w:id="1147631831">
      <w:bodyDiv w:val="1"/>
      <w:marLeft w:val="0"/>
      <w:marRight w:val="0"/>
      <w:marTop w:val="0"/>
      <w:marBottom w:val="0"/>
      <w:divBdr>
        <w:top w:val="none" w:sz="0" w:space="0" w:color="auto"/>
        <w:left w:val="none" w:sz="0" w:space="0" w:color="auto"/>
        <w:bottom w:val="none" w:sz="0" w:space="0" w:color="auto"/>
        <w:right w:val="none" w:sz="0" w:space="0" w:color="auto"/>
      </w:divBdr>
    </w:div>
    <w:div w:id="1237976077">
      <w:bodyDiv w:val="1"/>
      <w:marLeft w:val="0"/>
      <w:marRight w:val="0"/>
      <w:marTop w:val="0"/>
      <w:marBottom w:val="0"/>
      <w:divBdr>
        <w:top w:val="none" w:sz="0" w:space="0" w:color="auto"/>
        <w:left w:val="none" w:sz="0" w:space="0" w:color="auto"/>
        <w:bottom w:val="none" w:sz="0" w:space="0" w:color="auto"/>
        <w:right w:val="none" w:sz="0" w:space="0" w:color="auto"/>
      </w:divBdr>
    </w:div>
    <w:div w:id="1277718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orms.uark.edu/xfp/form/906"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rocurement.uark.edu/_resources/documents/TGSForm.pdf"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gbid/uark.edu" TargetMode="Externa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mailto:ghulse@uark.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3743C-BBD0-4C5C-A2EA-4B4ADE0AEDAE}">
  <ds:schemaRefs>
    <ds:schemaRef ds:uri="http://schemas.openxmlformats.org/officeDocument/2006/bibliography"/>
  </ds:schemaRefs>
</ds:datastoreItem>
</file>

<file path=docMetadata/LabelInfo.xml><?xml version="1.0" encoding="utf-8"?>
<clbl:labelList xmlns:clbl="http://schemas.microsoft.com/office/2020/mipLabelMetadata">
  <clbl:label id="{79c742c4-e61c-4fa5-be89-a3cb566a80d1}" enabled="0" method="" siteId="{79c742c4-e61c-4fa5-be89-a3cb566a80d1}" removed="1"/>
</clbl:labelList>
</file>

<file path=docProps/app.xml><?xml version="1.0" encoding="utf-8"?>
<Properties xmlns="http://schemas.openxmlformats.org/officeDocument/2006/extended-properties" xmlns:vt="http://schemas.openxmlformats.org/officeDocument/2006/docPropsVTypes">
  <Template>Normal</Template>
  <TotalTime>1</TotalTime>
  <Pages>31</Pages>
  <Words>13589</Words>
  <Characters>77458</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90866</CharactersWithSpaces>
  <SharedDoc>false</SharedDoc>
  <HLinks>
    <vt:vector size="24" baseType="variant">
      <vt:variant>
        <vt:i4>2359351</vt:i4>
      </vt:variant>
      <vt:variant>
        <vt:i4>30</vt:i4>
      </vt:variant>
      <vt:variant>
        <vt:i4>0</vt:i4>
      </vt:variant>
      <vt:variant>
        <vt:i4>5</vt:i4>
      </vt:variant>
      <vt:variant>
        <vt:lpwstr>https://forms.uark.edu/xfp/form/906</vt:lpwstr>
      </vt:variant>
      <vt:variant>
        <vt:lpwstr/>
      </vt:variant>
      <vt:variant>
        <vt:i4>5701677</vt:i4>
      </vt:variant>
      <vt:variant>
        <vt:i4>27</vt:i4>
      </vt:variant>
      <vt:variant>
        <vt:i4>0</vt:i4>
      </vt:variant>
      <vt:variant>
        <vt:i4>5</vt:i4>
      </vt:variant>
      <vt:variant>
        <vt:lpwstr>http://procurement.uark.edu/_resources/documents/TGSForm.pdf</vt:lpwstr>
      </vt:variant>
      <vt:variant>
        <vt:lpwstr/>
      </vt:variant>
      <vt:variant>
        <vt:i4>6422624</vt:i4>
      </vt:variant>
      <vt:variant>
        <vt:i4>24</vt:i4>
      </vt:variant>
      <vt:variant>
        <vt:i4>0</vt:i4>
      </vt:variant>
      <vt:variant>
        <vt:i4>5</vt:i4>
      </vt:variant>
      <vt:variant>
        <vt:lpwstr>http://hogbid/</vt:lpwstr>
      </vt:variant>
      <vt:variant>
        <vt:lpwstr/>
      </vt:variant>
      <vt:variant>
        <vt:i4>2359351</vt:i4>
      </vt:variant>
      <vt:variant>
        <vt:i4>0</vt:i4>
      </vt:variant>
      <vt:variant>
        <vt:i4>0</vt:i4>
      </vt:variant>
      <vt:variant>
        <vt:i4>5</vt:i4>
      </vt:variant>
      <vt:variant>
        <vt:lpwstr>https://forms.uark.edu/xfp/form/906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cpohl</dc:creator>
  <cp:keywords/>
  <cp:lastModifiedBy>Geoffrey Hulse</cp:lastModifiedBy>
  <cp:revision>2</cp:revision>
  <cp:lastPrinted>2015-09-28T19:57:00Z</cp:lastPrinted>
  <dcterms:created xsi:type="dcterms:W3CDTF">2026-09-23T17:15:00Z</dcterms:created>
  <dcterms:modified xsi:type="dcterms:W3CDTF">2026-09-23T17:15:00Z</dcterms:modified>
</cp:coreProperties>
</file>