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2919" w14:textId="77777777" w:rsidR="00450F0F" w:rsidRPr="00BA12F5" w:rsidRDefault="00450F0F" w:rsidP="00450F0F">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5095BDBB" wp14:editId="1B9CA0AD">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62CCDC58" wp14:editId="682E1174">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6DE86AF" w14:textId="77777777" w:rsidR="00450F0F" w:rsidRPr="00BA12F5" w:rsidRDefault="00450F0F" w:rsidP="00450F0F">
      <w:pPr>
        <w:pStyle w:val="MyNormal"/>
        <w:jc w:val="center"/>
        <w:rPr>
          <w:rFonts w:ascii="Times New Roman" w:hAnsi="Times New Roman"/>
          <w:b/>
          <w:szCs w:val="22"/>
        </w:rPr>
      </w:pPr>
    </w:p>
    <w:p w14:paraId="51E1E946" w14:textId="77777777" w:rsidR="00450F0F" w:rsidRPr="00BA12F5" w:rsidRDefault="00450F0F" w:rsidP="00450F0F">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62BF0C74" w14:textId="77777777" w:rsidR="00450F0F" w:rsidRPr="00BA12F5" w:rsidRDefault="00450F0F" w:rsidP="00450F0F">
      <w:pPr>
        <w:pStyle w:val="MyNormal"/>
        <w:jc w:val="center"/>
        <w:rPr>
          <w:rFonts w:ascii="Times New Roman" w:hAnsi="Times New Roman"/>
          <w:b/>
          <w:color w:val="FF0000"/>
          <w:szCs w:val="22"/>
        </w:rPr>
      </w:pPr>
      <w:r w:rsidRPr="00BA12F5">
        <w:rPr>
          <w:rFonts w:ascii="Times New Roman" w:hAnsi="Times New Roman"/>
          <w:b/>
          <w:szCs w:val="22"/>
        </w:rPr>
        <w:t xml:space="preserve">RFP </w:t>
      </w:r>
      <w:r>
        <w:rPr>
          <w:rFonts w:ascii="Times New Roman" w:hAnsi="Times New Roman"/>
          <w:b/>
          <w:szCs w:val="22"/>
        </w:rPr>
        <w:t>#04102023</w:t>
      </w:r>
    </w:p>
    <w:p w14:paraId="564D98CE" w14:textId="77777777" w:rsidR="00450F0F" w:rsidRPr="00230150" w:rsidRDefault="00450F0F" w:rsidP="00450F0F">
      <w:pPr>
        <w:pStyle w:val="MyNormal"/>
        <w:jc w:val="center"/>
        <w:rPr>
          <w:rFonts w:ascii="Times New Roman" w:hAnsi="Times New Roman"/>
          <w:b/>
          <w:szCs w:val="22"/>
        </w:rPr>
      </w:pPr>
      <w:r>
        <w:rPr>
          <w:rFonts w:ascii="Times New Roman" w:hAnsi="Times New Roman"/>
          <w:b/>
          <w:szCs w:val="22"/>
        </w:rPr>
        <w:t>Investment Advisory Services</w:t>
      </w:r>
    </w:p>
    <w:p w14:paraId="79EBE86E" w14:textId="77777777" w:rsidR="00450F0F" w:rsidRDefault="00450F0F" w:rsidP="00450F0F"/>
    <w:p w14:paraId="6A40BCBE" w14:textId="5E5F8A7A" w:rsidR="00450F0F" w:rsidRDefault="00450F0F" w:rsidP="00450F0F">
      <w:pPr>
        <w:jc w:val="center"/>
        <w:rPr>
          <w:rFonts w:ascii="Times New Roman" w:hAnsi="Times New Roman" w:cs="Times New Roman"/>
          <w:b/>
          <w:bCs/>
        </w:rPr>
      </w:pPr>
      <w:r w:rsidRPr="002C1682">
        <w:rPr>
          <w:rFonts w:ascii="Times New Roman" w:hAnsi="Times New Roman" w:cs="Times New Roman"/>
          <w:b/>
          <w:bCs/>
        </w:rPr>
        <w:t>ADDENDUM #</w:t>
      </w:r>
      <w:r w:rsidR="001C463F">
        <w:rPr>
          <w:rFonts w:ascii="Times New Roman" w:hAnsi="Times New Roman" w:cs="Times New Roman"/>
          <w:b/>
          <w:bCs/>
        </w:rPr>
        <w:t>2</w:t>
      </w:r>
    </w:p>
    <w:p w14:paraId="2FC29C59" w14:textId="77777777" w:rsidR="00450F0F" w:rsidRDefault="00450F0F" w:rsidP="00450F0F">
      <w:pPr>
        <w:jc w:val="center"/>
        <w:rPr>
          <w:rFonts w:ascii="Times New Roman" w:hAnsi="Times New Roman" w:cs="Times New Roman"/>
          <w:b/>
          <w:bCs/>
        </w:rPr>
      </w:pPr>
    </w:p>
    <w:p w14:paraId="2C426B58" w14:textId="77777777" w:rsidR="001C463F" w:rsidRDefault="001C463F" w:rsidP="00450F0F">
      <w:pPr>
        <w:spacing w:after="0" w:line="240" w:lineRule="auto"/>
        <w:rPr>
          <w:rFonts w:ascii="Times New Roman" w:hAnsi="Times New Roman" w:cs="Times New Roman"/>
        </w:rPr>
      </w:pPr>
    </w:p>
    <w:p w14:paraId="70F6C81E" w14:textId="2BA3CC3B" w:rsidR="001C463F" w:rsidRDefault="001C463F" w:rsidP="00450F0F">
      <w:pPr>
        <w:spacing w:after="0" w:line="240" w:lineRule="auto"/>
        <w:rPr>
          <w:rFonts w:ascii="Times New Roman" w:hAnsi="Times New Roman" w:cs="Times New Roman"/>
        </w:rPr>
      </w:pPr>
      <w:r>
        <w:rPr>
          <w:rFonts w:ascii="Times New Roman" w:hAnsi="Times New Roman" w:cs="Times New Roman"/>
        </w:rPr>
        <w:t>Please note the following edit</w:t>
      </w:r>
      <w:r w:rsidR="00E14DA9">
        <w:rPr>
          <w:rFonts w:ascii="Times New Roman" w:hAnsi="Times New Roman" w:cs="Times New Roman"/>
        </w:rPr>
        <w:t>s</w:t>
      </w:r>
      <w:r>
        <w:rPr>
          <w:rFonts w:ascii="Times New Roman" w:hAnsi="Times New Roman" w:cs="Times New Roman"/>
        </w:rPr>
        <w:t xml:space="preserve"> to the Scope of Work:</w:t>
      </w:r>
    </w:p>
    <w:p w14:paraId="19BB1EC0" w14:textId="77777777" w:rsidR="001C463F" w:rsidRDefault="001C463F" w:rsidP="00450F0F">
      <w:pPr>
        <w:spacing w:after="0" w:line="240" w:lineRule="auto"/>
        <w:rPr>
          <w:rFonts w:ascii="Times New Roman" w:hAnsi="Times New Roman" w:cs="Times New Roman"/>
        </w:rPr>
      </w:pPr>
    </w:p>
    <w:p w14:paraId="5BDC895D" w14:textId="1006F952" w:rsidR="001C463F" w:rsidRPr="006174A6" w:rsidRDefault="00E14DA9" w:rsidP="00450F0F">
      <w:pPr>
        <w:spacing w:after="0" w:line="240" w:lineRule="auto"/>
        <w:rPr>
          <w:rFonts w:ascii="Times New Roman" w:hAnsi="Times New Roman" w:cs="Times New Roman"/>
        </w:rPr>
      </w:pPr>
      <w:r w:rsidRPr="006174A6">
        <w:rPr>
          <w:rFonts w:ascii="Times New Roman" w:hAnsi="Times New Roman" w:cs="Times New Roman"/>
        </w:rPr>
        <w:t>From time to time, the University of Arkansas, Fayetteville issues bonded debt for purposes of construction or repair of facilities or other large capital projects. When new money bonds are issued, the University will expect to work with the selected vendor to manage these funds in a similar format to the operating funds investment portfolios. Both the campus and large and the University’s Athletics Division can issue debt. There are two separate indentures with similar, but not exactly the same, permitted investments. These funds are typically invested for periods up to 24 – 36 months and utilize short-term securities. The selected provider would need to be able to invest these proceeds in addition to managing the operating portfolios, and work with the two current bond trustees of the University of Arkansas – Simmons First Trust (Simmons Bank) and Regions Bank. Please provide a description of similar services you have provided and/or the approach you would take in managing these funds. Additionally, please be sure to include any pricing impacts in the bid price sheet.</w:t>
      </w:r>
    </w:p>
    <w:p w14:paraId="2424CC98" w14:textId="77777777" w:rsidR="001D6777" w:rsidRPr="006174A6" w:rsidRDefault="001D6777" w:rsidP="00450F0F">
      <w:pPr>
        <w:spacing w:after="0" w:line="240" w:lineRule="auto"/>
        <w:rPr>
          <w:rFonts w:ascii="Times New Roman" w:hAnsi="Times New Roman" w:cs="Times New Roman"/>
        </w:rPr>
      </w:pPr>
    </w:p>
    <w:p w14:paraId="25D9C7FD" w14:textId="5EDF5A26" w:rsidR="00906C2D" w:rsidRPr="006174A6" w:rsidRDefault="00906C2D" w:rsidP="00906C2D">
      <w:pPr>
        <w:rPr>
          <w:rFonts w:ascii="Times New Roman" w:hAnsi="Times New Roman" w:cs="Times New Roman"/>
        </w:rPr>
      </w:pPr>
      <w:r w:rsidRPr="006174A6">
        <w:rPr>
          <w:rFonts w:ascii="Times New Roman" w:hAnsi="Times New Roman" w:cs="Times New Roman"/>
        </w:rPr>
        <w:t xml:space="preserve">Because of this oversight, we have extended the Q&amp;A period. The final time to submit questions is now </w:t>
      </w:r>
      <w:r w:rsidRPr="00FB1694">
        <w:rPr>
          <w:rFonts w:ascii="Times New Roman" w:hAnsi="Times New Roman" w:cs="Times New Roman"/>
          <w:b/>
          <w:bCs/>
          <w:u w:val="single"/>
        </w:rPr>
        <w:t>2:30 pm C</w:t>
      </w:r>
      <w:r w:rsidR="00D944B8">
        <w:rPr>
          <w:rFonts w:ascii="Times New Roman" w:hAnsi="Times New Roman" w:cs="Times New Roman"/>
          <w:b/>
          <w:bCs/>
          <w:u w:val="single"/>
        </w:rPr>
        <w:t>D</w:t>
      </w:r>
      <w:r w:rsidRPr="00FB1694">
        <w:rPr>
          <w:rFonts w:ascii="Times New Roman" w:hAnsi="Times New Roman" w:cs="Times New Roman"/>
          <w:b/>
          <w:bCs/>
          <w:u w:val="single"/>
        </w:rPr>
        <w:t>T, Tuesday, April 25, 2023</w:t>
      </w:r>
      <w:r w:rsidRPr="006174A6">
        <w:rPr>
          <w:rFonts w:ascii="Times New Roman" w:hAnsi="Times New Roman" w:cs="Times New Roman"/>
        </w:rPr>
        <w:t>.</w:t>
      </w:r>
      <w:r w:rsidR="00E83390">
        <w:rPr>
          <w:rFonts w:ascii="Times New Roman" w:hAnsi="Times New Roman" w:cs="Times New Roman"/>
        </w:rPr>
        <w:t xml:space="preserve"> </w:t>
      </w:r>
      <w:r w:rsidR="0096714A">
        <w:rPr>
          <w:rFonts w:ascii="Times New Roman" w:hAnsi="Times New Roman" w:cs="Times New Roman"/>
        </w:rPr>
        <w:t>T</w:t>
      </w:r>
      <w:r w:rsidR="00AB35E0">
        <w:rPr>
          <w:rFonts w:ascii="Times New Roman" w:hAnsi="Times New Roman" w:cs="Times New Roman"/>
        </w:rPr>
        <w:t>he final day UA will post an addendum</w:t>
      </w:r>
      <w:r w:rsidR="0096714A">
        <w:rPr>
          <w:rFonts w:ascii="Times New Roman" w:hAnsi="Times New Roman" w:cs="Times New Roman"/>
        </w:rPr>
        <w:t xml:space="preserve"> is </w:t>
      </w:r>
      <w:r w:rsidR="00680937">
        <w:rPr>
          <w:rFonts w:ascii="Times New Roman" w:hAnsi="Times New Roman" w:cs="Times New Roman"/>
        </w:rPr>
        <w:t xml:space="preserve">Friday, </w:t>
      </w:r>
      <w:r w:rsidR="00680937" w:rsidRPr="00DB34FB">
        <w:rPr>
          <w:rFonts w:ascii="Times New Roman" w:hAnsi="Times New Roman" w:cs="Times New Roman"/>
          <w:b/>
          <w:bCs/>
          <w:u w:val="single"/>
        </w:rPr>
        <w:t>April</w:t>
      </w:r>
      <w:r w:rsidR="00DB34FB" w:rsidRPr="00DB34FB">
        <w:rPr>
          <w:rFonts w:ascii="Times New Roman" w:hAnsi="Times New Roman" w:cs="Times New Roman"/>
          <w:b/>
          <w:bCs/>
          <w:u w:val="single"/>
        </w:rPr>
        <w:t xml:space="preserve"> 28, 2023</w:t>
      </w:r>
      <w:r w:rsidR="0096714A">
        <w:rPr>
          <w:rFonts w:ascii="Times New Roman" w:hAnsi="Times New Roman" w:cs="Times New Roman"/>
        </w:rPr>
        <w:t>.</w:t>
      </w:r>
    </w:p>
    <w:p w14:paraId="64D81660" w14:textId="426D606B" w:rsidR="00450F0F" w:rsidRDefault="00450F0F" w:rsidP="00450F0F">
      <w:pPr>
        <w:spacing w:after="0" w:line="240" w:lineRule="auto"/>
        <w:rPr>
          <w:rFonts w:ascii="Times New Roman" w:hAnsi="Times New Roman" w:cs="Times New Roman"/>
        </w:rPr>
      </w:pPr>
      <w:r>
        <w:rPr>
          <w:rFonts w:ascii="Times New Roman" w:hAnsi="Times New Roman" w:cs="Times New Roman"/>
        </w:rPr>
        <w:t>Please be advised that the Proposal Due Date has</w:t>
      </w:r>
      <w:r w:rsidR="00C56C51">
        <w:rPr>
          <w:rFonts w:ascii="Times New Roman" w:hAnsi="Times New Roman" w:cs="Times New Roman"/>
        </w:rPr>
        <w:t xml:space="preserve"> also</w:t>
      </w:r>
      <w:r>
        <w:rPr>
          <w:rFonts w:ascii="Times New Roman" w:hAnsi="Times New Roman" w:cs="Times New Roman"/>
        </w:rPr>
        <w:t xml:space="preserve"> been </w:t>
      </w:r>
      <w:r w:rsidR="00C56C51">
        <w:rPr>
          <w:rFonts w:ascii="Times New Roman" w:hAnsi="Times New Roman" w:cs="Times New Roman"/>
        </w:rPr>
        <w:t>extend</w:t>
      </w:r>
      <w:r>
        <w:rPr>
          <w:rFonts w:ascii="Times New Roman" w:hAnsi="Times New Roman" w:cs="Times New Roman"/>
        </w:rPr>
        <w:t xml:space="preserve">ed to </w:t>
      </w:r>
      <w:r w:rsidR="00DB34FB">
        <w:rPr>
          <w:rFonts w:ascii="Times New Roman" w:hAnsi="Times New Roman" w:cs="Times New Roman"/>
          <w:b/>
          <w:bCs/>
          <w:u w:val="single"/>
        </w:rPr>
        <w:t>2:30 PM CDT</w:t>
      </w:r>
      <w:r w:rsidR="00E54419">
        <w:rPr>
          <w:rFonts w:ascii="Times New Roman" w:hAnsi="Times New Roman" w:cs="Times New Roman"/>
          <w:b/>
          <w:bCs/>
          <w:u w:val="single"/>
        </w:rPr>
        <w:t>, Thursday, May 11, 2023</w:t>
      </w:r>
      <w:r w:rsidR="006174A6">
        <w:rPr>
          <w:rFonts w:ascii="Times New Roman" w:hAnsi="Times New Roman" w:cs="Times New Roman"/>
          <w:b/>
          <w:bCs/>
          <w:u w:val="single"/>
        </w:rPr>
        <w:t>.</w:t>
      </w:r>
    </w:p>
    <w:p w14:paraId="6A343E7E" w14:textId="77777777" w:rsidR="00450F0F" w:rsidRDefault="00450F0F" w:rsidP="00450F0F">
      <w:pPr>
        <w:spacing w:after="0" w:line="240" w:lineRule="auto"/>
        <w:rPr>
          <w:rFonts w:ascii="Times New Roman" w:hAnsi="Times New Roman" w:cs="Times New Roman"/>
        </w:rPr>
      </w:pPr>
    </w:p>
    <w:p w14:paraId="210DC62C" w14:textId="77777777" w:rsidR="00AB35E0" w:rsidRPr="006174A6" w:rsidRDefault="00450F0F" w:rsidP="00AB35E0">
      <w:pPr>
        <w:rPr>
          <w:rFonts w:ascii="Times New Roman" w:hAnsi="Times New Roman" w:cs="Times New Roman"/>
        </w:rPr>
      </w:pPr>
      <w:r>
        <w:rPr>
          <w:rFonts w:ascii="Times New Roman" w:hAnsi="Times New Roman" w:cs="Times New Roman"/>
        </w:rPr>
        <w:t xml:space="preserve">All other elements of the RFP remain the same at this time. </w:t>
      </w:r>
      <w:r w:rsidR="00AB35E0" w:rsidRPr="006174A6">
        <w:rPr>
          <w:rFonts w:ascii="Times New Roman" w:hAnsi="Times New Roman" w:cs="Times New Roman"/>
        </w:rPr>
        <w:t>We apologize for any inconvenience.</w:t>
      </w:r>
    </w:p>
    <w:p w14:paraId="213CEF3F" w14:textId="77777777" w:rsidR="00450F0F" w:rsidRDefault="00450F0F" w:rsidP="00450F0F">
      <w:pPr>
        <w:spacing w:after="0" w:line="240" w:lineRule="auto"/>
        <w:rPr>
          <w:rFonts w:ascii="Times New Roman" w:hAnsi="Times New Roman" w:cs="Times New Roman"/>
        </w:rPr>
      </w:pPr>
    </w:p>
    <w:p w14:paraId="667964B1" w14:textId="77777777" w:rsidR="00450F0F" w:rsidRDefault="00450F0F" w:rsidP="00450F0F">
      <w:pPr>
        <w:spacing w:after="0" w:line="240" w:lineRule="auto"/>
        <w:rPr>
          <w:rFonts w:ascii="Fairwater Script" w:hAnsi="Fairwater Script" w:cs="Times New Roman"/>
          <w:sz w:val="28"/>
          <w:szCs w:val="28"/>
        </w:rPr>
      </w:pPr>
    </w:p>
    <w:p w14:paraId="59C4991C" w14:textId="714E5E02" w:rsidR="00450F0F" w:rsidRPr="00450F0F" w:rsidRDefault="00450F0F" w:rsidP="00450F0F">
      <w:pPr>
        <w:spacing w:after="0" w:line="240" w:lineRule="auto"/>
        <w:rPr>
          <w:rFonts w:ascii="Fairwater Script" w:hAnsi="Fairwater Script" w:cs="Times New Roman"/>
          <w:sz w:val="28"/>
          <w:szCs w:val="28"/>
        </w:rPr>
      </w:pPr>
      <w:r w:rsidRPr="00450F0F">
        <w:rPr>
          <w:rFonts w:ascii="Fairwater Script" w:hAnsi="Fairwater Script" w:cs="Times New Roman"/>
          <w:sz w:val="28"/>
          <w:szCs w:val="28"/>
        </w:rPr>
        <w:t>Ellen Ferguson</w:t>
      </w:r>
    </w:p>
    <w:p w14:paraId="063BDE20" w14:textId="27A558C7" w:rsidR="00450F0F" w:rsidRDefault="00450F0F" w:rsidP="00450F0F">
      <w:pPr>
        <w:spacing w:after="0" w:line="240" w:lineRule="auto"/>
        <w:rPr>
          <w:rFonts w:ascii="Times New Roman" w:hAnsi="Times New Roman" w:cs="Times New Roman"/>
        </w:rPr>
      </w:pPr>
      <w:r>
        <w:rPr>
          <w:rFonts w:ascii="Times New Roman" w:hAnsi="Times New Roman" w:cs="Times New Roman"/>
        </w:rPr>
        <w:t>Ellen Ferguson</w:t>
      </w:r>
    </w:p>
    <w:p w14:paraId="025BC864" w14:textId="51C96744" w:rsidR="00450F0F" w:rsidRPr="00450F0F" w:rsidRDefault="00450F0F" w:rsidP="00450F0F">
      <w:pPr>
        <w:spacing w:after="0" w:line="240" w:lineRule="auto"/>
        <w:rPr>
          <w:rFonts w:ascii="Times New Roman" w:hAnsi="Times New Roman" w:cs="Times New Roman"/>
        </w:rPr>
      </w:pPr>
      <w:r>
        <w:rPr>
          <w:rFonts w:ascii="Times New Roman" w:hAnsi="Times New Roman" w:cs="Times New Roman"/>
        </w:rPr>
        <w:t>Sr. Procurement Coordinator/Contracts Manager</w:t>
      </w:r>
    </w:p>
    <w:p w14:paraId="1FD0A529" w14:textId="77777777" w:rsidR="00450F0F" w:rsidRDefault="00450F0F" w:rsidP="00450F0F">
      <w:pPr>
        <w:jc w:val="center"/>
        <w:rPr>
          <w:rFonts w:ascii="Times New Roman" w:hAnsi="Times New Roman" w:cs="Times New Roman"/>
          <w:b/>
          <w:bCs/>
        </w:rPr>
      </w:pPr>
    </w:p>
    <w:p w14:paraId="61DA3890" w14:textId="77777777" w:rsidR="00315672" w:rsidRDefault="00315672"/>
    <w:sectPr w:rsidR="0031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0F"/>
    <w:rsid w:val="001C463F"/>
    <w:rsid w:val="001D6777"/>
    <w:rsid w:val="00315672"/>
    <w:rsid w:val="00450F0F"/>
    <w:rsid w:val="006174A6"/>
    <w:rsid w:val="00680937"/>
    <w:rsid w:val="00724FF8"/>
    <w:rsid w:val="00776598"/>
    <w:rsid w:val="00906C2D"/>
    <w:rsid w:val="0096714A"/>
    <w:rsid w:val="00AB35E0"/>
    <w:rsid w:val="00C56C51"/>
    <w:rsid w:val="00C96C3C"/>
    <w:rsid w:val="00D944B8"/>
    <w:rsid w:val="00DB34FB"/>
    <w:rsid w:val="00E14DA9"/>
    <w:rsid w:val="00E54419"/>
    <w:rsid w:val="00E83390"/>
    <w:rsid w:val="00F35D9A"/>
    <w:rsid w:val="00FB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2E24"/>
  <w15:chartTrackingRefBased/>
  <w15:docId w15:val="{B9EDAD41-299B-45DA-AD79-39F7AD6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450F0F"/>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203</Words>
  <Characters>1520</Characters>
  <Application>Microsoft Office Word</Application>
  <DocSecurity>0</DocSecurity>
  <Lines>138</Lines>
  <Paragraphs>66</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19</cp:revision>
  <dcterms:created xsi:type="dcterms:W3CDTF">2023-04-20T18:31:00Z</dcterms:created>
  <dcterms:modified xsi:type="dcterms:W3CDTF">2023-04-20T18:57:00Z</dcterms:modified>
</cp:coreProperties>
</file>