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C954E5" w:rsidRDefault="00B12523" w:rsidP="00B12523">
      <w:pPr>
        <w:pStyle w:val="MyNormal"/>
        <w:jc w:val="center"/>
        <w:rPr>
          <w:rFonts w:ascii="Times New Roman" w:hAnsi="Times New Roman"/>
          <w:b/>
          <w:szCs w:val="22"/>
        </w:rPr>
      </w:pPr>
      <w:bookmarkStart w:id="0" w:name="_Toc251665747"/>
      <w:r w:rsidRPr="00C954E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C954E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C954E5" w:rsidRDefault="007E06D5" w:rsidP="007E06D5">
      <w:pPr>
        <w:pStyle w:val="MyNormal"/>
        <w:jc w:val="center"/>
        <w:rPr>
          <w:rFonts w:ascii="Times New Roman" w:hAnsi="Times New Roman"/>
          <w:b/>
          <w:szCs w:val="22"/>
        </w:rPr>
      </w:pPr>
    </w:p>
    <w:p w14:paraId="6ED06D28" w14:textId="62058384" w:rsidR="00B12523" w:rsidRPr="00C954E5" w:rsidRDefault="00B12523" w:rsidP="00B12523">
      <w:pPr>
        <w:pStyle w:val="MyNormal"/>
        <w:jc w:val="center"/>
        <w:rPr>
          <w:rFonts w:ascii="Times New Roman" w:hAnsi="Times New Roman"/>
          <w:b/>
          <w:szCs w:val="22"/>
        </w:rPr>
      </w:pPr>
      <w:r w:rsidRPr="00C954E5">
        <w:rPr>
          <w:rFonts w:ascii="Times New Roman" w:hAnsi="Times New Roman"/>
          <w:b/>
          <w:szCs w:val="22"/>
        </w:rPr>
        <w:t>Request for Proposal (RFP</w:t>
      </w:r>
      <w:r w:rsidR="00552103" w:rsidRPr="00C954E5">
        <w:rPr>
          <w:rFonts w:ascii="Times New Roman" w:hAnsi="Times New Roman"/>
          <w:b/>
          <w:szCs w:val="22"/>
        </w:rPr>
        <w:t>)</w:t>
      </w:r>
    </w:p>
    <w:p w14:paraId="4CF89808" w14:textId="493E343A" w:rsidR="00B12523" w:rsidRPr="00C954E5" w:rsidRDefault="00B12523" w:rsidP="770F1E91">
      <w:pPr>
        <w:pStyle w:val="MyNormal"/>
        <w:jc w:val="center"/>
        <w:rPr>
          <w:rFonts w:ascii="Times New Roman" w:hAnsi="Times New Roman"/>
          <w:b/>
          <w:bCs/>
        </w:rPr>
      </w:pPr>
      <w:r w:rsidRPr="770F1E91">
        <w:rPr>
          <w:rFonts w:ascii="Times New Roman" w:hAnsi="Times New Roman"/>
          <w:b/>
          <w:bCs/>
        </w:rPr>
        <w:t xml:space="preserve">RFP No. </w:t>
      </w:r>
      <w:r w:rsidR="00DC0A1B">
        <w:rPr>
          <w:rFonts w:ascii="Times New Roman" w:hAnsi="Times New Roman"/>
          <w:b/>
          <w:bCs/>
        </w:rPr>
        <w:t>110</w:t>
      </w:r>
      <w:r w:rsidR="005B1D76">
        <w:rPr>
          <w:rFonts w:ascii="Times New Roman" w:hAnsi="Times New Roman"/>
          <w:b/>
          <w:bCs/>
        </w:rPr>
        <w:t>7</w:t>
      </w:r>
      <w:r w:rsidR="00DC0A1B">
        <w:rPr>
          <w:rFonts w:ascii="Times New Roman" w:hAnsi="Times New Roman"/>
          <w:b/>
          <w:bCs/>
        </w:rPr>
        <w:t>22</w:t>
      </w:r>
    </w:p>
    <w:p w14:paraId="02D4D770" w14:textId="1CBA99DD" w:rsidR="00424659" w:rsidRPr="00C954E5" w:rsidRDefault="00296881" w:rsidP="00424659">
      <w:pPr>
        <w:pStyle w:val="MyNormal"/>
        <w:jc w:val="center"/>
        <w:rPr>
          <w:rFonts w:ascii="Times New Roman" w:hAnsi="Times New Roman"/>
          <w:b/>
          <w:szCs w:val="22"/>
        </w:rPr>
      </w:pPr>
      <w:r w:rsidRPr="00C954E5">
        <w:rPr>
          <w:rFonts w:ascii="Times New Roman" w:hAnsi="Times New Roman"/>
          <w:b/>
          <w:szCs w:val="22"/>
        </w:rPr>
        <w:t xml:space="preserve">Leased Data Circuits </w:t>
      </w:r>
      <w:r w:rsidR="00F510E4" w:rsidRPr="00C954E5">
        <w:rPr>
          <w:rFonts w:ascii="Times New Roman" w:hAnsi="Times New Roman"/>
          <w:b/>
          <w:szCs w:val="22"/>
        </w:rPr>
        <w:t>for AREON - 2022</w:t>
      </w:r>
    </w:p>
    <w:p w14:paraId="676A02EA" w14:textId="77777777" w:rsidR="00B12523" w:rsidRPr="00C954E5" w:rsidRDefault="00B12523" w:rsidP="00B12523">
      <w:pPr>
        <w:pStyle w:val="MyNormal"/>
        <w:jc w:val="left"/>
        <w:rPr>
          <w:rFonts w:ascii="Times New Roman" w:hAnsi="Times New Roman"/>
          <w:b/>
          <w:szCs w:val="22"/>
        </w:rPr>
      </w:pPr>
    </w:p>
    <w:p w14:paraId="68FEBD1F" w14:textId="60E1997C" w:rsidR="00B12523" w:rsidRPr="00C954E5"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r>
      <w:r w:rsidR="00624B1F" w:rsidRPr="00C954E5">
        <w:rPr>
          <w:rFonts w:ascii="Times New Roman" w:hAnsi="Times New Roman"/>
          <w:b/>
          <w:szCs w:val="22"/>
        </w:rPr>
        <w:t xml:space="preserve">RFP </w:t>
      </w:r>
      <w:r w:rsidR="00B12523" w:rsidRPr="00C954E5">
        <w:rPr>
          <w:rFonts w:ascii="Times New Roman" w:hAnsi="Times New Roman"/>
          <w:b/>
          <w:szCs w:val="22"/>
        </w:rPr>
        <w:t>RELEASE DATE:</w:t>
      </w:r>
      <w:r w:rsidR="00B12523" w:rsidRPr="00C954E5">
        <w:rPr>
          <w:rFonts w:ascii="Times New Roman" w:hAnsi="Times New Roman"/>
          <w:b/>
          <w:szCs w:val="22"/>
        </w:rPr>
        <w:tab/>
      </w:r>
      <w:r w:rsidR="00DC0A1B">
        <w:rPr>
          <w:rFonts w:ascii="Times New Roman" w:hAnsi="Times New Roman"/>
          <w:b/>
          <w:szCs w:val="22"/>
        </w:rPr>
        <w:t>November 0</w:t>
      </w:r>
      <w:r w:rsidR="005B1D76">
        <w:rPr>
          <w:rFonts w:ascii="Times New Roman" w:hAnsi="Times New Roman"/>
          <w:b/>
          <w:szCs w:val="22"/>
        </w:rPr>
        <w:t>7</w:t>
      </w:r>
      <w:r w:rsidR="00DC0A1B">
        <w:rPr>
          <w:rFonts w:ascii="Times New Roman" w:hAnsi="Times New Roman"/>
          <w:b/>
          <w:szCs w:val="22"/>
        </w:rPr>
        <w:t>, 2022</w:t>
      </w:r>
    </w:p>
    <w:p w14:paraId="29A1A37C" w14:textId="13D0A48B" w:rsidR="00B12523" w:rsidRPr="00C954E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
          <w:szCs w:val="22"/>
        </w:rPr>
        <w:tab/>
      </w:r>
    </w:p>
    <w:p w14:paraId="0E8E634C" w14:textId="6E3B92ED" w:rsidR="009A29F3" w:rsidRPr="00C954E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r>
    </w:p>
    <w:p w14:paraId="0EA48142" w14:textId="682054D2" w:rsidR="0063517B" w:rsidRPr="00C954E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r>
      <w:r w:rsidR="00B12523" w:rsidRPr="00C954E5">
        <w:rPr>
          <w:rFonts w:ascii="Times New Roman" w:hAnsi="Times New Roman"/>
          <w:b/>
          <w:szCs w:val="22"/>
        </w:rPr>
        <w:t>PROPOSAL DUE DATE:</w:t>
      </w:r>
      <w:r w:rsidR="00B12523" w:rsidRPr="00C954E5">
        <w:rPr>
          <w:rFonts w:ascii="Times New Roman" w:hAnsi="Times New Roman"/>
          <w:b/>
          <w:szCs w:val="22"/>
        </w:rPr>
        <w:tab/>
      </w:r>
      <w:r w:rsidR="00DC0A1B">
        <w:rPr>
          <w:rFonts w:ascii="Times New Roman" w:hAnsi="Times New Roman"/>
          <w:b/>
          <w:szCs w:val="22"/>
        </w:rPr>
        <w:t>December 1</w:t>
      </w:r>
      <w:r w:rsidR="005B1D76">
        <w:rPr>
          <w:rFonts w:ascii="Times New Roman" w:hAnsi="Times New Roman"/>
          <w:b/>
          <w:szCs w:val="22"/>
        </w:rPr>
        <w:t>5</w:t>
      </w:r>
      <w:r w:rsidR="00DC0A1B">
        <w:rPr>
          <w:rFonts w:ascii="Times New Roman" w:hAnsi="Times New Roman"/>
          <w:b/>
          <w:szCs w:val="22"/>
        </w:rPr>
        <w:t>, 2022</w:t>
      </w:r>
    </w:p>
    <w:p w14:paraId="0F9774AB" w14:textId="0EAFD3DA" w:rsidR="00B12523" w:rsidRPr="00C954E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t>PROPOSAL DUE TIME:</w:t>
      </w:r>
      <w:r w:rsidRPr="00C954E5">
        <w:rPr>
          <w:rFonts w:ascii="Times New Roman" w:hAnsi="Times New Roman"/>
          <w:b/>
          <w:szCs w:val="22"/>
        </w:rPr>
        <w:tab/>
      </w:r>
      <w:r w:rsidR="00D42AB9" w:rsidRPr="00C954E5">
        <w:rPr>
          <w:rFonts w:ascii="Times New Roman" w:hAnsi="Times New Roman"/>
          <w:b/>
          <w:szCs w:val="22"/>
        </w:rPr>
        <w:t>2:30</w:t>
      </w:r>
      <w:r w:rsidR="005A2AE3" w:rsidRPr="00C954E5">
        <w:rPr>
          <w:rFonts w:ascii="Times New Roman" w:hAnsi="Times New Roman"/>
          <w:b/>
          <w:szCs w:val="22"/>
        </w:rPr>
        <w:t xml:space="preserve"> </w:t>
      </w:r>
      <w:r w:rsidR="00D42AB9" w:rsidRPr="00C954E5">
        <w:rPr>
          <w:rFonts w:ascii="Times New Roman" w:hAnsi="Times New Roman"/>
          <w:b/>
          <w:szCs w:val="22"/>
        </w:rPr>
        <w:t>P</w:t>
      </w:r>
      <w:r w:rsidR="005A2AE3" w:rsidRPr="00C954E5">
        <w:rPr>
          <w:rFonts w:ascii="Times New Roman" w:hAnsi="Times New Roman"/>
          <w:b/>
          <w:szCs w:val="22"/>
        </w:rPr>
        <w:t xml:space="preserve">M </w:t>
      </w:r>
      <w:r w:rsidRPr="00C954E5">
        <w:rPr>
          <w:rFonts w:ascii="Times New Roman" w:hAnsi="Times New Roman"/>
          <w:b/>
          <w:szCs w:val="22"/>
        </w:rPr>
        <w:t>CST</w:t>
      </w:r>
      <w:r w:rsidR="00CC447D" w:rsidRPr="00C954E5">
        <w:rPr>
          <w:rFonts w:ascii="Times New Roman" w:hAnsi="Times New Roman"/>
          <w:b/>
          <w:szCs w:val="22"/>
        </w:rPr>
        <w:t>*</w:t>
      </w:r>
    </w:p>
    <w:p w14:paraId="7AE613DD" w14:textId="576F9512" w:rsidR="00B324BF" w:rsidRPr="00C954E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t>BID OPENING</w:t>
      </w:r>
      <w:r w:rsidR="003230C3" w:rsidRPr="00C954E5">
        <w:rPr>
          <w:rFonts w:ascii="Times New Roman" w:hAnsi="Times New Roman"/>
          <w:b/>
          <w:szCs w:val="22"/>
        </w:rPr>
        <w:t xml:space="preserve"> EVENT</w:t>
      </w:r>
      <w:r w:rsidRPr="00C954E5">
        <w:rPr>
          <w:rFonts w:ascii="Times New Roman" w:hAnsi="Times New Roman"/>
          <w:b/>
          <w:szCs w:val="22"/>
        </w:rPr>
        <w:t>:</w:t>
      </w:r>
      <w:r w:rsidRPr="00C954E5">
        <w:rPr>
          <w:rFonts w:ascii="Times New Roman" w:hAnsi="Times New Roman"/>
          <w:b/>
          <w:szCs w:val="22"/>
        </w:rPr>
        <w:tab/>
        <w:t>2:30 PM CST</w:t>
      </w:r>
    </w:p>
    <w:p w14:paraId="406388D5" w14:textId="77777777" w:rsidR="00B12523" w:rsidRPr="00C954E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00FB344" w14:textId="77777777" w:rsidR="00C748BF" w:rsidRPr="00C954E5"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t>SUBMIT ALL PROPOSALS TO:</w:t>
      </w:r>
      <w:r w:rsidRPr="00C954E5">
        <w:rPr>
          <w:rFonts w:ascii="Times New Roman" w:hAnsi="Times New Roman"/>
          <w:b/>
          <w:szCs w:val="22"/>
        </w:rPr>
        <w:tab/>
      </w:r>
      <w:bookmarkStart w:id="1" w:name="_Hlk62806194"/>
      <w:r w:rsidR="00C748BF" w:rsidRPr="00C954E5">
        <w:rPr>
          <w:rFonts w:ascii="Times New Roman" w:hAnsi="Times New Roman"/>
          <w:b/>
          <w:szCs w:val="22"/>
        </w:rPr>
        <w:t>By USPS:</w:t>
      </w:r>
    </w:p>
    <w:p w14:paraId="455CF25F"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Cs/>
          <w:szCs w:val="22"/>
        </w:rPr>
        <w:t>University of Arkansas – Business Services</w:t>
      </w:r>
    </w:p>
    <w:p w14:paraId="19CB08F8"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Cs/>
          <w:szCs w:val="22"/>
        </w:rPr>
        <w:t>UPTW Room 101</w:t>
      </w:r>
    </w:p>
    <w:p w14:paraId="1D23DF7F"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Cs/>
          <w:szCs w:val="22"/>
        </w:rPr>
        <w:tab/>
      </w:r>
      <w:r w:rsidRPr="00C954E5">
        <w:rPr>
          <w:rFonts w:ascii="Times New Roman" w:hAnsi="Times New Roman"/>
          <w:bCs/>
          <w:szCs w:val="22"/>
        </w:rPr>
        <w:tab/>
        <w:t>1 University of Arkansas</w:t>
      </w:r>
    </w:p>
    <w:p w14:paraId="0441D6F8"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Cs/>
          <w:szCs w:val="22"/>
        </w:rPr>
        <w:t>Fayetteville, AR  72701</w:t>
      </w:r>
    </w:p>
    <w:p w14:paraId="6CE094AC"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r>
      <w:r w:rsidRPr="00C954E5">
        <w:rPr>
          <w:rFonts w:ascii="Times New Roman" w:hAnsi="Times New Roman"/>
          <w:b/>
          <w:szCs w:val="22"/>
        </w:rPr>
        <w:tab/>
      </w:r>
    </w:p>
    <w:p w14:paraId="7EB48D9B"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954E5">
        <w:rPr>
          <w:rFonts w:ascii="Times New Roman" w:hAnsi="Times New Roman"/>
          <w:b/>
          <w:szCs w:val="22"/>
        </w:rPr>
        <w:t xml:space="preserve">By FedEx, </w:t>
      </w:r>
      <w:proofErr w:type="gramStart"/>
      <w:r w:rsidRPr="00C954E5">
        <w:rPr>
          <w:rFonts w:ascii="Times New Roman" w:hAnsi="Times New Roman"/>
          <w:b/>
          <w:szCs w:val="22"/>
        </w:rPr>
        <w:t>UPS</w:t>
      </w:r>
      <w:proofErr w:type="gramEnd"/>
      <w:r w:rsidRPr="00C954E5">
        <w:rPr>
          <w:rFonts w:ascii="Times New Roman" w:hAnsi="Times New Roman"/>
          <w:b/>
          <w:szCs w:val="22"/>
        </w:rPr>
        <w:t xml:space="preserve"> or another private carrier to Physical Location:</w:t>
      </w:r>
    </w:p>
    <w:p w14:paraId="6FA96EB7"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Cs/>
          <w:szCs w:val="22"/>
        </w:rPr>
        <w:tab/>
      </w:r>
      <w:r w:rsidRPr="00C954E5">
        <w:rPr>
          <w:rFonts w:ascii="Times New Roman" w:hAnsi="Times New Roman"/>
          <w:bCs/>
          <w:szCs w:val="22"/>
        </w:rPr>
        <w:tab/>
        <w:t>University of Arkansas – Business Services</w:t>
      </w:r>
    </w:p>
    <w:p w14:paraId="5209429D"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Cs/>
          <w:szCs w:val="22"/>
        </w:rPr>
        <w:tab/>
      </w:r>
      <w:r w:rsidRPr="00C954E5">
        <w:rPr>
          <w:rFonts w:ascii="Times New Roman" w:hAnsi="Times New Roman"/>
          <w:bCs/>
          <w:szCs w:val="22"/>
        </w:rPr>
        <w:tab/>
        <w:t>UPTW Room 101</w:t>
      </w:r>
    </w:p>
    <w:p w14:paraId="484D5CAC"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Cs/>
          <w:szCs w:val="22"/>
        </w:rPr>
        <w:tab/>
      </w:r>
      <w:r w:rsidRPr="00C954E5">
        <w:rPr>
          <w:rFonts w:ascii="Times New Roman" w:hAnsi="Times New Roman"/>
          <w:bCs/>
          <w:szCs w:val="22"/>
        </w:rPr>
        <w:tab/>
        <w:t xml:space="preserve">1001 East </w:t>
      </w:r>
      <w:proofErr w:type="spellStart"/>
      <w:r w:rsidRPr="00C954E5">
        <w:rPr>
          <w:rFonts w:ascii="Times New Roman" w:hAnsi="Times New Roman"/>
          <w:bCs/>
          <w:szCs w:val="22"/>
        </w:rPr>
        <w:t>Sain</w:t>
      </w:r>
      <w:proofErr w:type="spellEnd"/>
      <w:r w:rsidRPr="00C954E5">
        <w:rPr>
          <w:rFonts w:ascii="Times New Roman" w:hAnsi="Times New Roman"/>
          <w:bCs/>
          <w:szCs w:val="22"/>
        </w:rPr>
        <w:t xml:space="preserve"> Street</w:t>
      </w:r>
    </w:p>
    <w:p w14:paraId="0339283B" w14:textId="5AE911F1" w:rsidR="00B12523"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Cs/>
          <w:szCs w:val="22"/>
        </w:rPr>
        <w:tab/>
      </w:r>
      <w:r w:rsidRPr="00C954E5">
        <w:rPr>
          <w:rFonts w:ascii="Times New Roman" w:hAnsi="Times New Roman"/>
          <w:bCs/>
          <w:szCs w:val="22"/>
        </w:rPr>
        <w:tab/>
        <w:t>Fayetteville, AR  72703</w:t>
      </w:r>
    </w:p>
    <w:p w14:paraId="5A5E0EED" w14:textId="3F04763B" w:rsidR="00902BF9" w:rsidRPr="00C954E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spacing w:val="-1"/>
          <w:u w:val="single"/>
        </w:rPr>
      </w:pP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
          <w:szCs w:val="22"/>
        </w:rPr>
        <w:tab/>
      </w:r>
    </w:p>
    <w:bookmarkEnd w:id="1"/>
    <w:p w14:paraId="48746C5C" w14:textId="08B9C8EE" w:rsidR="007E06D5" w:rsidRPr="00C954E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spacing w:val="-1"/>
          <w:u w:val="single"/>
        </w:rPr>
      </w:pPr>
      <w:r w:rsidRPr="00C954E5">
        <w:rPr>
          <w:rFonts w:ascii="Times New Roman" w:eastAsia="MS Mincho" w:hAnsi="Times New Roman" w:cs="Times New Roman"/>
          <w:b/>
          <w:bCs/>
          <w:spacing w:val="-1"/>
          <w:u w:val="single"/>
        </w:rPr>
        <w:t xml:space="preserve">Signature Required </w:t>
      </w:r>
      <w:proofErr w:type="gramStart"/>
      <w:r w:rsidRPr="00C954E5">
        <w:rPr>
          <w:rFonts w:ascii="Times New Roman" w:eastAsia="MS Mincho" w:hAnsi="Times New Roman" w:cs="Times New Roman"/>
          <w:b/>
          <w:bCs/>
          <w:spacing w:val="-1"/>
          <w:u w:val="single"/>
        </w:rPr>
        <w:t>For</w:t>
      </w:r>
      <w:proofErr w:type="gramEnd"/>
      <w:r w:rsidRPr="00C954E5">
        <w:rPr>
          <w:rFonts w:ascii="Times New Roman" w:eastAsia="MS Mincho" w:hAnsi="Times New Roman" w:cs="Times New Roman"/>
          <w:b/>
          <w:bCs/>
          <w:spacing w:val="-1"/>
          <w:u w:val="single"/>
        </w:rPr>
        <w:t xml:space="preserve"> </w:t>
      </w:r>
      <w:r w:rsidR="00640E3A" w:rsidRPr="00C954E5">
        <w:rPr>
          <w:rFonts w:ascii="Times New Roman" w:eastAsia="MS Mincho" w:hAnsi="Times New Roman" w:cs="Times New Roman"/>
          <w:b/>
          <w:bCs/>
          <w:spacing w:val="-1"/>
          <w:u w:val="single"/>
        </w:rPr>
        <w:t>Proposal</w:t>
      </w:r>
    </w:p>
    <w:p w14:paraId="356DDA51" w14:textId="4654A7BE" w:rsidR="007E06D5" w:rsidRPr="00C954E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r w:rsidRPr="00C954E5">
        <w:rPr>
          <w:rFonts w:ascii="Times New Roman" w:hAnsi="Times New Roman" w:cs="Times New Roman"/>
        </w:rPr>
        <w:t>Respondent complies with all articles of the Standard Terms and Conditions documents as counterpart to this RFP document, and with all articles within the RFP document.  I</w:t>
      </w:r>
      <w:r w:rsidRPr="00C954E5">
        <w:rPr>
          <w:rFonts w:ascii="Times New Roman" w:eastAsia="MS Mincho" w:hAnsi="Times New Roman" w:cs="Times New Roman"/>
          <w:spacing w:val="-1"/>
        </w:rPr>
        <w:t xml:space="preserve">f Respondent receives the </w:t>
      </w:r>
      <w:r w:rsidR="00311C9A" w:rsidRPr="00C954E5">
        <w:rPr>
          <w:rFonts w:ascii="Times New Roman" w:eastAsia="MS Mincho" w:hAnsi="Times New Roman" w:cs="Times New Roman"/>
          <w:spacing w:val="-1"/>
        </w:rPr>
        <w:t>U</w:t>
      </w:r>
      <w:r w:rsidRPr="00C954E5">
        <w:rPr>
          <w:rFonts w:ascii="Times New Roman" w:eastAsia="MS Mincho" w:hAnsi="Times New Roman" w:cs="Times New Roman"/>
          <w:spacing w:val="-1"/>
        </w:rPr>
        <w:t>niversity’s purchase order, Respondent agrees to</w:t>
      </w:r>
      <w:r w:rsidRPr="00C954E5">
        <w:rPr>
          <w:rFonts w:ascii="Times New Roman" w:eastAsia="MS Mincho" w:hAnsi="Times New Roman" w:cs="Times New Roman"/>
        </w:rPr>
        <w:t xml:space="preserve"> </w:t>
      </w:r>
      <w:r w:rsidRPr="00C954E5">
        <w:rPr>
          <w:rFonts w:ascii="Times New Roman" w:eastAsia="MS Mincho" w:hAnsi="Times New Roman" w:cs="Times New Roman"/>
          <w:spacing w:val="-1"/>
        </w:rPr>
        <w:t>furnish the items and/or services listed herein at the prices and/or under the conditions as indicated in the RFP.</w:t>
      </w:r>
      <w:r w:rsidR="008F2868" w:rsidRPr="00C954E5">
        <w:rPr>
          <w:rFonts w:ascii="Times New Roman" w:eastAsia="MS Mincho" w:hAnsi="Times New Roman" w:cs="Times New Roman"/>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C954E5" w:rsidRPr="00C954E5" w14:paraId="064B4288" w14:textId="77777777" w:rsidTr="00995BAF">
        <w:trPr>
          <w:trHeight w:val="432"/>
          <w:jc w:val="center"/>
        </w:trPr>
        <w:tc>
          <w:tcPr>
            <w:tcW w:w="2065" w:type="dxa"/>
            <w:shd w:val="clear" w:color="auto" w:fill="auto"/>
            <w:vAlign w:val="bottom"/>
          </w:tcPr>
          <w:p w14:paraId="525D278C" w14:textId="5953608F" w:rsidR="007E06D5" w:rsidRPr="00C954E5" w:rsidRDefault="00995BAF" w:rsidP="004C0791">
            <w:pPr>
              <w:widowControl w:val="0"/>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Respondent</w:t>
            </w:r>
            <w:r w:rsidR="007E06D5" w:rsidRPr="00C954E5">
              <w:rPr>
                <w:rFonts w:ascii="Times New Roman" w:eastAsia="MS Mincho" w:hAnsi="Times New Roman" w:cs="Times New Roman"/>
                <w:b/>
                <w:spacing w:val="-1"/>
              </w:rPr>
              <w:t xml:space="preserve"> Name:</w:t>
            </w:r>
          </w:p>
        </w:tc>
        <w:tc>
          <w:tcPr>
            <w:tcW w:w="7680" w:type="dxa"/>
            <w:shd w:val="clear" w:color="auto" w:fill="auto"/>
            <w:vAlign w:val="center"/>
          </w:tcPr>
          <w:p w14:paraId="5AC302B2" w14:textId="77777777" w:rsidR="007E06D5" w:rsidRPr="00C954E5"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r w:rsidR="00C954E5" w:rsidRPr="00C954E5" w14:paraId="4F69BB98" w14:textId="77777777" w:rsidTr="00995BAF">
        <w:trPr>
          <w:trHeight w:val="359"/>
          <w:jc w:val="center"/>
        </w:trPr>
        <w:tc>
          <w:tcPr>
            <w:tcW w:w="2065" w:type="dxa"/>
            <w:shd w:val="clear" w:color="auto" w:fill="auto"/>
            <w:vAlign w:val="bottom"/>
          </w:tcPr>
          <w:p w14:paraId="1044030C" w14:textId="77777777" w:rsidR="007E06D5" w:rsidRPr="00C954E5" w:rsidRDefault="007E06D5" w:rsidP="004C0791">
            <w:pPr>
              <w:widowControl w:val="0"/>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Mailing Address:</w:t>
            </w:r>
          </w:p>
        </w:tc>
        <w:tc>
          <w:tcPr>
            <w:tcW w:w="7680" w:type="dxa"/>
            <w:shd w:val="clear" w:color="auto" w:fill="auto"/>
            <w:vAlign w:val="center"/>
          </w:tcPr>
          <w:p w14:paraId="1C359A36" w14:textId="77777777" w:rsidR="007E06D5" w:rsidRPr="00C954E5"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r w:rsidR="00C954E5" w:rsidRPr="00C954E5" w14:paraId="37CA6904" w14:textId="77777777" w:rsidTr="00995BAF">
        <w:trPr>
          <w:trHeight w:val="432"/>
          <w:jc w:val="center"/>
        </w:trPr>
        <w:tc>
          <w:tcPr>
            <w:tcW w:w="2065" w:type="dxa"/>
            <w:shd w:val="clear" w:color="auto" w:fill="auto"/>
            <w:vAlign w:val="bottom"/>
          </w:tcPr>
          <w:p w14:paraId="264E95FB" w14:textId="77777777" w:rsidR="007E06D5" w:rsidRPr="00C954E5" w:rsidRDefault="007E06D5" w:rsidP="004C0791">
            <w:pPr>
              <w:widowControl w:val="0"/>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City, State, Zip:</w:t>
            </w:r>
          </w:p>
        </w:tc>
        <w:tc>
          <w:tcPr>
            <w:tcW w:w="7680" w:type="dxa"/>
            <w:shd w:val="clear" w:color="auto" w:fill="auto"/>
            <w:vAlign w:val="center"/>
          </w:tcPr>
          <w:p w14:paraId="2FDC76E8" w14:textId="77777777" w:rsidR="007E06D5" w:rsidRPr="00C954E5"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r w:rsidR="00C954E5" w:rsidRPr="00C954E5" w14:paraId="16A2FCA7" w14:textId="77777777" w:rsidTr="00995BAF">
        <w:trPr>
          <w:trHeight w:val="432"/>
          <w:jc w:val="center"/>
        </w:trPr>
        <w:tc>
          <w:tcPr>
            <w:tcW w:w="2065" w:type="dxa"/>
            <w:shd w:val="clear" w:color="auto" w:fill="auto"/>
            <w:vAlign w:val="bottom"/>
          </w:tcPr>
          <w:p w14:paraId="6B2B83E9" w14:textId="77777777" w:rsidR="007E06D5" w:rsidRPr="00C954E5" w:rsidRDefault="007E06D5" w:rsidP="004C0791">
            <w:pPr>
              <w:widowControl w:val="0"/>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Telephone:</w:t>
            </w:r>
          </w:p>
        </w:tc>
        <w:tc>
          <w:tcPr>
            <w:tcW w:w="7680" w:type="dxa"/>
            <w:shd w:val="clear" w:color="auto" w:fill="auto"/>
            <w:vAlign w:val="center"/>
          </w:tcPr>
          <w:p w14:paraId="7F706A17" w14:textId="77777777" w:rsidR="007E06D5" w:rsidRPr="00C954E5"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r w:rsidR="007E06D5" w:rsidRPr="00C954E5" w14:paraId="2EC0FA2F" w14:textId="77777777" w:rsidTr="00995BAF">
        <w:trPr>
          <w:trHeight w:val="432"/>
          <w:jc w:val="center"/>
        </w:trPr>
        <w:tc>
          <w:tcPr>
            <w:tcW w:w="2065" w:type="dxa"/>
            <w:shd w:val="clear" w:color="auto" w:fill="auto"/>
            <w:vAlign w:val="bottom"/>
          </w:tcPr>
          <w:p w14:paraId="05C355BC" w14:textId="77777777" w:rsidR="007E06D5" w:rsidRPr="00C954E5" w:rsidRDefault="007E06D5" w:rsidP="004C0791">
            <w:pPr>
              <w:widowControl w:val="0"/>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Email:</w:t>
            </w:r>
          </w:p>
        </w:tc>
        <w:tc>
          <w:tcPr>
            <w:tcW w:w="7680" w:type="dxa"/>
            <w:shd w:val="clear" w:color="auto" w:fill="auto"/>
            <w:vAlign w:val="center"/>
          </w:tcPr>
          <w:p w14:paraId="31BCB037" w14:textId="77777777" w:rsidR="007E06D5" w:rsidRPr="00C954E5"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bl>
    <w:p w14:paraId="2B879020" w14:textId="77777777" w:rsidR="00415F6A" w:rsidRPr="00C954E5"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p>
    <w:p w14:paraId="5A193E55" w14:textId="77777777" w:rsidR="00370715" w:rsidRPr="00C954E5" w:rsidRDefault="00370715" w:rsidP="007E06D5">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p>
    <w:p w14:paraId="17C872A9" w14:textId="66154C33" w:rsidR="00076EA4" w:rsidRPr="00C954E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Authorized Signature: _______________________________________</w:t>
      </w:r>
      <w:r w:rsidRPr="00C954E5">
        <w:rPr>
          <w:rFonts w:ascii="Times New Roman" w:eastAsia="MS Mincho" w:hAnsi="Times New Roman" w:cs="Times New Roman"/>
          <w:b/>
          <w:spacing w:val="-1"/>
        </w:rPr>
        <w:tab/>
      </w:r>
      <w:r w:rsidRPr="00C954E5">
        <w:rPr>
          <w:rFonts w:ascii="Times New Roman" w:eastAsia="MS Mincho" w:hAnsi="Times New Roman" w:cs="Times New Roman"/>
          <w:b/>
          <w:spacing w:val="-1"/>
        </w:rPr>
        <w:tab/>
        <w:t>Date: ______________</w:t>
      </w:r>
    </w:p>
    <w:p w14:paraId="7FE36DCB" w14:textId="072C97A7" w:rsidR="007E06D5" w:rsidRPr="00C954E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Typed/Printed Name of Signor: ________________________________</w:t>
      </w:r>
      <w:r w:rsidRPr="00C954E5">
        <w:rPr>
          <w:rFonts w:ascii="Times New Roman" w:eastAsia="MS Mincho" w:hAnsi="Times New Roman" w:cs="Times New Roman"/>
          <w:b/>
          <w:spacing w:val="-1"/>
        </w:rPr>
        <w:tab/>
      </w:r>
      <w:r w:rsidR="00EC127C" w:rsidRPr="00C954E5">
        <w:rPr>
          <w:rFonts w:ascii="Times New Roman" w:eastAsia="MS Mincho" w:hAnsi="Times New Roman" w:cs="Times New Roman"/>
          <w:b/>
          <w:spacing w:val="-1"/>
        </w:rPr>
        <w:t xml:space="preserve"> </w:t>
      </w:r>
      <w:r w:rsidR="00EC127C" w:rsidRPr="00C954E5">
        <w:rPr>
          <w:rFonts w:ascii="Times New Roman" w:eastAsia="MS Mincho" w:hAnsi="Times New Roman" w:cs="Times New Roman"/>
          <w:b/>
          <w:spacing w:val="-1"/>
        </w:rPr>
        <w:tab/>
      </w:r>
      <w:r w:rsidRPr="00C954E5">
        <w:rPr>
          <w:rFonts w:ascii="Times New Roman" w:eastAsia="MS Mincho" w:hAnsi="Times New Roman" w:cs="Times New Roman"/>
          <w:b/>
          <w:spacing w:val="-1"/>
        </w:rPr>
        <w:t>Title: ______________</w:t>
      </w:r>
    </w:p>
    <w:p w14:paraId="058CE7D9" w14:textId="090DDFD3" w:rsidR="00862774" w:rsidRPr="00C954E5"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spacing w:val="-1"/>
        </w:rPr>
      </w:pPr>
      <w:r w:rsidRPr="00C954E5">
        <w:rPr>
          <w:rFonts w:ascii="Times New Roman" w:eastAsia="MS Mincho" w:hAnsi="Times New Roman"/>
          <w:b/>
          <w:spacing w:val="-1"/>
        </w:rPr>
        <w:t>*</w:t>
      </w:r>
      <w:r w:rsidR="004B1F89" w:rsidRPr="00C954E5">
        <w:rPr>
          <w:rFonts w:ascii="Times New Roman" w:eastAsia="MS Mincho" w:hAnsi="Times New Roman"/>
          <w:b/>
          <w:spacing w:val="-1"/>
        </w:rPr>
        <w:t xml:space="preserve">Under no circumstances will late bids be accepted. Failure to deliver by overnight carriers or other such methods </w:t>
      </w:r>
      <w:r w:rsidR="004B1F89" w:rsidRPr="00C954E5">
        <w:rPr>
          <w:rFonts w:ascii="Times New Roman" w:eastAsia="MS Mincho" w:hAnsi="Times New Roman"/>
          <w:b/>
          <w:spacing w:val="-1"/>
          <w:u w:val="single"/>
        </w:rPr>
        <w:t>shall not</w:t>
      </w:r>
      <w:r w:rsidR="004B1F89" w:rsidRPr="00C954E5">
        <w:rPr>
          <w:rFonts w:ascii="Times New Roman" w:eastAsia="MS Mincho" w:hAnsi="Times New Roman"/>
          <w:b/>
          <w:spacing w:val="-1"/>
        </w:rPr>
        <w:t xml:space="preserve"> be taken into consideration. Bids MUST arrive and be time-stamped by the Procurement Office, located at</w:t>
      </w:r>
      <w:r w:rsidR="00862774" w:rsidRPr="00C954E5">
        <w:rPr>
          <w:rFonts w:ascii="Times New Roman" w:eastAsia="MS Mincho" w:hAnsi="Times New Roman"/>
          <w:b/>
          <w:spacing w:val="-1"/>
        </w:rPr>
        <w:t>:</w:t>
      </w:r>
      <w:r w:rsidR="004B1F89" w:rsidRPr="00C954E5">
        <w:rPr>
          <w:rFonts w:ascii="Times New Roman" w:eastAsia="MS Mincho" w:hAnsi="Times New Roman"/>
          <w:b/>
          <w:spacing w:val="-1"/>
        </w:rPr>
        <w:t xml:space="preserve"> </w:t>
      </w:r>
    </w:p>
    <w:p w14:paraId="51361C8E" w14:textId="77777777" w:rsidR="00726FCA" w:rsidRPr="00C954E5"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C954E5">
        <w:rPr>
          <w:rFonts w:ascii="Times New Roman" w:hAnsi="Times New Roman"/>
          <w:b/>
          <w:szCs w:val="22"/>
        </w:rPr>
        <w:lastRenderedPageBreak/>
        <w:t>University of Arkansas – Business Services</w:t>
      </w:r>
    </w:p>
    <w:p w14:paraId="23F25811" w14:textId="77777777" w:rsidR="00726FCA" w:rsidRPr="00C954E5"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C954E5">
        <w:rPr>
          <w:rFonts w:ascii="Times New Roman" w:hAnsi="Times New Roman"/>
          <w:b/>
          <w:szCs w:val="22"/>
        </w:rPr>
        <w:t>UPTW Room 101</w:t>
      </w:r>
    </w:p>
    <w:p w14:paraId="23294DE8" w14:textId="77777777" w:rsidR="00726FCA" w:rsidRPr="00C954E5"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C954E5">
        <w:rPr>
          <w:rFonts w:ascii="Times New Roman" w:hAnsi="Times New Roman"/>
          <w:b/>
          <w:szCs w:val="22"/>
        </w:rPr>
        <w:t xml:space="preserve">1001 East </w:t>
      </w:r>
      <w:proofErr w:type="spellStart"/>
      <w:r w:rsidRPr="00C954E5">
        <w:rPr>
          <w:rFonts w:ascii="Times New Roman" w:hAnsi="Times New Roman"/>
          <w:b/>
          <w:szCs w:val="22"/>
        </w:rPr>
        <w:t>Sain</w:t>
      </w:r>
      <w:proofErr w:type="spellEnd"/>
      <w:r w:rsidRPr="00C954E5">
        <w:rPr>
          <w:rFonts w:ascii="Times New Roman" w:hAnsi="Times New Roman"/>
          <w:b/>
          <w:szCs w:val="22"/>
        </w:rPr>
        <w:t xml:space="preserve"> Street</w:t>
      </w:r>
    </w:p>
    <w:p w14:paraId="01CBA717" w14:textId="029E8CEF" w:rsidR="00862774" w:rsidRPr="00C954E5"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C954E5">
        <w:rPr>
          <w:rFonts w:ascii="Times New Roman" w:hAnsi="Times New Roman"/>
          <w:b/>
        </w:rPr>
        <w:t>Fayetteville, AR  72703</w:t>
      </w:r>
      <w:bookmarkEnd w:id="2"/>
    </w:p>
    <w:p w14:paraId="32D7A47B" w14:textId="20E3D342" w:rsidR="004B1F89" w:rsidRPr="00C954E5"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C954E5">
        <w:rPr>
          <w:rFonts w:ascii="Times New Roman" w:eastAsia="MS Mincho" w:hAnsi="Times New Roman" w:cs="Times New Roman"/>
          <w:b/>
          <w:spacing w:val="-1"/>
        </w:rPr>
        <w:t xml:space="preserve">prior to the </w:t>
      </w:r>
      <w:r w:rsidR="005F4F6C" w:rsidRPr="00C954E5">
        <w:rPr>
          <w:rFonts w:ascii="Times New Roman" w:eastAsia="MS Mincho" w:hAnsi="Times New Roman" w:cs="Times New Roman"/>
          <w:b/>
          <w:spacing w:val="-1"/>
        </w:rPr>
        <w:t>due date/</w:t>
      </w:r>
      <w:r w:rsidRPr="00C954E5">
        <w:rPr>
          <w:rFonts w:ascii="Times New Roman" w:eastAsia="MS Mincho" w:hAnsi="Times New Roman" w:cs="Times New Roman"/>
          <w:b/>
          <w:spacing w:val="-1"/>
        </w:rPr>
        <w:t xml:space="preserve">time specified in the </w:t>
      </w:r>
      <w:r w:rsidR="00F73BB7" w:rsidRPr="00C954E5">
        <w:rPr>
          <w:rFonts w:ascii="Times New Roman" w:eastAsia="MS Mincho" w:hAnsi="Times New Roman" w:cs="Times New Roman"/>
          <w:b/>
          <w:spacing w:val="-1"/>
        </w:rPr>
        <w:t>RFP</w:t>
      </w:r>
      <w:r w:rsidRPr="00C954E5">
        <w:rPr>
          <w:rFonts w:ascii="Times New Roman" w:eastAsia="MS Mincho" w:hAnsi="Times New Roman" w:cs="Times New Roman"/>
          <w:b/>
          <w:spacing w:val="-1"/>
        </w:rPr>
        <w:t>.</w:t>
      </w:r>
      <w:r w:rsidR="00AA2672" w:rsidRPr="00C954E5">
        <w:rPr>
          <w:rFonts w:ascii="Times New Roman" w:eastAsia="MS Mincho" w:hAnsi="Times New Roman" w:cs="Times New Roman"/>
          <w:b/>
          <w:spacing w:val="-1"/>
        </w:rPr>
        <w:t xml:space="preserve"> </w:t>
      </w:r>
      <w:r w:rsidR="007A0EE3" w:rsidRPr="00C954E5">
        <w:rPr>
          <w:rFonts w:ascii="Times New Roman" w:eastAsia="MS Mincho" w:hAnsi="Times New Roman" w:cs="Times New Roman"/>
          <w:b/>
          <w:spacing w:val="-1"/>
        </w:rPr>
        <w:t xml:space="preserve"> </w:t>
      </w:r>
      <w:r w:rsidR="00DC0E58" w:rsidRPr="00C954E5">
        <w:rPr>
          <w:rFonts w:ascii="Times New Roman" w:eastAsia="MS Mincho" w:hAnsi="Times New Roman" w:cs="Times New Roman"/>
          <w:b/>
          <w:spacing w:val="-1"/>
          <w:u w:val="single"/>
        </w:rPr>
        <w:t>RESPONDENT</w:t>
      </w:r>
      <w:r w:rsidR="007A0EE3" w:rsidRPr="00C954E5">
        <w:rPr>
          <w:rFonts w:ascii="Times New Roman" w:hAnsi="Times New Roman" w:cs="Times New Roman"/>
          <w:b/>
          <w:u w:val="single"/>
        </w:rPr>
        <w:t xml:space="preserve"> NAME, </w:t>
      </w:r>
      <w:r w:rsidR="00B578C3" w:rsidRPr="00C954E5">
        <w:rPr>
          <w:rFonts w:ascii="Times New Roman" w:hAnsi="Times New Roman" w:cs="Times New Roman"/>
          <w:b/>
          <w:u w:val="single"/>
        </w:rPr>
        <w:t xml:space="preserve">RFP </w:t>
      </w:r>
      <w:r w:rsidR="007A0EE3" w:rsidRPr="00C954E5">
        <w:rPr>
          <w:rFonts w:ascii="Times New Roman" w:hAnsi="Times New Roman" w:cs="Times New Roman"/>
          <w:b/>
          <w:u w:val="single"/>
        </w:rPr>
        <w:t xml:space="preserve">NUMBER, AND </w:t>
      </w:r>
      <w:r w:rsidR="00B578C3" w:rsidRPr="00C954E5">
        <w:rPr>
          <w:rFonts w:ascii="Times New Roman" w:hAnsi="Times New Roman" w:cs="Times New Roman"/>
          <w:b/>
          <w:u w:val="single"/>
        </w:rPr>
        <w:t>PROPOSAL</w:t>
      </w:r>
      <w:r w:rsidR="005F4F6C" w:rsidRPr="00C954E5">
        <w:rPr>
          <w:rFonts w:ascii="Times New Roman" w:hAnsi="Times New Roman" w:cs="Times New Roman"/>
          <w:b/>
          <w:u w:val="single"/>
        </w:rPr>
        <w:t xml:space="preserve"> DUE DATE </w:t>
      </w:r>
      <w:r w:rsidR="007A0EE3" w:rsidRPr="00C954E5">
        <w:rPr>
          <w:rFonts w:ascii="Times New Roman" w:hAnsi="Times New Roman" w:cs="Times New Roman"/>
          <w:b/>
          <w:u w:val="single"/>
        </w:rPr>
        <w:t>MUST BE CLEARLY NOTED ON OUTSIDE OF PACKAGE IN ORDER FOR BID TO BE ACCEPTED</w:t>
      </w:r>
      <w:r w:rsidR="007A0EE3" w:rsidRPr="00C954E5">
        <w:rPr>
          <w:rFonts w:ascii="Times New Roman" w:hAnsi="Times New Roman" w:cs="Times New Roman"/>
          <w:b/>
        </w:rPr>
        <w:t>.</w:t>
      </w:r>
    </w:p>
    <w:p w14:paraId="13F87595" w14:textId="77777777" w:rsidR="00216FAA" w:rsidRPr="00C954E5"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spacing w:val="-1"/>
          <w:u w:val="single"/>
        </w:rPr>
      </w:pPr>
      <w:bookmarkStart w:id="3" w:name="_Hlk87596177"/>
      <w:r w:rsidRPr="00C954E5">
        <w:rPr>
          <w:rFonts w:ascii="Times New Roman" w:eastAsia="MS Mincho" w:hAnsi="Times New Roman" w:cs="Times New Roman"/>
          <w:b/>
          <w:spacing w:val="-1"/>
          <w:u w:val="single"/>
        </w:rPr>
        <w:t>If planning to attend a bid opening event, please arrive in the building lobby prior to 2:30pm CST.</w:t>
      </w:r>
      <w:bookmarkEnd w:id="3"/>
    </w:p>
    <w:p w14:paraId="0FFAE3E4" w14:textId="77777777" w:rsidR="00216FAA" w:rsidRPr="00C954E5"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spacing w:val="-1"/>
          <w:u w:val="single"/>
        </w:rPr>
      </w:pPr>
      <w:r w:rsidRPr="00C954E5">
        <w:rPr>
          <w:rFonts w:ascii="Times New Roman" w:hAnsi="Times New Roman" w:cs="Times New Roman"/>
          <w:bCs/>
        </w:rPr>
        <w:t xml:space="preserve">In the event the University is closed to the public during a scheduled bid opening event, </w:t>
      </w:r>
      <w:bookmarkStart w:id="4" w:name="_Hlk36106555"/>
      <w:r w:rsidRPr="00C954E5">
        <w:rPr>
          <w:rFonts w:ascii="Times New Roman" w:hAnsi="Times New Roman" w:cs="Times New Roman"/>
          <w:bCs/>
        </w:rPr>
        <w:t>virtual access will be provided.</w:t>
      </w:r>
      <w:bookmarkEnd w:id="4"/>
      <w:r w:rsidRPr="00C954E5">
        <w:rPr>
          <w:rFonts w:ascii="Times New Roman" w:hAnsi="Times New Roman" w:cs="Times New Roman"/>
          <w:bCs/>
        </w:rPr>
        <w:t xml:space="preserve">  Information on joining a virtual bid opening will be posted on </w:t>
      </w:r>
      <w:hyperlink r:id="rId13" w:history="1">
        <w:proofErr w:type="spellStart"/>
        <w:r w:rsidRPr="00C954E5">
          <w:rPr>
            <w:rStyle w:val="Hyperlink"/>
            <w:rFonts w:ascii="Times New Roman" w:hAnsi="Times New Roman" w:cs="Times New Roman"/>
            <w:bCs/>
            <w:color w:val="auto"/>
          </w:rPr>
          <w:t>HogBid</w:t>
        </w:r>
        <w:proofErr w:type="spellEnd"/>
      </w:hyperlink>
      <w:r w:rsidRPr="00C954E5">
        <w:rPr>
          <w:rStyle w:val="Hyperlink"/>
          <w:rFonts w:ascii="Times New Roman" w:hAnsi="Times New Roman" w:cs="Times New Roman"/>
          <w:bCs/>
          <w:color w:val="auto"/>
        </w:rPr>
        <w:t xml:space="preserve"> </w:t>
      </w:r>
      <w:r w:rsidRPr="00C954E5">
        <w:rPr>
          <w:rFonts w:ascii="Times New Roman" w:hAnsi="Times New Roman" w:cs="Times New Roman"/>
          <w:bCs/>
        </w:rPr>
        <w:t>prior to the bid opening date.</w:t>
      </w:r>
    </w:p>
    <w:p w14:paraId="5071BDC4" w14:textId="77777777" w:rsidR="000A7B49" w:rsidRPr="00C954E5" w:rsidRDefault="000A7B49" w:rsidP="002A5625">
      <w:pPr>
        <w:spacing w:after="0" w:line="240" w:lineRule="auto"/>
        <w:rPr>
          <w:rFonts w:ascii="Times New Roman" w:hAnsi="Times New Roman" w:cs="Times New Roman"/>
          <w:b/>
          <w:bCs/>
          <w:iCs/>
        </w:rPr>
      </w:pPr>
    </w:p>
    <w:p w14:paraId="3ABB40BA" w14:textId="7FB150B2" w:rsidR="002A5625" w:rsidRPr="00C954E5" w:rsidRDefault="00AA41DB" w:rsidP="002A5625">
      <w:pPr>
        <w:spacing w:after="0" w:line="240" w:lineRule="auto"/>
        <w:rPr>
          <w:rFonts w:ascii="Times New Roman" w:hAnsi="Times New Roman" w:cs="Times New Roman"/>
          <w:b/>
          <w:bCs/>
          <w:iCs/>
        </w:rPr>
      </w:pPr>
      <w:r w:rsidRPr="00C954E5">
        <w:rPr>
          <w:rFonts w:ascii="Times New Roman" w:hAnsi="Times New Roman" w:cs="Times New Roman"/>
          <w:b/>
          <w:bCs/>
          <w:iCs/>
        </w:rPr>
        <w:t>INTERGOVERNMENTAL/COOPERATIVE USE OF COMPETITIVELY BID PROPOSALS AND CONTRACTS:</w:t>
      </w:r>
    </w:p>
    <w:p w14:paraId="4AC2B528" w14:textId="1C923AA7" w:rsidR="002A5625" w:rsidRPr="00C954E5" w:rsidRDefault="002A5625" w:rsidP="002A5625">
      <w:pPr>
        <w:spacing w:after="0" w:line="240" w:lineRule="auto"/>
        <w:rPr>
          <w:rFonts w:ascii="Times New Roman" w:hAnsi="Times New Roman" w:cs="Times New Roman"/>
          <w:bCs/>
          <w:iCs/>
        </w:rPr>
      </w:pPr>
      <w:r w:rsidRPr="00C954E5">
        <w:rPr>
          <w:rFonts w:ascii="Times New Roman" w:hAnsi="Times New Roman" w:cs="Times New Roman"/>
          <w:bCs/>
          <w:iCs/>
        </w:rPr>
        <w:t>In accordance with Arkansas Code Annotated § 19-11-249, any State public procurement unit</w:t>
      </w:r>
      <w:r w:rsidR="009B737C" w:rsidRPr="00C954E5">
        <w:rPr>
          <w:rFonts w:ascii="Times New Roman" w:hAnsi="Times New Roman" w:cs="Times New Roman"/>
          <w:bCs/>
          <w:iCs/>
        </w:rPr>
        <w:t xml:space="preserve">, </w:t>
      </w:r>
      <w:r w:rsidR="009B737C" w:rsidRPr="00C954E5">
        <w:rPr>
          <w:rFonts w:ascii="Times New Roman" w:hAnsi="Times New Roman" w:cs="Times New Roman"/>
        </w:rPr>
        <w:t xml:space="preserve">including any University of Arkansas System campus or unit, </w:t>
      </w:r>
      <w:r w:rsidRPr="00C954E5">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C954E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C954E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C954E5">
        <w:rPr>
          <w:rFonts w:ascii="Times New Roman" w:hAnsi="Times New Roman" w:cs="Times New Roman"/>
          <w:b/>
          <w:iCs/>
        </w:rPr>
        <w:t>MINORITY AND WOMEN-OWNED BUSINESS (MWOB) POLICY:</w:t>
      </w:r>
    </w:p>
    <w:p w14:paraId="1FAB38F7" w14:textId="77777777" w:rsidR="00BB5BCF" w:rsidRPr="00C954E5" w:rsidRDefault="00BB5BCF" w:rsidP="00BB5BCF">
      <w:pPr>
        <w:pStyle w:val="NormalWeb"/>
        <w:shd w:val="clear" w:color="auto" w:fill="FFFFFF"/>
        <w:spacing w:before="0" w:beforeAutospacing="0" w:after="150" w:afterAutospacing="0"/>
        <w:rPr>
          <w:sz w:val="22"/>
          <w:szCs w:val="22"/>
        </w:rPr>
      </w:pPr>
      <w:r w:rsidRPr="00C954E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C954E5" w:rsidRDefault="00BB5BCF" w:rsidP="00BB5BCF">
      <w:pPr>
        <w:pStyle w:val="NormalWeb"/>
        <w:shd w:val="clear" w:color="auto" w:fill="FFFFFF"/>
        <w:spacing w:before="0" w:beforeAutospacing="0" w:after="150" w:afterAutospacing="0"/>
        <w:rPr>
          <w:b/>
          <w:iCs/>
          <w:sz w:val="22"/>
          <w:szCs w:val="22"/>
        </w:rPr>
      </w:pPr>
      <w:r w:rsidRPr="00C954E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C954E5">
        <w:rPr>
          <w:sz w:val="22"/>
          <w:szCs w:val="22"/>
        </w:rPr>
        <w:t>University</w:t>
      </w:r>
      <w:proofErr w:type="gramEnd"/>
      <w:r w:rsidRPr="00C954E5">
        <w:rPr>
          <w:sz w:val="22"/>
          <w:szCs w:val="22"/>
        </w:rPr>
        <w:t xml:space="preserve"> projects. Encouragement is also made to all general contractors that in the event they subcontract portions of their work, consideration is given to the identified groups.</w:t>
      </w:r>
    </w:p>
    <w:p w14:paraId="6E84CE59" w14:textId="77777777" w:rsidR="00BB5BCF" w:rsidRPr="00C954E5" w:rsidRDefault="00BB5BCF" w:rsidP="00BB5BCF">
      <w:pPr>
        <w:pStyle w:val="ListParagraph"/>
        <w:numPr>
          <w:ilvl w:val="0"/>
          <w:numId w:val="21"/>
        </w:numPr>
        <w:shd w:val="clear" w:color="auto" w:fill="FFFFFF"/>
        <w:rPr>
          <w:sz w:val="22"/>
          <w:szCs w:val="22"/>
        </w:rPr>
      </w:pPr>
      <w:r w:rsidRPr="00C954E5">
        <w:rPr>
          <w:b/>
          <w:bCs/>
          <w:sz w:val="22"/>
          <w:szCs w:val="22"/>
        </w:rPr>
        <w:t>Minority-Owned Business</w:t>
      </w:r>
      <w:r w:rsidRPr="00C954E5">
        <w:rPr>
          <w:sz w:val="22"/>
          <w:szCs w:val="22"/>
        </w:rPr>
        <w:t xml:space="preserve"> is defined by Arkansas Code Annotated § 15-4-303 as a business that is at least </w:t>
      </w:r>
      <w:r w:rsidRPr="00C954E5">
        <w:rPr>
          <w:sz w:val="22"/>
          <w:szCs w:val="22"/>
          <w:shd w:val="clear" w:color="auto" w:fill="FFFFFF"/>
        </w:rPr>
        <w:t xml:space="preserve">fifty-one percent (51%) owned by one (1) or more minority persons who are </w:t>
      </w:r>
      <w:r w:rsidRPr="00C954E5">
        <w:rPr>
          <w:sz w:val="22"/>
          <w:szCs w:val="22"/>
        </w:rPr>
        <w:t>lawful permanent residents of the State of Arkansas:</w:t>
      </w:r>
    </w:p>
    <w:p w14:paraId="77ED3107" w14:textId="77777777" w:rsidR="00BB5BCF" w:rsidRPr="00C954E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African American</w:t>
      </w:r>
    </w:p>
    <w:p w14:paraId="617ECDC1" w14:textId="77777777" w:rsidR="00BB5BCF" w:rsidRPr="00C954E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Hispanic American</w:t>
      </w:r>
    </w:p>
    <w:p w14:paraId="58A85AD3" w14:textId="77777777" w:rsidR="00BB5BCF" w:rsidRPr="00C954E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American Indian</w:t>
      </w:r>
    </w:p>
    <w:p w14:paraId="4DB13834" w14:textId="77777777" w:rsidR="00BB5BCF" w:rsidRPr="00C954E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Pacific Islander American</w:t>
      </w:r>
    </w:p>
    <w:p w14:paraId="22C5FDC8" w14:textId="77777777" w:rsidR="00BB5BCF" w:rsidRPr="00C954E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Asian American</w:t>
      </w:r>
    </w:p>
    <w:p w14:paraId="20A5A1CC" w14:textId="107C9A35" w:rsidR="00BB5BCF" w:rsidRPr="00C954E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A Service-Disabled Veteran as designated by the United States Department of Veterans Affairs</w:t>
      </w:r>
    </w:p>
    <w:p w14:paraId="17349ADB" w14:textId="77777777" w:rsidR="00E91C9E" w:rsidRPr="00C954E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C954E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C954E5">
        <w:rPr>
          <w:b/>
          <w:iCs/>
          <w:sz w:val="22"/>
          <w:szCs w:val="22"/>
        </w:rPr>
        <w:t>Women-Owned Business</w:t>
      </w:r>
      <w:r w:rsidRPr="00C954E5">
        <w:rPr>
          <w:bCs/>
          <w:iCs/>
          <w:sz w:val="22"/>
          <w:szCs w:val="22"/>
        </w:rPr>
        <w:t xml:space="preserve"> is defined by Act 1080 of the 91</w:t>
      </w:r>
      <w:r w:rsidRPr="00C954E5">
        <w:rPr>
          <w:bCs/>
          <w:iCs/>
          <w:sz w:val="22"/>
          <w:szCs w:val="22"/>
          <w:vertAlign w:val="superscript"/>
        </w:rPr>
        <w:t>st</w:t>
      </w:r>
      <w:r w:rsidRPr="00C954E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C954E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C954E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C954E5">
        <w:rPr>
          <w:b/>
          <w:bCs/>
          <w:sz w:val="22"/>
          <w:szCs w:val="22"/>
        </w:rPr>
        <w:t>Eligibility and Certification</w:t>
      </w:r>
    </w:p>
    <w:p w14:paraId="26CD7C90" w14:textId="2DE02F71" w:rsidR="00BB5BCF" w:rsidRPr="00C954E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C954E5">
        <w:rPr>
          <w:bCs/>
          <w:iCs/>
          <w:sz w:val="22"/>
          <w:szCs w:val="22"/>
        </w:rPr>
        <w:t xml:space="preserve">The Arkansas Economic Development Commission (AEDC) conducts a certification process for minority-owned and women-owned businesses. </w:t>
      </w:r>
      <w:r w:rsidRPr="00C954E5">
        <w:rPr>
          <w:sz w:val="22"/>
          <w:szCs w:val="22"/>
          <w:shd w:val="clear" w:color="auto" w:fill="FFFFFF"/>
        </w:rPr>
        <w:t xml:space="preserve">Increase the opportunity for your minority or women-owned business to sell products and services to the State of Arkansas:  </w:t>
      </w:r>
      <w:hyperlink r:id="rId14" w:history="1">
        <w:r w:rsidRPr="00C954E5">
          <w:rPr>
            <w:rStyle w:val="Hyperlink"/>
            <w:color w:val="auto"/>
            <w:sz w:val="22"/>
            <w:szCs w:val="22"/>
          </w:rPr>
          <w:t>https://www.arkansasedc.com/community-resources/Minority-and-Women-Owned-Business-Enterprise-Resources/detail/get-certified</w:t>
        </w:r>
      </w:hyperlink>
      <w:r w:rsidRPr="00C954E5">
        <w:rPr>
          <w:sz w:val="22"/>
          <w:szCs w:val="22"/>
        </w:rPr>
        <w:t xml:space="preserve">.  </w:t>
      </w:r>
      <w:r w:rsidRPr="00C954E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C954E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C954E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C954E5">
        <w:rPr>
          <w:bCs/>
          <w:iCs/>
          <w:sz w:val="22"/>
          <w:szCs w:val="22"/>
          <w:u w:val="single"/>
        </w:rPr>
        <w:t>If certified, the Prospective Contractor’s Certification Number should be included on the Proposal/Response Signature Page</w:t>
      </w:r>
      <w:r w:rsidRPr="00C954E5">
        <w:rPr>
          <w:bCs/>
          <w:iCs/>
          <w:sz w:val="22"/>
          <w:szCs w:val="22"/>
        </w:rPr>
        <w:t>.</w:t>
      </w:r>
    </w:p>
    <w:p w14:paraId="3F7CA719" w14:textId="77777777" w:rsidR="009C0C81" w:rsidRPr="00C954E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C954E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C954E5">
        <w:rPr>
          <w:b/>
          <w:bCs/>
          <w:sz w:val="22"/>
          <w:szCs w:val="22"/>
        </w:rPr>
        <w:t>Recommended Resources</w:t>
      </w:r>
    </w:p>
    <w:p w14:paraId="098D5E25" w14:textId="77777777" w:rsidR="00ED2361" w:rsidRPr="00C954E5" w:rsidRDefault="00ED2361" w:rsidP="00ED2361">
      <w:pPr>
        <w:pStyle w:val="NormalWeb"/>
        <w:numPr>
          <w:ilvl w:val="0"/>
          <w:numId w:val="23"/>
        </w:numPr>
        <w:spacing w:before="0" w:beforeAutospacing="0" w:after="0" w:afterAutospacing="0"/>
        <w:rPr>
          <w:sz w:val="22"/>
          <w:szCs w:val="22"/>
        </w:rPr>
      </w:pPr>
      <w:r w:rsidRPr="00C954E5">
        <w:rPr>
          <w:sz w:val="22"/>
          <w:szCs w:val="22"/>
        </w:rPr>
        <w:t>Doing Business with UA</w:t>
      </w:r>
    </w:p>
    <w:p w14:paraId="0F61703C" w14:textId="6C6023F9" w:rsidR="00ED2361" w:rsidRPr="00C954E5" w:rsidRDefault="00ED2361" w:rsidP="00ED2361">
      <w:pPr>
        <w:pStyle w:val="NormalWeb"/>
        <w:numPr>
          <w:ilvl w:val="0"/>
          <w:numId w:val="24"/>
        </w:numPr>
        <w:spacing w:before="0" w:beforeAutospacing="0" w:after="0" w:afterAutospacing="0"/>
        <w:rPr>
          <w:sz w:val="22"/>
          <w:szCs w:val="22"/>
        </w:rPr>
      </w:pPr>
      <w:r w:rsidRPr="00C954E5">
        <w:rPr>
          <w:sz w:val="22"/>
          <w:szCs w:val="22"/>
        </w:rPr>
        <w:t xml:space="preserve">Vendor registration: </w:t>
      </w:r>
      <w:hyperlink r:id="rId15" w:history="1">
        <w:r w:rsidRPr="00C954E5">
          <w:rPr>
            <w:rStyle w:val="Hyperlink"/>
            <w:color w:val="auto"/>
            <w:sz w:val="22"/>
            <w:szCs w:val="22"/>
          </w:rPr>
          <w:t>https://businessservices.uark.edu/doing-business-at-university.php</w:t>
        </w:r>
      </w:hyperlink>
    </w:p>
    <w:p w14:paraId="281B6984" w14:textId="77777777" w:rsidR="00ED2361" w:rsidRPr="00C954E5" w:rsidRDefault="00ED2361" w:rsidP="00ED2361">
      <w:pPr>
        <w:pStyle w:val="NormalWeb"/>
        <w:numPr>
          <w:ilvl w:val="0"/>
          <w:numId w:val="23"/>
        </w:numPr>
        <w:spacing w:before="0" w:beforeAutospacing="0" w:after="0" w:afterAutospacing="0"/>
        <w:rPr>
          <w:sz w:val="22"/>
          <w:szCs w:val="22"/>
        </w:rPr>
      </w:pPr>
      <w:r w:rsidRPr="00C954E5">
        <w:rPr>
          <w:sz w:val="22"/>
          <w:szCs w:val="22"/>
        </w:rPr>
        <w:t>Doing Business with the State</w:t>
      </w:r>
    </w:p>
    <w:p w14:paraId="3EABBDE0" w14:textId="3F510915" w:rsidR="00ED2361" w:rsidRPr="00C954E5" w:rsidRDefault="00ED2361" w:rsidP="00ED2361">
      <w:pPr>
        <w:pStyle w:val="ListParagraph"/>
        <w:numPr>
          <w:ilvl w:val="0"/>
          <w:numId w:val="22"/>
        </w:numPr>
        <w:contextualSpacing/>
        <w:rPr>
          <w:sz w:val="22"/>
          <w:szCs w:val="22"/>
        </w:rPr>
      </w:pPr>
      <w:r w:rsidRPr="00C954E5">
        <w:rPr>
          <w:sz w:val="22"/>
          <w:szCs w:val="22"/>
          <w:shd w:val="clear" w:color="auto" w:fill="FFFFFF"/>
        </w:rPr>
        <w:t>Registering your company with the Office of State Procurement as a vendor allows you to do business with the State of Arkansas</w:t>
      </w:r>
      <w:r w:rsidR="00A1237D" w:rsidRPr="00C954E5">
        <w:rPr>
          <w:sz w:val="22"/>
          <w:szCs w:val="22"/>
          <w:shd w:val="clear" w:color="auto" w:fill="FFFFFF"/>
        </w:rPr>
        <w:t xml:space="preserve">: </w:t>
      </w:r>
      <w:hyperlink r:id="rId16" w:history="1">
        <w:r w:rsidRPr="00C954E5">
          <w:rPr>
            <w:rStyle w:val="Hyperlink"/>
            <w:color w:val="auto"/>
            <w:sz w:val="22"/>
            <w:szCs w:val="22"/>
          </w:rPr>
          <w:t>https://www.dfa.arkansas.gov/procurement/vendor-information/</w:t>
        </w:r>
      </w:hyperlink>
      <w:r w:rsidRPr="00C954E5">
        <w:rPr>
          <w:rStyle w:val="Hyperlink"/>
          <w:color w:val="auto"/>
          <w:sz w:val="22"/>
          <w:szCs w:val="22"/>
        </w:rPr>
        <w:t xml:space="preserve">  </w:t>
      </w:r>
    </w:p>
    <w:p w14:paraId="5DA01ACE" w14:textId="77777777" w:rsidR="00ED2361" w:rsidRPr="00C954E5" w:rsidRDefault="00ED2361" w:rsidP="00ED2361">
      <w:pPr>
        <w:pStyle w:val="NormalWeb"/>
        <w:numPr>
          <w:ilvl w:val="0"/>
          <w:numId w:val="22"/>
        </w:numPr>
        <w:spacing w:before="0" w:beforeAutospacing="0" w:after="0" w:afterAutospacing="0"/>
        <w:rPr>
          <w:sz w:val="22"/>
          <w:szCs w:val="22"/>
        </w:rPr>
      </w:pPr>
      <w:r w:rsidRPr="00C954E5">
        <w:rPr>
          <w:sz w:val="22"/>
          <w:szCs w:val="22"/>
        </w:rPr>
        <w:t xml:space="preserve">Arkansas Procurement Technical Assistance Center assists Arkansas small businesses to succeed in obtaining government contracts: </w:t>
      </w:r>
      <w:hyperlink r:id="rId17" w:history="1">
        <w:r w:rsidRPr="00C954E5">
          <w:rPr>
            <w:rStyle w:val="Hyperlink"/>
            <w:color w:val="auto"/>
            <w:sz w:val="22"/>
            <w:szCs w:val="22"/>
          </w:rPr>
          <w:t>https://www.uaex.edu/business-communities/arkansas-ptac/default.aspx</w:t>
        </w:r>
      </w:hyperlink>
    </w:p>
    <w:p w14:paraId="5CA6265D" w14:textId="77777777" w:rsidR="00B822C2" w:rsidRPr="00C954E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C954E5" w:rsidRDefault="005A6A7D" w:rsidP="005A6A7D">
      <w:pPr>
        <w:tabs>
          <w:tab w:val="left" w:pos="1440"/>
        </w:tabs>
        <w:spacing w:after="0" w:line="240" w:lineRule="auto"/>
        <w:outlineLvl w:val="0"/>
        <w:rPr>
          <w:rFonts w:ascii="Times New Roman" w:hAnsi="Times New Roman" w:cs="Times New Roman"/>
          <w:b/>
        </w:rPr>
      </w:pPr>
      <w:r w:rsidRPr="00C954E5">
        <w:rPr>
          <w:rFonts w:ascii="Times New Roman" w:hAnsi="Times New Roman" w:cs="Times New Roman"/>
          <w:b/>
        </w:rPr>
        <w:t>General Campus Background for University of Arkansas</w:t>
      </w:r>
    </w:p>
    <w:p w14:paraId="39B6E530" w14:textId="37E89E37" w:rsidR="0040052B" w:rsidRPr="00C954E5" w:rsidRDefault="005A6A7D" w:rsidP="005A6A7D">
      <w:pPr>
        <w:spacing w:after="0" w:line="240" w:lineRule="auto"/>
        <w:rPr>
          <w:rFonts w:ascii="Times New Roman" w:hAnsi="Times New Roman" w:cs="Times New Roman"/>
        </w:rPr>
      </w:pPr>
      <w:r w:rsidRPr="00C954E5">
        <w:rPr>
          <w:rFonts w:ascii="Times New Roman" w:hAnsi="Times New Roman" w:cs="Times New Roman"/>
        </w:rPr>
        <w:t>Founded in 1871 as a land-grant institution, the University of Arkansas, Fayetteville Arkansas (</w:t>
      </w:r>
      <w:proofErr w:type="spellStart"/>
      <w:r w:rsidRPr="00C954E5">
        <w:rPr>
          <w:rFonts w:ascii="Times New Roman" w:hAnsi="Times New Roman" w:cs="Times New Roman"/>
        </w:rPr>
        <w:t>UofA</w:t>
      </w:r>
      <w:proofErr w:type="spellEnd"/>
      <w:r w:rsidRPr="00C954E5">
        <w:rPr>
          <w:rFonts w:ascii="Times New Roman" w:hAnsi="Times New Roman" w:cs="Times New Roman"/>
        </w:rPr>
        <w:t xml:space="preserve">), is the flagship campus of the University of Arkansas System. Our students represent all 50 states and more than 120 countries. The </w:t>
      </w:r>
      <w:proofErr w:type="spellStart"/>
      <w:r w:rsidRPr="00C954E5">
        <w:rPr>
          <w:rFonts w:ascii="Times New Roman" w:hAnsi="Times New Roman" w:cs="Times New Roman"/>
        </w:rPr>
        <w:t>UofA</w:t>
      </w:r>
      <w:proofErr w:type="spellEnd"/>
      <w:r w:rsidRPr="00C954E5">
        <w:rPr>
          <w:rFonts w:ascii="Times New Roman" w:hAnsi="Times New Roman" w:cs="Times New Roman"/>
        </w:rPr>
        <w:t xml:space="preserve"> has 10 colleges and schools offering </w:t>
      </w:r>
      <w:r w:rsidR="00DF73E9" w:rsidRPr="00C954E5">
        <w:rPr>
          <w:rFonts w:ascii="Times New Roman" w:hAnsi="Times New Roman" w:cs="Times New Roman"/>
          <w:shd w:val="clear" w:color="auto" w:fill="FFFFFF"/>
        </w:rPr>
        <w:t>an internationally competitive education for undergraduate and graduate students in</w:t>
      </w:r>
      <w:r w:rsidR="00DF73E9" w:rsidRPr="00C954E5">
        <w:rPr>
          <w:rFonts w:ascii="Times New Roman" w:hAnsi="Times New Roman" w:cs="Times New Roman"/>
          <w:bCs/>
        </w:rPr>
        <w:t xml:space="preserve"> </w:t>
      </w:r>
      <w:r w:rsidR="00DF47EF" w:rsidRPr="00C954E5">
        <w:rPr>
          <w:rFonts w:ascii="Times New Roman" w:hAnsi="Times New Roman" w:cs="Times New Roman"/>
          <w:bCs/>
        </w:rPr>
        <w:t>more than 2</w:t>
      </w:r>
      <w:r w:rsidR="00DF73E9" w:rsidRPr="00C954E5">
        <w:rPr>
          <w:rFonts w:ascii="Times New Roman" w:hAnsi="Times New Roman" w:cs="Times New Roman"/>
          <w:bCs/>
        </w:rPr>
        <w:t>0</w:t>
      </w:r>
      <w:r w:rsidR="00DF47EF" w:rsidRPr="00C954E5">
        <w:rPr>
          <w:rFonts w:ascii="Times New Roman" w:hAnsi="Times New Roman" w:cs="Times New Roman"/>
          <w:bCs/>
        </w:rPr>
        <w:t>0 academic programs</w:t>
      </w:r>
      <w:r w:rsidRPr="00C954E5">
        <w:rPr>
          <w:rFonts w:ascii="Times New Roman" w:hAnsi="Times New Roman" w:cs="Times New Roman"/>
        </w:rPr>
        <w:t xml:space="preserve">. </w:t>
      </w:r>
      <w:r w:rsidR="00DF73E9" w:rsidRPr="00C954E5">
        <w:rPr>
          <w:rFonts w:ascii="Times New Roman" w:hAnsi="Times New Roman" w:cs="Times New Roman"/>
        </w:rPr>
        <w:t xml:space="preserve">The </w:t>
      </w:r>
      <w:proofErr w:type="spellStart"/>
      <w:r w:rsidR="00DF73E9" w:rsidRPr="00C954E5">
        <w:rPr>
          <w:rFonts w:ascii="Times New Roman" w:hAnsi="Times New Roman" w:cs="Times New Roman"/>
        </w:rPr>
        <w:t>UofA</w:t>
      </w:r>
      <w:proofErr w:type="spellEnd"/>
      <w:r w:rsidR="00DF73E9" w:rsidRPr="00C954E5">
        <w:rPr>
          <w:rFonts w:ascii="Times New Roman" w:hAnsi="Times New Roman" w:cs="Times New Roman"/>
        </w:rPr>
        <w:t xml:space="preserve"> </w:t>
      </w:r>
      <w:r w:rsidR="00DF73E9" w:rsidRPr="00C954E5">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C954E5">
        <w:rPr>
          <w:rFonts w:ascii="Times New Roman" w:hAnsi="Times New Roman" w:cs="Times New Roman"/>
        </w:rPr>
        <w:t>As of Fall 202</w:t>
      </w:r>
      <w:r w:rsidR="004F368F" w:rsidRPr="00C954E5">
        <w:rPr>
          <w:rFonts w:ascii="Times New Roman" w:hAnsi="Times New Roman" w:cs="Times New Roman"/>
        </w:rPr>
        <w:t>1</w:t>
      </w:r>
      <w:r w:rsidRPr="00C954E5">
        <w:rPr>
          <w:rFonts w:ascii="Times New Roman" w:hAnsi="Times New Roman" w:cs="Times New Roman"/>
        </w:rPr>
        <w:t>, student enrollment totaled approximately 2</w:t>
      </w:r>
      <w:r w:rsidR="004F368F" w:rsidRPr="00C954E5">
        <w:rPr>
          <w:rFonts w:ascii="Times New Roman" w:hAnsi="Times New Roman" w:cs="Times New Roman"/>
        </w:rPr>
        <w:t>9</w:t>
      </w:r>
      <w:r w:rsidRPr="00C954E5">
        <w:rPr>
          <w:rFonts w:ascii="Times New Roman" w:hAnsi="Times New Roman" w:cs="Times New Roman"/>
        </w:rPr>
        <w:t>,</w:t>
      </w:r>
      <w:r w:rsidR="004F368F" w:rsidRPr="00C954E5">
        <w:rPr>
          <w:rFonts w:ascii="Times New Roman" w:hAnsi="Times New Roman" w:cs="Times New Roman"/>
        </w:rPr>
        <w:t>068</w:t>
      </w:r>
      <w:r w:rsidRPr="00C954E5">
        <w:rPr>
          <w:rFonts w:ascii="Times New Roman" w:hAnsi="Times New Roman" w:cs="Times New Roman"/>
        </w:rPr>
        <w:t>. The faculty count totaled 1,</w:t>
      </w:r>
      <w:r w:rsidR="000A68C7" w:rsidRPr="00C954E5">
        <w:rPr>
          <w:rFonts w:ascii="Times New Roman" w:hAnsi="Times New Roman" w:cs="Times New Roman"/>
        </w:rPr>
        <w:t>443</w:t>
      </w:r>
      <w:r w:rsidRPr="00C954E5">
        <w:rPr>
          <w:rFonts w:ascii="Times New Roman" w:hAnsi="Times New Roman" w:cs="Times New Roman"/>
        </w:rPr>
        <w:t xml:space="preserve"> and the staff count totaled </w:t>
      </w:r>
      <w:r w:rsidR="000A68C7" w:rsidRPr="00C954E5">
        <w:rPr>
          <w:rFonts w:ascii="Times New Roman" w:hAnsi="Times New Roman" w:cs="Times New Roman"/>
        </w:rPr>
        <w:t>2,821</w:t>
      </w:r>
      <w:r w:rsidRPr="00C954E5">
        <w:rPr>
          <w:rFonts w:ascii="Times New Roman" w:hAnsi="Times New Roman" w:cs="Times New Roman"/>
        </w:rPr>
        <w:t xml:space="preserve">. The </w:t>
      </w:r>
      <w:proofErr w:type="spellStart"/>
      <w:r w:rsidRPr="00C954E5">
        <w:rPr>
          <w:rFonts w:ascii="Times New Roman" w:hAnsi="Times New Roman" w:cs="Times New Roman"/>
        </w:rPr>
        <w:t>UofA</w:t>
      </w:r>
      <w:proofErr w:type="spellEnd"/>
      <w:r w:rsidRPr="00C954E5">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C954E5">
        <w:rPr>
          <w:rFonts w:ascii="Times New Roman" w:hAnsi="Times New Roman" w:cs="Times New Roman"/>
        </w:rPr>
        <w:t>UofA</w:t>
      </w:r>
      <w:proofErr w:type="spellEnd"/>
      <w:r w:rsidRPr="00C954E5">
        <w:rPr>
          <w:rFonts w:ascii="Times New Roman" w:hAnsi="Times New Roman" w:cs="Times New Roman"/>
        </w:rPr>
        <w:t xml:space="preserve"> as having "the highest possible level of research," placing us among the top three percent (3%) of colleges and universities nationwide.</w:t>
      </w:r>
      <w:bookmarkEnd w:id="5"/>
    </w:p>
    <w:p w14:paraId="05F12430" w14:textId="0F05F4DF" w:rsidR="00DF73E9" w:rsidRPr="00C954E5" w:rsidRDefault="00DF73E9" w:rsidP="005A6A7D">
      <w:pPr>
        <w:spacing w:after="0" w:line="240" w:lineRule="auto"/>
        <w:rPr>
          <w:rFonts w:ascii="Times New Roman" w:hAnsi="Times New Roman" w:cs="Times New Roman"/>
        </w:rPr>
      </w:pPr>
    </w:p>
    <w:p w14:paraId="52F811FC" w14:textId="77777777" w:rsidR="00572BB1" w:rsidRPr="00C954E5" w:rsidRDefault="009045EE" w:rsidP="002C45B2">
      <w:pPr>
        <w:spacing w:after="0" w:line="240" w:lineRule="auto"/>
        <w:ind w:left="540" w:hanging="540"/>
        <w:rPr>
          <w:rFonts w:ascii="Times New Roman" w:eastAsia="Times New Roman" w:hAnsi="Times New Roman" w:cs="Times New Roman"/>
          <w:b/>
        </w:rPr>
      </w:pPr>
      <w:r w:rsidRPr="00C954E5">
        <w:rPr>
          <w:rFonts w:ascii="Times New Roman" w:eastAsia="Times New Roman" w:hAnsi="Times New Roman" w:cs="Times New Roman"/>
          <w:b/>
        </w:rPr>
        <w:t>1.</w:t>
      </w:r>
      <w:r w:rsidRPr="00C954E5">
        <w:rPr>
          <w:rFonts w:ascii="Times New Roman" w:eastAsia="Times New Roman" w:hAnsi="Times New Roman" w:cs="Times New Roman"/>
        </w:rPr>
        <w:t xml:space="preserve"> </w:t>
      </w:r>
      <w:r w:rsidRPr="00C954E5">
        <w:rPr>
          <w:rFonts w:ascii="Times New Roman" w:eastAsia="Times New Roman" w:hAnsi="Times New Roman" w:cs="Times New Roman"/>
        </w:rPr>
        <w:tab/>
      </w:r>
      <w:r w:rsidR="003263CC" w:rsidRPr="00C954E5">
        <w:rPr>
          <w:rFonts w:ascii="Times New Roman" w:eastAsia="Times New Roman" w:hAnsi="Times New Roman" w:cs="Times New Roman"/>
          <w:b/>
        </w:rPr>
        <w:t>DESCRIPTION AND O</w:t>
      </w:r>
      <w:r w:rsidRPr="00C954E5">
        <w:rPr>
          <w:rFonts w:ascii="Times New Roman" w:eastAsia="Times New Roman" w:hAnsi="Times New Roman" w:cs="Times New Roman"/>
          <w:b/>
        </w:rPr>
        <w:t>VERVIEW OF RFP</w:t>
      </w:r>
    </w:p>
    <w:p w14:paraId="22841F8B" w14:textId="65510DB4" w:rsidR="007001C4" w:rsidRPr="00C954E5" w:rsidRDefault="00572BB1" w:rsidP="002C45B2">
      <w:pPr>
        <w:spacing w:after="0" w:line="240" w:lineRule="auto"/>
        <w:ind w:left="540" w:hanging="540"/>
        <w:rPr>
          <w:rFonts w:ascii="Times New Roman" w:eastAsia="Times New Roman" w:hAnsi="Times New Roman" w:cs="Times New Roman"/>
        </w:rPr>
      </w:pPr>
      <w:r w:rsidRPr="00C954E5">
        <w:rPr>
          <w:rFonts w:ascii="Times New Roman" w:eastAsia="Times New Roman" w:hAnsi="Times New Roman" w:cs="Times New Roman"/>
          <w:b/>
        </w:rPr>
        <w:tab/>
      </w:r>
      <w:r w:rsidR="008573DC" w:rsidRPr="00C954E5">
        <w:rPr>
          <w:rFonts w:ascii="Times New Roman" w:eastAsia="Times New Roman" w:hAnsi="Times New Roman" w:cs="Times New Roman"/>
        </w:rPr>
        <w:t xml:space="preserve">The Board of Trustees of the University of Arkansas, acting on behalf of the </w:t>
      </w:r>
      <w:r w:rsidR="0071082B" w:rsidRPr="00C954E5">
        <w:rPr>
          <w:rFonts w:ascii="Times New Roman" w:eastAsia="Times New Roman" w:hAnsi="Times New Roman" w:cs="Times New Roman"/>
        </w:rPr>
        <w:t>Arkansas Research and Education Optical Network (ARE-ON)</w:t>
      </w:r>
      <w:r w:rsidR="008573DC" w:rsidRPr="00C954E5">
        <w:rPr>
          <w:rFonts w:ascii="Times New Roman" w:eastAsia="Times New Roman" w:hAnsi="Times New Roman" w:cs="Times New Roman"/>
        </w:rPr>
        <w:t>, located in Fayetteville, Arkansas</w:t>
      </w:r>
      <w:r w:rsidR="007001C4" w:rsidRPr="00C954E5">
        <w:rPr>
          <w:rFonts w:ascii="Times New Roman" w:eastAsia="Times New Roman" w:hAnsi="Times New Roman" w:cs="Times New Roman"/>
        </w:rPr>
        <w:t xml:space="preserve"> is seeking </w:t>
      </w:r>
      <w:r w:rsidR="008573DC" w:rsidRPr="00C954E5">
        <w:rPr>
          <w:rFonts w:ascii="Times New Roman" w:eastAsia="Times New Roman" w:hAnsi="Times New Roman" w:cs="Times New Roman"/>
        </w:rPr>
        <w:t xml:space="preserve">bid proposals from </w:t>
      </w:r>
      <w:r w:rsidR="007001C4" w:rsidRPr="00C954E5">
        <w:rPr>
          <w:rFonts w:ascii="Times New Roman" w:eastAsia="Times New Roman" w:hAnsi="Times New Roman" w:cs="Times New Roman"/>
        </w:rPr>
        <w:t xml:space="preserve">qualified and reputable </w:t>
      </w:r>
      <w:r w:rsidR="00DC0E58" w:rsidRPr="00C954E5">
        <w:rPr>
          <w:rFonts w:ascii="Times New Roman" w:eastAsia="Times New Roman" w:hAnsi="Times New Roman" w:cs="Times New Roman"/>
        </w:rPr>
        <w:t>Re</w:t>
      </w:r>
      <w:r w:rsidR="007C607A" w:rsidRPr="00C954E5">
        <w:rPr>
          <w:rFonts w:ascii="Times New Roman" w:eastAsia="Times New Roman" w:hAnsi="Times New Roman" w:cs="Times New Roman"/>
        </w:rPr>
        <w:t>s</w:t>
      </w:r>
      <w:r w:rsidR="00DC0E58" w:rsidRPr="00C954E5">
        <w:rPr>
          <w:rFonts w:ascii="Times New Roman" w:eastAsia="Times New Roman" w:hAnsi="Times New Roman" w:cs="Times New Roman"/>
        </w:rPr>
        <w:t>pondents</w:t>
      </w:r>
      <w:r w:rsidR="007001C4" w:rsidRPr="00C954E5">
        <w:rPr>
          <w:rFonts w:ascii="Times New Roman" w:eastAsia="Times New Roman" w:hAnsi="Times New Roman" w:cs="Times New Roman"/>
        </w:rPr>
        <w:t xml:space="preserve"> to </w:t>
      </w:r>
      <w:r w:rsidR="008573DC" w:rsidRPr="00C954E5">
        <w:rPr>
          <w:rFonts w:ascii="Times New Roman" w:eastAsia="Times New Roman" w:hAnsi="Times New Roman" w:cs="Times New Roman"/>
        </w:rPr>
        <w:t xml:space="preserve">provide services for an </w:t>
      </w:r>
      <w:r w:rsidR="007001C4" w:rsidRPr="00C954E5">
        <w:rPr>
          <w:rFonts w:ascii="Times New Roman" w:eastAsia="Times New Roman" w:hAnsi="Times New Roman" w:cs="Times New Roman"/>
        </w:rPr>
        <w:t>enterprise web form builder platform</w:t>
      </w:r>
      <w:r w:rsidR="008573DC" w:rsidRPr="00C954E5">
        <w:rPr>
          <w:rFonts w:ascii="Times New Roman" w:eastAsia="Times New Roman" w:hAnsi="Times New Roman" w:cs="Times New Roman"/>
        </w:rPr>
        <w:t xml:space="preserve"> pursuant to the specifications, terms and conditions stated in this RFP (“Proposal(s)”).</w:t>
      </w:r>
    </w:p>
    <w:p w14:paraId="41BAD7C9" w14:textId="77777777" w:rsidR="007001C4" w:rsidRPr="00C954E5" w:rsidRDefault="007001C4" w:rsidP="002C45B2">
      <w:pPr>
        <w:spacing w:after="0" w:line="240" w:lineRule="auto"/>
        <w:ind w:left="540" w:hanging="540"/>
        <w:rPr>
          <w:rFonts w:ascii="Times New Roman" w:eastAsia="Times New Roman" w:hAnsi="Times New Roman" w:cs="Times New Roman"/>
        </w:rPr>
      </w:pPr>
    </w:p>
    <w:p w14:paraId="37F50E04" w14:textId="5EE58D89" w:rsidR="007001C4" w:rsidRPr="00C954E5" w:rsidRDefault="007001C4" w:rsidP="002C45B2">
      <w:pPr>
        <w:spacing w:after="0" w:line="240" w:lineRule="auto"/>
        <w:ind w:left="540" w:hanging="540"/>
        <w:rPr>
          <w:rFonts w:ascii="Times New Roman" w:eastAsia="Times New Roman" w:hAnsi="Times New Roman" w:cs="Times New Roman"/>
        </w:rPr>
      </w:pPr>
      <w:r w:rsidRPr="00C954E5">
        <w:rPr>
          <w:rFonts w:ascii="Times New Roman" w:eastAsia="Times New Roman" w:hAnsi="Times New Roman" w:cs="Times New Roman"/>
        </w:rPr>
        <w:tab/>
      </w:r>
      <w:r w:rsidR="005B3051" w:rsidRPr="00C954E5">
        <w:rPr>
          <w:rFonts w:ascii="Times New Roman" w:eastAsia="Times New Roman" w:hAnsi="Times New Roman" w:cs="Times New Roman"/>
        </w:rPr>
        <w:t xml:space="preserve">ARE-ON </w:t>
      </w:r>
      <w:r w:rsidRPr="00C954E5">
        <w:rPr>
          <w:rFonts w:ascii="Times New Roman" w:eastAsia="Times New Roman" w:hAnsi="Times New Roman" w:cs="Times New Roman"/>
        </w:rPr>
        <w:t xml:space="preserve">is seeking to award a term contract </w:t>
      </w:r>
      <w:r w:rsidR="005705EC" w:rsidRPr="00C954E5">
        <w:rPr>
          <w:rFonts w:ascii="Times New Roman" w:hAnsi="Times New Roman" w:cs="Times New Roman"/>
        </w:rPr>
        <w:t>for an initial period of three (3) years, with option to renew at the end of the contract term for four (4) additional years, for a combined total of seven (7) years (or 84 months)</w:t>
      </w:r>
      <w:r w:rsidR="005B1FBC" w:rsidRPr="00C954E5">
        <w:rPr>
          <w:rFonts w:ascii="Times New Roman" w:eastAsia="Times New Roman" w:hAnsi="Times New Roman" w:cs="Times New Roman"/>
        </w:rPr>
        <w:t xml:space="preserve"> t</w:t>
      </w:r>
      <w:r w:rsidRPr="00C954E5">
        <w:rPr>
          <w:rFonts w:ascii="Times New Roman" w:eastAsia="Times New Roman" w:hAnsi="Times New Roman" w:cs="Times New Roman"/>
        </w:rPr>
        <w:t xml:space="preserve">o the </w:t>
      </w:r>
      <w:r w:rsidR="00DC0E58" w:rsidRPr="00C954E5">
        <w:rPr>
          <w:rFonts w:ascii="Times New Roman" w:eastAsia="Times New Roman" w:hAnsi="Times New Roman" w:cs="Times New Roman"/>
        </w:rPr>
        <w:t>Respondent</w:t>
      </w:r>
      <w:r w:rsidR="00EE5D9A" w:rsidRPr="00C954E5">
        <w:rPr>
          <w:rFonts w:ascii="Times New Roman" w:eastAsia="Times New Roman" w:hAnsi="Times New Roman" w:cs="Times New Roman"/>
        </w:rPr>
        <w:t>(s)</w:t>
      </w:r>
      <w:r w:rsidRPr="00C954E5">
        <w:rPr>
          <w:rFonts w:ascii="Times New Roman" w:eastAsia="Times New Roman" w:hAnsi="Times New Roman" w:cs="Times New Roman"/>
        </w:rPr>
        <w:t xml:space="preserve"> that can provide the best overall value to </w:t>
      </w:r>
      <w:r w:rsidR="005B3051" w:rsidRPr="00C954E5">
        <w:rPr>
          <w:rFonts w:ascii="Times New Roman" w:eastAsia="Times New Roman" w:hAnsi="Times New Roman" w:cs="Times New Roman"/>
        </w:rPr>
        <w:t>ARE-ON</w:t>
      </w:r>
      <w:r w:rsidRPr="00C954E5">
        <w:rPr>
          <w:rFonts w:ascii="Times New Roman" w:eastAsia="Times New Roman" w:hAnsi="Times New Roman" w:cs="Times New Roman"/>
        </w:rPr>
        <w:t xml:space="preserve">. This value will be determined by </w:t>
      </w:r>
      <w:r w:rsidR="005B3051" w:rsidRPr="00C954E5">
        <w:rPr>
          <w:rFonts w:ascii="Times New Roman" w:eastAsia="Times New Roman" w:hAnsi="Times New Roman" w:cs="Times New Roman"/>
        </w:rPr>
        <w:t xml:space="preserve">ARE-ON </w:t>
      </w:r>
      <w:r w:rsidRPr="00C954E5">
        <w:rPr>
          <w:rFonts w:ascii="Times New Roman" w:eastAsia="Times New Roman" w:hAnsi="Times New Roman" w:cs="Times New Roman"/>
        </w:rPr>
        <w:t xml:space="preserve">based on the overall </w:t>
      </w:r>
      <w:r w:rsidR="00A65FB4" w:rsidRPr="00C954E5">
        <w:rPr>
          <w:rFonts w:ascii="Times New Roman" w:eastAsia="Times New Roman" w:hAnsi="Times New Roman" w:cs="Times New Roman"/>
        </w:rPr>
        <w:t>ability to deliver service</w:t>
      </w:r>
      <w:r w:rsidR="005711D8" w:rsidRPr="00C954E5">
        <w:rPr>
          <w:rFonts w:ascii="Times New Roman" w:eastAsia="Times New Roman" w:hAnsi="Times New Roman" w:cs="Times New Roman"/>
        </w:rPr>
        <w:t>, degree of meeting the technical requirements, cost</w:t>
      </w:r>
      <w:r w:rsidRPr="00C954E5">
        <w:rPr>
          <w:rFonts w:ascii="Times New Roman" w:eastAsia="Times New Roman" w:hAnsi="Times New Roman" w:cs="Times New Roman"/>
        </w:rPr>
        <w:t xml:space="preserve">, compliance, </w:t>
      </w:r>
      <w:proofErr w:type="gramStart"/>
      <w:r w:rsidRPr="00C954E5">
        <w:rPr>
          <w:rFonts w:ascii="Times New Roman" w:eastAsia="Times New Roman" w:hAnsi="Times New Roman" w:cs="Times New Roman"/>
        </w:rPr>
        <w:t>format</w:t>
      </w:r>
      <w:proofErr w:type="gramEnd"/>
      <w:r w:rsidRPr="00C954E5">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or may submit a proposal for a specific service identified in this RFP. Note also that the award </w:t>
      </w:r>
      <w:r w:rsidRPr="00C954E5">
        <w:rPr>
          <w:rFonts w:ascii="Times New Roman" w:eastAsia="Times New Roman" w:hAnsi="Times New Roman" w:cs="Times New Roman"/>
          <w:i/>
        </w:rPr>
        <w:t>may</w:t>
      </w:r>
      <w:r w:rsidRPr="00C954E5">
        <w:rPr>
          <w:rFonts w:ascii="Times New Roman" w:eastAsia="Times New Roman" w:hAnsi="Times New Roman" w:cs="Times New Roman"/>
        </w:rPr>
        <w:t xml:space="preserve"> be split between </w:t>
      </w:r>
      <w:r w:rsidR="00DC0E58" w:rsidRPr="00C954E5">
        <w:rPr>
          <w:rFonts w:ascii="Times New Roman" w:eastAsia="Times New Roman" w:hAnsi="Times New Roman" w:cs="Times New Roman"/>
        </w:rPr>
        <w:t>Respondent</w:t>
      </w:r>
      <w:r w:rsidRPr="00C954E5">
        <w:rPr>
          <w:rFonts w:ascii="Times New Roman" w:eastAsia="Times New Roman" w:hAnsi="Times New Roman" w:cs="Times New Roman"/>
        </w:rPr>
        <w:t>s for each of the services for which bidding is requested.</w:t>
      </w:r>
    </w:p>
    <w:p w14:paraId="4F277AAE" w14:textId="77777777" w:rsidR="007001C4" w:rsidRPr="00C954E5" w:rsidRDefault="007001C4" w:rsidP="002C45B2">
      <w:pPr>
        <w:spacing w:after="0" w:line="240" w:lineRule="auto"/>
        <w:ind w:left="540"/>
        <w:rPr>
          <w:rFonts w:ascii="Times New Roman" w:eastAsia="Times New Roman" w:hAnsi="Times New Roman" w:cs="Times New Roman"/>
        </w:rPr>
      </w:pPr>
    </w:p>
    <w:p w14:paraId="389A4D23" w14:textId="31E22C92" w:rsidR="007001C4" w:rsidRPr="00C954E5" w:rsidRDefault="007001C4" w:rsidP="002C45B2">
      <w:pPr>
        <w:spacing w:after="0" w:line="240" w:lineRule="auto"/>
        <w:ind w:left="540"/>
        <w:rPr>
          <w:rFonts w:ascii="Times New Roman" w:eastAsia="Times New Roman" w:hAnsi="Times New Roman" w:cs="Times New Roman"/>
        </w:rPr>
      </w:pPr>
      <w:r w:rsidRPr="00C954E5">
        <w:rPr>
          <w:rFonts w:ascii="Times New Roman" w:eastAsia="Times New Roman" w:hAnsi="Times New Roman" w:cs="Times New Roman"/>
        </w:rPr>
        <w:t xml:space="preserve">A </w:t>
      </w:r>
      <w:r w:rsidR="00DC0E58" w:rsidRPr="00C954E5">
        <w:rPr>
          <w:rFonts w:ascii="Times New Roman" w:eastAsia="Times New Roman" w:hAnsi="Times New Roman" w:cs="Times New Roman"/>
        </w:rPr>
        <w:t>Respondent</w:t>
      </w:r>
      <w:r w:rsidRPr="00C954E5">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C954E5" w:rsidRDefault="007001C4" w:rsidP="002C45B2">
      <w:pPr>
        <w:spacing w:after="0" w:line="240" w:lineRule="auto"/>
        <w:ind w:left="540"/>
        <w:rPr>
          <w:rFonts w:ascii="Times New Roman" w:eastAsia="Times New Roman" w:hAnsi="Times New Roman" w:cs="Times New Roman"/>
        </w:rPr>
      </w:pPr>
    </w:p>
    <w:p w14:paraId="6EE56A86" w14:textId="4300A95D" w:rsidR="007001C4" w:rsidRPr="00C954E5" w:rsidRDefault="005B3051" w:rsidP="002C45B2">
      <w:pPr>
        <w:spacing w:after="0" w:line="240" w:lineRule="auto"/>
        <w:ind w:left="540"/>
        <w:rPr>
          <w:rFonts w:ascii="Times New Roman" w:eastAsia="Times New Roman" w:hAnsi="Times New Roman" w:cs="Times New Roman"/>
          <w:b/>
        </w:rPr>
      </w:pPr>
      <w:r w:rsidRPr="00C954E5">
        <w:rPr>
          <w:rFonts w:ascii="Times New Roman" w:eastAsia="Times New Roman" w:hAnsi="Times New Roman" w:cs="Times New Roman"/>
          <w:b/>
        </w:rPr>
        <w:t xml:space="preserve">ARE-ON </w:t>
      </w:r>
      <w:r w:rsidR="007001C4" w:rsidRPr="00C954E5">
        <w:rPr>
          <w:rFonts w:ascii="Times New Roman" w:eastAsia="Times New Roman" w:hAnsi="Times New Roman" w:cs="Times New Roman"/>
          <w:b/>
        </w:rPr>
        <w:t xml:space="preserve">expects to achieve the following goals (at minimum) through the selected </w:t>
      </w:r>
      <w:r w:rsidR="005C6AA5" w:rsidRPr="00C954E5">
        <w:rPr>
          <w:rFonts w:ascii="Times New Roman" w:eastAsia="Times New Roman" w:hAnsi="Times New Roman" w:cs="Times New Roman"/>
          <w:b/>
        </w:rPr>
        <w:t>Respondent</w:t>
      </w:r>
      <w:r w:rsidR="00ED7534" w:rsidRPr="00C954E5">
        <w:rPr>
          <w:rFonts w:ascii="Times New Roman" w:eastAsia="Times New Roman" w:hAnsi="Times New Roman" w:cs="Times New Roman"/>
          <w:b/>
        </w:rPr>
        <w:t>(s)</w:t>
      </w:r>
      <w:r w:rsidR="007001C4" w:rsidRPr="00C954E5">
        <w:rPr>
          <w:rFonts w:ascii="Times New Roman" w:eastAsia="Times New Roman" w:hAnsi="Times New Roman" w:cs="Times New Roman"/>
          <w:b/>
        </w:rPr>
        <w:t>:</w:t>
      </w:r>
    </w:p>
    <w:p w14:paraId="723484F9" w14:textId="77777777" w:rsidR="007001C4" w:rsidRPr="00C954E5" w:rsidRDefault="007001C4" w:rsidP="002C45B2">
      <w:pPr>
        <w:spacing w:after="0" w:line="240" w:lineRule="auto"/>
        <w:ind w:left="540"/>
        <w:rPr>
          <w:rFonts w:ascii="Times New Roman" w:eastAsia="Times New Roman" w:hAnsi="Times New Roman" w:cs="Times New Roman"/>
        </w:rPr>
      </w:pPr>
    </w:p>
    <w:p w14:paraId="63DE2CAE" w14:textId="293E3F81" w:rsidR="007001C4" w:rsidRPr="00C954E5" w:rsidRDefault="005B3051" w:rsidP="002C45B2">
      <w:pPr>
        <w:pStyle w:val="ListParagraph"/>
        <w:numPr>
          <w:ilvl w:val="0"/>
          <w:numId w:val="8"/>
        </w:numPr>
        <w:tabs>
          <w:tab w:val="left" w:pos="990"/>
        </w:tabs>
        <w:rPr>
          <w:sz w:val="22"/>
          <w:szCs w:val="22"/>
        </w:rPr>
      </w:pPr>
      <w:r w:rsidRPr="00C954E5">
        <w:rPr>
          <w:sz w:val="22"/>
          <w:szCs w:val="22"/>
        </w:rPr>
        <w:t xml:space="preserve">Obtain leased </w:t>
      </w:r>
      <w:r w:rsidR="00ED7534" w:rsidRPr="00C954E5">
        <w:rPr>
          <w:sz w:val="22"/>
          <w:szCs w:val="22"/>
        </w:rPr>
        <w:t xml:space="preserve">data </w:t>
      </w:r>
      <w:r w:rsidRPr="00C954E5">
        <w:rPr>
          <w:sz w:val="22"/>
          <w:szCs w:val="22"/>
        </w:rPr>
        <w:t>circuit</w:t>
      </w:r>
      <w:r w:rsidR="00ED7534" w:rsidRPr="00C954E5">
        <w:rPr>
          <w:sz w:val="22"/>
          <w:szCs w:val="22"/>
        </w:rPr>
        <w:t>s</w:t>
      </w:r>
      <w:r w:rsidRPr="00C954E5">
        <w:rPr>
          <w:sz w:val="22"/>
          <w:szCs w:val="22"/>
        </w:rPr>
        <w:t xml:space="preserve"> for various locations to provide connections to the ARE-ON network.</w:t>
      </w:r>
    </w:p>
    <w:p w14:paraId="5D650286" w14:textId="2AAB46C6" w:rsidR="007001C4" w:rsidRPr="00C954E5" w:rsidRDefault="007001C4" w:rsidP="002C45B2">
      <w:pPr>
        <w:spacing w:after="0" w:line="240" w:lineRule="auto"/>
        <w:ind w:left="990" w:hanging="450"/>
        <w:rPr>
          <w:rFonts w:ascii="Times New Roman" w:eastAsia="Times New Roman" w:hAnsi="Times New Roman" w:cs="Times New Roman"/>
        </w:rPr>
      </w:pPr>
      <w:r w:rsidRPr="00C954E5">
        <w:rPr>
          <w:rFonts w:ascii="Times New Roman" w:eastAsia="Times New Roman" w:hAnsi="Times New Roman" w:cs="Times New Roman"/>
        </w:rPr>
        <w:t>2.</w:t>
      </w:r>
      <w:r w:rsidRPr="00C954E5">
        <w:rPr>
          <w:rFonts w:ascii="Times New Roman" w:eastAsia="Times New Roman" w:hAnsi="Times New Roman" w:cs="Times New Roman"/>
        </w:rPr>
        <w:tab/>
        <w:t xml:space="preserve">Accountability and desire to work together to form a mutually beneficial </w:t>
      </w:r>
      <w:r w:rsidR="00357448" w:rsidRPr="00C954E5">
        <w:rPr>
          <w:rFonts w:ascii="Times New Roman" w:eastAsia="Times New Roman" w:hAnsi="Times New Roman" w:cs="Times New Roman"/>
        </w:rPr>
        <w:t>long-term</w:t>
      </w:r>
      <w:r w:rsidRPr="00C954E5">
        <w:rPr>
          <w:rFonts w:ascii="Times New Roman" w:eastAsia="Times New Roman" w:hAnsi="Times New Roman" w:cs="Times New Roman"/>
        </w:rPr>
        <w:t xml:space="preserve"> partnership.</w:t>
      </w:r>
    </w:p>
    <w:p w14:paraId="246E4DAC" w14:textId="77777777" w:rsidR="007001C4" w:rsidRPr="00C954E5" w:rsidRDefault="007001C4" w:rsidP="002C45B2">
      <w:pPr>
        <w:spacing w:after="0" w:line="240" w:lineRule="auto"/>
        <w:ind w:left="990" w:hanging="450"/>
        <w:rPr>
          <w:rFonts w:ascii="Times New Roman" w:eastAsia="Times New Roman" w:hAnsi="Times New Roman" w:cs="Times New Roman"/>
        </w:rPr>
      </w:pPr>
      <w:r w:rsidRPr="00C954E5">
        <w:rPr>
          <w:rFonts w:ascii="Times New Roman" w:eastAsia="Times New Roman" w:hAnsi="Times New Roman" w:cs="Times New Roman"/>
        </w:rPr>
        <w:t>3.</w:t>
      </w:r>
      <w:r w:rsidRPr="00C954E5">
        <w:rPr>
          <w:rFonts w:ascii="Times New Roman" w:eastAsia="Times New Roman" w:hAnsi="Times New Roman" w:cs="Times New Roman"/>
        </w:rPr>
        <w:tab/>
        <w:t>Proactive in communicating and following up on issues and working to find areas of improvement.</w:t>
      </w:r>
    </w:p>
    <w:p w14:paraId="53D58D87" w14:textId="4AB571D2" w:rsidR="00EB12FA" w:rsidRPr="00C954E5" w:rsidRDefault="007001C4" w:rsidP="002C45B2">
      <w:pPr>
        <w:spacing w:after="0" w:line="240" w:lineRule="auto"/>
        <w:ind w:left="990" w:hanging="450"/>
        <w:rPr>
          <w:rFonts w:ascii="Times New Roman" w:eastAsia="Times New Roman" w:hAnsi="Times New Roman" w:cs="Times New Roman"/>
        </w:rPr>
      </w:pPr>
      <w:r w:rsidRPr="00C954E5">
        <w:rPr>
          <w:rFonts w:ascii="Times New Roman" w:eastAsia="Times New Roman" w:hAnsi="Times New Roman" w:cs="Times New Roman"/>
        </w:rPr>
        <w:t xml:space="preserve">4. </w:t>
      </w:r>
      <w:r w:rsidRPr="00C954E5">
        <w:rPr>
          <w:rFonts w:ascii="Times New Roman" w:eastAsia="Times New Roman" w:hAnsi="Times New Roman" w:cs="Times New Roman"/>
        </w:rPr>
        <w:tab/>
        <w:t xml:space="preserve">Achieve cost containment by carrying out a </w:t>
      </w:r>
      <w:r w:rsidR="005E40B1" w:rsidRPr="00C954E5">
        <w:rPr>
          <w:rFonts w:ascii="Times New Roman" w:eastAsia="Times New Roman" w:hAnsi="Times New Roman" w:cs="Times New Roman"/>
        </w:rPr>
        <w:t>risk-based</w:t>
      </w:r>
      <w:r w:rsidRPr="00C954E5">
        <w:rPr>
          <w:rFonts w:ascii="Times New Roman" w:eastAsia="Times New Roman" w:hAnsi="Times New Roman" w:cs="Times New Roman"/>
        </w:rPr>
        <w:t xml:space="preserve"> approach that finds the proper balance in service and cost.</w:t>
      </w:r>
    </w:p>
    <w:p w14:paraId="3FB41A10" w14:textId="77777777" w:rsidR="00FD49A9" w:rsidRPr="00C954E5"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C954E5" w:rsidRDefault="009045EE" w:rsidP="002C45B2">
      <w:pPr>
        <w:spacing w:after="0" w:line="240" w:lineRule="auto"/>
        <w:ind w:left="540" w:hanging="540"/>
        <w:rPr>
          <w:rFonts w:ascii="Times New Roman" w:eastAsia="Times New Roman" w:hAnsi="Times New Roman" w:cs="Times New Roman"/>
          <w:b/>
        </w:rPr>
      </w:pPr>
      <w:r w:rsidRPr="00C954E5">
        <w:rPr>
          <w:rFonts w:ascii="Times New Roman" w:eastAsia="Times New Roman" w:hAnsi="Times New Roman" w:cs="Times New Roman"/>
          <w:b/>
        </w:rPr>
        <w:t>2.</w:t>
      </w:r>
      <w:r w:rsidRPr="00C954E5">
        <w:rPr>
          <w:rFonts w:ascii="Times New Roman" w:eastAsia="Times New Roman" w:hAnsi="Times New Roman" w:cs="Times New Roman"/>
        </w:rPr>
        <w:tab/>
      </w:r>
      <w:r w:rsidRPr="00C954E5">
        <w:rPr>
          <w:rFonts w:ascii="Times New Roman" w:eastAsia="Times New Roman" w:hAnsi="Times New Roman" w:cs="Times New Roman"/>
          <w:b/>
        </w:rPr>
        <w:t>SCOPE OF WORK</w:t>
      </w:r>
    </w:p>
    <w:p w14:paraId="243C34D7" w14:textId="14E9563B" w:rsidR="00EB3B15" w:rsidRPr="00C954E5" w:rsidRDefault="0055454D" w:rsidP="005B1EBF">
      <w:pPr>
        <w:pStyle w:val="MyNormal"/>
        <w:ind w:left="540" w:hanging="1260"/>
        <w:jc w:val="left"/>
        <w:rPr>
          <w:rFonts w:ascii="Times New Roman" w:hAnsi="Times New Roman"/>
          <w:iCs/>
          <w:szCs w:val="22"/>
        </w:rPr>
      </w:pPr>
      <w:r w:rsidRPr="00C954E5">
        <w:rPr>
          <w:rFonts w:ascii="Times New Roman" w:hAnsi="Times New Roman"/>
          <w:b/>
          <w:i/>
          <w:szCs w:val="22"/>
        </w:rPr>
        <w:tab/>
      </w:r>
      <w:r w:rsidR="00BE463A" w:rsidRPr="00C954E5">
        <w:rPr>
          <w:rFonts w:ascii="Times New Roman" w:hAnsi="Times New Roman"/>
          <w:iCs/>
          <w:szCs w:val="22"/>
        </w:rPr>
        <w:t>This RFP seeks proposal</w:t>
      </w:r>
      <w:r w:rsidR="00066577" w:rsidRPr="00C954E5">
        <w:rPr>
          <w:rFonts w:ascii="Times New Roman" w:hAnsi="Times New Roman"/>
          <w:iCs/>
          <w:szCs w:val="22"/>
        </w:rPr>
        <w:t>s</w:t>
      </w:r>
      <w:r w:rsidR="00BE463A" w:rsidRPr="00C954E5">
        <w:rPr>
          <w:rFonts w:ascii="Times New Roman" w:hAnsi="Times New Roman"/>
          <w:iCs/>
          <w:szCs w:val="22"/>
        </w:rPr>
        <w:t xml:space="preserve"> to provide leased data </w:t>
      </w:r>
      <w:r w:rsidR="00066577" w:rsidRPr="00C954E5">
        <w:rPr>
          <w:rFonts w:ascii="Times New Roman" w:hAnsi="Times New Roman"/>
          <w:iCs/>
          <w:szCs w:val="22"/>
        </w:rPr>
        <w:t xml:space="preserve">point-to-point </w:t>
      </w:r>
      <w:r w:rsidR="00647821" w:rsidRPr="00C954E5">
        <w:rPr>
          <w:rFonts w:ascii="Times New Roman" w:hAnsi="Times New Roman"/>
          <w:iCs/>
          <w:szCs w:val="22"/>
        </w:rPr>
        <w:t xml:space="preserve">data </w:t>
      </w:r>
      <w:r w:rsidR="00BE463A" w:rsidRPr="00C954E5">
        <w:rPr>
          <w:rFonts w:ascii="Times New Roman" w:hAnsi="Times New Roman"/>
          <w:iCs/>
          <w:szCs w:val="22"/>
        </w:rPr>
        <w:t>circuits from various location</w:t>
      </w:r>
      <w:r w:rsidR="00066577" w:rsidRPr="00C954E5">
        <w:rPr>
          <w:rFonts w:ascii="Times New Roman" w:hAnsi="Times New Roman"/>
          <w:iCs/>
          <w:szCs w:val="22"/>
        </w:rPr>
        <w:t>s</w:t>
      </w:r>
      <w:r w:rsidR="00BE463A" w:rsidRPr="00C954E5">
        <w:rPr>
          <w:rFonts w:ascii="Times New Roman" w:hAnsi="Times New Roman"/>
          <w:iCs/>
          <w:szCs w:val="22"/>
        </w:rPr>
        <w:t xml:space="preserve"> in the state of Arkansas </w:t>
      </w:r>
      <w:r w:rsidR="00137714" w:rsidRPr="00C954E5">
        <w:rPr>
          <w:rFonts w:ascii="Times New Roman" w:hAnsi="Times New Roman"/>
          <w:iCs/>
          <w:szCs w:val="22"/>
        </w:rPr>
        <w:t xml:space="preserve">in Appendix III </w:t>
      </w:r>
      <w:r w:rsidR="00BE463A" w:rsidRPr="00C954E5">
        <w:rPr>
          <w:rFonts w:ascii="Times New Roman" w:hAnsi="Times New Roman"/>
          <w:iCs/>
          <w:szCs w:val="22"/>
        </w:rPr>
        <w:t xml:space="preserve">to </w:t>
      </w:r>
      <w:r w:rsidR="000823F7" w:rsidRPr="00C954E5">
        <w:rPr>
          <w:rFonts w:ascii="Times New Roman" w:hAnsi="Times New Roman"/>
          <w:iCs/>
          <w:szCs w:val="22"/>
        </w:rPr>
        <w:t xml:space="preserve">one or more </w:t>
      </w:r>
      <w:r w:rsidR="00BE463A" w:rsidRPr="00C954E5">
        <w:rPr>
          <w:rFonts w:ascii="Times New Roman" w:hAnsi="Times New Roman"/>
          <w:iCs/>
          <w:szCs w:val="22"/>
        </w:rPr>
        <w:t xml:space="preserve">points of presences (POPs) </w:t>
      </w:r>
      <w:r w:rsidR="000823F7" w:rsidRPr="00C954E5">
        <w:rPr>
          <w:rFonts w:ascii="Times New Roman" w:hAnsi="Times New Roman"/>
          <w:iCs/>
          <w:szCs w:val="22"/>
        </w:rPr>
        <w:t>on the existing ARE-ON fiber-based</w:t>
      </w:r>
      <w:r w:rsidR="00BE463A" w:rsidRPr="00C954E5">
        <w:rPr>
          <w:rFonts w:ascii="Times New Roman" w:hAnsi="Times New Roman"/>
          <w:iCs/>
          <w:szCs w:val="22"/>
        </w:rPr>
        <w:t xml:space="preserve"> shown in </w:t>
      </w:r>
      <w:r w:rsidR="000823F7" w:rsidRPr="00C954E5">
        <w:rPr>
          <w:rFonts w:ascii="Times New Roman" w:hAnsi="Times New Roman"/>
          <w:iCs/>
          <w:szCs w:val="22"/>
        </w:rPr>
        <w:t xml:space="preserve">Appendix </w:t>
      </w:r>
      <w:r w:rsidR="001C3D3E" w:rsidRPr="00C954E5">
        <w:rPr>
          <w:rFonts w:ascii="Times New Roman" w:hAnsi="Times New Roman"/>
          <w:iCs/>
          <w:szCs w:val="22"/>
        </w:rPr>
        <w:t>IV</w:t>
      </w:r>
      <w:r w:rsidR="000823F7" w:rsidRPr="00C954E5">
        <w:rPr>
          <w:rFonts w:ascii="Times New Roman" w:hAnsi="Times New Roman"/>
          <w:iCs/>
          <w:szCs w:val="22"/>
        </w:rPr>
        <w:t xml:space="preserve">. These circuits will be Ethernet based and support </w:t>
      </w:r>
      <w:r w:rsidR="008408A9" w:rsidRPr="00C954E5">
        <w:rPr>
          <w:rFonts w:ascii="Times New Roman" w:hAnsi="Times New Roman"/>
          <w:iCs/>
          <w:szCs w:val="22"/>
        </w:rPr>
        <w:t>either copper or fiber hand-offs as specifie</w:t>
      </w:r>
      <w:r w:rsidR="00137714" w:rsidRPr="00C954E5">
        <w:rPr>
          <w:rFonts w:ascii="Times New Roman" w:hAnsi="Times New Roman"/>
          <w:iCs/>
          <w:szCs w:val="22"/>
        </w:rPr>
        <w:t>d at the time of order</w:t>
      </w:r>
      <w:r w:rsidR="008408A9" w:rsidRPr="00C954E5">
        <w:rPr>
          <w:rFonts w:ascii="Times New Roman" w:hAnsi="Times New Roman"/>
          <w:iCs/>
          <w:szCs w:val="22"/>
        </w:rPr>
        <w:t xml:space="preserve">. Bandwidth </w:t>
      </w:r>
      <w:r w:rsidR="00915B14" w:rsidRPr="00C954E5">
        <w:rPr>
          <w:rFonts w:ascii="Times New Roman" w:hAnsi="Times New Roman"/>
          <w:iCs/>
          <w:szCs w:val="22"/>
        </w:rPr>
        <w:t>is to be provided in a fully non-blocking bi-directional circuit with speeds from 250Mb, 500Mb, and 1Gb</w:t>
      </w:r>
      <w:r w:rsidR="0049105A" w:rsidRPr="00C954E5">
        <w:rPr>
          <w:rFonts w:ascii="Times New Roman" w:hAnsi="Times New Roman"/>
          <w:iCs/>
          <w:szCs w:val="22"/>
        </w:rPr>
        <w:t>, and 10Gbps</w:t>
      </w:r>
      <w:r w:rsidR="00915B14" w:rsidRPr="00C954E5">
        <w:rPr>
          <w:rFonts w:ascii="Times New Roman" w:hAnsi="Times New Roman"/>
          <w:iCs/>
          <w:szCs w:val="22"/>
        </w:rPr>
        <w:t xml:space="preserve">. </w:t>
      </w:r>
      <w:r w:rsidR="00F317E6" w:rsidRPr="00C954E5">
        <w:rPr>
          <w:rFonts w:ascii="Times New Roman" w:hAnsi="Times New Roman"/>
          <w:iCs/>
          <w:szCs w:val="22"/>
        </w:rPr>
        <w:t>Awards</w:t>
      </w:r>
      <w:r w:rsidR="00915B14" w:rsidRPr="00C954E5">
        <w:rPr>
          <w:rFonts w:ascii="Times New Roman" w:hAnsi="Times New Roman"/>
          <w:iCs/>
          <w:szCs w:val="22"/>
        </w:rPr>
        <w:t xml:space="preserve"> will be on a site-by-site basis. Respondent may provide responses to </w:t>
      </w:r>
      <w:r w:rsidR="00F317E6" w:rsidRPr="00C954E5">
        <w:rPr>
          <w:rFonts w:ascii="Times New Roman" w:hAnsi="Times New Roman"/>
          <w:iCs/>
          <w:szCs w:val="22"/>
        </w:rPr>
        <w:t>all,</w:t>
      </w:r>
      <w:r w:rsidR="00915B14" w:rsidRPr="00C954E5">
        <w:rPr>
          <w:rFonts w:ascii="Times New Roman" w:hAnsi="Times New Roman"/>
          <w:iCs/>
          <w:szCs w:val="22"/>
        </w:rPr>
        <w:t xml:space="preserve"> or some sites and the circuits may be </w:t>
      </w:r>
      <w:r w:rsidR="00F317E6" w:rsidRPr="00C954E5">
        <w:rPr>
          <w:rFonts w:ascii="Times New Roman" w:hAnsi="Times New Roman"/>
          <w:iCs/>
          <w:szCs w:val="22"/>
        </w:rPr>
        <w:t xml:space="preserve">aggregated into a single common circuit at one of the ARE-ON POPs on a higher speed circuit. Proposals must meet the technical specifications listed in section 14 of this RFP. </w:t>
      </w:r>
    </w:p>
    <w:p w14:paraId="0F6AFEEB" w14:textId="77777777" w:rsidR="009C0C81" w:rsidRPr="00C954E5" w:rsidRDefault="009C0C81" w:rsidP="002C45B2">
      <w:pPr>
        <w:pStyle w:val="MyNormal"/>
        <w:ind w:left="990"/>
        <w:jc w:val="left"/>
        <w:rPr>
          <w:rFonts w:ascii="Times New Roman" w:hAnsi="Times New Roman"/>
          <w:szCs w:val="22"/>
        </w:rPr>
      </w:pPr>
    </w:p>
    <w:p w14:paraId="6A54BEC4" w14:textId="5BC6FB4B" w:rsidR="00572BB1" w:rsidRPr="00C954E5" w:rsidRDefault="003B51D9" w:rsidP="002C45B2">
      <w:pPr>
        <w:spacing w:after="0" w:line="240" w:lineRule="auto"/>
        <w:ind w:left="540" w:hanging="540"/>
        <w:rPr>
          <w:rFonts w:ascii="Times New Roman" w:eastAsia="Times New Roman" w:hAnsi="Times New Roman" w:cs="Times New Roman"/>
          <w:b/>
        </w:rPr>
      </w:pPr>
      <w:r w:rsidRPr="00C954E5">
        <w:rPr>
          <w:rFonts w:ascii="Times New Roman" w:eastAsia="Times New Roman" w:hAnsi="Times New Roman" w:cs="Times New Roman"/>
          <w:b/>
        </w:rPr>
        <w:t>3</w:t>
      </w:r>
      <w:r w:rsidR="009045EE" w:rsidRPr="00C954E5">
        <w:rPr>
          <w:rFonts w:ascii="Times New Roman" w:eastAsia="Times New Roman" w:hAnsi="Times New Roman" w:cs="Times New Roman"/>
          <w:b/>
        </w:rPr>
        <w:t>.</w:t>
      </w:r>
      <w:r w:rsidR="009045EE" w:rsidRPr="00C954E5">
        <w:rPr>
          <w:rFonts w:ascii="Times New Roman" w:eastAsia="Times New Roman" w:hAnsi="Times New Roman" w:cs="Times New Roman"/>
          <w:b/>
        </w:rPr>
        <w:tab/>
        <w:t>COSTS</w:t>
      </w:r>
      <w:r w:rsidR="00F11EB0" w:rsidRPr="00C954E5">
        <w:rPr>
          <w:rFonts w:ascii="Times New Roman" w:eastAsia="Times New Roman" w:hAnsi="Times New Roman" w:cs="Times New Roman"/>
          <w:b/>
        </w:rPr>
        <w:t xml:space="preserve"> / PRICING</w:t>
      </w:r>
    </w:p>
    <w:p w14:paraId="3145F20C" w14:textId="77777777" w:rsidR="00AC61F6" w:rsidRPr="00C954E5" w:rsidRDefault="00572BB1" w:rsidP="00AC61F6">
      <w:pPr>
        <w:pStyle w:val="MyNormal"/>
        <w:tabs>
          <w:tab w:val="clear" w:pos="1260"/>
        </w:tabs>
        <w:ind w:left="540" w:hanging="1260"/>
        <w:jc w:val="left"/>
        <w:rPr>
          <w:rFonts w:ascii="Times New Roman" w:hAnsi="Times New Roman"/>
          <w:szCs w:val="22"/>
        </w:rPr>
      </w:pPr>
      <w:r w:rsidRPr="00C954E5">
        <w:rPr>
          <w:rFonts w:ascii="Times New Roman" w:hAnsi="Times New Roman"/>
          <w:szCs w:val="22"/>
        </w:rPr>
        <w:tab/>
      </w:r>
      <w:r w:rsidR="002700AA" w:rsidRPr="00C954E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sidRPr="00C954E5">
        <w:rPr>
          <w:rFonts w:ascii="Times New Roman" w:hAnsi="Times New Roman"/>
          <w:szCs w:val="22"/>
        </w:rPr>
        <w:t>:</w:t>
      </w:r>
    </w:p>
    <w:p w14:paraId="1540C7A3" w14:textId="5B7F5CB4" w:rsidR="00AC61F6" w:rsidRPr="00C954E5" w:rsidRDefault="00AC61F6" w:rsidP="00AC61F6">
      <w:pPr>
        <w:pStyle w:val="MyNormal"/>
        <w:numPr>
          <w:ilvl w:val="1"/>
          <w:numId w:val="19"/>
        </w:numPr>
        <w:tabs>
          <w:tab w:val="clear" w:pos="1260"/>
        </w:tabs>
        <w:jc w:val="left"/>
        <w:rPr>
          <w:rFonts w:ascii="Times New Roman" w:hAnsi="Times New Roman"/>
          <w:szCs w:val="22"/>
        </w:rPr>
      </w:pPr>
      <w:r w:rsidRPr="00C954E5">
        <w:rPr>
          <w:rFonts w:ascii="Times New Roman" w:hAnsi="Times New Roman"/>
          <w:b/>
          <w:bCs/>
          <w:szCs w:val="22"/>
        </w:rPr>
        <w:t xml:space="preserve">Reference Appendix </w:t>
      </w:r>
      <w:r w:rsidR="00232F6E" w:rsidRPr="00C954E5">
        <w:rPr>
          <w:rFonts w:ascii="Times New Roman" w:hAnsi="Times New Roman"/>
          <w:b/>
          <w:bCs/>
          <w:szCs w:val="22"/>
        </w:rPr>
        <w:t>I</w:t>
      </w:r>
      <w:r w:rsidRPr="00C954E5">
        <w:rPr>
          <w:rFonts w:ascii="Times New Roman" w:hAnsi="Times New Roman"/>
          <w:b/>
          <w:bCs/>
          <w:szCs w:val="22"/>
        </w:rPr>
        <w:t xml:space="preserve"> Official Bid Price Sheet</w:t>
      </w:r>
    </w:p>
    <w:p w14:paraId="42BA9550" w14:textId="2A734486" w:rsidR="002700AA" w:rsidRPr="00C954E5" w:rsidRDefault="002700AA" w:rsidP="00AC61F6">
      <w:pPr>
        <w:pStyle w:val="MyNormal"/>
        <w:tabs>
          <w:tab w:val="clear" w:pos="1260"/>
        </w:tabs>
        <w:ind w:left="540"/>
        <w:jc w:val="left"/>
        <w:rPr>
          <w:rFonts w:ascii="Times New Roman" w:hAnsi="Times New Roman"/>
          <w:szCs w:val="22"/>
        </w:rPr>
      </w:pPr>
      <w:r w:rsidRPr="00C954E5">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C954E5" w:rsidRDefault="002700AA" w:rsidP="002700AA">
      <w:pPr>
        <w:pStyle w:val="MyNormal"/>
        <w:tabs>
          <w:tab w:val="clear" w:pos="1260"/>
        </w:tabs>
        <w:ind w:left="540" w:hanging="1260"/>
        <w:rPr>
          <w:rFonts w:ascii="Times New Roman" w:hAnsi="Times New Roman"/>
          <w:szCs w:val="22"/>
        </w:rPr>
      </w:pPr>
    </w:p>
    <w:p w14:paraId="4C4CBFBC" w14:textId="77777777" w:rsidR="002700AA" w:rsidRPr="00C954E5" w:rsidRDefault="002700AA" w:rsidP="002C45B2">
      <w:pPr>
        <w:pStyle w:val="MyNormal"/>
        <w:ind w:left="1260" w:hanging="1260"/>
        <w:jc w:val="left"/>
        <w:rPr>
          <w:rFonts w:ascii="Times New Roman" w:hAnsi="Times New Roman"/>
          <w:szCs w:val="22"/>
        </w:rPr>
      </w:pPr>
      <w:r w:rsidRPr="00C954E5">
        <w:rPr>
          <w:rFonts w:ascii="Times New Roman" w:hAnsi="Times New Roman"/>
          <w:szCs w:val="22"/>
        </w:rPr>
        <w:tab/>
        <w:t>Any additional pricing lists should remain attached to the Official Price Sheet for purposes of accurate</w:t>
      </w:r>
    </w:p>
    <w:p w14:paraId="476EAB04" w14:textId="77777777" w:rsidR="002700AA" w:rsidRPr="00C954E5" w:rsidRDefault="002700AA" w:rsidP="002C45B2">
      <w:pPr>
        <w:pStyle w:val="MyNormal"/>
        <w:ind w:left="1260" w:hanging="1260"/>
        <w:jc w:val="left"/>
        <w:rPr>
          <w:rFonts w:ascii="Times New Roman" w:hAnsi="Times New Roman"/>
          <w:szCs w:val="22"/>
        </w:rPr>
      </w:pPr>
      <w:r w:rsidRPr="00C954E5">
        <w:rPr>
          <w:rFonts w:ascii="Times New Roman" w:hAnsi="Times New Roman"/>
          <w:szCs w:val="22"/>
        </w:rPr>
        <w:tab/>
        <w:t xml:space="preserve">evaluation.  </w:t>
      </w:r>
      <w:bookmarkStart w:id="6" w:name="_Hlk18579771"/>
      <w:r w:rsidRPr="00C954E5">
        <w:rPr>
          <w:rFonts w:ascii="Times New Roman" w:hAnsi="Times New Roman"/>
          <w:szCs w:val="22"/>
        </w:rPr>
        <w:t>Pricing must be valid for one hundred twenty (120) days following the bid Proposal due date</w:t>
      </w:r>
    </w:p>
    <w:p w14:paraId="5ABE217D" w14:textId="13613D4C" w:rsidR="001F64BE" w:rsidRPr="00C954E5" w:rsidRDefault="002700AA" w:rsidP="0737A969">
      <w:pPr>
        <w:pStyle w:val="MyNormal"/>
        <w:ind w:left="1260" w:hanging="1260"/>
        <w:jc w:val="left"/>
        <w:rPr>
          <w:rFonts w:ascii="Times New Roman" w:hAnsi="Times New Roman"/>
        </w:rPr>
      </w:pPr>
      <w:r w:rsidRPr="00C954E5">
        <w:rPr>
          <w:rFonts w:ascii="Times New Roman" w:hAnsi="Times New Roman"/>
          <w:szCs w:val="22"/>
        </w:rPr>
        <w:tab/>
      </w:r>
      <w:r w:rsidRPr="00C954E5">
        <w:rPr>
          <w:rFonts w:ascii="Times New Roman" w:hAnsi="Times New Roman"/>
        </w:rPr>
        <w:t>and time.</w:t>
      </w:r>
      <w:bookmarkEnd w:id="6"/>
      <w:r w:rsidRPr="00C954E5">
        <w:rPr>
          <w:rFonts w:ascii="Times New Roman" w:hAnsi="Times New Roman"/>
        </w:rPr>
        <w:t xml:space="preserve">  </w:t>
      </w:r>
      <w:r w:rsidR="001F64BE" w:rsidRPr="00C954E5">
        <w:rPr>
          <w:rFonts w:ascii="Times New Roman" w:hAnsi="Times New Roman"/>
        </w:rPr>
        <w:t xml:space="preserve">Upon bid award, all pricing and/or discounts must be firm for a period of </w:t>
      </w:r>
      <w:r w:rsidR="00007DA4" w:rsidRPr="00C954E5">
        <w:rPr>
          <w:rFonts w:ascii="Times New Roman" w:hAnsi="Times New Roman"/>
        </w:rPr>
        <w:t xml:space="preserve">three </w:t>
      </w:r>
      <w:r w:rsidR="001F64BE" w:rsidRPr="00C954E5">
        <w:rPr>
          <w:rFonts w:ascii="Times New Roman" w:hAnsi="Times New Roman"/>
        </w:rPr>
        <w:t>(</w:t>
      </w:r>
      <w:r w:rsidR="00007DA4" w:rsidRPr="00C954E5">
        <w:rPr>
          <w:rFonts w:ascii="Times New Roman" w:hAnsi="Times New Roman"/>
        </w:rPr>
        <w:t>3</w:t>
      </w:r>
      <w:r w:rsidR="001F64BE" w:rsidRPr="00C954E5">
        <w:rPr>
          <w:rFonts w:ascii="Times New Roman" w:hAnsi="Times New Roman"/>
        </w:rPr>
        <w:t>) years.</w:t>
      </w:r>
    </w:p>
    <w:p w14:paraId="2114C654" w14:textId="4B17A73B" w:rsidR="002700AA" w:rsidRPr="00C954E5" w:rsidRDefault="001F64BE" w:rsidP="002C45B2">
      <w:pPr>
        <w:pStyle w:val="MyNormal"/>
        <w:ind w:left="1260" w:hanging="1260"/>
        <w:jc w:val="left"/>
        <w:rPr>
          <w:rFonts w:ascii="Times New Roman" w:hAnsi="Times New Roman"/>
          <w:szCs w:val="22"/>
        </w:rPr>
      </w:pPr>
      <w:r w:rsidRPr="00C954E5">
        <w:rPr>
          <w:rFonts w:ascii="Times New Roman" w:hAnsi="Times New Roman"/>
          <w:szCs w:val="22"/>
        </w:rPr>
        <w:tab/>
      </w:r>
      <w:r w:rsidR="002700AA" w:rsidRPr="00C954E5">
        <w:rPr>
          <w:rFonts w:ascii="Times New Roman" w:hAnsi="Times New Roman"/>
          <w:szCs w:val="22"/>
        </w:rPr>
        <w:t>UA will not be obligated to pay any costs not identified on the Official Price Sheet.  Respondents</w:t>
      </w:r>
    </w:p>
    <w:p w14:paraId="34E73374" w14:textId="77777777" w:rsidR="002700AA" w:rsidRPr="00C954E5" w:rsidRDefault="002700AA" w:rsidP="002C45B2">
      <w:pPr>
        <w:pStyle w:val="MyNormal"/>
        <w:ind w:left="1260" w:hanging="1260"/>
        <w:jc w:val="left"/>
        <w:rPr>
          <w:rFonts w:ascii="Times New Roman" w:hAnsi="Times New Roman"/>
          <w:szCs w:val="22"/>
        </w:rPr>
      </w:pPr>
      <w:r w:rsidRPr="00C954E5">
        <w:rPr>
          <w:rFonts w:ascii="Times New Roman" w:hAnsi="Times New Roman"/>
          <w:szCs w:val="22"/>
        </w:rPr>
        <w:tab/>
        <w:t xml:space="preserve">must certify that any costs not identified by the Respondent, but subsequently incurred </w:t>
      </w:r>
      <w:proofErr w:type="gramStart"/>
      <w:r w:rsidRPr="00C954E5">
        <w:rPr>
          <w:rFonts w:ascii="Times New Roman" w:hAnsi="Times New Roman"/>
          <w:szCs w:val="22"/>
        </w:rPr>
        <w:t>in order to</w:t>
      </w:r>
      <w:proofErr w:type="gramEnd"/>
      <w:r w:rsidRPr="00C954E5">
        <w:rPr>
          <w:rFonts w:ascii="Times New Roman" w:hAnsi="Times New Roman"/>
          <w:szCs w:val="22"/>
        </w:rPr>
        <w:t xml:space="preserve"> achieve</w:t>
      </w:r>
    </w:p>
    <w:p w14:paraId="3F194AF2" w14:textId="77777777" w:rsidR="002700AA" w:rsidRPr="00C954E5" w:rsidRDefault="002700AA" w:rsidP="002C45B2">
      <w:pPr>
        <w:pStyle w:val="MyNormal"/>
        <w:ind w:left="1260" w:hanging="1260"/>
        <w:jc w:val="left"/>
        <w:rPr>
          <w:rFonts w:ascii="Times New Roman" w:hAnsi="Times New Roman"/>
          <w:szCs w:val="22"/>
        </w:rPr>
      </w:pPr>
      <w:r w:rsidRPr="00C954E5">
        <w:rPr>
          <w:rFonts w:ascii="Times New Roman" w:hAnsi="Times New Roman"/>
          <w:szCs w:val="22"/>
        </w:rPr>
        <w:tab/>
        <w:t>successful operation of the service, will be borne by the Respondent.   Failure to do so may result in</w:t>
      </w:r>
    </w:p>
    <w:p w14:paraId="5BF8A768" w14:textId="2143AA1A" w:rsidR="001A3677" w:rsidRPr="00C954E5" w:rsidRDefault="002700AA" w:rsidP="002C45B2">
      <w:pPr>
        <w:pStyle w:val="MyNormal"/>
        <w:ind w:left="1260" w:hanging="1260"/>
        <w:jc w:val="left"/>
        <w:rPr>
          <w:rFonts w:ascii="Times New Roman" w:hAnsi="Times New Roman"/>
          <w:szCs w:val="22"/>
        </w:rPr>
      </w:pPr>
      <w:r w:rsidRPr="00C954E5">
        <w:rPr>
          <w:rFonts w:ascii="Times New Roman" w:hAnsi="Times New Roman"/>
          <w:szCs w:val="22"/>
        </w:rPr>
        <w:tab/>
        <w:t>rejection of the Proposal.</w:t>
      </w:r>
    </w:p>
    <w:p w14:paraId="3BE16C28" w14:textId="77777777" w:rsidR="00F744C9" w:rsidRPr="00C954E5" w:rsidRDefault="00F744C9" w:rsidP="002C45B2">
      <w:pPr>
        <w:pStyle w:val="MyNormal"/>
        <w:ind w:left="1260" w:hanging="1260"/>
        <w:jc w:val="left"/>
        <w:rPr>
          <w:rFonts w:ascii="Times New Roman" w:hAnsi="Times New Roman"/>
          <w:szCs w:val="22"/>
        </w:rPr>
      </w:pPr>
    </w:p>
    <w:p w14:paraId="540EED62" w14:textId="5AB26239" w:rsidR="00E517FE" w:rsidRPr="00C954E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C954E5">
        <w:rPr>
          <w:rFonts w:ascii="Times New Roman" w:eastAsia="Times New Roman" w:hAnsi="Times New Roman" w:cs="Times New Roman"/>
          <w:b/>
          <w:noProof/>
        </w:rPr>
        <w:t>4</w:t>
      </w:r>
      <w:r w:rsidR="00B20B53" w:rsidRPr="00C954E5">
        <w:rPr>
          <w:rFonts w:ascii="Times New Roman" w:eastAsia="Times New Roman" w:hAnsi="Times New Roman" w:cs="Times New Roman"/>
          <w:b/>
          <w:noProof/>
        </w:rPr>
        <w:t>.</w:t>
      </w:r>
      <w:r w:rsidR="00B20B53" w:rsidRPr="00C954E5">
        <w:rPr>
          <w:rFonts w:ascii="Times New Roman" w:eastAsia="Times New Roman" w:hAnsi="Times New Roman" w:cs="Times New Roman"/>
          <w:b/>
          <w:noProof/>
        </w:rPr>
        <w:tab/>
      </w:r>
      <w:bookmarkEnd w:id="7"/>
      <w:r w:rsidR="001436AA" w:rsidRPr="00C954E5">
        <w:rPr>
          <w:rFonts w:ascii="Times New Roman" w:eastAsia="Times New Roman" w:hAnsi="Times New Roman" w:cs="Times New Roman"/>
          <w:b/>
          <w:noProof/>
        </w:rPr>
        <w:t>RESPONDENT</w:t>
      </w:r>
      <w:r w:rsidR="00B37A2F" w:rsidRPr="00C954E5">
        <w:rPr>
          <w:rFonts w:ascii="Times New Roman" w:eastAsia="Times New Roman" w:hAnsi="Times New Roman" w:cs="Times New Roman"/>
          <w:b/>
          <w:noProof/>
        </w:rPr>
        <w:t xml:space="preserve"> </w:t>
      </w:r>
      <w:r w:rsidR="00E517FE" w:rsidRPr="00C954E5">
        <w:rPr>
          <w:rFonts w:ascii="Times New Roman" w:eastAsia="Times New Roman" w:hAnsi="Times New Roman" w:cs="Times New Roman"/>
          <w:b/>
          <w:noProof/>
        </w:rPr>
        <w:t>REFERENCES</w:t>
      </w:r>
    </w:p>
    <w:p w14:paraId="43984922" w14:textId="77777777" w:rsidR="00232F6E" w:rsidRPr="00C954E5"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C954E5">
        <w:rPr>
          <w:rFonts w:ascii="Times New Roman" w:eastAsia="Times New Roman" w:hAnsi="Times New Roman" w:cs="Times New Roman"/>
          <w:b/>
          <w:noProof/>
        </w:rPr>
        <w:tab/>
      </w:r>
      <w:r w:rsidRPr="00C954E5">
        <w:rPr>
          <w:rFonts w:ascii="Times New Roman" w:hAnsi="Times New Roman" w:cs="Times New Roman"/>
        </w:rPr>
        <w:t xml:space="preserve">Respondents must </w:t>
      </w:r>
      <w:r w:rsidR="000D22E3" w:rsidRPr="00C954E5">
        <w:rPr>
          <w:rFonts w:ascii="Times New Roman" w:hAnsi="Times New Roman" w:cs="Times New Roman"/>
        </w:rPr>
        <w:t>provide</w:t>
      </w:r>
      <w:r w:rsidRPr="00C954E5">
        <w:rPr>
          <w:rFonts w:ascii="Times New Roman" w:hAnsi="Times New Roman" w:cs="Times New Roman"/>
        </w:rPr>
        <w:t xml:space="preserve"> </w:t>
      </w:r>
      <w:r w:rsidR="000D22E3" w:rsidRPr="00C954E5">
        <w:rPr>
          <w:rFonts w:ascii="Times New Roman" w:hAnsi="Times New Roman" w:cs="Times New Roman"/>
        </w:rPr>
        <w:t>a minimum of</w:t>
      </w:r>
      <w:r w:rsidRPr="00C954E5">
        <w:rPr>
          <w:rFonts w:ascii="Times New Roman" w:hAnsi="Times New Roman" w:cs="Times New Roman"/>
        </w:rPr>
        <w:t xml:space="preserve"> three (3) reference</w:t>
      </w:r>
      <w:r w:rsidR="000D22E3" w:rsidRPr="00C954E5">
        <w:rPr>
          <w:rFonts w:ascii="Times New Roman" w:hAnsi="Times New Roman" w:cs="Times New Roman"/>
        </w:rPr>
        <w:t>s</w:t>
      </w:r>
      <w:r w:rsidRPr="00C954E5">
        <w:rPr>
          <w:rFonts w:ascii="Times New Roman" w:hAnsi="Times New Roman" w:cs="Times New Roman"/>
        </w:rPr>
        <w:t xml:space="preserve">, preferably in higher education, (including </w:t>
      </w:r>
      <w:r w:rsidR="000D22E3" w:rsidRPr="00C954E5">
        <w:rPr>
          <w:rFonts w:ascii="Times New Roman" w:hAnsi="Times New Roman" w:cs="Times New Roman"/>
        </w:rPr>
        <w:t xml:space="preserve">the organization’s name, address, </w:t>
      </w:r>
      <w:r w:rsidRPr="00C954E5">
        <w:rPr>
          <w:rFonts w:ascii="Times New Roman" w:hAnsi="Times New Roman" w:cs="Times New Roman"/>
        </w:rPr>
        <w:t xml:space="preserve">persons to contact, telephone numbers, and email addresses) located in the continental United States currently served by respondent.  </w:t>
      </w:r>
      <w:r w:rsidR="000D22E3" w:rsidRPr="00C954E5">
        <w:rPr>
          <w:rFonts w:ascii="Times New Roman" w:hAnsi="Times New Roman" w:cs="Times New Roman"/>
        </w:rPr>
        <w:t>References are to be parties who can attest to the qualifications relevant to providing services requested.</w:t>
      </w:r>
      <w:r w:rsidR="00556AA6" w:rsidRPr="00C954E5">
        <w:rPr>
          <w:rFonts w:ascii="Times New Roman" w:hAnsi="Times New Roman" w:cs="Times New Roman"/>
        </w:rPr>
        <w:t xml:space="preserve"> </w:t>
      </w:r>
      <w:r w:rsidR="00FD0FE1" w:rsidRPr="00C954E5">
        <w:rPr>
          <w:rFonts w:ascii="Times New Roman" w:hAnsi="Times New Roman" w:cs="Times New Roman"/>
        </w:rPr>
        <w:t>UA</w:t>
      </w:r>
      <w:r w:rsidRPr="00C954E5">
        <w:rPr>
          <w:rFonts w:ascii="Times New Roman" w:hAnsi="Times New Roman" w:cs="Times New Roman"/>
        </w:rPr>
        <w:t xml:space="preserve"> reserves the right to contact any </w:t>
      </w:r>
      <w:r w:rsidR="000D22E3" w:rsidRPr="00C954E5">
        <w:rPr>
          <w:rFonts w:ascii="Times New Roman" w:hAnsi="Times New Roman" w:cs="Times New Roman"/>
        </w:rPr>
        <w:t>references provided</w:t>
      </w:r>
      <w:r w:rsidRPr="00C954E5">
        <w:rPr>
          <w:rFonts w:ascii="Times New Roman" w:hAnsi="Times New Roman" w:cs="Times New Roman"/>
        </w:rPr>
        <w:t xml:space="preserve"> to evaluate the level of performance and customer satisfaction.</w:t>
      </w:r>
    </w:p>
    <w:p w14:paraId="5CAEBA5B" w14:textId="15B089F8" w:rsidR="000A6CFD" w:rsidRPr="00C954E5" w:rsidRDefault="00232F6E" w:rsidP="000A6CFD">
      <w:pPr>
        <w:pStyle w:val="ListParagraph"/>
        <w:numPr>
          <w:ilvl w:val="1"/>
          <w:numId w:val="19"/>
        </w:numPr>
        <w:tabs>
          <w:tab w:val="num" w:pos="540"/>
        </w:tabs>
        <w:outlineLvl w:val="1"/>
      </w:pPr>
      <w:r w:rsidRPr="00C954E5">
        <w:rPr>
          <w:b/>
          <w:sz w:val="22"/>
          <w:szCs w:val="22"/>
        </w:rPr>
        <w:t xml:space="preserve">Reference </w:t>
      </w:r>
      <w:r w:rsidR="00A42BD7" w:rsidRPr="00C954E5">
        <w:rPr>
          <w:b/>
          <w:sz w:val="22"/>
          <w:szCs w:val="22"/>
        </w:rPr>
        <w:t>Appendix I</w:t>
      </w:r>
      <w:r w:rsidR="0063554E" w:rsidRPr="00C954E5">
        <w:rPr>
          <w:b/>
          <w:sz w:val="22"/>
          <w:szCs w:val="22"/>
        </w:rPr>
        <w:t>I</w:t>
      </w:r>
      <w:r w:rsidR="00A42BD7" w:rsidRPr="00C954E5">
        <w:rPr>
          <w:b/>
          <w:sz w:val="22"/>
          <w:szCs w:val="22"/>
        </w:rPr>
        <w:t xml:space="preserve"> for format.</w:t>
      </w:r>
    </w:p>
    <w:p w14:paraId="30A9B142" w14:textId="77777777" w:rsidR="00060099" w:rsidRPr="00C954E5" w:rsidRDefault="00060099" w:rsidP="00060099">
      <w:pPr>
        <w:pStyle w:val="ListParagraph"/>
        <w:ind w:left="1440"/>
        <w:outlineLvl w:val="1"/>
      </w:pPr>
    </w:p>
    <w:p w14:paraId="622A3232" w14:textId="04131030" w:rsidR="00370715" w:rsidRPr="00C954E5" w:rsidRDefault="00370715" w:rsidP="00370715">
      <w:pPr>
        <w:numPr>
          <w:ilvl w:val="1"/>
          <w:numId w:val="0"/>
        </w:numPr>
        <w:tabs>
          <w:tab w:val="num" w:pos="540"/>
        </w:tabs>
        <w:spacing w:after="0" w:line="240" w:lineRule="auto"/>
        <w:ind w:left="540" w:hanging="540"/>
        <w:outlineLvl w:val="1"/>
        <w:rPr>
          <w:b/>
          <w:bCs/>
        </w:rPr>
      </w:pPr>
      <w:r w:rsidRPr="00C954E5">
        <w:rPr>
          <w:b/>
          <w:bCs/>
        </w:rPr>
        <w:t xml:space="preserve">5. </w:t>
      </w:r>
      <w:r w:rsidRPr="00C954E5">
        <w:rPr>
          <w:b/>
          <w:bCs/>
        </w:rPr>
        <w:tab/>
      </w:r>
      <w:r w:rsidR="00060099" w:rsidRPr="00C954E5">
        <w:rPr>
          <w:rFonts w:ascii="Times New Roman" w:hAnsi="Times New Roman" w:cs="Times New Roman"/>
          <w:b/>
        </w:rPr>
        <w:t>OPEN QUESTION PERIOD</w:t>
      </w:r>
      <w:r w:rsidRPr="00C954E5">
        <w:rPr>
          <w:b/>
          <w:bCs/>
        </w:rPr>
        <w:tab/>
      </w:r>
    </w:p>
    <w:p w14:paraId="6A60AEEB" w14:textId="322C02F9" w:rsidR="00060099" w:rsidRPr="00C954E5" w:rsidRDefault="00060099" w:rsidP="00370715">
      <w:pPr>
        <w:numPr>
          <w:ilvl w:val="1"/>
          <w:numId w:val="0"/>
        </w:numPr>
        <w:tabs>
          <w:tab w:val="num" w:pos="540"/>
        </w:tabs>
        <w:spacing w:after="0" w:line="240" w:lineRule="auto"/>
        <w:ind w:left="540" w:hanging="540"/>
        <w:outlineLvl w:val="1"/>
        <w:rPr>
          <w:rFonts w:ascii="Times New Roman" w:hAnsi="Times New Roman" w:cs="Times New Roman"/>
        </w:rPr>
      </w:pPr>
      <w:r w:rsidRPr="00C954E5">
        <w:rPr>
          <w:b/>
          <w:bCs/>
        </w:rPr>
        <w:tab/>
      </w:r>
      <w:r w:rsidRPr="00C954E5">
        <w:rPr>
          <w:rFonts w:ascii="Times New Roman" w:hAnsi="Times New Roman" w:cs="Times New Roman"/>
        </w:rPr>
        <w:t>No Pre-Proposal Meeting is scheduled for this RFP. However, there will be an Open Question Period for respondents to submit any questions regarding this RFP, in writing, to Procurement. All questions must be received during the Open Question Period. The Open Question Period will close at the end of the business day on 0</w:t>
      </w:r>
      <w:r w:rsidR="001C3492" w:rsidRPr="00C954E5">
        <w:rPr>
          <w:rFonts w:ascii="Times New Roman" w:hAnsi="Times New Roman" w:cs="Times New Roman"/>
        </w:rPr>
        <w:t>8</w:t>
      </w:r>
      <w:r w:rsidRPr="00C954E5">
        <w:rPr>
          <w:rFonts w:ascii="Times New Roman" w:hAnsi="Times New Roman" w:cs="Times New Roman"/>
        </w:rPr>
        <w:t>/</w:t>
      </w:r>
      <w:r w:rsidR="0046018B" w:rsidRPr="00C954E5">
        <w:rPr>
          <w:rFonts w:ascii="Times New Roman" w:hAnsi="Times New Roman" w:cs="Times New Roman"/>
        </w:rPr>
        <w:t>30</w:t>
      </w:r>
      <w:r w:rsidRPr="00C954E5">
        <w:rPr>
          <w:rFonts w:ascii="Times New Roman" w:hAnsi="Times New Roman" w:cs="Times New Roman"/>
        </w:rPr>
        <w:t xml:space="preserve">/22 5:00 PM CST. Any questions received after this date will not be included in the official response. An amendment will be posted to the </w:t>
      </w:r>
      <w:proofErr w:type="spellStart"/>
      <w:r w:rsidRPr="00C954E5">
        <w:rPr>
          <w:rFonts w:ascii="Times New Roman" w:hAnsi="Times New Roman" w:cs="Times New Roman"/>
        </w:rPr>
        <w:t>Hogbid</w:t>
      </w:r>
      <w:proofErr w:type="spellEnd"/>
      <w:r w:rsidRPr="00C954E5">
        <w:rPr>
          <w:rFonts w:ascii="Times New Roman" w:hAnsi="Times New Roman" w:cs="Times New Roman"/>
        </w:rPr>
        <w:t xml:space="preserve"> website no later than 5:00 PM on 09/0</w:t>
      </w:r>
      <w:r w:rsidR="0046018B" w:rsidRPr="00C954E5">
        <w:rPr>
          <w:rFonts w:ascii="Times New Roman" w:hAnsi="Times New Roman" w:cs="Times New Roman"/>
        </w:rPr>
        <w:t>2</w:t>
      </w:r>
      <w:r w:rsidRPr="00C954E5">
        <w:rPr>
          <w:rFonts w:ascii="Times New Roman" w:hAnsi="Times New Roman" w:cs="Times New Roman"/>
        </w:rPr>
        <w:t>/22.</w:t>
      </w:r>
      <w:r w:rsidR="0046018B" w:rsidRPr="00C954E5">
        <w:rPr>
          <w:rFonts w:ascii="Times New Roman" w:hAnsi="Times New Roman" w:cs="Times New Roman"/>
        </w:rPr>
        <w:t xml:space="preserve"> See section 9.1 for information regarding the </w:t>
      </w:r>
      <w:r w:rsidR="005705EC" w:rsidRPr="00C954E5">
        <w:rPr>
          <w:rFonts w:ascii="Times New Roman" w:hAnsi="Times New Roman" w:cs="Times New Roman"/>
        </w:rPr>
        <w:t>submission</w:t>
      </w:r>
      <w:r w:rsidR="0046018B" w:rsidRPr="00C954E5">
        <w:rPr>
          <w:rFonts w:ascii="Times New Roman" w:hAnsi="Times New Roman" w:cs="Times New Roman"/>
        </w:rPr>
        <w:t xml:space="preserve"> of all questions</w:t>
      </w:r>
      <w:r w:rsidR="005705EC" w:rsidRPr="00C954E5">
        <w:rPr>
          <w:rFonts w:ascii="Times New Roman" w:hAnsi="Times New Roman" w:cs="Times New Roman"/>
        </w:rPr>
        <w:t>.</w:t>
      </w:r>
    </w:p>
    <w:p w14:paraId="664D2ADF" w14:textId="4AE11266" w:rsidR="00F951CC" w:rsidRPr="00C954E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39729024" w14:textId="3A758ED7" w:rsidR="00F951CC" w:rsidRPr="00C954E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bookmarkStart w:id="8" w:name="_Hlk532908596"/>
      <w:r w:rsidRPr="00C954E5">
        <w:rPr>
          <w:rFonts w:ascii="Times New Roman" w:hAnsi="Times New Roman" w:cs="Times New Roman"/>
          <w:b/>
        </w:rPr>
        <w:t>6.</w:t>
      </w:r>
      <w:r w:rsidRPr="00C954E5">
        <w:rPr>
          <w:rFonts w:ascii="Times New Roman" w:hAnsi="Times New Roman" w:cs="Times New Roman"/>
          <w:b/>
        </w:rPr>
        <w:tab/>
      </w:r>
      <w:r w:rsidR="00F951CC" w:rsidRPr="00C954E5">
        <w:rPr>
          <w:rFonts w:ascii="Times New Roman" w:hAnsi="Times New Roman" w:cs="Times New Roman"/>
          <w:b/>
        </w:rPr>
        <w:t>RESPONDENT</w:t>
      </w:r>
      <w:r w:rsidR="00C0231C" w:rsidRPr="00C954E5">
        <w:rPr>
          <w:rFonts w:ascii="Times New Roman" w:hAnsi="Times New Roman" w:cs="Times New Roman"/>
          <w:b/>
        </w:rPr>
        <w:t>’</w:t>
      </w:r>
      <w:r w:rsidR="00F951CC" w:rsidRPr="00C954E5">
        <w:rPr>
          <w:rFonts w:ascii="Times New Roman" w:hAnsi="Times New Roman" w:cs="Times New Roman"/>
          <w:b/>
        </w:rPr>
        <w:t>S RESPONSIBILITY TO READ RFP</w:t>
      </w:r>
      <w:r w:rsidR="002B214A" w:rsidRPr="00C954E5">
        <w:rPr>
          <w:rFonts w:ascii="Times New Roman" w:hAnsi="Times New Roman" w:cs="Times New Roman"/>
          <w:b/>
        </w:rPr>
        <w:t xml:space="preserve"> </w:t>
      </w:r>
    </w:p>
    <w:p w14:paraId="7B109AD4" w14:textId="0A40C5A4" w:rsidR="00F951CC" w:rsidRPr="00C954E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C954E5">
        <w:rPr>
          <w:rFonts w:ascii="Times New Roman" w:hAnsi="Times New Roman" w:cs="Times New Roman"/>
        </w:rPr>
        <w:tab/>
        <w:t>It is the Respondent's responsibility to thoroughly examine and read the entire RFP document</w:t>
      </w:r>
      <w:r w:rsidR="002B214A" w:rsidRPr="00C954E5">
        <w:rPr>
          <w:rFonts w:ascii="Times New Roman" w:hAnsi="Times New Roman" w:cs="Times New Roman"/>
        </w:rPr>
        <w:t xml:space="preserve">, including </w:t>
      </w:r>
      <w:proofErr w:type="gramStart"/>
      <w:r w:rsidR="002B214A" w:rsidRPr="00C954E5">
        <w:rPr>
          <w:rFonts w:ascii="Times New Roman" w:hAnsi="Times New Roman" w:cs="Times New Roman"/>
        </w:rPr>
        <w:t>any and all</w:t>
      </w:r>
      <w:proofErr w:type="gramEnd"/>
      <w:r w:rsidR="002B214A" w:rsidRPr="00C954E5">
        <w:rPr>
          <w:rFonts w:ascii="Times New Roman" w:hAnsi="Times New Roman" w:cs="Times New Roman"/>
        </w:rPr>
        <w:t xml:space="preserve"> appendices</w:t>
      </w:r>
      <w:r w:rsidRPr="00C954E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C954E5">
        <w:rPr>
          <w:rFonts w:ascii="Times New Roman" w:hAnsi="Times New Roman" w:cs="Times New Roman"/>
        </w:rPr>
        <w:t xml:space="preserve"> </w:t>
      </w:r>
      <w:bookmarkStart w:id="9" w:name="_Hlk532908544"/>
      <w:r w:rsidR="008F2868" w:rsidRPr="00C954E5">
        <w:rPr>
          <w:rFonts w:ascii="Times New Roman" w:hAnsi="Times New Roman" w:cs="Times New Roman"/>
        </w:rPr>
        <w:t xml:space="preserve">This engagement is separate from any other engagement bidder may be currently pursuing with the University of Arkansas. Interpretation </w:t>
      </w:r>
      <w:r w:rsidR="00C236AD" w:rsidRPr="00C954E5">
        <w:rPr>
          <w:rFonts w:ascii="Times New Roman" w:hAnsi="Times New Roman" w:cs="Times New Roman"/>
        </w:rPr>
        <w:t xml:space="preserve">by and </w:t>
      </w:r>
      <w:r w:rsidR="008F2868" w:rsidRPr="00C954E5">
        <w:rPr>
          <w:rFonts w:ascii="Times New Roman" w:hAnsi="Times New Roman" w:cs="Times New Roman"/>
        </w:rPr>
        <w:t>of the University of Arkansas is final.</w:t>
      </w:r>
      <w:bookmarkEnd w:id="8"/>
    </w:p>
    <w:bookmarkEnd w:id="9"/>
    <w:p w14:paraId="2EF71910" w14:textId="77777777" w:rsidR="008B067A" w:rsidRPr="00C954E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C954E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954E5">
        <w:rPr>
          <w:rFonts w:ascii="Times New Roman" w:eastAsia="Times New Roman" w:hAnsi="Times New Roman" w:cs="Times New Roman"/>
          <w:b/>
          <w:noProof/>
        </w:rPr>
        <w:t>7</w:t>
      </w:r>
      <w:r w:rsidR="00E517FE" w:rsidRPr="00C954E5">
        <w:rPr>
          <w:rFonts w:ascii="Times New Roman" w:eastAsia="Times New Roman" w:hAnsi="Times New Roman" w:cs="Times New Roman"/>
          <w:b/>
          <w:noProof/>
        </w:rPr>
        <w:t>.</w:t>
      </w:r>
      <w:r w:rsidR="00E517FE" w:rsidRPr="00C954E5">
        <w:rPr>
          <w:rFonts w:ascii="Times New Roman" w:eastAsia="Times New Roman" w:hAnsi="Times New Roman" w:cs="Times New Roman"/>
          <w:b/>
          <w:noProof/>
        </w:rPr>
        <w:tab/>
      </w:r>
      <w:r w:rsidR="00213B1D" w:rsidRPr="00C954E5">
        <w:rPr>
          <w:rFonts w:ascii="Times New Roman" w:eastAsia="Times New Roman" w:hAnsi="Times New Roman" w:cs="Times New Roman"/>
          <w:b/>
          <w:noProof/>
        </w:rPr>
        <w:t xml:space="preserve">PROJECTED </w:t>
      </w:r>
      <w:r w:rsidR="00C626E4" w:rsidRPr="00C954E5">
        <w:rPr>
          <w:rFonts w:ascii="Times New Roman" w:eastAsia="Times New Roman" w:hAnsi="Times New Roman" w:cs="Times New Roman"/>
          <w:b/>
          <w:noProof/>
        </w:rPr>
        <w:t>T</w:t>
      </w:r>
      <w:r w:rsidR="00213B1D" w:rsidRPr="00C954E5">
        <w:rPr>
          <w:rFonts w:ascii="Times New Roman" w:eastAsia="Times New Roman" w:hAnsi="Times New Roman" w:cs="Times New Roman"/>
          <w:b/>
          <w:noProof/>
        </w:rPr>
        <w:t>IMETABLE OF ACTIVITIES</w:t>
      </w:r>
    </w:p>
    <w:p w14:paraId="2A3189BB" w14:textId="00A5AF43" w:rsidR="00D12E30" w:rsidRPr="00C954E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rPr>
        <w:tab/>
      </w:r>
      <w:r w:rsidR="00D12E30" w:rsidRPr="00C954E5">
        <w:rPr>
          <w:rFonts w:ascii="Times New Roman" w:eastAsia="Times New Roman" w:hAnsi="Times New Roman" w:cs="Times New Roman"/>
        </w:rPr>
        <w:t xml:space="preserve">The following schedule will apply to this RFP, but may change in accordance with </w:t>
      </w:r>
      <w:r w:rsidR="00C0231C" w:rsidRPr="00C954E5">
        <w:rPr>
          <w:rFonts w:ascii="Times New Roman" w:eastAsia="Times New Roman" w:hAnsi="Times New Roman" w:cs="Times New Roman"/>
        </w:rPr>
        <w:t>the UA</w:t>
      </w:r>
      <w:r w:rsidR="00D12E30" w:rsidRPr="00C954E5">
        <w:rPr>
          <w:rFonts w:ascii="Times New Roman" w:eastAsia="Times New Roman" w:hAnsi="Times New Roman" w:cs="Times New Roman"/>
        </w:rPr>
        <w:t>'s needs:</w:t>
      </w:r>
    </w:p>
    <w:p w14:paraId="497D8C7F" w14:textId="77777777" w:rsidR="00D12E30" w:rsidRPr="00C954E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73B6B434" w14:textId="5E4C8D27" w:rsidR="00CA1FC0" w:rsidRPr="00C954E5" w:rsidRDefault="00D12E30" w:rsidP="00BE3D63">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rPr>
        <w:tab/>
      </w:r>
      <w:r w:rsidR="00DC0A1B">
        <w:rPr>
          <w:rFonts w:ascii="Times New Roman" w:eastAsia="Times New Roman" w:hAnsi="Times New Roman" w:cs="Times New Roman"/>
        </w:rPr>
        <w:t>11</w:t>
      </w:r>
      <w:r w:rsidR="00BE3D63" w:rsidRPr="00C954E5">
        <w:rPr>
          <w:rFonts w:ascii="Times New Roman" w:eastAsia="Times New Roman" w:hAnsi="Times New Roman" w:cs="Times New Roman"/>
        </w:rPr>
        <w:t>/</w:t>
      </w:r>
      <w:r w:rsidR="00DC0A1B">
        <w:rPr>
          <w:rFonts w:ascii="Times New Roman" w:eastAsia="Times New Roman" w:hAnsi="Times New Roman" w:cs="Times New Roman"/>
        </w:rPr>
        <w:t>0</w:t>
      </w:r>
      <w:r w:rsidR="005B1D76">
        <w:rPr>
          <w:rFonts w:ascii="Times New Roman" w:eastAsia="Times New Roman" w:hAnsi="Times New Roman" w:cs="Times New Roman"/>
        </w:rPr>
        <w:t>7</w:t>
      </w:r>
      <w:r w:rsidR="00BE3D63" w:rsidRPr="00C954E5">
        <w:rPr>
          <w:rFonts w:ascii="Times New Roman" w:eastAsia="Times New Roman" w:hAnsi="Times New Roman" w:cs="Times New Roman"/>
        </w:rPr>
        <w:t>/2022</w:t>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Pr="00C954E5">
        <w:rPr>
          <w:rFonts w:ascii="Times New Roman" w:eastAsia="Times New Roman" w:hAnsi="Times New Roman" w:cs="Times New Roman"/>
        </w:rPr>
        <w:tab/>
        <w:t>RFP released to prospective respondents</w:t>
      </w:r>
      <w:r w:rsidRPr="00C954E5">
        <w:rPr>
          <w:rFonts w:ascii="Times New Roman" w:eastAsia="Times New Roman" w:hAnsi="Times New Roman" w:cs="Times New Roman"/>
          <w:b/>
          <w:noProof/>
        </w:rPr>
        <w:tab/>
      </w:r>
      <w:r w:rsidR="003845B5" w:rsidRPr="00C954E5">
        <w:rPr>
          <w:rFonts w:ascii="Times New Roman" w:eastAsia="Times New Roman" w:hAnsi="Times New Roman" w:cs="Times New Roman"/>
        </w:rPr>
        <w:tab/>
      </w:r>
    </w:p>
    <w:p w14:paraId="4F5B1CE5" w14:textId="7A9F6491" w:rsidR="00FB24AF" w:rsidRPr="00C954E5"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rPr>
        <w:tab/>
      </w:r>
      <w:r w:rsidR="00DC0A1B">
        <w:rPr>
          <w:rFonts w:ascii="Times New Roman" w:eastAsia="Times New Roman" w:hAnsi="Times New Roman" w:cs="Times New Roman"/>
        </w:rPr>
        <w:t>11</w:t>
      </w:r>
      <w:r w:rsidR="00BE3D63" w:rsidRPr="00C954E5">
        <w:rPr>
          <w:rFonts w:ascii="Times New Roman" w:eastAsia="Times New Roman" w:hAnsi="Times New Roman" w:cs="Times New Roman"/>
        </w:rPr>
        <w:t>/</w:t>
      </w:r>
      <w:r w:rsidR="00DC0A1B">
        <w:rPr>
          <w:rFonts w:ascii="Times New Roman" w:eastAsia="Times New Roman" w:hAnsi="Times New Roman" w:cs="Times New Roman"/>
        </w:rPr>
        <w:t>1</w:t>
      </w:r>
      <w:r w:rsidR="005B1D76">
        <w:rPr>
          <w:rFonts w:ascii="Times New Roman" w:eastAsia="Times New Roman" w:hAnsi="Times New Roman" w:cs="Times New Roman"/>
        </w:rPr>
        <w:t>8</w:t>
      </w:r>
      <w:r w:rsidR="00BE3D63" w:rsidRPr="00C954E5">
        <w:rPr>
          <w:rFonts w:ascii="Times New Roman" w:eastAsia="Times New Roman" w:hAnsi="Times New Roman" w:cs="Times New Roman"/>
        </w:rPr>
        <w:t>/2022</w:t>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0046018B" w:rsidRPr="00C954E5">
        <w:rPr>
          <w:rFonts w:ascii="Times New Roman" w:eastAsia="Times New Roman" w:hAnsi="Times New Roman" w:cs="Times New Roman"/>
        </w:rPr>
        <w:t xml:space="preserve">5:00 PM CST </w:t>
      </w:r>
      <w:r w:rsidR="00FB24AF" w:rsidRPr="00C954E5">
        <w:rPr>
          <w:rFonts w:ascii="Times New Roman" w:eastAsia="Times New Roman" w:hAnsi="Times New Roman" w:cs="Times New Roman"/>
        </w:rPr>
        <w:t xml:space="preserve">Last date/time UA will accept questions </w:t>
      </w:r>
    </w:p>
    <w:p w14:paraId="58F8A1D8" w14:textId="0BC295C9" w:rsidR="00D12E30" w:rsidRPr="00C954E5"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954E5">
        <w:rPr>
          <w:rFonts w:ascii="Times New Roman" w:eastAsia="Times New Roman" w:hAnsi="Times New Roman" w:cs="Times New Roman"/>
        </w:rPr>
        <w:tab/>
      </w:r>
      <w:r w:rsidR="00DC0A1B">
        <w:rPr>
          <w:rFonts w:ascii="Times New Roman" w:eastAsia="Times New Roman" w:hAnsi="Times New Roman" w:cs="Times New Roman"/>
        </w:rPr>
        <w:t>11</w:t>
      </w:r>
      <w:r w:rsidR="00BE3D63" w:rsidRPr="00C954E5">
        <w:rPr>
          <w:rFonts w:ascii="Times New Roman" w:eastAsia="Times New Roman" w:hAnsi="Times New Roman" w:cs="Times New Roman"/>
        </w:rPr>
        <w:t>/</w:t>
      </w:r>
      <w:r w:rsidR="005B1D76">
        <w:rPr>
          <w:rFonts w:ascii="Times New Roman" w:eastAsia="Times New Roman" w:hAnsi="Times New Roman" w:cs="Times New Roman"/>
        </w:rPr>
        <w:t>22</w:t>
      </w:r>
      <w:r w:rsidR="00BE3D63" w:rsidRPr="00C954E5">
        <w:rPr>
          <w:rFonts w:ascii="Times New Roman" w:eastAsia="Times New Roman" w:hAnsi="Times New Roman" w:cs="Times New Roman"/>
        </w:rPr>
        <w:t>/2022</w:t>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00D12E30" w:rsidRPr="00C954E5">
        <w:rPr>
          <w:rFonts w:ascii="Times New Roman" w:eastAsia="Times New Roman" w:hAnsi="Times New Roman" w:cs="Times New Roman"/>
        </w:rPr>
        <w:t>Last date UA will issue an addendum</w:t>
      </w:r>
    </w:p>
    <w:p w14:paraId="5565CAA9" w14:textId="66E69B2C" w:rsidR="00D12E30" w:rsidRPr="00C954E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b/>
          <w:noProof/>
        </w:rPr>
        <w:tab/>
      </w:r>
      <w:r w:rsidR="00DC0A1B" w:rsidRPr="00DC0A1B">
        <w:rPr>
          <w:rFonts w:ascii="Times New Roman" w:eastAsia="Times New Roman" w:hAnsi="Times New Roman" w:cs="Times New Roman"/>
          <w:bCs/>
          <w:noProof/>
        </w:rPr>
        <w:t>12</w:t>
      </w:r>
      <w:r w:rsidR="00BE3D63" w:rsidRPr="00C954E5">
        <w:rPr>
          <w:rFonts w:ascii="Times New Roman" w:eastAsia="Times New Roman" w:hAnsi="Times New Roman" w:cs="Times New Roman"/>
        </w:rPr>
        <w:t>/</w:t>
      </w:r>
      <w:r w:rsidR="00DC0A1B">
        <w:rPr>
          <w:rFonts w:ascii="Times New Roman" w:eastAsia="Times New Roman" w:hAnsi="Times New Roman" w:cs="Times New Roman"/>
        </w:rPr>
        <w:t>1</w:t>
      </w:r>
      <w:r w:rsidR="005B1D76">
        <w:rPr>
          <w:rFonts w:ascii="Times New Roman" w:eastAsia="Times New Roman" w:hAnsi="Times New Roman" w:cs="Times New Roman"/>
        </w:rPr>
        <w:t>5</w:t>
      </w:r>
      <w:r w:rsidR="00BE3D63" w:rsidRPr="00C954E5">
        <w:rPr>
          <w:rFonts w:ascii="Times New Roman" w:eastAsia="Times New Roman" w:hAnsi="Times New Roman" w:cs="Times New Roman"/>
        </w:rPr>
        <w:t>/2022</w:t>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Pr="00C954E5">
        <w:rPr>
          <w:rFonts w:ascii="Times New Roman" w:eastAsia="Times New Roman" w:hAnsi="Times New Roman" w:cs="Times New Roman"/>
        </w:rPr>
        <w:tab/>
        <w:t xml:space="preserve">Proposal submission deadline </w:t>
      </w:r>
      <w:r w:rsidR="0046018B" w:rsidRPr="00C954E5">
        <w:rPr>
          <w:rFonts w:ascii="Times New Roman" w:eastAsia="Times New Roman" w:hAnsi="Times New Roman" w:cs="Times New Roman"/>
        </w:rPr>
        <w:t>2:30</w:t>
      </w:r>
      <w:r w:rsidR="00CB6D2A" w:rsidRPr="00C954E5">
        <w:rPr>
          <w:rFonts w:ascii="Times New Roman" w:eastAsia="Times New Roman" w:hAnsi="Times New Roman" w:cs="Times New Roman"/>
        </w:rPr>
        <w:t xml:space="preserve"> </w:t>
      </w:r>
      <w:r w:rsidR="0046018B" w:rsidRPr="00C954E5">
        <w:rPr>
          <w:rFonts w:ascii="Times New Roman" w:eastAsia="Times New Roman" w:hAnsi="Times New Roman" w:cs="Times New Roman"/>
        </w:rPr>
        <w:t>P</w:t>
      </w:r>
      <w:r w:rsidR="00CB6D2A" w:rsidRPr="00C954E5">
        <w:rPr>
          <w:rFonts w:ascii="Times New Roman" w:eastAsia="Times New Roman" w:hAnsi="Times New Roman" w:cs="Times New Roman"/>
        </w:rPr>
        <w:t xml:space="preserve">M </w:t>
      </w:r>
      <w:r w:rsidRPr="00C954E5">
        <w:rPr>
          <w:rFonts w:ascii="Times New Roman" w:eastAsia="Times New Roman" w:hAnsi="Times New Roman" w:cs="Times New Roman"/>
        </w:rPr>
        <w:t>CST</w:t>
      </w:r>
    </w:p>
    <w:p w14:paraId="3B65A91F" w14:textId="08B16017" w:rsidR="00CB6D2A" w:rsidRPr="00C954E5"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10" w:name="_Hlk36103665"/>
      <w:r w:rsidRPr="00C954E5">
        <w:rPr>
          <w:rFonts w:ascii="Times New Roman" w:eastAsia="Times New Roman" w:hAnsi="Times New Roman" w:cs="Times New Roman"/>
        </w:rPr>
        <w:t xml:space="preserve">          </w:t>
      </w:r>
      <w:r w:rsidR="00DC0A1B">
        <w:rPr>
          <w:rFonts w:ascii="Times New Roman" w:eastAsia="Times New Roman" w:hAnsi="Times New Roman" w:cs="Times New Roman"/>
        </w:rPr>
        <w:t>12</w:t>
      </w:r>
      <w:r w:rsidR="001C17B0" w:rsidRPr="00C954E5">
        <w:rPr>
          <w:rFonts w:ascii="Times New Roman" w:eastAsia="Times New Roman" w:hAnsi="Times New Roman" w:cs="Times New Roman"/>
        </w:rPr>
        <w:t>/</w:t>
      </w:r>
      <w:r w:rsidR="00DC0A1B">
        <w:rPr>
          <w:rFonts w:ascii="Times New Roman" w:eastAsia="Times New Roman" w:hAnsi="Times New Roman" w:cs="Times New Roman"/>
        </w:rPr>
        <w:t>1</w:t>
      </w:r>
      <w:r w:rsidR="005B1D76">
        <w:rPr>
          <w:rFonts w:ascii="Times New Roman" w:eastAsia="Times New Roman" w:hAnsi="Times New Roman" w:cs="Times New Roman"/>
        </w:rPr>
        <w:t>5</w:t>
      </w:r>
      <w:r w:rsidR="001C17B0" w:rsidRPr="00C954E5">
        <w:rPr>
          <w:rFonts w:ascii="Times New Roman" w:eastAsia="Times New Roman" w:hAnsi="Times New Roman" w:cs="Times New Roman"/>
        </w:rPr>
        <w:t>/2022</w:t>
      </w:r>
      <w:r w:rsidR="00CB6D2A" w:rsidRPr="00C954E5">
        <w:rPr>
          <w:rFonts w:ascii="Times New Roman" w:eastAsia="MS Mincho" w:hAnsi="Times New Roman" w:cs="Times New Roman"/>
          <w:spacing w:val="-1"/>
        </w:rPr>
        <w:tab/>
      </w:r>
      <w:r w:rsidR="00CB6D2A" w:rsidRPr="00C954E5">
        <w:rPr>
          <w:rFonts w:ascii="Times New Roman" w:eastAsia="MS Mincho" w:hAnsi="Times New Roman" w:cs="Times New Roman"/>
          <w:spacing w:val="-1"/>
        </w:rPr>
        <w:tab/>
      </w:r>
      <w:r w:rsidR="00CB6D2A" w:rsidRPr="00C954E5">
        <w:rPr>
          <w:rFonts w:ascii="Times New Roman" w:eastAsia="MS Mincho" w:hAnsi="Times New Roman" w:cs="Times New Roman"/>
          <w:spacing w:val="-1"/>
        </w:rPr>
        <w:tab/>
      </w:r>
      <w:r w:rsidR="00CB6D2A" w:rsidRPr="00C954E5">
        <w:rPr>
          <w:rFonts w:ascii="Times New Roman" w:eastAsia="MS Mincho" w:hAnsi="Times New Roman" w:cs="Times New Roman"/>
        </w:rPr>
        <w:t>Bid Opening Event 2:30 PM CST</w:t>
      </w:r>
    </w:p>
    <w:p w14:paraId="77CE4EA4" w14:textId="190E1E1E" w:rsidR="00593F82" w:rsidRPr="00C954E5"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C954E5">
        <w:rPr>
          <w:rFonts w:ascii="Times New Roman" w:eastAsia="MS Mincho" w:hAnsi="Times New Roman" w:cs="Times New Roman"/>
          <w:b/>
        </w:rPr>
        <w:t>Note:</w:t>
      </w:r>
      <w:r w:rsidRPr="00C954E5">
        <w:rPr>
          <w:rFonts w:ascii="Times New Roman" w:eastAsia="MS Mincho" w:hAnsi="Times New Roman" w:cs="Times New Roman"/>
          <w:bCs/>
        </w:rPr>
        <w:t xml:space="preserve"> Attendance at RF</w:t>
      </w:r>
      <w:r w:rsidR="00D47AD4" w:rsidRPr="00C954E5">
        <w:rPr>
          <w:rFonts w:ascii="Times New Roman" w:eastAsia="MS Mincho" w:hAnsi="Times New Roman" w:cs="Times New Roman"/>
          <w:bCs/>
        </w:rPr>
        <w:t>P</w:t>
      </w:r>
      <w:r w:rsidRPr="00C954E5">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0"/>
    </w:p>
    <w:p w14:paraId="3D1CA484" w14:textId="4092CABB" w:rsidR="00D12E30" w:rsidRPr="00C954E5"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954E5">
        <w:rPr>
          <w:rFonts w:ascii="Times New Roman" w:eastAsia="Times New Roman" w:hAnsi="Times New Roman" w:cs="Times New Roman"/>
        </w:rPr>
        <w:tab/>
      </w:r>
      <w:r w:rsidR="00DC0A1B">
        <w:rPr>
          <w:rFonts w:ascii="Times New Roman" w:eastAsia="Times New Roman" w:hAnsi="Times New Roman" w:cs="Times New Roman"/>
        </w:rPr>
        <w:t>January</w:t>
      </w:r>
      <w:r w:rsidR="00E35392" w:rsidRPr="00C954E5">
        <w:rPr>
          <w:rFonts w:ascii="Times New Roman" w:eastAsia="Times New Roman" w:hAnsi="Times New Roman" w:cs="Times New Roman"/>
        </w:rPr>
        <w:t xml:space="preserve"> 202</w:t>
      </w:r>
      <w:r w:rsidR="00DC0A1B">
        <w:rPr>
          <w:rFonts w:ascii="Times New Roman" w:eastAsia="Times New Roman" w:hAnsi="Times New Roman" w:cs="Times New Roman"/>
        </w:rPr>
        <w:t>3</w:t>
      </w:r>
      <w:r w:rsidR="00D12E30" w:rsidRPr="00C954E5">
        <w:rPr>
          <w:rFonts w:ascii="Times New Roman" w:eastAsia="Times New Roman" w:hAnsi="Times New Roman" w:cs="Times New Roman"/>
        </w:rPr>
        <w:tab/>
      </w:r>
      <w:r w:rsidR="00D12E30" w:rsidRPr="00C954E5">
        <w:rPr>
          <w:rFonts w:ascii="Times New Roman" w:eastAsia="Times New Roman" w:hAnsi="Times New Roman" w:cs="Times New Roman"/>
        </w:rPr>
        <w:tab/>
      </w:r>
      <w:r w:rsidR="00D12E30" w:rsidRPr="00C954E5">
        <w:rPr>
          <w:rFonts w:ascii="Times New Roman" w:eastAsia="Times New Roman" w:hAnsi="Times New Roman" w:cs="Times New Roman"/>
        </w:rPr>
        <w:tab/>
        <w:t>Notice of Intent to Award</w:t>
      </w:r>
    </w:p>
    <w:p w14:paraId="0EE01DBE" w14:textId="38F0BDF0" w:rsidR="00D12E30" w:rsidRPr="00C954E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b/>
          <w:noProof/>
        </w:rPr>
        <w:tab/>
      </w:r>
      <w:r w:rsidR="00EB7ECA" w:rsidRPr="00C954E5">
        <w:rPr>
          <w:rFonts w:ascii="Times New Roman" w:eastAsia="Times New Roman" w:hAnsi="Times New Roman" w:cs="Times New Roman"/>
        </w:rPr>
        <w:t xml:space="preserve">Upon </w:t>
      </w:r>
      <w:r w:rsidR="002630ED" w:rsidRPr="00C954E5">
        <w:rPr>
          <w:rFonts w:ascii="Times New Roman" w:eastAsia="Times New Roman" w:hAnsi="Times New Roman" w:cs="Times New Roman"/>
        </w:rPr>
        <w:t xml:space="preserve">Intent to </w:t>
      </w:r>
      <w:r w:rsidR="00EB7ECA" w:rsidRPr="00C954E5">
        <w:rPr>
          <w:rFonts w:ascii="Times New Roman" w:eastAsia="Times New Roman" w:hAnsi="Times New Roman" w:cs="Times New Roman"/>
        </w:rPr>
        <w:t>Award TBD</w:t>
      </w:r>
      <w:r w:rsidR="002630ED" w:rsidRPr="00C954E5">
        <w:rPr>
          <w:rFonts w:ascii="Times New Roman" w:eastAsia="Times New Roman" w:hAnsi="Times New Roman" w:cs="Times New Roman"/>
        </w:rPr>
        <w:t>*</w:t>
      </w:r>
      <w:r w:rsidRPr="00C954E5">
        <w:rPr>
          <w:rFonts w:ascii="Times New Roman" w:eastAsia="Times New Roman" w:hAnsi="Times New Roman" w:cs="Times New Roman"/>
        </w:rPr>
        <w:tab/>
        <w:t xml:space="preserve">Contract Negotiations Begin </w:t>
      </w:r>
      <w:r w:rsidR="001765BA" w:rsidRPr="00C954E5">
        <w:rPr>
          <w:rFonts w:ascii="Times New Roman" w:eastAsia="Times New Roman" w:hAnsi="Times New Roman" w:cs="Times New Roman"/>
        </w:rPr>
        <w:t>(upon intent to award)</w:t>
      </w:r>
    </w:p>
    <w:p w14:paraId="316B6EF6" w14:textId="5EA956CE" w:rsidR="002431A6" w:rsidRPr="00C954E5"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rPr>
        <w:tab/>
        <w:t>Upon Contract Approval:</w:t>
      </w:r>
      <w:r w:rsidRPr="00C954E5">
        <w:rPr>
          <w:rFonts w:ascii="Times New Roman" w:eastAsia="Times New Roman" w:hAnsi="Times New Roman" w:cs="Times New Roman"/>
        </w:rPr>
        <w:tab/>
      </w:r>
      <w:r w:rsidR="00F744C9" w:rsidRPr="00C954E5">
        <w:rPr>
          <w:rFonts w:ascii="Times New Roman" w:eastAsia="Times New Roman" w:hAnsi="Times New Roman" w:cs="Times New Roman"/>
        </w:rPr>
        <w:tab/>
      </w:r>
      <w:r w:rsidRPr="00C954E5">
        <w:rPr>
          <w:rFonts w:ascii="Times New Roman" w:eastAsia="Times New Roman" w:hAnsi="Times New Roman" w:cs="Times New Roman"/>
        </w:rPr>
        <w:t>Service to Commence</w:t>
      </w:r>
      <w:r w:rsidR="00546F27" w:rsidRPr="00C954E5">
        <w:rPr>
          <w:rFonts w:ascii="Times New Roman" w:eastAsia="Times New Roman" w:hAnsi="Times New Roman" w:cs="Times New Roman"/>
        </w:rPr>
        <w:t xml:space="preserve"> </w:t>
      </w:r>
      <w:bookmarkStart w:id="11" w:name="_Hlk36103734"/>
      <w:r w:rsidR="00546F27" w:rsidRPr="00C954E5">
        <w:rPr>
          <w:rFonts w:ascii="Times New Roman" w:eastAsia="Times New Roman" w:hAnsi="Times New Roman" w:cs="Times New Roman"/>
        </w:rPr>
        <w:t>(upon final legislative approval, if applicable)</w:t>
      </w:r>
      <w:bookmarkStart w:id="12" w:name="_Hlk36103783"/>
      <w:bookmarkEnd w:id="11"/>
    </w:p>
    <w:p w14:paraId="2173F780" w14:textId="77777777" w:rsidR="003E6876" w:rsidRPr="00C954E5"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C954E5"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rPr>
        <w:tab/>
      </w:r>
      <w:r w:rsidR="00846BD7" w:rsidRPr="00C954E5">
        <w:rPr>
          <w:rFonts w:ascii="Times New Roman" w:eastAsia="Times New Roman" w:hAnsi="Times New Roman" w:cs="Times New Roman"/>
        </w:rPr>
        <w:t>*</w:t>
      </w:r>
      <w:r w:rsidR="00EB7ECA" w:rsidRPr="00C954E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2"/>
      <w:r w:rsidR="00545FA1" w:rsidRPr="00C954E5">
        <w:rPr>
          <w:rFonts w:ascii="Times New Roman" w:eastAsia="Times New Roman" w:hAnsi="Times New Roman" w:cs="Times New Roman"/>
        </w:rPr>
        <w:tab/>
      </w:r>
    </w:p>
    <w:p w14:paraId="79E3B0F0" w14:textId="77777777" w:rsidR="001574F6" w:rsidRPr="00C954E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C954E5" w:rsidRDefault="000B6D35" w:rsidP="002C45B2">
      <w:pPr>
        <w:tabs>
          <w:tab w:val="num" w:pos="540"/>
        </w:tabs>
        <w:spacing w:after="0" w:line="240" w:lineRule="auto"/>
        <w:ind w:left="540" w:hanging="540"/>
        <w:outlineLvl w:val="0"/>
        <w:rPr>
          <w:rFonts w:ascii="Times New Roman" w:eastAsia="Times New Roman" w:hAnsi="Times New Roman" w:cs="Times New Roman"/>
          <w:b/>
          <w:noProof/>
        </w:rPr>
      </w:pPr>
      <w:bookmarkStart w:id="13" w:name="_Toc472326936"/>
      <w:bookmarkStart w:id="14" w:name="_Toc251665759"/>
      <w:r w:rsidRPr="00C954E5">
        <w:rPr>
          <w:rFonts w:ascii="Times New Roman" w:eastAsia="Times New Roman" w:hAnsi="Times New Roman" w:cs="Times New Roman"/>
          <w:b/>
          <w:bCs/>
          <w:smallCaps/>
          <w:noProof/>
        </w:rPr>
        <w:t>8</w:t>
      </w:r>
      <w:r w:rsidR="00B20B53" w:rsidRPr="00C954E5">
        <w:rPr>
          <w:rFonts w:ascii="Times New Roman" w:eastAsia="Times New Roman" w:hAnsi="Times New Roman" w:cs="Times New Roman"/>
          <w:b/>
          <w:bCs/>
          <w:smallCaps/>
          <w:noProof/>
        </w:rPr>
        <w:t>.</w:t>
      </w:r>
      <w:r w:rsidR="00B20B53" w:rsidRPr="00C954E5">
        <w:rPr>
          <w:rFonts w:ascii="Times New Roman" w:eastAsia="Times New Roman" w:hAnsi="Times New Roman" w:cs="Times New Roman"/>
          <w:b/>
          <w:bCs/>
          <w:smallCaps/>
          <w:noProof/>
        </w:rPr>
        <w:tab/>
      </w:r>
      <w:bookmarkEnd w:id="13"/>
      <w:bookmarkEnd w:id="14"/>
      <w:r w:rsidR="00C807B0" w:rsidRPr="00C954E5">
        <w:rPr>
          <w:rFonts w:ascii="Times New Roman" w:eastAsia="Times New Roman" w:hAnsi="Times New Roman" w:cs="Times New Roman"/>
          <w:b/>
          <w:noProof/>
        </w:rPr>
        <w:t>CONTRACT TERM</w:t>
      </w:r>
      <w:r w:rsidR="009A569A" w:rsidRPr="00C954E5">
        <w:rPr>
          <w:rFonts w:ascii="Times New Roman" w:eastAsia="Times New Roman" w:hAnsi="Times New Roman" w:cs="Times New Roman"/>
          <w:b/>
          <w:noProof/>
        </w:rPr>
        <w:t xml:space="preserve"> AND TERMINATION</w:t>
      </w:r>
    </w:p>
    <w:p w14:paraId="2FD3AEFE" w14:textId="4748B827" w:rsidR="009A569A" w:rsidRPr="00C954E5" w:rsidRDefault="00C807B0" w:rsidP="002C45B2">
      <w:pPr>
        <w:tabs>
          <w:tab w:val="num" w:pos="540"/>
        </w:tabs>
        <w:spacing w:after="0" w:line="240" w:lineRule="auto"/>
        <w:ind w:left="540" w:hanging="540"/>
        <w:outlineLvl w:val="0"/>
        <w:rPr>
          <w:rFonts w:ascii="Times New Roman" w:hAnsi="Times New Roman" w:cs="Times New Roman"/>
        </w:rPr>
      </w:pPr>
      <w:r w:rsidRPr="00C954E5">
        <w:rPr>
          <w:rFonts w:ascii="Times New Roman" w:eastAsia="Times New Roman" w:hAnsi="Times New Roman" w:cs="Times New Roman"/>
          <w:b/>
          <w:noProof/>
        </w:rPr>
        <w:tab/>
      </w:r>
      <w:r w:rsidR="00A56CFC" w:rsidRPr="00C954E5">
        <w:rPr>
          <w:rFonts w:ascii="Times New Roman" w:hAnsi="Times New Roman" w:cs="Times New Roman"/>
        </w:rPr>
        <w:t xml:space="preserve">The term (“Term”) of </w:t>
      </w:r>
      <w:r w:rsidR="008347D3" w:rsidRPr="00C954E5">
        <w:rPr>
          <w:rFonts w:ascii="Times New Roman" w:hAnsi="Times New Roman" w:cs="Times New Roman"/>
        </w:rPr>
        <w:t>any resulting C</w:t>
      </w:r>
      <w:r w:rsidR="00A56CFC" w:rsidRPr="00C954E5">
        <w:rPr>
          <w:rFonts w:ascii="Times New Roman" w:hAnsi="Times New Roman" w:cs="Times New Roman"/>
        </w:rPr>
        <w:t xml:space="preserve">ontract will begin upon date of </w:t>
      </w:r>
      <w:r w:rsidR="008347D3" w:rsidRPr="00C954E5">
        <w:rPr>
          <w:rFonts w:ascii="Times New Roman" w:hAnsi="Times New Roman" w:cs="Times New Roman"/>
        </w:rPr>
        <w:t>C</w:t>
      </w:r>
      <w:r w:rsidR="00A56CFC" w:rsidRPr="00C954E5">
        <w:rPr>
          <w:rFonts w:ascii="Times New Roman" w:hAnsi="Times New Roman" w:cs="Times New Roman"/>
        </w:rPr>
        <w:t xml:space="preserve">ontract award.  If mutually agreed upon in writing by the </w:t>
      </w:r>
      <w:r w:rsidR="008347D3" w:rsidRPr="00C954E5">
        <w:rPr>
          <w:rFonts w:ascii="Times New Roman" w:hAnsi="Times New Roman" w:cs="Times New Roman"/>
        </w:rPr>
        <w:t>C</w:t>
      </w:r>
      <w:r w:rsidR="00A56CFC" w:rsidRPr="00C954E5">
        <w:rPr>
          <w:rFonts w:ascii="Times New Roman" w:hAnsi="Times New Roman" w:cs="Times New Roman"/>
        </w:rPr>
        <w:t xml:space="preserve">ontractor and </w:t>
      </w:r>
      <w:r w:rsidR="008347D3" w:rsidRPr="00C954E5">
        <w:rPr>
          <w:rFonts w:ascii="Times New Roman" w:hAnsi="Times New Roman" w:cs="Times New Roman"/>
        </w:rPr>
        <w:t>UA</w:t>
      </w:r>
      <w:r w:rsidR="00A56CFC" w:rsidRPr="00C954E5">
        <w:rPr>
          <w:rFonts w:ascii="Times New Roman" w:hAnsi="Times New Roman" w:cs="Times New Roman"/>
        </w:rPr>
        <w:t xml:space="preserve">, the term shall be for an initial period of </w:t>
      </w:r>
      <w:r w:rsidR="009133E0" w:rsidRPr="00C954E5">
        <w:rPr>
          <w:rFonts w:ascii="Times New Roman" w:hAnsi="Times New Roman" w:cs="Times New Roman"/>
        </w:rPr>
        <w:t>three</w:t>
      </w:r>
      <w:r w:rsidR="00BE113D" w:rsidRPr="00C954E5">
        <w:rPr>
          <w:rFonts w:ascii="Times New Roman" w:hAnsi="Times New Roman" w:cs="Times New Roman"/>
        </w:rPr>
        <w:t xml:space="preserve"> </w:t>
      </w:r>
      <w:r w:rsidR="00A56CFC" w:rsidRPr="00C954E5">
        <w:rPr>
          <w:rFonts w:ascii="Times New Roman" w:hAnsi="Times New Roman" w:cs="Times New Roman"/>
        </w:rPr>
        <w:t>(</w:t>
      </w:r>
      <w:r w:rsidR="009133E0" w:rsidRPr="00C954E5">
        <w:rPr>
          <w:rFonts w:ascii="Times New Roman" w:hAnsi="Times New Roman" w:cs="Times New Roman"/>
        </w:rPr>
        <w:t>3</w:t>
      </w:r>
      <w:r w:rsidR="00A56CFC" w:rsidRPr="00C954E5">
        <w:rPr>
          <w:rFonts w:ascii="Times New Roman" w:hAnsi="Times New Roman" w:cs="Times New Roman"/>
        </w:rPr>
        <w:t>) year</w:t>
      </w:r>
      <w:r w:rsidR="00BE113D" w:rsidRPr="00C954E5">
        <w:rPr>
          <w:rFonts w:ascii="Times New Roman" w:hAnsi="Times New Roman" w:cs="Times New Roman"/>
        </w:rPr>
        <w:t>s</w:t>
      </w:r>
      <w:r w:rsidR="00A56CFC" w:rsidRPr="00C954E5">
        <w:rPr>
          <w:rFonts w:ascii="Times New Roman" w:hAnsi="Times New Roman" w:cs="Times New Roman"/>
        </w:rPr>
        <w:t xml:space="preserve">, </w:t>
      </w:r>
      <w:r w:rsidR="00BE113D" w:rsidRPr="00C954E5">
        <w:rPr>
          <w:rFonts w:ascii="Times New Roman" w:hAnsi="Times New Roman" w:cs="Times New Roman"/>
        </w:rPr>
        <w:t xml:space="preserve">with option to renew at the end of the contract term for </w:t>
      </w:r>
      <w:r w:rsidR="008E79C0" w:rsidRPr="00C954E5">
        <w:rPr>
          <w:rFonts w:ascii="Times New Roman" w:hAnsi="Times New Roman" w:cs="Times New Roman"/>
        </w:rPr>
        <w:t xml:space="preserve">four </w:t>
      </w:r>
      <w:r w:rsidR="00BE113D" w:rsidRPr="00C954E5">
        <w:rPr>
          <w:rFonts w:ascii="Times New Roman" w:hAnsi="Times New Roman" w:cs="Times New Roman"/>
        </w:rPr>
        <w:t>(</w:t>
      </w:r>
      <w:r w:rsidR="008E79C0" w:rsidRPr="00C954E5">
        <w:rPr>
          <w:rFonts w:ascii="Times New Roman" w:hAnsi="Times New Roman" w:cs="Times New Roman"/>
        </w:rPr>
        <w:t>4</w:t>
      </w:r>
      <w:r w:rsidR="00BE113D" w:rsidRPr="00C954E5">
        <w:rPr>
          <w:rFonts w:ascii="Times New Roman" w:hAnsi="Times New Roman" w:cs="Times New Roman"/>
        </w:rPr>
        <w:t xml:space="preserve">) additional years, </w:t>
      </w:r>
      <w:r w:rsidR="00A56CFC" w:rsidRPr="00C954E5">
        <w:rPr>
          <w:rFonts w:ascii="Times New Roman" w:hAnsi="Times New Roman" w:cs="Times New Roman"/>
        </w:rPr>
        <w:t xml:space="preserve">for a combined total of seven (7) years (or 84 months). </w:t>
      </w:r>
      <w:r w:rsidR="0055454D" w:rsidRPr="00C954E5">
        <w:rPr>
          <w:rFonts w:ascii="Times New Roman" w:hAnsi="Times New Roman" w:cs="Times New Roman"/>
        </w:rPr>
        <w:t xml:space="preserve"> </w:t>
      </w:r>
      <w:r w:rsidR="00844244" w:rsidRPr="00C954E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C954E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C954E5" w:rsidRDefault="009A569A" w:rsidP="002C45B2">
      <w:pPr>
        <w:tabs>
          <w:tab w:val="num" w:pos="540"/>
        </w:tabs>
        <w:spacing w:after="0" w:line="240" w:lineRule="auto"/>
        <w:ind w:left="720" w:hanging="540"/>
        <w:outlineLvl w:val="0"/>
        <w:rPr>
          <w:rFonts w:ascii="Times New Roman" w:hAnsi="Times New Roman" w:cs="Times New Roman"/>
        </w:rPr>
      </w:pPr>
      <w:r w:rsidRPr="00C954E5">
        <w:rPr>
          <w:rFonts w:ascii="Times New Roman" w:hAnsi="Times New Roman" w:cs="Times New Roman"/>
        </w:rPr>
        <w:tab/>
      </w:r>
      <w:r w:rsidR="000418FA" w:rsidRPr="00C954E5">
        <w:rPr>
          <w:rFonts w:ascii="Times New Roman" w:hAnsi="Times New Roman" w:cs="Times New Roman"/>
        </w:rPr>
        <w:tab/>
      </w:r>
      <w:r w:rsidRPr="00C954E5">
        <w:rPr>
          <w:rFonts w:ascii="Times New Roman" w:hAnsi="Times New Roman" w:cs="Times New Roman"/>
          <w:b/>
        </w:rPr>
        <w:t>a)</w:t>
      </w:r>
      <w:r w:rsidRPr="00C954E5">
        <w:rPr>
          <w:rFonts w:ascii="Times New Roman" w:hAnsi="Times New Roman" w:cs="Times New Roman"/>
        </w:rPr>
        <w:t xml:space="preserve"> If at any time the services become unsatisfactory, </w:t>
      </w:r>
      <w:r w:rsidR="008347D3" w:rsidRPr="00C954E5">
        <w:rPr>
          <w:rFonts w:ascii="Times New Roman" w:hAnsi="Times New Roman" w:cs="Times New Roman"/>
        </w:rPr>
        <w:t>UA</w:t>
      </w:r>
      <w:r w:rsidRPr="00C954E5">
        <w:rPr>
          <w:rFonts w:ascii="Times New Roman" w:hAnsi="Times New Roman" w:cs="Times New Roman"/>
        </w:rPr>
        <w:t xml:space="preserve"> will give thirty (30) days written notice to the </w:t>
      </w:r>
      <w:r w:rsidR="008347D3" w:rsidRPr="00C954E5">
        <w:rPr>
          <w:rFonts w:ascii="Times New Roman" w:hAnsi="Times New Roman" w:cs="Times New Roman"/>
        </w:rPr>
        <w:t>C</w:t>
      </w:r>
      <w:r w:rsidRPr="00C954E5">
        <w:rPr>
          <w:rFonts w:ascii="Times New Roman" w:hAnsi="Times New Roman" w:cs="Times New Roman"/>
        </w:rPr>
        <w:t xml:space="preserve">ontractor. If at the end of the thirty (30) day period </w:t>
      </w:r>
      <w:r w:rsidR="000418FA" w:rsidRPr="00C954E5">
        <w:rPr>
          <w:rFonts w:ascii="Times New Roman" w:hAnsi="Times New Roman" w:cs="Times New Roman"/>
        </w:rPr>
        <w:t xml:space="preserve">the </w:t>
      </w:r>
      <w:r w:rsidRPr="00C954E5">
        <w:rPr>
          <w:rFonts w:ascii="Times New Roman" w:hAnsi="Times New Roman" w:cs="Times New Roman"/>
        </w:rPr>
        <w:t xml:space="preserve">services are still deemed unsatisfactory, the </w:t>
      </w:r>
      <w:r w:rsidR="008347D3" w:rsidRPr="00C954E5">
        <w:rPr>
          <w:rFonts w:ascii="Times New Roman" w:hAnsi="Times New Roman" w:cs="Times New Roman"/>
        </w:rPr>
        <w:t>C</w:t>
      </w:r>
      <w:r w:rsidRPr="00C954E5">
        <w:rPr>
          <w:rFonts w:ascii="Times New Roman" w:hAnsi="Times New Roman" w:cs="Times New Roman"/>
        </w:rPr>
        <w:t xml:space="preserve">ontract shall be cancelled by </w:t>
      </w:r>
      <w:r w:rsidR="008347D3" w:rsidRPr="00C954E5">
        <w:rPr>
          <w:rFonts w:ascii="Times New Roman" w:hAnsi="Times New Roman" w:cs="Times New Roman"/>
        </w:rPr>
        <w:t>UA</w:t>
      </w:r>
      <w:r w:rsidRPr="00C954E5">
        <w:rPr>
          <w:rFonts w:ascii="Times New Roman" w:hAnsi="Times New Roman" w:cs="Times New Roman"/>
        </w:rPr>
        <w:t xml:space="preserve">, Office of Business Affairs.  Additionally, the </w:t>
      </w:r>
      <w:r w:rsidR="00B13F9A" w:rsidRPr="00C954E5">
        <w:rPr>
          <w:rFonts w:ascii="Times New Roman" w:hAnsi="Times New Roman" w:cs="Times New Roman"/>
        </w:rPr>
        <w:t>Contract</w:t>
      </w:r>
      <w:r w:rsidRPr="00C954E5">
        <w:rPr>
          <w:rFonts w:ascii="Times New Roman" w:hAnsi="Times New Roman" w:cs="Times New Roman"/>
        </w:rPr>
        <w:t xml:space="preserve"> may be terminated, without penalty, by </w:t>
      </w:r>
      <w:r w:rsidR="00B13F9A" w:rsidRPr="00C954E5">
        <w:rPr>
          <w:rFonts w:ascii="Times New Roman" w:hAnsi="Times New Roman" w:cs="Times New Roman"/>
        </w:rPr>
        <w:t>UA</w:t>
      </w:r>
      <w:r w:rsidRPr="00C954E5">
        <w:rPr>
          <w:rFonts w:ascii="Times New Roman" w:hAnsi="Times New Roman" w:cs="Times New Roman"/>
        </w:rPr>
        <w:t xml:space="preserve"> without cause by giving thirty (30) days written notice of such termination to </w:t>
      </w:r>
      <w:r w:rsidR="00B13F9A" w:rsidRPr="00C954E5">
        <w:rPr>
          <w:rFonts w:ascii="Times New Roman" w:hAnsi="Times New Roman" w:cs="Times New Roman"/>
        </w:rPr>
        <w:t>Contractor</w:t>
      </w:r>
      <w:r w:rsidRPr="00C954E5">
        <w:rPr>
          <w:rFonts w:ascii="Times New Roman" w:hAnsi="Times New Roman" w:cs="Times New Roman"/>
        </w:rPr>
        <w:t>.</w:t>
      </w:r>
    </w:p>
    <w:p w14:paraId="5526C644" w14:textId="77777777" w:rsidR="002B2FA4" w:rsidRPr="00C954E5" w:rsidRDefault="009A569A" w:rsidP="002C45B2">
      <w:pPr>
        <w:tabs>
          <w:tab w:val="num" w:pos="540"/>
        </w:tabs>
        <w:spacing w:after="0" w:line="240" w:lineRule="auto"/>
        <w:ind w:left="540" w:hanging="540"/>
        <w:outlineLvl w:val="0"/>
        <w:rPr>
          <w:rFonts w:ascii="Times New Roman" w:hAnsi="Times New Roman" w:cs="Times New Roman"/>
        </w:rPr>
      </w:pPr>
      <w:r w:rsidRPr="00C954E5">
        <w:rPr>
          <w:rFonts w:ascii="Times New Roman" w:hAnsi="Times New Roman" w:cs="Times New Roman"/>
        </w:rPr>
        <w:tab/>
      </w:r>
      <w:r w:rsidR="002B2FA4" w:rsidRPr="00C954E5">
        <w:rPr>
          <w:rFonts w:ascii="Times New Roman" w:hAnsi="Times New Roman" w:cs="Times New Roman"/>
        </w:rPr>
        <w:tab/>
      </w:r>
    </w:p>
    <w:p w14:paraId="4B90F253" w14:textId="19E7A39D" w:rsidR="009A569A" w:rsidRPr="00C954E5" w:rsidRDefault="000418FA" w:rsidP="002C45B2">
      <w:pPr>
        <w:tabs>
          <w:tab w:val="num" w:pos="540"/>
        </w:tabs>
        <w:spacing w:after="0" w:line="240" w:lineRule="auto"/>
        <w:ind w:left="720" w:hanging="540"/>
        <w:outlineLvl w:val="0"/>
        <w:rPr>
          <w:rFonts w:ascii="Times New Roman" w:hAnsi="Times New Roman" w:cs="Times New Roman"/>
        </w:rPr>
      </w:pPr>
      <w:r w:rsidRPr="00C954E5">
        <w:rPr>
          <w:rFonts w:ascii="Times New Roman" w:hAnsi="Times New Roman" w:cs="Times New Roman"/>
        </w:rPr>
        <w:tab/>
      </w:r>
      <w:r w:rsidRPr="00C954E5">
        <w:rPr>
          <w:rFonts w:ascii="Times New Roman" w:hAnsi="Times New Roman" w:cs="Times New Roman"/>
        </w:rPr>
        <w:tab/>
      </w:r>
      <w:r w:rsidR="009A569A" w:rsidRPr="00C954E5">
        <w:rPr>
          <w:rFonts w:ascii="Times New Roman" w:hAnsi="Times New Roman" w:cs="Times New Roman"/>
          <w:b/>
        </w:rPr>
        <w:t xml:space="preserve">b) </w:t>
      </w:r>
      <w:r w:rsidR="009A569A" w:rsidRPr="00C954E5">
        <w:rPr>
          <w:rFonts w:ascii="Times New Roman" w:hAnsi="Times New Roman" w:cs="Times New Roman"/>
        </w:rPr>
        <w:t xml:space="preserve">Upon award, the agreement is subject to cancellation, without penalty, either in whole </w:t>
      </w:r>
      <w:r w:rsidRPr="00C954E5">
        <w:rPr>
          <w:rFonts w:ascii="Times New Roman" w:hAnsi="Times New Roman" w:cs="Times New Roman"/>
        </w:rPr>
        <w:t xml:space="preserve">or </w:t>
      </w:r>
      <w:r w:rsidR="009A569A" w:rsidRPr="00C954E5">
        <w:rPr>
          <w:rFonts w:ascii="Times New Roman" w:hAnsi="Times New Roman" w:cs="Times New Roman"/>
        </w:rPr>
        <w:t xml:space="preserve">in part, if funds </w:t>
      </w:r>
      <w:r w:rsidR="00B13F9A" w:rsidRPr="00C954E5">
        <w:rPr>
          <w:rFonts w:ascii="Times New Roman" w:hAnsi="Times New Roman" w:cs="Times New Roman"/>
        </w:rPr>
        <w:t xml:space="preserve">necessary to fulfill the terms and conditions of this Contract during any biennium period of the Term (including any renewal periods) are not </w:t>
      </w:r>
      <w:r w:rsidR="003C03E7" w:rsidRPr="00C954E5">
        <w:rPr>
          <w:rFonts w:ascii="Times New Roman" w:hAnsi="Times New Roman" w:cs="Times New Roman"/>
        </w:rPr>
        <w:t>appropriated.</w:t>
      </w:r>
    </w:p>
    <w:p w14:paraId="12AD28E8" w14:textId="77777777" w:rsidR="009A569A" w:rsidRPr="00C954E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C954E5" w:rsidRDefault="009A569A" w:rsidP="002C45B2">
      <w:pPr>
        <w:tabs>
          <w:tab w:val="num" w:pos="540"/>
        </w:tabs>
        <w:spacing w:after="0" w:line="240" w:lineRule="auto"/>
        <w:ind w:left="720" w:hanging="540"/>
        <w:outlineLvl w:val="0"/>
        <w:rPr>
          <w:rFonts w:ascii="Times New Roman" w:hAnsi="Times New Roman" w:cs="Times New Roman"/>
        </w:rPr>
      </w:pPr>
      <w:r w:rsidRPr="00C954E5">
        <w:rPr>
          <w:rFonts w:ascii="Times New Roman" w:hAnsi="Times New Roman" w:cs="Times New Roman"/>
        </w:rPr>
        <w:tab/>
      </w:r>
      <w:r w:rsidR="000418FA" w:rsidRPr="00C954E5">
        <w:rPr>
          <w:rFonts w:ascii="Times New Roman" w:hAnsi="Times New Roman" w:cs="Times New Roman"/>
        </w:rPr>
        <w:tab/>
      </w:r>
      <w:r w:rsidRPr="00C954E5">
        <w:rPr>
          <w:rFonts w:ascii="Times New Roman" w:hAnsi="Times New Roman" w:cs="Times New Roman"/>
          <w:b/>
        </w:rPr>
        <w:t xml:space="preserve">c) </w:t>
      </w:r>
      <w:r w:rsidRPr="00C954E5">
        <w:rPr>
          <w:rFonts w:ascii="Times New Roman" w:hAnsi="Times New Roman" w:cs="Times New Roman"/>
        </w:rPr>
        <w:t xml:space="preserve">In no event shall such termination by </w:t>
      </w:r>
      <w:r w:rsidR="00316B19" w:rsidRPr="00C954E5">
        <w:rPr>
          <w:rFonts w:ascii="Times New Roman" w:hAnsi="Times New Roman" w:cs="Times New Roman"/>
        </w:rPr>
        <w:t>UA</w:t>
      </w:r>
      <w:r w:rsidRPr="00C954E5">
        <w:rPr>
          <w:rFonts w:ascii="Times New Roman" w:hAnsi="Times New Roman" w:cs="Times New Roman"/>
        </w:rPr>
        <w:t xml:space="preserve"> as provided for under this </w:t>
      </w:r>
      <w:r w:rsidR="00316B19" w:rsidRPr="00C954E5">
        <w:rPr>
          <w:rFonts w:ascii="Times New Roman" w:hAnsi="Times New Roman" w:cs="Times New Roman"/>
        </w:rPr>
        <w:t>s</w:t>
      </w:r>
      <w:r w:rsidRPr="00C954E5">
        <w:rPr>
          <w:rFonts w:ascii="Times New Roman" w:hAnsi="Times New Roman" w:cs="Times New Roman"/>
        </w:rPr>
        <w:t xml:space="preserve">ection give rise to any liability on </w:t>
      </w:r>
      <w:r w:rsidR="00316B19" w:rsidRPr="00C954E5">
        <w:rPr>
          <w:rFonts w:ascii="Times New Roman" w:hAnsi="Times New Roman" w:cs="Times New Roman"/>
        </w:rPr>
        <w:t xml:space="preserve">the part of UA, its trustees, officers, </w:t>
      </w:r>
      <w:proofErr w:type="gramStart"/>
      <w:r w:rsidR="00316B19" w:rsidRPr="00C954E5">
        <w:rPr>
          <w:rFonts w:ascii="Times New Roman" w:hAnsi="Times New Roman" w:cs="Times New Roman"/>
        </w:rPr>
        <w:t>employees</w:t>
      </w:r>
      <w:proofErr w:type="gramEnd"/>
      <w:r w:rsidR="00316B19" w:rsidRPr="00C954E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C954E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C954E5" w:rsidRDefault="009A569A" w:rsidP="002C45B2">
      <w:pPr>
        <w:tabs>
          <w:tab w:val="num" w:pos="540"/>
        </w:tabs>
        <w:spacing w:after="0" w:line="240" w:lineRule="auto"/>
        <w:ind w:left="540" w:hanging="540"/>
        <w:outlineLvl w:val="0"/>
        <w:rPr>
          <w:rFonts w:ascii="Times New Roman" w:hAnsi="Times New Roman" w:cs="Times New Roman"/>
        </w:rPr>
      </w:pPr>
      <w:r w:rsidRPr="00C954E5">
        <w:rPr>
          <w:rFonts w:ascii="Times New Roman" w:hAnsi="Times New Roman" w:cs="Times New Roman"/>
        </w:rPr>
        <w:tab/>
      </w:r>
      <w:r w:rsidR="00D31407" w:rsidRPr="00C954E5">
        <w:rPr>
          <w:rFonts w:ascii="Times New Roman" w:hAnsi="Times New Roman" w:cs="Times New Roman"/>
        </w:rPr>
        <w:t xml:space="preserve">The terms, conditions, representations, and warranties contained in the </w:t>
      </w:r>
      <w:r w:rsidR="0032770F" w:rsidRPr="00C954E5">
        <w:rPr>
          <w:rFonts w:ascii="Times New Roman" w:hAnsi="Times New Roman" w:cs="Times New Roman"/>
        </w:rPr>
        <w:t xml:space="preserve">Contract </w:t>
      </w:r>
      <w:r w:rsidR="00D31407" w:rsidRPr="00C954E5">
        <w:rPr>
          <w:rFonts w:ascii="Times New Roman" w:hAnsi="Times New Roman" w:cs="Times New Roman"/>
        </w:rPr>
        <w:t xml:space="preserve">shall survive the termination of </w:t>
      </w:r>
      <w:r w:rsidR="0032770F" w:rsidRPr="00C954E5">
        <w:rPr>
          <w:rFonts w:ascii="Times New Roman" w:hAnsi="Times New Roman" w:cs="Times New Roman"/>
        </w:rPr>
        <w:t>the Contract</w:t>
      </w:r>
      <w:r w:rsidR="00D31407" w:rsidRPr="00C954E5">
        <w:rPr>
          <w:rFonts w:ascii="Times New Roman" w:hAnsi="Times New Roman" w:cs="Times New Roman"/>
        </w:rPr>
        <w:t>.</w:t>
      </w:r>
    </w:p>
    <w:p w14:paraId="096A7075" w14:textId="77777777" w:rsidR="009A569A" w:rsidRPr="00C954E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C954E5" w:rsidRDefault="000B6D35" w:rsidP="002C45B2">
      <w:pPr>
        <w:tabs>
          <w:tab w:val="left" w:pos="540"/>
        </w:tabs>
        <w:spacing w:after="0" w:line="240" w:lineRule="auto"/>
        <w:rPr>
          <w:rFonts w:ascii="Times New Roman" w:eastAsia="Times New Roman" w:hAnsi="Times New Roman" w:cs="Times New Roman"/>
          <w:b/>
          <w:noProof/>
        </w:rPr>
      </w:pPr>
      <w:r w:rsidRPr="00C954E5">
        <w:rPr>
          <w:rFonts w:ascii="Times New Roman" w:eastAsia="Times New Roman" w:hAnsi="Times New Roman" w:cs="Times New Roman"/>
          <w:b/>
          <w:noProof/>
        </w:rPr>
        <w:t>9</w:t>
      </w:r>
      <w:r w:rsidR="005855CE" w:rsidRPr="00C954E5">
        <w:rPr>
          <w:rFonts w:ascii="Times New Roman" w:eastAsia="Times New Roman" w:hAnsi="Times New Roman" w:cs="Times New Roman"/>
          <w:b/>
          <w:noProof/>
        </w:rPr>
        <w:t xml:space="preserve">. </w:t>
      </w:r>
      <w:r w:rsidR="005855CE" w:rsidRPr="00C954E5">
        <w:rPr>
          <w:rFonts w:ascii="Times New Roman" w:eastAsia="Times New Roman" w:hAnsi="Times New Roman" w:cs="Times New Roman"/>
          <w:b/>
          <w:noProof/>
        </w:rPr>
        <w:tab/>
      </w:r>
      <w:r w:rsidR="00024BF8" w:rsidRPr="00C954E5">
        <w:rPr>
          <w:rFonts w:ascii="Times New Roman" w:eastAsia="Times New Roman" w:hAnsi="Times New Roman" w:cs="Times New Roman"/>
          <w:b/>
          <w:noProof/>
        </w:rPr>
        <w:t xml:space="preserve">GENERAL INFORMATION FOR </w:t>
      </w:r>
      <w:r w:rsidR="00DD1C3B" w:rsidRPr="00C954E5">
        <w:rPr>
          <w:rFonts w:ascii="Times New Roman" w:eastAsia="Times New Roman" w:hAnsi="Times New Roman" w:cs="Times New Roman"/>
          <w:b/>
          <w:noProof/>
        </w:rPr>
        <w:t>RESPONDENTS</w:t>
      </w:r>
    </w:p>
    <w:p w14:paraId="7BF26530" w14:textId="77777777" w:rsidR="00024BF8" w:rsidRPr="00C954E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C954E5" w:rsidRDefault="000B6D35" w:rsidP="002C45B2">
      <w:pPr>
        <w:tabs>
          <w:tab w:val="left" w:pos="540"/>
        </w:tabs>
        <w:spacing w:after="0" w:line="240" w:lineRule="auto"/>
        <w:rPr>
          <w:rFonts w:ascii="Times New Roman" w:eastAsia="Times New Roman" w:hAnsi="Times New Roman" w:cs="Times New Roman"/>
          <w:b/>
          <w:noProof/>
        </w:rPr>
      </w:pPr>
      <w:r w:rsidRPr="00C954E5">
        <w:rPr>
          <w:rFonts w:ascii="Times New Roman" w:eastAsia="Times New Roman" w:hAnsi="Times New Roman" w:cs="Times New Roman"/>
          <w:b/>
          <w:noProof/>
        </w:rPr>
        <w:t>9</w:t>
      </w:r>
      <w:r w:rsidR="00024BF8" w:rsidRPr="00C954E5">
        <w:rPr>
          <w:rFonts w:ascii="Times New Roman" w:eastAsia="Times New Roman" w:hAnsi="Times New Roman" w:cs="Times New Roman"/>
          <w:b/>
          <w:noProof/>
        </w:rPr>
        <w:t>.1</w:t>
      </w:r>
      <w:r w:rsidR="00685B13" w:rsidRPr="00C954E5">
        <w:rPr>
          <w:rFonts w:ascii="Times New Roman" w:eastAsia="Times New Roman" w:hAnsi="Times New Roman" w:cs="Times New Roman"/>
          <w:b/>
          <w:noProof/>
        </w:rPr>
        <w:tab/>
      </w:r>
      <w:r w:rsidR="00024BF8" w:rsidRPr="00C954E5">
        <w:rPr>
          <w:rFonts w:ascii="Times New Roman" w:eastAsia="Times New Roman" w:hAnsi="Times New Roman" w:cs="Times New Roman"/>
          <w:b/>
          <w:noProof/>
        </w:rPr>
        <w:t>Distributing Organization</w:t>
      </w:r>
    </w:p>
    <w:p w14:paraId="0F1F61DD" w14:textId="52456E77" w:rsidR="00BC7FBF" w:rsidRPr="00C954E5" w:rsidRDefault="00024BF8" w:rsidP="002C45B2">
      <w:pPr>
        <w:tabs>
          <w:tab w:val="left" w:pos="540"/>
        </w:tabs>
        <w:spacing w:after="0" w:line="240" w:lineRule="auto"/>
        <w:ind w:left="540"/>
        <w:rPr>
          <w:rFonts w:ascii="Times New Roman" w:hAnsi="Times New Roman" w:cs="Times New Roman"/>
          <w:b/>
        </w:rPr>
      </w:pPr>
      <w:r w:rsidRPr="00C954E5">
        <w:rPr>
          <w:rFonts w:ascii="Times New Roman" w:hAnsi="Times New Roman" w:cs="Times New Roman"/>
        </w:rPr>
        <w:t>This RFP is issued by the Office of Business Affairs</w:t>
      </w:r>
      <w:r w:rsidR="009D29E9" w:rsidRPr="00C954E5">
        <w:rPr>
          <w:rFonts w:ascii="Times New Roman" w:hAnsi="Times New Roman" w:cs="Times New Roman"/>
        </w:rPr>
        <w:t xml:space="preserve"> at UA.  </w:t>
      </w:r>
      <w:r w:rsidR="0006419E" w:rsidRPr="00C954E5">
        <w:rPr>
          <w:rFonts w:ascii="Times New Roman" w:hAnsi="Times New Roman" w:cs="Times New Roman"/>
          <w:u w:val="single"/>
        </w:rPr>
        <w:t xml:space="preserve">The University </w:t>
      </w:r>
      <w:r w:rsidRPr="00C954E5">
        <w:rPr>
          <w:rFonts w:ascii="Times New Roman" w:hAnsi="Times New Roman" w:cs="Times New Roman"/>
          <w:u w:val="single"/>
        </w:rPr>
        <w:t>Purchasing Official is the sole point of contact during this process.</w:t>
      </w:r>
      <w:r w:rsidR="00631655" w:rsidRPr="00C954E5">
        <w:rPr>
          <w:rFonts w:ascii="Times New Roman" w:hAnsi="Times New Roman" w:cs="Times New Roman"/>
          <w:u w:val="single"/>
        </w:rPr>
        <w:t xml:space="preserve"> </w:t>
      </w:r>
      <w:bookmarkStart w:id="15" w:name="_Hlk532908478"/>
      <w:r w:rsidR="00631655" w:rsidRPr="00C954E5">
        <w:rPr>
          <w:rFonts w:ascii="Times New Roman" w:hAnsi="Times New Roman" w:cs="Times New Roman"/>
          <w:u w:val="single"/>
        </w:rPr>
        <w:t xml:space="preserve">Only written communication is considered formal and </w:t>
      </w:r>
      <w:r w:rsidR="00D61DEF" w:rsidRPr="00C954E5">
        <w:rPr>
          <w:rFonts w:ascii="Times New Roman" w:hAnsi="Times New Roman" w:cs="Times New Roman"/>
          <w:u w:val="single"/>
        </w:rPr>
        <w:t xml:space="preserve">can be </w:t>
      </w:r>
      <w:r w:rsidR="00631655" w:rsidRPr="00C954E5">
        <w:rPr>
          <w:rFonts w:ascii="Times New Roman" w:hAnsi="Times New Roman" w:cs="Times New Roman"/>
          <w:u w:val="single"/>
        </w:rPr>
        <w:t>supported</w:t>
      </w:r>
      <w:r w:rsidR="00D61DEF" w:rsidRPr="00C954E5">
        <w:rPr>
          <w:rFonts w:ascii="Times New Roman" w:hAnsi="Times New Roman" w:cs="Times New Roman"/>
        </w:rPr>
        <w:t xml:space="preserve"> </w:t>
      </w:r>
      <w:r w:rsidR="00D61DEF" w:rsidRPr="00C954E5">
        <w:rPr>
          <w:rFonts w:ascii="Times New Roman" w:hAnsi="Times New Roman" w:cs="Times New Roman"/>
          <w:u w:val="single"/>
        </w:rPr>
        <w:t>throughout this process</w:t>
      </w:r>
      <w:r w:rsidR="00D61DEF" w:rsidRPr="00C954E5">
        <w:rPr>
          <w:rFonts w:ascii="Times New Roman" w:hAnsi="Times New Roman" w:cs="Times New Roman"/>
        </w:rPr>
        <w:t>.</w:t>
      </w:r>
      <w:bookmarkEnd w:id="15"/>
    </w:p>
    <w:p w14:paraId="302F2ADC" w14:textId="77777777" w:rsidR="00BC7FBF" w:rsidRPr="00C954E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C954E5" w:rsidRDefault="009D29E9"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b/>
        </w:rPr>
        <w:t xml:space="preserve">Respondent </w:t>
      </w:r>
      <w:r w:rsidR="00C16E29" w:rsidRPr="00C954E5">
        <w:rPr>
          <w:rFonts w:ascii="Times New Roman" w:hAnsi="Times New Roman" w:cs="Times New Roman"/>
          <w:b/>
        </w:rPr>
        <w:t xml:space="preserve">Questions and Addenda:  </w:t>
      </w:r>
      <w:r w:rsidRPr="00C954E5">
        <w:rPr>
          <w:rFonts w:ascii="Times New Roman" w:hAnsi="Times New Roman" w:cs="Times New Roman"/>
        </w:rPr>
        <w:t>Respondent</w:t>
      </w:r>
      <w:r w:rsidR="00BC7FBF" w:rsidRPr="00C954E5">
        <w:rPr>
          <w:rFonts w:ascii="Times New Roman" w:hAnsi="Times New Roman" w:cs="Times New Roman"/>
        </w:rPr>
        <w:t xml:space="preserve"> </w:t>
      </w:r>
      <w:r w:rsidR="0006419E" w:rsidRPr="00C954E5">
        <w:rPr>
          <w:rFonts w:ascii="Times New Roman" w:hAnsi="Times New Roman" w:cs="Times New Roman"/>
        </w:rPr>
        <w:t xml:space="preserve">questions </w:t>
      </w:r>
      <w:r w:rsidR="00BC7FBF" w:rsidRPr="00C954E5">
        <w:rPr>
          <w:rFonts w:ascii="Times New Roman" w:hAnsi="Times New Roman" w:cs="Times New Roman"/>
        </w:rPr>
        <w:t>concerning</w:t>
      </w:r>
      <w:r w:rsidR="00024BF8" w:rsidRPr="00C954E5">
        <w:rPr>
          <w:rFonts w:ascii="Times New Roman" w:hAnsi="Times New Roman" w:cs="Times New Roman"/>
        </w:rPr>
        <w:t xml:space="preserve"> all matters </w:t>
      </w:r>
      <w:r w:rsidR="00BC7FBF" w:rsidRPr="00C954E5">
        <w:rPr>
          <w:rFonts w:ascii="Times New Roman" w:hAnsi="Times New Roman" w:cs="Times New Roman"/>
        </w:rPr>
        <w:t xml:space="preserve">of this RFP </w:t>
      </w:r>
      <w:r w:rsidR="00024BF8" w:rsidRPr="00C954E5">
        <w:rPr>
          <w:rFonts w:ascii="Times New Roman" w:hAnsi="Times New Roman" w:cs="Times New Roman"/>
        </w:rPr>
        <w:t xml:space="preserve">should be </w:t>
      </w:r>
      <w:r w:rsidR="00100E19" w:rsidRPr="00C954E5">
        <w:rPr>
          <w:rFonts w:ascii="Times New Roman" w:hAnsi="Times New Roman" w:cs="Times New Roman"/>
        </w:rPr>
        <w:t xml:space="preserve">sent </w:t>
      </w:r>
      <w:r w:rsidR="00024BF8" w:rsidRPr="00C954E5">
        <w:rPr>
          <w:rFonts w:ascii="Times New Roman" w:hAnsi="Times New Roman" w:cs="Times New Roman"/>
        </w:rPr>
        <w:t>via email to</w:t>
      </w:r>
      <w:r w:rsidR="00692866" w:rsidRPr="00C954E5">
        <w:rPr>
          <w:rFonts w:ascii="Times New Roman" w:hAnsi="Times New Roman" w:cs="Times New Roman"/>
        </w:rPr>
        <w:t>:</w:t>
      </w:r>
      <w:r w:rsidRPr="00C954E5">
        <w:rPr>
          <w:rFonts w:ascii="Times New Roman" w:hAnsi="Times New Roman" w:cs="Times New Roman"/>
        </w:rPr>
        <w:tab/>
      </w:r>
    </w:p>
    <w:p w14:paraId="4B9E2B6C" w14:textId="77777777" w:rsidR="005705EC" w:rsidRPr="00C954E5" w:rsidRDefault="005D7773" w:rsidP="002C45B2">
      <w:pPr>
        <w:tabs>
          <w:tab w:val="left" w:pos="540"/>
        </w:tabs>
        <w:spacing w:after="0" w:line="240" w:lineRule="auto"/>
        <w:ind w:left="540"/>
        <w:rPr>
          <w:rFonts w:ascii="Times New Roman" w:hAnsi="Times New Roman" w:cs="Times New Roman"/>
          <w:b/>
        </w:rPr>
      </w:pPr>
      <w:r w:rsidRPr="00C954E5">
        <w:rPr>
          <w:rFonts w:ascii="Times New Roman" w:hAnsi="Times New Roman" w:cs="Times New Roman"/>
          <w:b/>
        </w:rPr>
        <w:tab/>
      </w:r>
      <w:r w:rsidRPr="00C954E5">
        <w:rPr>
          <w:rFonts w:ascii="Times New Roman" w:hAnsi="Times New Roman" w:cs="Times New Roman"/>
          <w:b/>
        </w:rPr>
        <w:tab/>
      </w:r>
      <w:r w:rsidRPr="00C954E5">
        <w:rPr>
          <w:rFonts w:ascii="Times New Roman" w:hAnsi="Times New Roman" w:cs="Times New Roman"/>
          <w:b/>
        </w:rPr>
        <w:tab/>
      </w:r>
      <w:r w:rsidRPr="00C954E5">
        <w:rPr>
          <w:rFonts w:ascii="Times New Roman" w:hAnsi="Times New Roman" w:cs="Times New Roman"/>
          <w:b/>
        </w:rPr>
        <w:tab/>
      </w:r>
      <w:r w:rsidR="001C3492" w:rsidRPr="00C954E5">
        <w:rPr>
          <w:rFonts w:ascii="Times New Roman" w:hAnsi="Times New Roman" w:cs="Times New Roman"/>
          <w:b/>
        </w:rPr>
        <w:t xml:space="preserve">Ed Beadles </w:t>
      </w:r>
    </w:p>
    <w:p w14:paraId="4709FCE3" w14:textId="75FC2023" w:rsidR="00DF5BDE" w:rsidRPr="00C954E5" w:rsidRDefault="005705EC"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b/>
        </w:rPr>
        <w:tab/>
      </w:r>
      <w:r w:rsidRPr="00C954E5">
        <w:rPr>
          <w:rFonts w:ascii="Times New Roman" w:hAnsi="Times New Roman" w:cs="Times New Roman"/>
          <w:b/>
        </w:rPr>
        <w:tab/>
      </w:r>
      <w:r w:rsidRPr="00C954E5">
        <w:rPr>
          <w:rFonts w:ascii="Times New Roman" w:hAnsi="Times New Roman" w:cs="Times New Roman"/>
          <w:b/>
        </w:rPr>
        <w:tab/>
      </w:r>
      <w:r w:rsidRPr="00C954E5">
        <w:rPr>
          <w:rFonts w:ascii="Times New Roman" w:hAnsi="Times New Roman" w:cs="Times New Roman"/>
          <w:b/>
        </w:rPr>
        <w:tab/>
      </w:r>
      <w:r w:rsidR="001C3492" w:rsidRPr="00C954E5">
        <w:rPr>
          <w:rFonts w:ascii="Times New Roman" w:hAnsi="Times New Roman" w:cs="Times New Roman"/>
          <w:b/>
        </w:rPr>
        <w:t>Procurement Coordinator</w:t>
      </w:r>
    </w:p>
    <w:p w14:paraId="64A84345" w14:textId="26C7ED4B" w:rsidR="00DF5BDE" w:rsidRPr="00C954E5" w:rsidRDefault="00DF5BDE"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ab/>
      </w:r>
      <w:r w:rsidRPr="00C954E5">
        <w:rPr>
          <w:rFonts w:ascii="Times New Roman" w:hAnsi="Times New Roman" w:cs="Times New Roman"/>
        </w:rPr>
        <w:tab/>
      </w:r>
      <w:r w:rsidR="009D29E9" w:rsidRPr="00C954E5">
        <w:rPr>
          <w:rFonts w:ascii="Times New Roman" w:hAnsi="Times New Roman" w:cs="Times New Roman"/>
        </w:rPr>
        <w:tab/>
      </w:r>
      <w:r w:rsidR="009D29E9" w:rsidRPr="00C954E5">
        <w:rPr>
          <w:rFonts w:ascii="Times New Roman" w:hAnsi="Times New Roman" w:cs="Times New Roman"/>
        </w:rPr>
        <w:tab/>
        <w:t>Office of Business Services</w:t>
      </w:r>
    </w:p>
    <w:p w14:paraId="52CF44DF" w14:textId="4DE05AFD" w:rsidR="00692866" w:rsidRPr="00C954E5" w:rsidRDefault="00DF5BDE"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ab/>
      </w:r>
      <w:r w:rsidRPr="00C954E5">
        <w:rPr>
          <w:rFonts w:ascii="Times New Roman" w:hAnsi="Times New Roman" w:cs="Times New Roman"/>
        </w:rPr>
        <w:tab/>
      </w:r>
      <w:r w:rsidR="009D29E9" w:rsidRPr="00C954E5">
        <w:rPr>
          <w:rFonts w:ascii="Times New Roman" w:hAnsi="Times New Roman" w:cs="Times New Roman"/>
        </w:rPr>
        <w:tab/>
      </w:r>
      <w:r w:rsidR="009D29E9" w:rsidRPr="00C954E5">
        <w:rPr>
          <w:rFonts w:ascii="Times New Roman" w:hAnsi="Times New Roman" w:cs="Times New Roman"/>
        </w:rPr>
        <w:tab/>
      </w:r>
      <w:r w:rsidR="00AB0A27" w:rsidRPr="00C954E5">
        <w:rPr>
          <w:rFonts w:ascii="Times New Roman" w:hAnsi="Times New Roman" w:cs="Times New Roman"/>
        </w:rPr>
        <w:t xml:space="preserve">Email </w:t>
      </w:r>
      <w:r w:rsidR="001C3492" w:rsidRPr="00C954E5">
        <w:rPr>
          <w:rFonts w:ascii="Times New Roman" w:hAnsi="Times New Roman" w:cs="Times New Roman"/>
        </w:rPr>
        <w:t>ebeadles@uark.edu</w:t>
      </w:r>
    </w:p>
    <w:p w14:paraId="30E75157" w14:textId="77777777" w:rsidR="00024BF8" w:rsidRPr="00C954E5" w:rsidRDefault="00024BF8" w:rsidP="002C45B2">
      <w:pPr>
        <w:tabs>
          <w:tab w:val="left" w:pos="540"/>
        </w:tabs>
        <w:spacing w:after="0" w:line="240" w:lineRule="auto"/>
        <w:rPr>
          <w:rFonts w:ascii="Times New Roman" w:hAnsi="Times New Roman" w:cs="Times New Roman"/>
        </w:rPr>
      </w:pPr>
    </w:p>
    <w:p w14:paraId="55D3C841" w14:textId="008A3DE3" w:rsidR="00E169E8" w:rsidRPr="00C954E5" w:rsidRDefault="00392310"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00E169E8" w:rsidRPr="00C954E5">
        <w:rPr>
          <w:rFonts w:ascii="Times New Roman" w:hAnsi="Times New Roman" w:cs="Times New Roman"/>
        </w:rPr>
        <w:t xml:space="preserve">Questions received via email will be directly addressed via email, and compilation of </w:t>
      </w:r>
      <w:r w:rsidR="00E169E8" w:rsidRPr="00C954E5">
        <w:rPr>
          <w:rFonts w:ascii="Times New Roman" w:hAnsi="Times New Roman" w:cs="Times New Roman"/>
          <w:i/>
        </w:rPr>
        <w:t>all</w:t>
      </w:r>
      <w:r w:rsidR="00E169E8" w:rsidRPr="00C954E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C954E5">
        <w:rPr>
          <w:rFonts w:ascii="Times New Roman" w:hAnsi="Times New Roman" w:cs="Times New Roman"/>
        </w:rPr>
        <w:t>HogBid</w:t>
      </w:r>
      <w:proofErr w:type="spellEnd"/>
      <w:r w:rsidR="00E169E8" w:rsidRPr="00C954E5">
        <w:rPr>
          <w:rFonts w:ascii="Times New Roman" w:hAnsi="Times New Roman" w:cs="Times New Roman"/>
        </w:rPr>
        <w:t xml:space="preserve">, the UA bid solicitation website:  </w:t>
      </w:r>
      <w:hyperlink r:id="rId18" w:history="1">
        <w:r w:rsidR="00564A54" w:rsidRPr="00C954E5">
          <w:rPr>
            <w:rStyle w:val="Hyperlink"/>
            <w:rFonts w:ascii="Times New Roman" w:hAnsi="Times New Roman" w:cs="Times New Roman"/>
            <w:color w:val="auto"/>
          </w:rPr>
          <w:t>http://hogbid/</w:t>
        </w:r>
      </w:hyperlink>
      <w:r w:rsidR="00E169E8" w:rsidRPr="00C954E5">
        <w:rPr>
          <w:rFonts w:ascii="Times New Roman" w:hAnsi="Times New Roman" w:cs="Times New Roman"/>
        </w:rPr>
        <w:t xml:space="preserve">.  During the time between the bid opening and contract award(s), </w:t>
      </w:r>
      <w:proofErr w:type="gramStart"/>
      <w:r w:rsidR="00E169E8" w:rsidRPr="00C954E5">
        <w:rPr>
          <w:rFonts w:ascii="Times New Roman" w:hAnsi="Times New Roman" w:cs="Times New Roman"/>
        </w:rPr>
        <w:t>with the exception of</w:t>
      </w:r>
      <w:proofErr w:type="gramEnd"/>
      <w:r w:rsidR="00E169E8" w:rsidRPr="00C954E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C954E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C954E5" w:rsidRDefault="00E169E8"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C954E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C954E5" w:rsidRDefault="000B6D35"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685B13" w:rsidRPr="00C954E5">
        <w:rPr>
          <w:rFonts w:ascii="Times New Roman" w:hAnsi="Times New Roman" w:cs="Times New Roman"/>
          <w:b/>
        </w:rPr>
        <w:t>.2</w:t>
      </w:r>
      <w:r w:rsidR="00685B13" w:rsidRPr="00C954E5">
        <w:rPr>
          <w:rFonts w:ascii="Times New Roman" w:hAnsi="Times New Roman" w:cs="Times New Roman"/>
          <w:b/>
        </w:rPr>
        <w:tab/>
        <w:t>Agency Employees and Agents</w:t>
      </w:r>
    </w:p>
    <w:p w14:paraId="7723A132" w14:textId="2E73871D" w:rsidR="00685B13" w:rsidRPr="00C954E5" w:rsidRDefault="008B07E9"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rPr>
        <w:tab/>
      </w:r>
      <w:r w:rsidR="00EB781C" w:rsidRPr="00C954E5">
        <w:rPr>
          <w:rFonts w:ascii="Times New Roman" w:hAnsi="Times New Roman" w:cs="Times New Roman"/>
        </w:rPr>
        <w:t>Contractor shall be responsible for the acts of its employees and agents while performing services pursuant to the terms of any Contract</w:t>
      </w:r>
      <w:r w:rsidR="00275CF9" w:rsidRPr="00C954E5">
        <w:rPr>
          <w:rFonts w:ascii="Times New Roman" w:hAnsi="Times New Roman" w:cs="Times New Roman"/>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C954E5">
        <w:rPr>
          <w:rFonts w:ascii="Times New Roman" w:hAnsi="Times New Roman" w:cs="Times New Roman"/>
        </w:rPr>
        <w:t>make arrangements</w:t>
      </w:r>
      <w:proofErr w:type="gramEnd"/>
      <w:r w:rsidR="00275CF9" w:rsidRPr="00C954E5">
        <w:rPr>
          <w:rFonts w:ascii="Times New Roman" w:hAnsi="Times New Roman" w:cs="Times New Roman"/>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Pr="00C954E5" w:rsidRDefault="0009383C" w:rsidP="002C45B2">
      <w:pPr>
        <w:pStyle w:val="Default"/>
        <w:tabs>
          <w:tab w:val="left" w:pos="540"/>
        </w:tabs>
        <w:rPr>
          <w:rFonts w:ascii="Times New Roman" w:hAnsi="Times New Roman" w:cs="Times New Roman"/>
          <w:b/>
          <w:color w:val="auto"/>
          <w:sz w:val="22"/>
          <w:szCs w:val="22"/>
        </w:rPr>
      </w:pPr>
    </w:p>
    <w:p w14:paraId="712BB884" w14:textId="4C7ADA37" w:rsidR="00FC5826" w:rsidRPr="00C954E5" w:rsidRDefault="000B6D35" w:rsidP="002C45B2">
      <w:pPr>
        <w:pStyle w:val="Default"/>
        <w:tabs>
          <w:tab w:val="left" w:pos="540"/>
        </w:tabs>
        <w:rPr>
          <w:rFonts w:ascii="Times New Roman" w:hAnsi="Times New Roman" w:cs="Times New Roman"/>
          <w:b/>
          <w:color w:val="auto"/>
          <w:sz w:val="22"/>
          <w:szCs w:val="22"/>
        </w:rPr>
      </w:pPr>
      <w:r w:rsidRPr="00C954E5">
        <w:rPr>
          <w:rFonts w:ascii="Times New Roman" w:hAnsi="Times New Roman" w:cs="Times New Roman"/>
          <w:b/>
          <w:color w:val="auto"/>
          <w:sz w:val="22"/>
          <w:szCs w:val="22"/>
        </w:rPr>
        <w:t>9</w:t>
      </w:r>
      <w:r w:rsidR="00685B13" w:rsidRPr="00C954E5">
        <w:rPr>
          <w:rFonts w:ascii="Times New Roman" w:hAnsi="Times New Roman" w:cs="Times New Roman"/>
          <w:b/>
          <w:color w:val="auto"/>
          <w:sz w:val="22"/>
          <w:szCs w:val="22"/>
        </w:rPr>
        <w:t>.3</w:t>
      </w:r>
      <w:r w:rsidR="00685B13" w:rsidRPr="00C954E5">
        <w:rPr>
          <w:rFonts w:ascii="Times New Roman" w:hAnsi="Times New Roman" w:cs="Times New Roman"/>
          <w:b/>
          <w:color w:val="auto"/>
          <w:sz w:val="22"/>
          <w:szCs w:val="22"/>
        </w:rPr>
        <w:tab/>
        <w:t>Tobacco Free Campus</w:t>
      </w:r>
    </w:p>
    <w:p w14:paraId="3552A3FA" w14:textId="60D73B1F" w:rsidR="00685B13" w:rsidRPr="00C954E5" w:rsidRDefault="0077647E" w:rsidP="002C45B2">
      <w:pPr>
        <w:pStyle w:val="Default"/>
        <w:tabs>
          <w:tab w:val="left" w:pos="540"/>
        </w:tabs>
        <w:ind w:left="54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contractors, and visitors, are </w:t>
      </w:r>
      <w:proofErr w:type="gramStart"/>
      <w:r w:rsidRPr="00C954E5">
        <w:rPr>
          <w:rFonts w:ascii="Times New Roman" w:hAnsi="Times New Roman" w:cs="Times New Roman"/>
          <w:color w:val="auto"/>
          <w:sz w:val="22"/>
          <w:szCs w:val="22"/>
        </w:rPr>
        <w:t>prohibited at all times</w:t>
      </w:r>
      <w:proofErr w:type="gramEnd"/>
      <w:r w:rsidRPr="00C954E5">
        <w:rPr>
          <w:rFonts w:ascii="Times New Roman" w:hAnsi="Times New Roman" w:cs="Times New Roman"/>
          <w:color w:val="auto"/>
          <w:sz w:val="22"/>
          <w:szCs w:val="22"/>
        </w:rPr>
        <w:t xml:space="preserve"> on and within all property, including buildings, grounds, and facilities, owned or operated by UA, including all vehicles on UA property.</w:t>
      </w:r>
    </w:p>
    <w:p w14:paraId="36789B07" w14:textId="77777777" w:rsidR="00D4387E" w:rsidRPr="00C954E5"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C954E5" w:rsidRDefault="000B6D35"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685B13" w:rsidRPr="00C954E5">
        <w:rPr>
          <w:rFonts w:ascii="Times New Roman" w:hAnsi="Times New Roman" w:cs="Times New Roman"/>
          <w:b/>
        </w:rPr>
        <w:t>.4</w:t>
      </w:r>
      <w:r w:rsidR="00685B13" w:rsidRPr="00C954E5">
        <w:rPr>
          <w:rFonts w:ascii="Times New Roman" w:hAnsi="Times New Roman" w:cs="Times New Roman"/>
          <w:b/>
        </w:rPr>
        <w:tab/>
        <w:t>Disputes</w:t>
      </w:r>
    </w:p>
    <w:p w14:paraId="55BEBE73" w14:textId="77777777" w:rsidR="00B27FAD" w:rsidRPr="00C954E5" w:rsidRDefault="00B27FAD"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C954E5">
        <w:rPr>
          <w:rFonts w:ascii="Times New Roman" w:hAnsi="Times New Roman" w:cs="Times New Roman"/>
        </w:rPr>
        <w:t>understands</w:t>
      </w:r>
      <w:proofErr w:type="gramEnd"/>
      <w:r w:rsidRPr="00C954E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C954E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C954E5" w:rsidRDefault="000B6D35"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685B13" w:rsidRPr="00C954E5">
        <w:rPr>
          <w:rFonts w:ascii="Times New Roman" w:hAnsi="Times New Roman" w:cs="Times New Roman"/>
          <w:b/>
        </w:rPr>
        <w:t>.5</w:t>
      </w:r>
      <w:r w:rsidR="00685B13" w:rsidRPr="00C954E5">
        <w:rPr>
          <w:rFonts w:ascii="Times New Roman" w:hAnsi="Times New Roman" w:cs="Times New Roman"/>
          <w:b/>
        </w:rPr>
        <w:tab/>
        <w:t>Conditions of Contract</w:t>
      </w:r>
    </w:p>
    <w:p w14:paraId="1C0263BC" w14:textId="37630936" w:rsidR="0031743A" w:rsidRPr="00C954E5" w:rsidRDefault="00FC5826"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rPr>
        <w:tab/>
      </w:r>
      <w:r w:rsidR="00430362" w:rsidRPr="00C954E5">
        <w:rPr>
          <w:rFonts w:ascii="Times New Roman" w:hAnsi="Times New Roman" w:cs="Times New Roman"/>
        </w:rPr>
        <w:t xml:space="preserve">Contractor shall </w:t>
      </w:r>
      <w:proofErr w:type="gramStart"/>
      <w:r w:rsidR="00430362" w:rsidRPr="00C954E5">
        <w:rPr>
          <w:rFonts w:ascii="Times New Roman" w:hAnsi="Times New Roman" w:cs="Times New Roman"/>
        </w:rPr>
        <w:t>at all times</w:t>
      </w:r>
      <w:proofErr w:type="gramEnd"/>
      <w:r w:rsidR="00430362" w:rsidRPr="00C954E5">
        <w:rPr>
          <w:rFonts w:ascii="Times New Roman" w:hAnsi="Times New Roman" w:cs="Times New Roman"/>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C954E5" w:rsidRDefault="00BB49C5" w:rsidP="002C45B2">
      <w:pPr>
        <w:tabs>
          <w:tab w:val="left" w:pos="540"/>
        </w:tabs>
        <w:spacing w:after="0" w:line="240" w:lineRule="auto"/>
        <w:ind w:left="540" w:hanging="540"/>
        <w:rPr>
          <w:rFonts w:ascii="Times New Roman" w:hAnsi="Times New Roman" w:cs="Times New Roman"/>
        </w:rPr>
      </w:pPr>
    </w:p>
    <w:p w14:paraId="0B9F0F81" w14:textId="39D8DD37" w:rsidR="00D2753D" w:rsidRPr="00C954E5" w:rsidRDefault="00BB49C5"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00D2753D" w:rsidRPr="00C954E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C954E5">
        <w:rPr>
          <w:rStyle w:val="Strong"/>
          <w:rFonts w:ascii="Times New Roman" w:hAnsi="Times New Roman" w:cs="Times New Roman"/>
          <w:b w:val="0"/>
        </w:rPr>
        <w:t xml:space="preserve">records </w:t>
      </w:r>
      <w:r w:rsidR="00D2753D" w:rsidRPr="00C954E5">
        <w:rPr>
          <w:rFonts w:ascii="Times New Roman" w:hAnsi="Times New Roman" w:cs="Times New Roman"/>
        </w:rPr>
        <w:t xml:space="preserve">set forth in </w:t>
      </w:r>
      <w:r w:rsidR="00D2753D" w:rsidRPr="00C954E5">
        <w:rPr>
          <w:rStyle w:val="Strong"/>
          <w:rFonts w:ascii="Times New Roman" w:hAnsi="Times New Roman" w:cs="Times New Roman"/>
          <w:b w:val="0"/>
        </w:rPr>
        <w:t xml:space="preserve">the Family Educational Rights and Privacy Act </w:t>
      </w:r>
      <w:r w:rsidR="00D2753D" w:rsidRPr="00C954E5">
        <w:rPr>
          <w:rFonts w:ascii="Times New Roman" w:hAnsi="Times New Roman" w:cs="Times New Roman"/>
        </w:rPr>
        <w:t>(FERPA), 20 U.S.C. § 1232g, and 34 CFR Part 99.  Contractor agrees to hold student record information in strict confidence and</w:t>
      </w:r>
      <w:r w:rsidR="00D2753D" w:rsidRPr="00C954E5">
        <w:rPr>
          <w:rFonts w:ascii="Times New Roman" w:hAnsi="Times New Roman" w:cs="Times New Roman"/>
          <w:b/>
        </w:rPr>
        <w:t xml:space="preserve"> </w:t>
      </w:r>
      <w:r w:rsidR="00D2753D" w:rsidRPr="00C954E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C954E5">
        <w:rPr>
          <w:rFonts w:ascii="Times New Roman" w:hAnsi="Times New Roman" w:cs="Times New Roman"/>
        </w:rPr>
        <w:t xml:space="preserve">Upon termination, Contractor shall return all student education record </w:t>
      </w:r>
      <w:proofErr w:type="gramStart"/>
      <w:r w:rsidR="001E716A" w:rsidRPr="00C954E5">
        <w:rPr>
          <w:rFonts w:ascii="Times New Roman" w:hAnsi="Times New Roman" w:cs="Times New Roman"/>
        </w:rPr>
        <w:t>information  or</w:t>
      </w:r>
      <w:proofErr w:type="gramEnd"/>
      <w:r w:rsidR="001E716A" w:rsidRPr="00C954E5">
        <w:rPr>
          <w:rFonts w:ascii="Times New Roman" w:hAnsi="Times New Roman" w:cs="Times New Roman"/>
        </w:rPr>
        <w:t xml:space="preserve"> provide evidence that it was destroyed within thirty (30) days.</w:t>
      </w:r>
      <w:r w:rsidR="00D2753D" w:rsidRPr="00C954E5">
        <w:rPr>
          <w:rFonts w:ascii="Times New Roman" w:hAnsi="Times New Roman" w:cs="Times New Roman"/>
        </w:rPr>
        <w:t xml:space="preserve"> </w:t>
      </w:r>
    </w:p>
    <w:p w14:paraId="70228FA4" w14:textId="77777777" w:rsidR="00D2753D" w:rsidRPr="00C954E5" w:rsidRDefault="00D2753D" w:rsidP="002C45B2">
      <w:pPr>
        <w:autoSpaceDE w:val="0"/>
        <w:autoSpaceDN w:val="0"/>
        <w:adjustRightInd w:val="0"/>
        <w:spacing w:after="0" w:line="240" w:lineRule="auto"/>
        <w:ind w:left="540"/>
        <w:rPr>
          <w:rFonts w:ascii="Times New Roman" w:hAnsi="Times New Roman" w:cs="Times New Roman"/>
        </w:rPr>
      </w:pPr>
    </w:p>
    <w:p w14:paraId="46C702E8" w14:textId="61CF86B2" w:rsidR="00BB49C5" w:rsidRPr="00C954E5" w:rsidRDefault="00D2753D"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C954E5">
        <w:rPr>
          <w:rFonts w:ascii="Times New Roman" w:hAnsi="Times New Roman" w:cs="Times New Roman"/>
        </w:rPr>
        <w:t>Contractor</w:t>
      </w:r>
      <w:r w:rsidRPr="00C954E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C954E5">
        <w:rPr>
          <w:rFonts w:ascii="Times New Roman" w:hAnsi="Times New Roman" w:cs="Times New Roman"/>
        </w:rPr>
        <w:t>9</w:t>
      </w:r>
      <w:r w:rsidRPr="00C954E5">
        <w:rPr>
          <w:rFonts w:ascii="Times New Roman" w:hAnsi="Times New Roman" w:cs="Times New Roman"/>
        </w:rPr>
        <w:t xml:space="preserve"> (software applications and operating systems) and 36 C.F.R. § 1194.22, as it existed on January 1, 201</w:t>
      </w:r>
      <w:r w:rsidR="00206081" w:rsidRPr="00C954E5">
        <w:rPr>
          <w:rFonts w:ascii="Times New Roman" w:hAnsi="Times New Roman" w:cs="Times New Roman"/>
        </w:rPr>
        <w:t>9</w:t>
      </w:r>
      <w:r w:rsidRPr="00C954E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C954E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C954E5" w:rsidRDefault="00BB49C5" w:rsidP="002C45B2">
      <w:pPr>
        <w:autoSpaceDE w:val="0"/>
        <w:autoSpaceDN w:val="0"/>
        <w:adjustRightInd w:val="0"/>
        <w:spacing w:after="0" w:line="240" w:lineRule="auto"/>
        <w:ind w:left="540"/>
        <w:rPr>
          <w:rFonts w:ascii="Times New Roman" w:hAnsi="Times New Roman" w:cs="Times New Roman"/>
        </w:rPr>
      </w:pPr>
      <w:r w:rsidRPr="00C954E5">
        <w:rPr>
          <w:rFonts w:ascii="Times New Roman" w:hAnsi="Times New Roman" w:cs="Times New Roman"/>
          <w:b/>
          <w:bCs/>
        </w:rPr>
        <w:t xml:space="preserve">ACCORDINGLY, </w:t>
      </w:r>
      <w:r w:rsidR="00D1607E" w:rsidRPr="00C954E5">
        <w:rPr>
          <w:rFonts w:ascii="Times New Roman" w:hAnsi="Times New Roman" w:cs="Times New Roman"/>
          <w:b/>
          <w:caps/>
        </w:rPr>
        <w:t>CONTRACTOR</w:t>
      </w:r>
      <w:r w:rsidRPr="00C954E5">
        <w:rPr>
          <w:rFonts w:ascii="Times New Roman" w:hAnsi="Times New Roman" w:cs="Times New Roman"/>
          <w:b/>
          <w:caps/>
        </w:rPr>
        <w:t xml:space="preserve"> SHALL </w:t>
      </w:r>
      <w:r w:rsidRPr="00C954E5">
        <w:rPr>
          <w:rFonts w:ascii="Times New Roman" w:hAnsi="Times New Roman" w:cs="Times New Roman"/>
          <w:b/>
          <w:bCs/>
        </w:rPr>
        <w:t xml:space="preserve">EXPRESSLY REPRESENT AND WARRANT </w:t>
      </w:r>
      <w:r w:rsidRPr="00C954E5">
        <w:rPr>
          <w:rFonts w:ascii="Times New Roman" w:hAnsi="Times New Roman" w:cs="Times New Roman"/>
        </w:rPr>
        <w:t>to the State of Arkansas through the procurement process by submission of a Voluntary Product Accessibility Template (</w:t>
      </w:r>
      <w:r w:rsidR="00D1607E" w:rsidRPr="00C954E5">
        <w:rPr>
          <w:rFonts w:ascii="Times New Roman" w:hAnsi="Times New Roman" w:cs="Times New Roman"/>
        </w:rPr>
        <w:t>“</w:t>
      </w:r>
      <w:r w:rsidRPr="00C954E5">
        <w:rPr>
          <w:rFonts w:ascii="Times New Roman" w:hAnsi="Times New Roman" w:cs="Times New Roman"/>
        </w:rPr>
        <w:t>VPAT</w:t>
      </w:r>
      <w:r w:rsidR="00D1607E" w:rsidRPr="00C954E5">
        <w:rPr>
          <w:rFonts w:ascii="Times New Roman" w:hAnsi="Times New Roman" w:cs="Times New Roman"/>
        </w:rPr>
        <w:t>”</w:t>
      </w:r>
      <w:r w:rsidRPr="00C954E5">
        <w:rPr>
          <w:rFonts w:ascii="Times New Roman" w:hAnsi="Times New Roman" w:cs="Times New Roman"/>
        </w:rPr>
        <w:t>) or similar documentation to demonstrate compliance with 36 C.F.R. § 1194.21, as it existed on January 1, 201</w:t>
      </w:r>
      <w:r w:rsidR="00206081" w:rsidRPr="00C954E5">
        <w:rPr>
          <w:rFonts w:ascii="Times New Roman" w:hAnsi="Times New Roman" w:cs="Times New Roman"/>
        </w:rPr>
        <w:t>9</w:t>
      </w:r>
      <w:r w:rsidRPr="00C954E5">
        <w:rPr>
          <w:rFonts w:ascii="Times New Roman" w:hAnsi="Times New Roman" w:cs="Times New Roman"/>
        </w:rPr>
        <w:t xml:space="preserve"> (software applications and operating systems) and 36 C.F.R. § 1194.22, as it existed on January 1, 201</w:t>
      </w:r>
      <w:r w:rsidR="00206081" w:rsidRPr="00C954E5">
        <w:rPr>
          <w:rFonts w:ascii="Times New Roman" w:hAnsi="Times New Roman" w:cs="Times New Roman"/>
        </w:rPr>
        <w:t>9</w:t>
      </w:r>
      <w:r w:rsidRPr="00C954E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C954E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C954E5">
        <w:rPr>
          <w:rFonts w:ascii="Times New Roman" w:hAnsi="Times New Roman" w:cs="Times New Roman"/>
        </w:rPr>
        <w:t>means;</w:t>
      </w:r>
      <w:proofErr w:type="gramEnd"/>
    </w:p>
    <w:p w14:paraId="3AF61E37" w14:textId="77777777" w:rsidR="00BB49C5" w:rsidRPr="00C954E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xml:space="preserve">‐ Presenting information, including prompts used for interactive communications, in formats intended for non‐visual </w:t>
      </w:r>
      <w:proofErr w:type="gramStart"/>
      <w:r w:rsidRPr="00C954E5">
        <w:rPr>
          <w:rFonts w:ascii="Times New Roman" w:hAnsi="Times New Roman" w:cs="Times New Roman"/>
        </w:rPr>
        <w:t>use;</w:t>
      </w:r>
      <w:proofErr w:type="gramEnd"/>
    </w:p>
    <w:p w14:paraId="7322044A" w14:textId="77777777" w:rsidR="00BB49C5" w:rsidRPr="00C954E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C954E5">
        <w:rPr>
          <w:rFonts w:ascii="Times New Roman" w:hAnsi="Times New Roman" w:cs="Times New Roman"/>
        </w:rPr>
        <w:t>impaired;</w:t>
      </w:r>
      <w:proofErr w:type="gramEnd"/>
    </w:p>
    <w:p w14:paraId="0157459C" w14:textId="77777777" w:rsidR="00BB49C5" w:rsidRPr="00C954E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C954E5">
        <w:rPr>
          <w:rFonts w:ascii="Times New Roman" w:hAnsi="Times New Roman" w:cs="Times New Roman"/>
        </w:rPr>
        <w:t>means;</w:t>
      </w:r>
      <w:proofErr w:type="gramEnd"/>
    </w:p>
    <w:p w14:paraId="49486CB8" w14:textId="77777777" w:rsidR="00BB49C5" w:rsidRPr="00C954E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xml:space="preserve">‐ Being compatible with information technology used by other individuals with whom the blind or visually impaired individuals </w:t>
      </w:r>
      <w:proofErr w:type="gramStart"/>
      <w:r w:rsidRPr="00C954E5">
        <w:rPr>
          <w:rFonts w:ascii="Times New Roman" w:hAnsi="Times New Roman" w:cs="Times New Roman"/>
        </w:rPr>
        <w:t>interact;</w:t>
      </w:r>
      <w:proofErr w:type="gramEnd"/>
    </w:p>
    <w:p w14:paraId="0D8FADB3" w14:textId="77777777" w:rsidR="00BB49C5" w:rsidRPr="00C954E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Integrating into networks used to share communications among employees, program participants, and the public; and</w:t>
      </w:r>
    </w:p>
    <w:p w14:paraId="00DDDD78" w14:textId="77777777" w:rsidR="00BB49C5" w:rsidRPr="00C954E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C954E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C954E5" w:rsidRDefault="00BB49C5"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008B3D2B" w:rsidRPr="00C954E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C954E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C954E5" w:rsidRDefault="007502A9"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008B3D2B" w:rsidRPr="00C954E5">
        <w:rPr>
          <w:rFonts w:ascii="Times New Roman" w:hAnsi="Times New Roman" w:cs="Times New Roman"/>
        </w:rPr>
        <w:t xml:space="preserve">State agencies cannot claim a product </w:t>
      </w:r>
      <w:proofErr w:type="gramStart"/>
      <w:r w:rsidR="008B3D2B" w:rsidRPr="00C954E5">
        <w:rPr>
          <w:rFonts w:ascii="Times New Roman" w:hAnsi="Times New Roman" w:cs="Times New Roman"/>
        </w:rPr>
        <w:t>as a whole is</w:t>
      </w:r>
      <w:proofErr w:type="gramEnd"/>
      <w:r w:rsidR="008B3D2B" w:rsidRPr="00C954E5">
        <w:rPr>
          <w:rFonts w:ascii="Times New Roman" w:hAnsi="Times New Roman" w:cs="Times New Roman"/>
        </w:rPr>
        <w:t xml:space="preserve"> not </w:t>
      </w:r>
      <w:r w:rsidRPr="00C954E5">
        <w:rPr>
          <w:rFonts w:ascii="Times New Roman" w:hAnsi="Times New Roman" w:cs="Times New Roman"/>
        </w:rPr>
        <w:t>reasonably</w:t>
      </w:r>
      <w:r w:rsidR="008B3D2B" w:rsidRPr="00C954E5">
        <w:rPr>
          <w:rFonts w:ascii="Times New Roman" w:hAnsi="Times New Roman" w:cs="Times New Roman"/>
        </w:rPr>
        <w:t xml:space="preserve"> available because no product in the marketplace meets all the standards. If products are </w:t>
      </w:r>
      <w:r w:rsidRPr="00C954E5">
        <w:rPr>
          <w:rFonts w:ascii="Times New Roman" w:hAnsi="Times New Roman" w:cs="Times New Roman"/>
        </w:rPr>
        <w:t>reasonably</w:t>
      </w:r>
      <w:r w:rsidR="008B3D2B" w:rsidRPr="00C954E5">
        <w:rPr>
          <w:rFonts w:ascii="Times New Roman" w:hAnsi="Times New Roman" w:cs="Times New Roman"/>
        </w:rPr>
        <w:t xml:space="preserve"> available that meet some but not </w:t>
      </w:r>
      <w:proofErr w:type="gramStart"/>
      <w:r w:rsidR="008B3D2B" w:rsidRPr="00C954E5">
        <w:rPr>
          <w:rFonts w:ascii="Times New Roman" w:hAnsi="Times New Roman" w:cs="Times New Roman"/>
        </w:rPr>
        <w:t>all of</w:t>
      </w:r>
      <w:proofErr w:type="gramEnd"/>
      <w:r w:rsidR="008B3D2B" w:rsidRPr="00C954E5">
        <w:rPr>
          <w:rFonts w:ascii="Times New Roman" w:hAnsi="Times New Roman" w:cs="Times New Roman"/>
        </w:rPr>
        <w:t xml:space="preserve"> the standards, the agency must procure the product that best meets the standards or provide written documentation supporting selection of a different product</w:t>
      </w:r>
      <w:r w:rsidRPr="00C954E5">
        <w:rPr>
          <w:rFonts w:ascii="Times New Roman" w:hAnsi="Times New Roman" w:cs="Times New Roman"/>
        </w:rPr>
        <w:t>, including any required reasonable accommodations.</w:t>
      </w:r>
    </w:p>
    <w:p w14:paraId="7BCC32F8" w14:textId="63CC6022" w:rsidR="007502A9" w:rsidRPr="00C954E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C954E5" w:rsidRDefault="007502A9"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C954E5">
        <w:rPr>
          <w:rFonts w:ascii="Times New Roman" w:hAnsi="Times New Roman" w:cs="Times New Roman"/>
          <w:b/>
          <w:bCs/>
        </w:rPr>
        <w:t xml:space="preserve">shall </w:t>
      </w:r>
      <w:r w:rsidRPr="00C954E5">
        <w:rPr>
          <w:rFonts w:ascii="Times New Roman" w:hAnsi="Times New Roman" w:cs="Times New Roman"/>
        </w:rPr>
        <w:t>be provided a reasonable accommodation as defined in 42 U.S.C. § 12111(9), as it existed on January 1, 2019.</w:t>
      </w:r>
    </w:p>
    <w:p w14:paraId="6D0A2B03" w14:textId="77777777" w:rsidR="007502A9" w:rsidRPr="00C954E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C954E5" w:rsidRDefault="007502A9"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C954E5" w:rsidRDefault="00BA7F7C" w:rsidP="002C45B2">
      <w:pPr>
        <w:tabs>
          <w:tab w:val="left" w:pos="540"/>
        </w:tabs>
        <w:spacing w:after="0" w:line="240" w:lineRule="auto"/>
        <w:ind w:left="540" w:hanging="540"/>
        <w:rPr>
          <w:rFonts w:ascii="Times New Roman" w:hAnsi="Times New Roman" w:cs="Times New Roman"/>
        </w:rPr>
      </w:pPr>
    </w:p>
    <w:p w14:paraId="2B4D367D" w14:textId="2837ECB9" w:rsidR="00FC5826" w:rsidRPr="00C954E5" w:rsidRDefault="000B6D35"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31743A" w:rsidRPr="00C954E5">
        <w:rPr>
          <w:rFonts w:ascii="Times New Roman" w:hAnsi="Times New Roman" w:cs="Times New Roman"/>
          <w:b/>
        </w:rPr>
        <w:t>.6</w:t>
      </w:r>
      <w:r w:rsidR="0031743A" w:rsidRPr="00C954E5">
        <w:rPr>
          <w:rFonts w:ascii="Times New Roman" w:hAnsi="Times New Roman" w:cs="Times New Roman"/>
          <w:b/>
        </w:rPr>
        <w:tab/>
        <w:t>Contract Information</w:t>
      </w:r>
    </w:p>
    <w:p w14:paraId="49D825E3" w14:textId="71DF5498" w:rsidR="005D4610" w:rsidRPr="00C954E5" w:rsidRDefault="00FC5826"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005D4610" w:rsidRPr="00C954E5">
        <w:rPr>
          <w:rFonts w:ascii="Times New Roman" w:hAnsi="Times New Roman" w:cs="Times New Roman"/>
        </w:rPr>
        <w:t xml:space="preserve">Respondents should note the following regarding the State’s contracting </w:t>
      </w:r>
      <w:r w:rsidR="00E411E2" w:rsidRPr="00C954E5">
        <w:rPr>
          <w:rFonts w:ascii="Times New Roman" w:hAnsi="Times New Roman" w:cs="Times New Roman"/>
        </w:rPr>
        <w:t>authority and</w:t>
      </w:r>
      <w:r w:rsidR="005D4610" w:rsidRPr="00C954E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C954E5" w:rsidRDefault="005D4610" w:rsidP="002C45B2">
      <w:pPr>
        <w:tabs>
          <w:tab w:val="left" w:pos="540"/>
        </w:tabs>
        <w:spacing w:after="0" w:line="240" w:lineRule="auto"/>
        <w:rPr>
          <w:rFonts w:ascii="Times New Roman" w:hAnsi="Times New Roman" w:cs="Times New Roman"/>
        </w:rPr>
      </w:pPr>
    </w:p>
    <w:p w14:paraId="0EECA3F9" w14:textId="77777777" w:rsidR="007352D3" w:rsidRPr="00C954E5" w:rsidRDefault="005D4610" w:rsidP="002C45B2">
      <w:pPr>
        <w:tabs>
          <w:tab w:val="left" w:pos="540"/>
          <w:tab w:val="left" w:pos="810"/>
        </w:tabs>
        <w:spacing w:after="0" w:line="240" w:lineRule="auto"/>
        <w:rPr>
          <w:rFonts w:ascii="Times New Roman" w:hAnsi="Times New Roman" w:cs="Times New Roman"/>
        </w:rPr>
      </w:pPr>
      <w:r w:rsidRPr="00C954E5">
        <w:rPr>
          <w:rFonts w:ascii="Times New Roman" w:hAnsi="Times New Roman" w:cs="Times New Roman"/>
        </w:rPr>
        <w:tab/>
      </w:r>
      <w:r w:rsidR="007352D3" w:rsidRPr="00C954E5">
        <w:rPr>
          <w:rFonts w:ascii="Times New Roman" w:hAnsi="Times New Roman" w:cs="Times New Roman"/>
        </w:rPr>
        <w:t xml:space="preserve">A. The State of Arkansas may not contract with another party to perform any of the following: </w:t>
      </w:r>
    </w:p>
    <w:p w14:paraId="275B4A72" w14:textId="77777777" w:rsidR="007352D3" w:rsidRPr="00C954E5" w:rsidRDefault="007352D3" w:rsidP="002C45B2">
      <w:pPr>
        <w:pStyle w:val="Default"/>
        <w:rPr>
          <w:rFonts w:ascii="Times New Roman" w:hAnsi="Times New Roman" w:cs="Times New Roman"/>
          <w:color w:val="auto"/>
          <w:sz w:val="22"/>
          <w:szCs w:val="22"/>
        </w:rPr>
      </w:pPr>
    </w:p>
    <w:p w14:paraId="7443B9B9" w14:textId="77777777" w:rsidR="007352D3"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1. </w:t>
      </w:r>
      <w:r w:rsidRPr="00C954E5">
        <w:rPr>
          <w:rFonts w:ascii="Times New Roman" w:hAnsi="Times New Roman" w:cs="Times New Roman"/>
          <w:color w:val="auto"/>
          <w:sz w:val="22"/>
          <w:szCs w:val="22"/>
        </w:rPr>
        <w:tab/>
        <w:t>Pay any penalties or charges for late payment or any penalties or charges which in fact are penalties for any reason.</w:t>
      </w:r>
    </w:p>
    <w:p w14:paraId="6538E4E4" w14:textId="0D7461D0" w:rsidR="007352D3"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2. </w:t>
      </w:r>
      <w:r w:rsidRPr="00C954E5">
        <w:rPr>
          <w:rFonts w:ascii="Times New Roman" w:hAnsi="Times New Roman" w:cs="Times New Roman"/>
          <w:color w:val="auto"/>
          <w:sz w:val="22"/>
          <w:szCs w:val="22"/>
        </w:rPr>
        <w:tab/>
      </w:r>
      <w:r w:rsidR="002640B6" w:rsidRPr="00C954E5">
        <w:rPr>
          <w:rFonts w:ascii="Times New Roman" w:hAnsi="Times New Roman" w:cs="Times New Roman"/>
          <w:color w:val="auto"/>
          <w:sz w:val="22"/>
          <w:szCs w:val="22"/>
        </w:rPr>
        <w:t>Indemnify or defend that party for liability or damages.</w:t>
      </w:r>
      <w:r w:rsidRPr="00C954E5">
        <w:rPr>
          <w:rFonts w:ascii="Times New Roman" w:hAnsi="Times New Roman" w:cs="Times New Roman"/>
          <w:color w:val="auto"/>
          <w:sz w:val="22"/>
          <w:szCs w:val="22"/>
        </w:rPr>
        <w:t xml:space="preserve"> Under Arkansas law UA may not enter into a covenant or agreement to hold a party harmless or to indemnify a party from prospective damages.</w:t>
      </w:r>
    </w:p>
    <w:p w14:paraId="52B1F43D" w14:textId="77777777" w:rsidR="007352D3"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3. </w:t>
      </w:r>
      <w:r w:rsidRPr="00C954E5">
        <w:rPr>
          <w:rFonts w:ascii="Times New Roman" w:hAnsi="Times New Roman" w:cs="Times New Roman"/>
          <w:color w:val="auto"/>
          <w:sz w:val="22"/>
          <w:szCs w:val="22"/>
        </w:rPr>
        <w:tab/>
        <w:t xml:space="preserve">Pay all sums that become due under a contract upon default. </w:t>
      </w:r>
    </w:p>
    <w:p w14:paraId="0FF3BA34" w14:textId="77777777" w:rsidR="007352D3"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4. </w:t>
      </w:r>
      <w:r w:rsidRPr="00C954E5">
        <w:rPr>
          <w:rFonts w:ascii="Times New Roman" w:hAnsi="Times New Roman" w:cs="Times New Roman"/>
          <w:color w:val="auto"/>
          <w:sz w:val="22"/>
          <w:szCs w:val="22"/>
        </w:rPr>
        <w:tab/>
        <w:t xml:space="preserve">Pay damages, legal expenses, attorneys’ fees or other costs or expenses of any party. </w:t>
      </w:r>
    </w:p>
    <w:p w14:paraId="143B21E7" w14:textId="77777777" w:rsidR="007352D3"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5. </w:t>
      </w:r>
      <w:r w:rsidRPr="00C954E5">
        <w:rPr>
          <w:rFonts w:ascii="Times New Roman" w:hAnsi="Times New Roman" w:cs="Times New Roman"/>
          <w:color w:val="auto"/>
          <w:sz w:val="22"/>
          <w:szCs w:val="22"/>
        </w:rPr>
        <w:tab/>
        <w:t>Conduct litigation in a place other than the State of Arkansas.</w:t>
      </w:r>
    </w:p>
    <w:p w14:paraId="6A0D8C25" w14:textId="77777777" w:rsidR="00BC039F"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6.</w:t>
      </w:r>
      <w:r w:rsidRPr="00C954E5">
        <w:rPr>
          <w:rFonts w:ascii="Times New Roman" w:hAnsi="Times New Roman" w:cs="Times New Roman"/>
          <w:color w:val="auto"/>
          <w:sz w:val="22"/>
          <w:szCs w:val="22"/>
        </w:rPr>
        <w:tab/>
        <w:t xml:space="preserve">Agree to </w:t>
      </w:r>
      <w:r w:rsidR="00BC039F" w:rsidRPr="00C954E5">
        <w:rPr>
          <w:rFonts w:ascii="Times New Roman" w:hAnsi="Times New Roman" w:cs="Times New Roman"/>
          <w:color w:val="auto"/>
          <w:sz w:val="22"/>
          <w:szCs w:val="22"/>
        </w:rPr>
        <w:t xml:space="preserve">be subject to or bound by governing law, jurisdiction, or venue of any state, </w:t>
      </w:r>
      <w:proofErr w:type="gramStart"/>
      <w:r w:rsidR="00BC039F" w:rsidRPr="00C954E5">
        <w:rPr>
          <w:rFonts w:ascii="Times New Roman" w:hAnsi="Times New Roman" w:cs="Times New Roman"/>
          <w:color w:val="auto"/>
          <w:sz w:val="22"/>
          <w:szCs w:val="22"/>
        </w:rPr>
        <w:t>country</w:t>
      </w:r>
      <w:proofErr w:type="gramEnd"/>
      <w:r w:rsidR="00BC039F" w:rsidRPr="00C954E5">
        <w:rPr>
          <w:rFonts w:ascii="Times New Roman" w:hAnsi="Times New Roman" w:cs="Times New Roman"/>
          <w:color w:val="auto"/>
          <w:sz w:val="22"/>
          <w:szCs w:val="22"/>
        </w:rPr>
        <w:t xml:space="preserve"> or province other than the State of Arkansas.</w:t>
      </w:r>
    </w:p>
    <w:p w14:paraId="3B90598F" w14:textId="17091B98" w:rsidR="007352D3" w:rsidRPr="00C954E5" w:rsidRDefault="00BC039F"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7.</w:t>
      </w:r>
      <w:r w:rsidRPr="00C954E5">
        <w:rPr>
          <w:rFonts w:ascii="Times New Roman" w:hAnsi="Times New Roman" w:cs="Times New Roman"/>
          <w:color w:val="auto"/>
          <w:sz w:val="22"/>
          <w:szCs w:val="22"/>
        </w:rPr>
        <w:tab/>
        <w:t xml:space="preserve">Agree to </w:t>
      </w:r>
      <w:r w:rsidR="007352D3" w:rsidRPr="00C954E5">
        <w:rPr>
          <w:rFonts w:ascii="Times New Roman" w:hAnsi="Times New Roman" w:cs="Times New Roman"/>
          <w:color w:val="auto"/>
          <w:sz w:val="22"/>
          <w:szCs w:val="22"/>
        </w:rPr>
        <w:t xml:space="preserve">any provision of a contract that violates the laws or constitution of the State of Arkansas. </w:t>
      </w:r>
    </w:p>
    <w:p w14:paraId="2BC89718" w14:textId="77777777" w:rsidR="007352D3" w:rsidRPr="00C954E5" w:rsidRDefault="007352D3" w:rsidP="002C45B2">
      <w:pPr>
        <w:pStyle w:val="Default"/>
        <w:rPr>
          <w:rFonts w:ascii="Times New Roman" w:hAnsi="Times New Roman" w:cs="Times New Roman"/>
          <w:color w:val="auto"/>
          <w:sz w:val="22"/>
          <w:szCs w:val="22"/>
        </w:rPr>
      </w:pPr>
    </w:p>
    <w:p w14:paraId="49594CE2" w14:textId="77777777" w:rsidR="007352D3" w:rsidRPr="00C954E5" w:rsidRDefault="007352D3" w:rsidP="002C45B2">
      <w:pPr>
        <w:pStyle w:val="Default"/>
        <w:tabs>
          <w:tab w:val="left" w:pos="810"/>
        </w:tabs>
        <w:ind w:left="720" w:hanging="18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B. A party wishing to contract with UA should: </w:t>
      </w:r>
    </w:p>
    <w:p w14:paraId="01E759CA" w14:textId="77777777" w:rsidR="007352D3"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1. </w:t>
      </w:r>
      <w:r w:rsidRPr="00C954E5">
        <w:rPr>
          <w:rFonts w:ascii="Times New Roman" w:hAnsi="Times New Roman" w:cs="Times New Roman"/>
          <w:color w:val="auto"/>
          <w:sz w:val="22"/>
          <w:szCs w:val="22"/>
        </w:rPr>
        <w:tab/>
      </w:r>
      <w:bookmarkStart w:id="16" w:name="_Hlk61596978"/>
      <w:r w:rsidRPr="00C954E5">
        <w:rPr>
          <w:rFonts w:ascii="Times New Roman" w:hAnsi="Times New Roman" w:cs="Times New Roman"/>
          <w:color w:val="auto"/>
          <w:sz w:val="22"/>
          <w:szCs w:val="22"/>
        </w:rPr>
        <w:t>Remove any language from its contract which grants to it any remedies other than:</w:t>
      </w:r>
    </w:p>
    <w:p w14:paraId="236C4C23" w14:textId="77777777" w:rsidR="007352D3" w:rsidRPr="00C954E5" w:rsidRDefault="007352D3" w:rsidP="002C45B2">
      <w:pPr>
        <w:pStyle w:val="Default"/>
        <w:numPr>
          <w:ilvl w:val="0"/>
          <w:numId w:val="9"/>
        </w:numPr>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The right to possession. </w:t>
      </w:r>
    </w:p>
    <w:p w14:paraId="0CB1A593" w14:textId="77777777" w:rsidR="007352D3" w:rsidRPr="00C954E5" w:rsidRDefault="007352D3" w:rsidP="002C45B2">
      <w:pPr>
        <w:pStyle w:val="Default"/>
        <w:numPr>
          <w:ilvl w:val="0"/>
          <w:numId w:val="9"/>
        </w:numPr>
        <w:rPr>
          <w:rFonts w:ascii="Times New Roman" w:hAnsi="Times New Roman" w:cs="Times New Roman"/>
          <w:color w:val="auto"/>
          <w:sz w:val="22"/>
          <w:szCs w:val="22"/>
        </w:rPr>
      </w:pPr>
      <w:r w:rsidRPr="00C954E5">
        <w:rPr>
          <w:rFonts w:ascii="Times New Roman" w:hAnsi="Times New Roman" w:cs="Times New Roman"/>
          <w:color w:val="auto"/>
          <w:sz w:val="22"/>
          <w:szCs w:val="22"/>
        </w:rPr>
        <w:t>The right to accrued payment.</w:t>
      </w:r>
    </w:p>
    <w:p w14:paraId="1629AE21" w14:textId="77777777" w:rsidR="007352D3" w:rsidRPr="00C954E5" w:rsidRDefault="007352D3" w:rsidP="002C45B2">
      <w:pPr>
        <w:pStyle w:val="Default"/>
        <w:numPr>
          <w:ilvl w:val="0"/>
          <w:numId w:val="10"/>
        </w:numPr>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The right to expenses of de-installation. </w:t>
      </w:r>
    </w:p>
    <w:p w14:paraId="4C637D14" w14:textId="1AA9A1DD" w:rsidR="00D3634E"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2.</w:t>
      </w:r>
      <w:r w:rsidRPr="00C954E5">
        <w:rPr>
          <w:rFonts w:ascii="Times New Roman" w:hAnsi="Times New Roman" w:cs="Times New Roman"/>
          <w:color w:val="auto"/>
          <w:sz w:val="22"/>
          <w:szCs w:val="22"/>
        </w:rPr>
        <w:tab/>
        <w:t>Include in its contract that the laws of the State of Arkansas govern the contract</w:t>
      </w:r>
      <w:r w:rsidR="00D3634E" w:rsidRPr="00C954E5">
        <w:rPr>
          <w:rFonts w:ascii="Times New Roman" w:hAnsi="Times New Roman" w:cs="Times New Roman"/>
          <w:color w:val="auto"/>
          <w:sz w:val="22"/>
          <w:szCs w:val="22"/>
        </w:rPr>
        <w:t xml:space="preserve"> and that the State of Arkansas is the exclusive jurisdiction and venue for </w:t>
      </w:r>
      <w:proofErr w:type="gramStart"/>
      <w:r w:rsidR="00D3634E" w:rsidRPr="00C954E5">
        <w:rPr>
          <w:rFonts w:ascii="Times New Roman" w:hAnsi="Times New Roman" w:cs="Times New Roman"/>
          <w:color w:val="auto"/>
          <w:sz w:val="22"/>
          <w:szCs w:val="22"/>
        </w:rPr>
        <w:t>any and all</w:t>
      </w:r>
      <w:proofErr w:type="gramEnd"/>
      <w:r w:rsidR="00D3634E" w:rsidRPr="00C954E5">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954E5" w:rsidRDefault="00D3634E"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3.</w:t>
      </w:r>
      <w:r w:rsidRPr="00C954E5">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954E5" w:rsidRDefault="00D3634E" w:rsidP="00CC1F7A">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4.</w:t>
      </w:r>
      <w:r w:rsidRPr="00C954E5">
        <w:rPr>
          <w:rFonts w:ascii="Times New Roman" w:hAnsi="Times New Roman" w:cs="Times New Roman"/>
          <w:color w:val="auto"/>
          <w:sz w:val="22"/>
          <w:szCs w:val="22"/>
        </w:rPr>
        <w:tab/>
        <w:t>Include in its Contract all other terms and conditions stated in this RFP.</w:t>
      </w:r>
    </w:p>
    <w:p w14:paraId="1F9D65BC" w14:textId="29C9485B" w:rsidR="00EA520C" w:rsidRPr="00C954E5" w:rsidRDefault="00CC1F7A" w:rsidP="00CC1F7A">
      <w:pPr>
        <w:pStyle w:val="Default"/>
        <w:ind w:left="1170" w:hanging="360"/>
        <w:rPr>
          <w:rFonts w:ascii="Times New Roman" w:hAnsi="Times New Roman" w:cs="Times New Roman"/>
          <w:color w:val="auto"/>
          <w:sz w:val="22"/>
          <w:szCs w:val="22"/>
        </w:rPr>
      </w:pPr>
      <w:r w:rsidRPr="770F1E91">
        <w:rPr>
          <w:rFonts w:ascii="Times New Roman" w:hAnsi="Times New Roman" w:cs="Times New Roman"/>
          <w:color w:val="auto"/>
          <w:sz w:val="22"/>
          <w:szCs w:val="22"/>
        </w:rPr>
        <w:t xml:space="preserve">5.   </w:t>
      </w:r>
      <w:r w:rsidR="007352D3" w:rsidRPr="770F1E91">
        <w:rPr>
          <w:rFonts w:ascii="Times New Roman" w:hAnsi="Times New Roman" w:cs="Times New Roman"/>
          <w:color w:val="auto"/>
          <w:sz w:val="22"/>
          <w:szCs w:val="22"/>
        </w:rPr>
        <w:t>Acknowledge in its contract that contracts become effective when awarded by UA Purchasing Official.</w:t>
      </w:r>
    </w:p>
    <w:bookmarkEnd w:id="16"/>
    <w:p w14:paraId="546F79C0" w14:textId="4F481BA5" w:rsidR="770F1E91" w:rsidRDefault="770F1E91" w:rsidP="770F1E91">
      <w:pPr>
        <w:pStyle w:val="Default"/>
        <w:ind w:left="1170" w:hanging="360"/>
        <w:rPr>
          <w:rFonts w:ascii="Times New Roman" w:hAnsi="Times New Roman" w:cs="Times New Roman"/>
          <w:color w:val="auto"/>
          <w:sz w:val="22"/>
          <w:szCs w:val="22"/>
        </w:rPr>
      </w:pPr>
    </w:p>
    <w:p w14:paraId="32368969" w14:textId="7D326751" w:rsidR="23629BC0" w:rsidRDefault="23629BC0" w:rsidP="00F9712E">
      <w:pPr>
        <w:pStyle w:val="Default"/>
        <w:ind w:firstLine="720"/>
        <w:rPr>
          <w:rFonts w:ascii="Times New Roman" w:hAnsi="Times New Roman" w:cs="Times New Roman"/>
          <w:color w:val="auto"/>
          <w:sz w:val="22"/>
          <w:szCs w:val="22"/>
        </w:rPr>
      </w:pPr>
      <w:r w:rsidRPr="770F1E91">
        <w:rPr>
          <w:rFonts w:ascii="Times New Roman" w:hAnsi="Times New Roman" w:cs="Times New Roman"/>
          <w:color w:val="auto"/>
          <w:sz w:val="22"/>
          <w:szCs w:val="22"/>
        </w:rPr>
        <w:t xml:space="preserve">C. ARE-ON will be the contracting entity used for service agreements, operating under the authority of the </w:t>
      </w:r>
      <w:r>
        <w:tab/>
      </w:r>
      <w:r w:rsidRPr="770F1E91">
        <w:rPr>
          <w:rFonts w:ascii="Times New Roman" w:hAnsi="Times New Roman" w:cs="Times New Roman"/>
          <w:color w:val="auto"/>
          <w:sz w:val="22"/>
          <w:szCs w:val="22"/>
        </w:rPr>
        <w:t xml:space="preserve">University of Arkansas Board of Trustees. ARE-ON will be the contracting entity for these services on behalf of </w:t>
      </w:r>
      <w:r>
        <w:tab/>
      </w:r>
      <w:r w:rsidRPr="770F1E91">
        <w:rPr>
          <w:rFonts w:ascii="Times New Roman" w:hAnsi="Times New Roman" w:cs="Times New Roman"/>
          <w:color w:val="auto"/>
          <w:sz w:val="22"/>
          <w:szCs w:val="22"/>
        </w:rPr>
        <w:t>the individual sites.</w:t>
      </w:r>
    </w:p>
    <w:p w14:paraId="04D29F20" w14:textId="1FA2B82A" w:rsidR="770F1E91" w:rsidRDefault="770F1E91" w:rsidP="770F1E91">
      <w:pPr>
        <w:pStyle w:val="Default"/>
        <w:ind w:left="1170" w:hanging="360"/>
        <w:rPr>
          <w:rFonts w:ascii="Times New Roman" w:hAnsi="Times New Roman" w:cs="Times New Roman"/>
          <w:color w:val="auto"/>
          <w:sz w:val="22"/>
          <w:szCs w:val="22"/>
        </w:rPr>
      </w:pPr>
    </w:p>
    <w:p w14:paraId="2127842A" w14:textId="7B454C9A" w:rsidR="23629BC0" w:rsidRDefault="23629BC0" w:rsidP="00F9712E">
      <w:pPr>
        <w:pStyle w:val="Default"/>
        <w:ind w:left="630"/>
        <w:rPr>
          <w:rFonts w:ascii="Times New Roman" w:hAnsi="Times New Roman" w:cs="Times New Roman"/>
          <w:color w:val="auto"/>
          <w:sz w:val="22"/>
          <w:szCs w:val="22"/>
        </w:rPr>
      </w:pPr>
      <w:r w:rsidRPr="770F1E91">
        <w:rPr>
          <w:rFonts w:ascii="Times New Roman" w:hAnsi="Times New Roman" w:cs="Times New Roman"/>
          <w:color w:val="auto"/>
          <w:sz w:val="22"/>
          <w:szCs w:val="22"/>
        </w:rPr>
        <w:t>D. Any existing in-effect MSA between a supplier and ARE-ON could be used to govern the services in the</w:t>
      </w:r>
      <w:r w:rsidR="008213B1">
        <w:rPr>
          <w:rFonts w:ascii="Times New Roman" w:hAnsi="Times New Roman" w:cs="Times New Roman"/>
          <w:color w:val="auto"/>
          <w:sz w:val="22"/>
          <w:szCs w:val="22"/>
        </w:rPr>
        <w:t xml:space="preserve"> </w:t>
      </w:r>
      <w:r w:rsidRPr="770F1E91">
        <w:rPr>
          <w:rFonts w:ascii="Times New Roman" w:hAnsi="Times New Roman" w:cs="Times New Roman"/>
          <w:color w:val="auto"/>
          <w:sz w:val="22"/>
          <w:szCs w:val="22"/>
        </w:rPr>
        <w:t xml:space="preserve">bid if that MSA normally applies to the proposed services. Any out-of-date MSAs or </w:t>
      </w:r>
      <w:r w:rsidR="42152D56" w:rsidRPr="770F1E91">
        <w:rPr>
          <w:rFonts w:ascii="Times New Roman" w:hAnsi="Times New Roman" w:cs="Times New Roman"/>
          <w:color w:val="auto"/>
          <w:sz w:val="22"/>
          <w:szCs w:val="22"/>
        </w:rPr>
        <w:t>in the case of</w:t>
      </w:r>
      <w:r w:rsidRPr="770F1E91">
        <w:rPr>
          <w:rFonts w:ascii="Times New Roman" w:hAnsi="Times New Roman" w:cs="Times New Roman"/>
          <w:color w:val="auto"/>
          <w:sz w:val="22"/>
          <w:szCs w:val="22"/>
        </w:rPr>
        <w:t xml:space="preserve"> proposed services that </w:t>
      </w:r>
      <w:r>
        <w:tab/>
      </w:r>
      <w:r w:rsidRPr="770F1E91">
        <w:rPr>
          <w:rFonts w:ascii="Times New Roman" w:hAnsi="Times New Roman" w:cs="Times New Roman"/>
          <w:color w:val="auto"/>
          <w:sz w:val="22"/>
          <w:szCs w:val="22"/>
        </w:rPr>
        <w:t xml:space="preserve">do not normally fall under the MSA </w:t>
      </w:r>
      <w:r w:rsidR="2702469F" w:rsidRPr="770F1E91">
        <w:rPr>
          <w:rFonts w:ascii="Times New Roman" w:hAnsi="Times New Roman" w:cs="Times New Roman"/>
          <w:color w:val="auto"/>
          <w:sz w:val="22"/>
          <w:szCs w:val="22"/>
        </w:rPr>
        <w:t>may require a</w:t>
      </w:r>
      <w:r w:rsidRPr="770F1E91">
        <w:rPr>
          <w:rFonts w:ascii="Times New Roman" w:hAnsi="Times New Roman" w:cs="Times New Roman"/>
          <w:color w:val="auto"/>
          <w:sz w:val="22"/>
          <w:szCs w:val="22"/>
        </w:rPr>
        <w:t xml:space="preserve"> new MSA agreement.</w:t>
      </w:r>
    </w:p>
    <w:p w14:paraId="1CB7E57F" w14:textId="564A4F5E" w:rsidR="770F1E91" w:rsidRDefault="770F1E91" w:rsidP="770F1E91">
      <w:pPr>
        <w:pStyle w:val="Default"/>
        <w:ind w:left="1170" w:hanging="360"/>
        <w:rPr>
          <w:rFonts w:ascii="Times New Roman" w:hAnsi="Times New Roman" w:cs="Times New Roman"/>
          <w:color w:val="auto"/>
          <w:sz w:val="22"/>
          <w:szCs w:val="22"/>
        </w:rPr>
      </w:pPr>
    </w:p>
    <w:p w14:paraId="7454A9B9" w14:textId="77777777" w:rsidR="00EA520C" w:rsidRPr="00C954E5" w:rsidRDefault="00EA520C" w:rsidP="002C45B2">
      <w:pPr>
        <w:pStyle w:val="Default"/>
        <w:ind w:left="1080" w:hanging="1080"/>
        <w:rPr>
          <w:rFonts w:ascii="Times New Roman" w:hAnsi="Times New Roman" w:cs="Times New Roman"/>
          <w:color w:val="auto"/>
          <w:sz w:val="22"/>
          <w:szCs w:val="22"/>
        </w:rPr>
      </w:pPr>
    </w:p>
    <w:p w14:paraId="6F000289" w14:textId="6BDFBDC7" w:rsidR="000E3F61" w:rsidRPr="00C954E5" w:rsidRDefault="000B6D35" w:rsidP="002C45B2">
      <w:pPr>
        <w:pStyle w:val="Default"/>
        <w:ind w:left="540" w:hanging="540"/>
        <w:rPr>
          <w:rFonts w:ascii="Times New Roman" w:hAnsi="Times New Roman" w:cs="Times New Roman"/>
          <w:b/>
          <w:color w:val="auto"/>
          <w:sz w:val="22"/>
          <w:szCs w:val="22"/>
        </w:rPr>
      </w:pPr>
      <w:r w:rsidRPr="00C954E5">
        <w:rPr>
          <w:rFonts w:ascii="Times New Roman" w:hAnsi="Times New Roman" w:cs="Times New Roman"/>
          <w:b/>
          <w:color w:val="auto"/>
          <w:sz w:val="22"/>
          <w:szCs w:val="22"/>
        </w:rPr>
        <w:t>9</w:t>
      </w:r>
      <w:r w:rsidR="00EA520C" w:rsidRPr="00C954E5">
        <w:rPr>
          <w:rFonts w:ascii="Times New Roman" w:hAnsi="Times New Roman" w:cs="Times New Roman"/>
          <w:b/>
          <w:color w:val="auto"/>
          <w:sz w:val="22"/>
          <w:szCs w:val="22"/>
        </w:rPr>
        <w:t>.7</w:t>
      </w:r>
      <w:r w:rsidR="00626845" w:rsidRPr="00C954E5">
        <w:rPr>
          <w:rFonts w:ascii="Times New Roman" w:hAnsi="Times New Roman" w:cs="Times New Roman"/>
          <w:b/>
          <w:color w:val="auto"/>
          <w:sz w:val="22"/>
          <w:szCs w:val="22"/>
        </w:rPr>
        <w:tab/>
      </w:r>
      <w:r w:rsidR="00EA520C" w:rsidRPr="00C954E5">
        <w:rPr>
          <w:rFonts w:ascii="Times New Roman" w:hAnsi="Times New Roman" w:cs="Times New Roman"/>
          <w:b/>
          <w:color w:val="auto"/>
          <w:sz w:val="22"/>
          <w:szCs w:val="22"/>
        </w:rPr>
        <w:t>Reservation</w:t>
      </w:r>
    </w:p>
    <w:p w14:paraId="62520ED3" w14:textId="53FD9B94" w:rsidR="00840267" w:rsidRPr="00C954E5" w:rsidRDefault="000E3F61" w:rsidP="002C45B2">
      <w:pPr>
        <w:pStyle w:val="Default"/>
        <w:ind w:left="540" w:hanging="540"/>
        <w:rPr>
          <w:rFonts w:ascii="Times New Roman" w:hAnsi="Times New Roman" w:cs="Times New Roman"/>
          <w:b/>
          <w:color w:val="auto"/>
          <w:sz w:val="22"/>
          <w:szCs w:val="22"/>
        </w:rPr>
      </w:pPr>
      <w:r w:rsidRPr="00C954E5">
        <w:rPr>
          <w:rFonts w:ascii="Times New Roman" w:hAnsi="Times New Roman" w:cs="Times New Roman"/>
          <w:b/>
          <w:color w:val="auto"/>
          <w:sz w:val="22"/>
          <w:szCs w:val="22"/>
        </w:rPr>
        <w:tab/>
      </w:r>
      <w:r w:rsidR="00E212F2" w:rsidRPr="00C954E5">
        <w:rPr>
          <w:rFonts w:ascii="Times New Roman" w:hAnsi="Times New Roman" w:cs="Times New Roman"/>
          <w:color w:val="auto"/>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C954E5">
        <w:rPr>
          <w:rFonts w:ascii="Times New Roman" w:hAnsi="Times New Roman" w:cs="Times New Roman"/>
          <w:color w:val="auto"/>
          <w:sz w:val="22"/>
          <w:szCs w:val="22"/>
        </w:rPr>
        <w:t>as a result of</w:t>
      </w:r>
      <w:proofErr w:type="gramEnd"/>
      <w:r w:rsidR="00E212F2" w:rsidRPr="00C954E5">
        <w:rPr>
          <w:rFonts w:ascii="Times New Roman" w:hAnsi="Times New Roman" w:cs="Times New Roman"/>
          <w:color w:val="auto"/>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5A784FA2" w:rsidR="00D31407" w:rsidRDefault="00D31407" w:rsidP="002C45B2">
      <w:pPr>
        <w:pStyle w:val="Default"/>
        <w:rPr>
          <w:rFonts w:ascii="Times New Roman" w:hAnsi="Times New Roman" w:cs="Times New Roman"/>
          <w:color w:val="auto"/>
          <w:sz w:val="22"/>
          <w:szCs w:val="22"/>
        </w:rPr>
      </w:pPr>
    </w:p>
    <w:p w14:paraId="5493E2AD" w14:textId="486BE51B" w:rsidR="00DC0A1B" w:rsidRDefault="00DC0A1B" w:rsidP="002C45B2">
      <w:pPr>
        <w:pStyle w:val="Default"/>
        <w:rPr>
          <w:rFonts w:ascii="Times New Roman" w:hAnsi="Times New Roman" w:cs="Times New Roman"/>
          <w:color w:val="auto"/>
          <w:sz w:val="22"/>
          <w:szCs w:val="22"/>
        </w:rPr>
      </w:pPr>
    </w:p>
    <w:p w14:paraId="6E4129FA" w14:textId="77777777" w:rsidR="00DC0A1B" w:rsidRPr="00C954E5" w:rsidRDefault="00DC0A1B" w:rsidP="002C45B2">
      <w:pPr>
        <w:pStyle w:val="Default"/>
        <w:rPr>
          <w:rFonts w:ascii="Times New Roman" w:hAnsi="Times New Roman" w:cs="Times New Roman"/>
          <w:color w:val="auto"/>
          <w:sz w:val="22"/>
          <w:szCs w:val="22"/>
        </w:rPr>
      </w:pPr>
    </w:p>
    <w:p w14:paraId="38DF9A0F" w14:textId="5956FAE0" w:rsidR="000E3F61" w:rsidRPr="00C954E5" w:rsidRDefault="000B6D35" w:rsidP="002C45B2">
      <w:pPr>
        <w:pStyle w:val="Default"/>
        <w:tabs>
          <w:tab w:val="left" w:pos="540"/>
        </w:tabs>
        <w:rPr>
          <w:rFonts w:ascii="Times New Roman" w:hAnsi="Times New Roman" w:cs="Times New Roman"/>
          <w:b/>
          <w:color w:val="auto"/>
          <w:sz w:val="22"/>
          <w:szCs w:val="22"/>
        </w:rPr>
      </w:pPr>
      <w:r w:rsidRPr="00C954E5">
        <w:rPr>
          <w:rFonts w:ascii="Times New Roman" w:hAnsi="Times New Roman" w:cs="Times New Roman"/>
          <w:b/>
          <w:color w:val="auto"/>
          <w:sz w:val="22"/>
          <w:szCs w:val="22"/>
        </w:rPr>
        <w:t>9</w:t>
      </w:r>
      <w:r w:rsidR="00D31407" w:rsidRPr="00C954E5">
        <w:rPr>
          <w:rFonts w:ascii="Times New Roman" w:hAnsi="Times New Roman" w:cs="Times New Roman"/>
          <w:b/>
          <w:color w:val="auto"/>
          <w:sz w:val="22"/>
          <w:szCs w:val="22"/>
        </w:rPr>
        <w:t>.8</w:t>
      </w:r>
      <w:r w:rsidR="00D31407" w:rsidRPr="00C954E5">
        <w:rPr>
          <w:rFonts w:ascii="Times New Roman" w:hAnsi="Times New Roman" w:cs="Times New Roman"/>
          <w:b/>
          <w:color w:val="auto"/>
          <w:sz w:val="22"/>
          <w:szCs w:val="22"/>
        </w:rPr>
        <w:tab/>
        <w:t xml:space="preserve">Qualifications of </w:t>
      </w:r>
      <w:r w:rsidR="00EE0784" w:rsidRPr="00C954E5">
        <w:rPr>
          <w:rFonts w:ascii="Times New Roman" w:hAnsi="Times New Roman" w:cs="Times New Roman"/>
          <w:b/>
          <w:color w:val="auto"/>
          <w:sz w:val="22"/>
          <w:szCs w:val="22"/>
        </w:rPr>
        <w:t>Respondent</w:t>
      </w:r>
    </w:p>
    <w:p w14:paraId="7526061E" w14:textId="70327977" w:rsidR="00D31407" w:rsidRPr="00C954E5" w:rsidRDefault="000E3F61" w:rsidP="002C45B2">
      <w:pPr>
        <w:pStyle w:val="Default"/>
        <w:tabs>
          <w:tab w:val="left" w:pos="540"/>
        </w:tabs>
        <w:ind w:left="540" w:hanging="540"/>
        <w:rPr>
          <w:rFonts w:ascii="Times New Roman" w:hAnsi="Times New Roman" w:cs="Times New Roman"/>
          <w:b/>
          <w:color w:val="auto"/>
          <w:sz w:val="22"/>
          <w:szCs w:val="22"/>
        </w:rPr>
      </w:pPr>
      <w:r w:rsidRPr="00C954E5">
        <w:rPr>
          <w:rFonts w:ascii="Times New Roman" w:hAnsi="Times New Roman" w:cs="Times New Roman"/>
          <w:b/>
          <w:color w:val="auto"/>
          <w:sz w:val="22"/>
          <w:szCs w:val="22"/>
        </w:rPr>
        <w:tab/>
      </w:r>
      <w:r w:rsidR="00E967C0" w:rsidRPr="00C954E5">
        <w:rPr>
          <w:rFonts w:ascii="Times New Roman" w:hAnsi="Times New Roman" w:cs="Times New Roman"/>
          <w:color w:val="auto"/>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C954E5" w:rsidRDefault="00D31407" w:rsidP="002C45B2">
      <w:pPr>
        <w:pStyle w:val="Default"/>
        <w:tabs>
          <w:tab w:val="left" w:pos="540"/>
        </w:tabs>
        <w:rPr>
          <w:rFonts w:ascii="Times New Roman" w:hAnsi="Times New Roman" w:cs="Times New Roman"/>
          <w:color w:val="auto"/>
          <w:sz w:val="22"/>
          <w:szCs w:val="22"/>
        </w:rPr>
      </w:pPr>
    </w:p>
    <w:p w14:paraId="37E7082C" w14:textId="3434C0C1" w:rsidR="005738FD" w:rsidRPr="00C954E5" w:rsidRDefault="000B6D35"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9C12E5" w:rsidRPr="00C954E5">
        <w:rPr>
          <w:rFonts w:ascii="Times New Roman" w:hAnsi="Times New Roman" w:cs="Times New Roman"/>
          <w:b/>
        </w:rPr>
        <w:t>.</w:t>
      </w:r>
      <w:r w:rsidR="005E3A15" w:rsidRPr="00C954E5">
        <w:rPr>
          <w:rFonts w:ascii="Times New Roman" w:hAnsi="Times New Roman" w:cs="Times New Roman"/>
          <w:b/>
        </w:rPr>
        <w:t>9</w:t>
      </w:r>
      <w:r w:rsidR="009C12E5" w:rsidRPr="00C954E5">
        <w:rPr>
          <w:rFonts w:ascii="Times New Roman" w:hAnsi="Times New Roman" w:cs="Times New Roman"/>
          <w:b/>
        </w:rPr>
        <w:tab/>
      </w:r>
      <w:proofErr w:type="gramStart"/>
      <w:r w:rsidR="009C12E5" w:rsidRPr="00C954E5">
        <w:rPr>
          <w:rFonts w:ascii="Times New Roman" w:hAnsi="Times New Roman" w:cs="Times New Roman"/>
          <w:b/>
        </w:rPr>
        <w:t>Non Waiver</w:t>
      </w:r>
      <w:proofErr w:type="gramEnd"/>
      <w:r w:rsidR="009C12E5" w:rsidRPr="00C954E5">
        <w:rPr>
          <w:rFonts w:ascii="Times New Roman" w:hAnsi="Times New Roman" w:cs="Times New Roman"/>
          <w:b/>
        </w:rPr>
        <w:t xml:space="preserve"> of Defaults</w:t>
      </w:r>
    </w:p>
    <w:p w14:paraId="35314F2F" w14:textId="5C3E3961" w:rsidR="009C12E5" w:rsidRPr="00C954E5" w:rsidRDefault="005E3A15"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Pr="00C954E5"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C954E5" w:rsidRDefault="000B6D35"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9A569A" w:rsidRPr="00C954E5">
        <w:rPr>
          <w:rFonts w:ascii="Times New Roman" w:hAnsi="Times New Roman" w:cs="Times New Roman"/>
          <w:b/>
        </w:rPr>
        <w:t>.1</w:t>
      </w:r>
      <w:r w:rsidR="009D02B0" w:rsidRPr="00C954E5">
        <w:rPr>
          <w:rFonts w:ascii="Times New Roman" w:hAnsi="Times New Roman" w:cs="Times New Roman"/>
          <w:b/>
        </w:rPr>
        <w:t>0</w:t>
      </w:r>
      <w:r w:rsidR="009A569A" w:rsidRPr="00C954E5">
        <w:rPr>
          <w:rFonts w:ascii="Times New Roman" w:hAnsi="Times New Roman" w:cs="Times New Roman"/>
          <w:b/>
        </w:rPr>
        <w:tab/>
        <w:t>Independent Parties</w:t>
      </w:r>
    </w:p>
    <w:p w14:paraId="06E557EF" w14:textId="1BBA7463" w:rsidR="00610C65" w:rsidRPr="00C954E5" w:rsidRDefault="0067113A" w:rsidP="002C45B2">
      <w:pPr>
        <w:tabs>
          <w:tab w:val="left" w:pos="540"/>
        </w:tabs>
        <w:spacing w:after="0" w:line="240" w:lineRule="auto"/>
        <w:ind w:left="540" w:hanging="540"/>
        <w:rPr>
          <w:rFonts w:ascii="Times New Roman" w:hAnsi="Times New Roman" w:cs="Times New Roman"/>
          <w:bCs/>
        </w:rPr>
      </w:pPr>
      <w:r w:rsidRPr="00C954E5">
        <w:rPr>
          <w:rFonts w:ascii="Times New Roman" w:hAnsi="Times New Roman" w:cs="Times New Roman"/>
          <w:bCs/>
        </w:rPr>
        <w:tab/>
      </w:r>
      <w:r w:rsidR="009D02B0" w:rsidRPr="00C954E5">
        <w:rPr>
          <w:rFonts w:ascii="Times New Roman" w:hAnsi="Times New Roman" w:cs="Times New Roman"/>
          <w:bCs/>
        </w:rPr>
        <w:t xml:space="preserve">Contractor acknowledges that under the Contract it is an independent </w:t>
      </w:r>
      <w:r w:rsidR="000B5770" w:rsidRPr="00C954E5">
        <w:rPr>
          <w:rFonts w:ascii="Times New Roman" w:hAnsi="Times New Roman" w:cs="Times New Roman"/>
          <w:bCs/>
        </w:rPr>
        <w:t>contractor</w:t>
      </w:r>
      <w:r w:rsidR="009D02B0" w:rsidRPr="00C954E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C954E5" w:rsidRDefault="00204DB5" w:rsidP="002C45B2">
      <w:pPr>
        <w:tabs>
          <w:tab w:val="left" w:pos="540"/>
        </w:tabs>
        <w:spacing w:after="0" w:line="240" w:lineRule="auto"/>
        <w:rPr>
          <w:rFonts w:ascii="Times New Roman" w:hAnsi="Times New Roman" w:cs="Times New Roman"/>
          <w:bCs/>
        </w:rPr>
      </w:pPr>
    </w:p>
    <w:p w14:paraId="276B1291" w14:textId="41D19C50" w:rsidR="008C1C30" w:rsidRPr="00C954E5" w:rsidRDefault="000B6D35" w:rsidP="002C45B2">
      <w:pPr>
        <w:tabs>
          <w:tab w:val="left" w:pos="540"/>
        </w:tabs>
        <w:spacing w:after="0" w:line="240" w:lineRule="auto"/>
        <w:rPr>
          <w:rFonts w:ascii="Times New Roman" w:hAnsi="Times New Roman" w:cs="Times New Roman"/>
          <w:b/>
          <w:bCs/>
        </w:rPr>
      </w:pPr>
      <w:r w:rsidRPr="00C954E5">
        <w:rPr>
          <w:rFonts w:ascii="Times New Roman" w:hAnsi="Times New Roman" w:cs="Times New Roman"/>
          <w:b/>
          <w:bCs/>
        </w:rPr>
        <w:t>9</w:t>
      </w:r>
      <w:r w:rsidR="009A569A" w:rsidRPr="00C954E5">
        <w:rPr>
          <w:rFonts w:ascii="Times New Roman" w:hAnsi="Times New Roman" w:cs="Times New Roman"/>
          <w:b/>
          <w:bCs/>
        </w:rPr>
        <w:t>.1</w:t>
      </w:r>
      <w:r w:rsidR="00204DB5" w:rsidRPr="00C954E5">
        <w:rPr>
          <w:rFonts w:ascii="Times New Roman" w:hAnsi="Times New Roman" w:cs="Times New Roman"/>
          <w:b/>
          <w:bCs/>
        </w:rPr>
        <w:t>1</w:t>
      </w:r>
      <w:r w:rsidR="009A569A" w:rsidRPr="00C954E5">
        <w:rPr>
          <w:rFonts w:ascii="Times New Roman" w:hAnsi="Times New Roman" w:cs="Times New Roman"/>
          <w:b/>
          <w:bCs/>
        </w:rPr>
        <w:tab/>
        <w:t>Governing Law</w:t>
      </w:r>
    </w:p>
    <w:p w14:paraId="7714A4A7" w14:textId="6DE50E98" w:rsidR="009B4FA2" w:rsidRPr="00C954E5" w:rsidRDefault="008C1C30" w:rsidP="002C45B2">
      <w:pPr>
        <w:tabs>
          <w:tab w:val="left" w:pos="540"/>
        </w:tabs>
        <w:spacing w:after="0" w:line="240" w:lineRule="auto"/>
        <w:ind w:left="540" w:hanging="540"/>
        <w:rPr>
          <w:rFonts w:ascii="Times New Roman" w:eastAsia="Times New Roman" w:hAnsi="Times New Roman" w:cs="Times New Roman"/>
        </w:rPr>
      </w:pPr>
      <w:r w:rsidRPr="00C954E5">
        <w:rPr>
          <w:rFonts w:ascii="Times New Roman" w:hAnsi="Times New Roman" w:cs="Times New Roman"/>
          <w:b/>
          <w:bCs/>
        </w:rPr>
        <w:tab/>
      </w:r>
      <w:r w:rsidR="00204DB5" w:rsidRPr="00C954E5">
        <w:rPr>
          <w:rFonts w:ascii="Times New Roman" w:eastAsia="Times New Roman" w:hAnsi="Times New Roman" w:cs="Times New Roman"/>
        </w:rPr>
        <w:t xml:space="preserve">This RFP, any resulting Contract and all performance thereunder, transactions and subsequent amendments thereto between </w:t>
      </w:r>
      <w:r w:rsidR="00204DB5" w:rsidRPr="00C954E5">
        <w:rPr>
          <w:rFonts w:ascii="Times New Roman" w:eastAsia="Times New Roman" w:hAnsi="Times New Roman" w:cs="Times New Roman"/>
          <w:snapToGrid w:val="0"/>
        </w:rPr>
        <w:t xml:space="preserve">Respondent(s) or Contractor(s) </w:t>
      </w:r>
      <w:r w:rsidR="00204DB5" w:rsidRPr="00C954E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C954E5">
        <w:rPr>
          <w:rFonts w:ascii="Times New Roman" w:eastAsia="Times New Roman" w:hAnsi="Times New Roman" w:cs="Times New Roman"/>
        </w:rPr>
        <w:t>employees</w:t>
      </w:r>
      <w:proofErr w:type="gramEnd"/>
      <w:r w:rsidR="00204DB5" w:rsidRPr="00C954E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C954E5">
        <w:rPr>
          <w:rFonts w:ascii="Times New Roman" w:eastAsia="Times New Roman" w:hAnsi="Times New Roman" w:cs="Times New Roman"/>
        </w:rPr>
        <w:t>representatives</w:t>
      </w:r>
      <w:proofErr w:type="gramEnd"/>
      <w:r w:rsidR="00204DB5" w:rsidRPr="00C954E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C954E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C954E5" w:rsidRDefault="003E6BBC" w:rsidP="002C45B2">
      <w:pPr>
        <w:tabs>
          <w:tab w:val="left" w:pos="540"/>
        </w:tabs>
        <w:spacing w:after="0" w:line="240" w:lineRule="auto"/>
        <w:rPr>
          <w:rFonts w:ascii="Times New Roman" w:hAnsi="Times New Roman" w:cs="Times New Roman"/>
          <w:b/>
          <w:bCs/>
        </w:rPr>
      </w:pPr>
      <w:r w:rsidRPr="00C954E5">
        <w:rPr>
          <w:rFonts w:ascii="Times New Roman" w:hAnsi="Times New Roman" w:cs="Times New Roman"/>
          <w:b/>
          <w:bCs/>
        </w:rPr>
        <w:t>9</w:t>
      </w:r>
      <w:r w:rsidR="004C3CCF" w:rsidRPr="00C954E5">
        <w:rPr>
          <w:rFonts w:ascii="Times New Roman" w:hAnsi="Times New Roman" w:cs="Times New Roman"/>
          <w:b/>
          <w:bCs/>
        </w:rPr>
        <w:t>.1</w:t>
      </w:r>
      <w:r w:rsidR="000C75E9" w:rsidRPr="00C954E5">
        <w:rPr>
          <w:rFonts w:ascii="Times New Roman" w:hAnsi="Times New Roman" w:cs="Times New Roman"/>
          <w:b/>
          <w:bCs/>
        </w:rPr>
        <w:t>2</w:t>
      </w:r>
      <w:r w:rsidR="004C3CCF" w:rsidRPr="00C954E5">
        <w:rPr>
          <w:rFonts w:ascii="Times New Roman" w:hAnsi="Times New Roman" w:cs="Times New Roman"/>
          <w:b/>
          <w:bCs/>
        </w:rPr>
        <w:tab/>
        <w:t>Proprietary Information</w:t>
      </w:r>
    </w:p>
    <w:p w14:paraId="1CABF99B" w14:textId="77777777" w:rsidR="000C75E9" w:rsidRPr="00C954E5" w:rsidRDefault="00C81157"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bCs/>
        </w:rPr>
        <w:tab/>
      </w:r>
      <w:r w:rsidR="000C75E9" w:rsidRPr="00C954E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C954E5">
        <w:rPr>
          <w:rFonts w:ascii="Times New Roman" w:hAnsi="Times New Roman" w:cs="Times New Roman"/>
        </w:rPr>
        <w:t>subsequent to</w:t>
      </w:r>
      <w:proofErr w:type="gramEnd"/>
      <w:r w:rsidR="000C75E9" w:rsidRPr="00C954E5">
        <w:rPr>
          <w:rFonts w:ascii="Times New Roman" w:hAnsi="Times New Roman" w:cs="Times New Roman"/>
        </w:rPr>
        <w:t xml:space="preserve"> bid opening as defined by the Arkansas Freedom of Information Act.  </w:t>
      </w:r>
      <w:r w:rsidR="000C75E9" w:rsidRPr="00C954E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C954E5">
        <w:rPr>
          <w:rFonts w:ascii="Times New Roman" w:hAnsi="Times New Roman" w:cs="Times New Roman"/>
        </w:rPr>
        <w:t>.</w:t>
      </w:r>
    </w:p>
    <w:p w14:paraId="0C93827C" w14:textId="77777777" w:rsidR="000C75E9" w:rsidRPr="00C954E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C954E5" w:rsidRDefault="000C75E9"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Pr="00C954E5">
        <w:rPr>
          <w:rFonts w:ascii="Times New Roman" w:hAnsi="Times New Roman" w:cs="Times New Roman"/>
          <w:b/>
          <w:bCs/>
          <w:u w:val="double"/>
        </w:rPr>
        <w:t>Note of Caution</w:t>
      </w:r>
      <w:r w:rsidRPr="00C954E5">
        <w:rPr>
          <w:rFonts w:ascii="Times New Roman" w:hAnsi="Times New Roman" w:cs="Times New Roman"/>
        </w:rPr>
        <w:t xml:space="preserve">:  Respondents should not attempt to mark the entire </w:t>
      </w:r>
      <w:r w:rsidR="00C42DFB" w:rsidRPr="00C954E5">
        <w:rPr>
          <w:rFonts w:ascii="Times New Roman" w:hAnsi="Times New Roman" w:cs="Times New Roman"/>
        </w:rPr>
        <w:t>P</w:t>
      </w:r>
      <w:r w:rsidRPr="00C954E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C954E5">
        <w:rPr>
          <w:rFonts w:ascii="Times New Roman" w:hAnsi="Times New Roman" w:cs="Times New Roman"/>
          <w:b/>
        </w:rPr>
        <w:t>Costs and pricing terms are not considered as proprietary</w:t>
      </w:r>
      <w:r w:rsidRPr="00C954E5">
        <w:rPr>
          <w:rFonts w:ascii="Times New Roman" w:hAnsi="Times New Roman" w:cs="Times New Roman"/>
        </w:rPr>
        <w:t>.</w:t>
      </w:r>
    </w:p>
    <w:p w14:paraId="4A6330E7" w14:textId="77777777" w:rsidR="005936BA" w:rsidRPr="00C954E5" w:rsidRDefault="005936BA" w:rsidP="002C45B2">
      <w:pPr>
        <w:tabs>
          <w:tab w:val="left" w:pos="540"/>
        </w:tabs>
        <w:spacing w:after="0" w:line="240" w:lineRule="auto"/>
        <w:rPr>
          <w:rFonts w:ascii="Times New Roman" w:hAnsi="Times New Roman" w:cs="Times New Roman"/>
          <w:b/>
          <w:bCs/>
        </w:rPr>
      </w:pPr>
    </w:p>
    <w:p w14:paraId="41B46B15" w14:textId="3D60E4A7" w:rsidR="000A302F"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04641D" w:rsidRPr="00C954E5">
        <w:rPr>
          <w:rFonts w:ascii="Times New Roman" w:hAnsi="Times New Roman" w:cs="Times New Roman"/>
          <w:b/>
        </w:rPr>
        <w:t>.1</w:t>
      </w:r>
      <w:r w:rsidR="000C75E9" w:rsidRPr="00C954E5">
        <w:rPr>
          <w:rFonts w:ascii="Times New Roman" w:hAnsi="Times New Roman" w:cs="Times New Roman"/>
          <w:b/>
        </w:rPr>
        <w:t>3</w:t>
      </w:r>
      <w:r w:rsidR="0004641D" w:rsidRPr="00C954E5">
        <w:rPr>
          <w:rFonts w:ascii="Times New Roman" w:hAnsi="Times New Roman" w:cs="Times New Roman"/>
          <w:b/>
        </w:rPr>
        <w:tab/>
        <w:t>Disclosure</w:t>
      </w:r>
      <w:bookmarkStart w:id="17" w:name="_Hlk497221491"/>
    </w:p>
    <w:p w14:paraId="206891B5" w14:textId="23745A2E" w:rsidR="00DA5053" w:rsidRPr="00C954E5" w:rsidRDefault="00350527"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ab/>
      </w:r>
    </w:p>
    <w:p w14:paraId="6E83F22A" w14:textId="77777777" w:rsidR="00CA0CF0" w:rsidRPr="00C954E5" w:rsidRDefault="00CA0CF0" w:rsidP="002C45B2">
      <w:pPr>
        <w:pStyle w:val="ListParagraph"/>
        <w:numPr>
          <w:ilvl w:val="0"/>
          <w:numId w:val="16"/>
        </w:numPr>
        <w:tabs>
          <w:tab w:val="left" w:pos="540"/>
        </w:tabs>
        <w:rPr>
          <w:b/>
          <w:sz w:val="22"/>
          <w:szCs w:val="22"/>
        </w:rPr>
      </w:pPr>
      <w:bookmarkStart w:id="18" w:name="_Hlk497220876"/>
      <w:r w:rsidRPr="00C954E5">
        <w:rPr>
          <w:b/>
          <w:sz w:val="22"/>
          <w:szCs w:val="22"/>
        </w:rPr>
        <w:t>Contract and Grant Disclosure</w:t>
      </w:r>
    </w:p>
    <w:p w14:paraId="56EE280C" w14:textId="53EE7CE5" w:rsidR="00CA0CF0" w:rsidRPr="00C954E5" w:rsidRDefault="00755413" w:rsidP="002C45B2">
      <w:pPr>
        <w:pStyle w:val="ListParagraph"/>
        <w:tabs>
          <w:tab w:val="left" w:pos="540"/>
        </w:tabs>
        <w:ind w:left="900"/>
        <w:rPr>
          <w:sz w:val="22"/>
          <w:szCs w:val="22"/>
        </w:rPr>
      </w:pPr>
      <w:r w:rsidRPr="00C954E5">
        <w:rPr>
          <w:sz w:val="22"/>
          <w:szCs w:val="22"/>
        </w:rPr>
        <w:t>Disclosure is a condition of the resulting Contract and UA</w:t>
      </w:r>
      <w:r w:rsidR="00CA0CF0" w:rsidRPr="00C954E5">
        <w:rPr>
          <w:sz w:val="22"/>
          <w:szCs w:val="22"/>
        </w:rPr>
        <w:t xml:space="preserve"> cannot </w:t>
      </w:r>
      <w:proofErr w:type="gramStart"/>
      <w:r w:rsidR="00CA0CF0" w:rsidRPr="00C954E5">
        <w:rPr>
          <w:sz w:val="22"/>
          <w:szCs w:val="22"/>
        </w:rPr>
        <w:t>enter into</w:t>
      </w:r>
      <w:proofErr w:type="gramEnd"/>
      <w:r w:rsidR="00CA0CF0" w:rsidRPr="00C954E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C954E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C954E5" w:rsidRDefault="00CA0CF0" w:rsidP="002C45B2">
      <w:pPr>
        <w:pStyle w:val="ListParagraph"/>
        <w:numPr>
          <w:ilvl w:val="0"/>
          <w:numId w:val="16"/>
        </w:numPr>
        <w:tabs>
          <w:tab w:val="left" w:pos="540"/>
        </w:tabs>
        <w:rPr>
          <w:b/>
          <w:sz w:val="22"/>
          <w:szCs w:val="22"/>
        </w:rPr>
      </w:pPr>
      <w:r w:rsidRPr="00C954E5">
        <w:rPr>
          <w:b/>
          <w:sz w:val="22"/>
          <w:szCs w:val="22"/>
        </w:rPr>
        <w:t>Respondent Conflict of Interest Form</w:t>
      </w:r>
    </w:p>
    <w:p w14:paraId="2365CB3C" w14:textId="6C7E629B" w:rsidR="008D2E51" w:rsidRPr="00C954E5" w:rsidRDefault="00CA0CF0" w:rsidP="002C45B2">
      <w:pPr>
        <w:pStyle w:val="ListParagraph"/>
        <w:ind w:left="900"/>
        <w:rPr>
          <w:b/>
          <w:sz w:val="22"/>
          <w:szCs w:val="22"/>
        </w:rPr>
      </w:pPr>
      <w:r w:rsidRPr="00C954E5">
        <w:rPr>
          <w:sz w:val="22"/>
          <w:szCs w:val="22"/>
        </w:rPr>
        <w:t xml:space="preserve">Only when applicable, for any RFP that requires the disclosure of existing conflict of interest circumstances, Respondent should complete the </w:t>
      </w:r>
      <w:r w:rsidRPr="00C954E5">
        <w:rPr>
          <w:i/>
          <w:sz w:val="22"/>
          <w:szCs w:val="22"/>
        </w:rPr>
        <w:t>Bidder Conflict of Interest Form</w:t>
      </w:r>
      <w:r w:rsidRPr="00C954E5">
        <w:rPr>
          <w:sz w:val="22"/>
          <w:szCs w:val="22"/>
        </w:rPr>
        <w:t xml:space="preserve"> and submit with bid Proposal.  It is the responsibility of Respondent desiring to be considered for a bid award to complete and return this form, along with the </w:t>
      </w:r>
      <w:r w:rsidRPr="00C954E5">
        <w:rPr>
          <w:i/>
          <w:sz w:val="22"/>
          <w:szCs w:val="22"/>
        </w:rPr>
        <w:t>Contract and Grant Disclosure and Certification Form</w:t>
      </w:r>
      <w:r w:rsidRPr="00C954E5">
        <w:rPr>
          <w:sz w:val="22"/>
          <w:szCs w:val="22"/>
        </w:rPr>
        <w:t>. The purpose of these forms is to give Respondent an opportunity to disclose any actual or perceived conflicts of interest.  The determination of UA regarding any questions of conflict of interest shall be final.</w:t>
      </w:r>
    </w:p>
    <w:bookmarkEnd w:id="17"/>
    <w:bookmarkEnd w:id="18"/>
    <w:p w14:paraId="3B4020B2" w14:textId="430E2C39" w:rsidR="00AD3DAB" w:rsidRPr="00C954E5" w:rsidRDefault="00DA5053" w:rsidP="002C45B2">
      <w:pPr>
        <w:pStyle w:val="ListParagraph"/>
        <w:tabs>
          <w:tab w:val="left" w:pos="540"/>
        </w:tabs>
        <w:ind w:left="900"/>
        <w:rPr>
          <w:b/>
          <w:sz w:val="22"/>
          <w:szCs w:val="22"/>
        </w:rPr>
      </w:pPr>
      <w:r w:rsidRPr="00C954E5">
        <w:rPr>
          <w:b/>
          <w:sz w:val="22"/>
          <w:szCs w:val="22"/>
        </w:rPr>
        <w:tab/>
      </w:r>
    </w:p>
    <w:p w14:paraId="5D4F7E10" w14:textId="6C7591CD" w:rsidR="00FF26EE"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882E3C" w:rsidRPr="00C954E5">
        <w:rPr>
          <w:rFonts w:ascii="Times New Roman" w:hAnsi="Times New Roman" w:cs="Times New Roman"/>
          <w:b/>
        </w:rPr>
        <w:t>.1</w:t>
      </w:r>
      <w:r w:rsidR="000C75E9" w:rsidRPr="00C954E5">
        <w:rPr>
          <w:rFonts w:ascii="Times New Roman" w:hAnsi="Times New Roman" w:cs="Times New Roman"/>
          <w:b/>
        </w:rPr>
        <w:t>4</w:t>
      </w:r>
      <w:r w:rsidR="00882E3C" w:rsidRPr="00C954E5">
        <w:rPr>
          <w:rFonts w:ascii="Times New Roman" w:hAnsi="Times New Roman" w:cs="Times New Roman"/>
          <w:b/>
        </w:rPr>
        <w:tab/>
        <w:t>Proposal Modification</w:t>
      </w:r>
    </w:p>
    <w:p w14:paraId="5757FFDA" w14:textId="6875F784" w:rsidR="009E7C1F" w:rsidRPr="00C954E5" w:rsidRDefault="00CA0CF0"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C954E5" w:rsidRDefault="00DC1811" w:rsidP="002C45B2">
      <w:pPr>
        <w:tabs>
          <w:tab w:val="left" w:pos="540"/>
        </w:tabs>
        <w:spacing w:after="0" w:line="240" w:lineRule="auto"/>
        <w:rPr>
          <w:rFonts w:ascii="Times New Roman" w:hAnsi="Times New Roman" w:cs="Times New Roman"/>
          <w:b/>
        </w:rPr>
      </w:pPr>
    </w:p>
    <w:p w14:paraId="7F52FE9D" w14:textId="193620DF" w:rsidR="00D3308A"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565862" w:rsidRPr="00C954E5">
        <w:rPr>
          <w:rFonts w:ascii="Times New Roman" w:hAnsi="Times New Roman" w:cs="Times New Roman"/>
          <w:b/>
        </w:rPr>
        <w:t>.1</w:t>
      </w:r>
      <w:r w:rsidR="008C772F" w:rsidRPr="00C954E5">
        <w:rPr>
          <w:rFonts w:ascii="Times New Roman" w:hAnsi="Times New Roman" w:cs="Times New Roman"/>
          <w:b/>
        </w:rPr>
        <w:t>5</w:t>
      </w:r>
      <w:r w:rsidR="00565862" w:rsidRPr="00C954E5">
        <w:rPr>
          <w:rFonts w:ascii="Times New Roman" w:hAnsi="Times New Roman" w:cs="Times New Roman"/>
          <w:b/>
        </w:rPr>
        <w:tab/>
        <w:t>Prime Contractor Responsibility</w:t>
      </w:r>
    </w:p>
    <w:p w14:paraId="2DFEBA0F" w14:textId="2513C82A" w:rsidR="00565862" w:rsidRPr="00C954E5" w:rsidRDefault="002C38E4"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 xml:space="preserve">Single and joint Respondent bids and multiple bids by Respondents </w:t>
      </w:r>
      <w:proofErr w:type="gramStart"/>
      <w:r w:rsidRPr="00C954E5">
        <w:rPr>
          <w:rFonts w:ascii="Times New Roman" w:hAnsi="Times New Roman" w:cs="Times New Roman"/>
        </w:rPr>
        <w:t>are</w:t>
      </w:r>
      <w:proofErr w:type="gramEnd"/>
      <w:r w:rsidRPr="00C954E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C954E5">
        <w:rPr>
          <w:rFonts w:ascii="Times New Roman" w:hAnsi="Times New Roman" w:cs="Times New Roman"/>
        </w:rPr>
        <w:t>with regard to</w:t>
      </w:r>
      <w:proofErr w:type="gramEnd"/>
      <w:r w:rsidRPr="00C954E5">
        <w:rPr>
          <w:rFonts w:ascii="Times New Roman" w:hAnsi="Times New Roman" w:cs="Times New Roman"/>
        </w:rPr>
        <w:t xml:space="preserve"> the award of this RFP.</w:t>
      </w:r>
    </w:p>
    <w:p w14:paraId="1C46B803" w14:textId="77777777" w:rsidR="00A14449" w:rsidRPr="00C954E5" w:rsidRDefault="00A14449" w:rsidP="002C45B2">
      <w:pPr>
        <w:tabs>
          <w:tab w:val="left" w:pos="540"/>
        </w:tabs>
        <w:spacing w:after="0" w:line="240" w:lineRule="auto"/>
        <w:rPr>
          <w:rFonts w:ascii="Times New Roman" w:hAnsi="Times New Roman" w:cs="Times New Roman"/>
          <w:b/>
        </w:rPr>
      </w:pPr>
    </w:p>
    <w:p w14:paraId="1B85B6A2" w14:textId="782268A9" w:rsidR="00B84B48"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7078B9" w:rsidRPr="00C954E5">
        <w:rPr>
          <w:rFonts w:ascii="Times New Roman" w:hAnsi="Times New Roman" w:cs="Times New Roman"/>
          <w:b/>
        </w:rPr>
        <w:t>.1</w:t>
      </w:r>
      <w:r w:rsidR="008C772F" w:rsidRPr="00C954E5">
        <w:rPr>
          <w:rFonts w:ascii="Times New Roman" w:hAnsi="Times New Roman" w:cs="Times New Roman"/>
          <w:b/>
        </w:rPr>
        <w:t>6</w:t>
      </w:r>
      <w:r w:rsidR="007078B9" w:rsidRPr="00C954E5">
        <w:rPr>
          <w:rFonts w:ascii="Times New Roman" w:hAnsi="Times New Roman" w:cs="Times New Roman"/>
          <w:b/>
        </w:rPr>
        <w:tab/>
        <w:t>Period of Firm Proposal</w:t>
      </w:r>
    </w:p>
    <w:p w14:paraId="73BC1BC5" w14:textId="0F56196D" w:rsidR="007078B9" w:rsidRPr="00C954E5" w:rsidRDefault="00B84B48"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rPr>
        <w:tab/>
      </w:r>
      <w:r w:rsidR="00357616" w:rsidRPr="00C954E5">
        <w:rPr>
          <w:rFonts w:ascii="Times New Roman" w:hAnsi="Times New Roman" w:cs="Times New Roman"/>
          <w:u w:val="single"/>
        </w:rPr>
        <w:t xml:space="preserve">Prices for the proposed services must be kept firm for </w:t>
      </w:r>
      <w:r w:rsidR="00357616" w:rsidRPr="00C954E5">
        <w:rPr>
          <w:rFonts w:ascii="Times New Roman" w:hAnsi="Times New Roman" w:cs="Times New Roman"/>
          <w:b/>
          <w:u w:val="single"/>
        </w:rPr>
        <w:t>at least one hundred twenty (120) days</w:t>
      </w:r>
      <w:r w:rsidR="00357616" w:rsidRPr="00C954E5">
        <w:rPr>
          <w:rFonts w:ascii="Times New Roman" w:hAnsi="Times New Roman" w:cs="Times New Roman"/>
          <w:u w:val="single"/>
        </w:rPr>
        <w:t xml:space="preserve"> after the Proposal Due Date specified on the cover sheet of this RFP</w:t>
      </w:r>
      <w:r w:rsidR="00357616" w:rsidRPr="00C954E5">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C954E5" w:rsidRDefault="00495933" w:rsidP="002C45B2">
      <w:pPr>
        <w:tabs>
          <w:tab w:val="left" w:pos="540"/>
        </w:tabs>
        <w:spacing w:after="0" w:line="240" w:lineRule="auto"/>
        <w:ind w:left="540" w:hanging="540"/>
        <w:rPr>
          <w:rFonts w:ascii="Times New Roman" w:hAnsi="Times New Roman" w:cs="Times New Roman"/>
        </w:rPr>
      </w:pPr>
    </w:p>
    <w:p w14:paraId="59554B07" w14:textId="020BED02" w:rsidR="00CB1257" w:rsidRPr="00C954E5" w:rsidRDefault="003E6BBC" w:rsidP="0052325A">
      <w:pPr>
        <w:tabs>
          <w:tab w:val="left" w:pos="540"/>
        </w:tabs>
        <w:spacing w:after="0" w:line="240" w:lineRule="auto"/>
        <w:rPr>
          <w:rFonts w:ascii="Times New Roman" w:hAnsi="Times New Roman"/>
        </w:rPr>
      </w:pPr>
      <w:r w:rsidRPr="00C954E5">
        <w:rPr>
          <w:rFonts w:ascii="Times New Roman" w:hAnsi="Times New Roman" w:cs="Times New Roman"/>
          <w:b/>
        </w:rPr>
        <w:t>9</w:t>
      </w:r>
      <w:r w:rsidR="00281237" w:rsidRPr="00C954E5">
        <w:rPr>
          <w:rFonts w:ascii="Times New Roman" w:hAnsi="Times New Roman" w:cs="Times New Roman"/>
          <w:b/>
        </w:rPr>
        <w:t>.1</w:t>
      </w:r>
      <w:r w:rsidR="008C772F" w:rsidRPr="00C954E5">
        <w:rPr>
          <w:rFonts w:ascii="Times New Roman" w:hAnsi="Times New Roman" w:cs="Times New Roman"/>
          <w:b/>
        </w:rPr>
        <w:t>7</w:t>
      </w:r>
      <w:r w:rsidR="00281237" w:rsidRPr="00C954E5">
        <w:rPr>
          <w:rFonts w:ascii="Times New Roman" w:hAnsi="Times New Roman" w:cs="Times New Roman"/>
          <w:b/>
        </w:rPr>
        <w:tab/>
      </w:r>
      <w:r w:rsidR="0052325A" w:rsidRPr="00C954E5">
        <w:rPr>
          <w:rFonts w:ascii="Times New Roman" w:hAnsi="Times New Roman" w:cs="Times New Roman"/>
          <w:b/>
        </w:rPr>
        <w:t>Intentionally Omitted</w:t>
      </w:r>
    </w:p>
    <w:p w14:paraId="51B094C1" w14:textId="5AAA6178" w:rsidR="00BE0BFF" w:rsidRPr="00C954E5"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CB1257" w:rsidRPr="00C954E5">
        <w:rPr>
          <w:rFonts w:ascii="Times New Roman" w:hAnsi="Times New Roman" w:cs="Times New Roman"/>
          <w:b/>
        </w:rPr>
        <w:t>.1</w:t>
      </w:r>
      <w:r w:rsidR="008C772F" w:rsidRPr="00C954E5">
        <w:rPr>
          <w:rFonts w:ascii="Times New Roman" w:hAnsi="Times New Roman" w:cs="Times New Roman"/>
          <w:b/>
        </w:rPr>
        <w:t>8</w:t>
      </w:r>
      <w:r w:rsidR="00CB1257" w:rsidRPr="00C954E5">
        <w:rPr>
          <w:rFonts w:ascii="Times New Roman" w:hAnsi="Times New Roman" w:cs="Times New Roman"/>
          <w:b/>
        </w:rPr>
        <w:tab/>
      </w:r>
      <w:r w:rsidR="00281237" w:rsidRPr="00C954E5">
        <w:rPr>
          <w:rFonts w:ascii="Times New Roman" w:hAnsi="Times New Roman" w:cs="Times New Roman"/>
          <w:b/>
        </w:rPr>
        <w:t>Errors and Omissions</w:t>
      </w:r>
    </w:p>
    <w:p w14:paraId="0B7474BA" w14:textId="2F5A828D" w:rsidR="00281237" w:rsidRPr="00C954E5" w:rsidRDefault="00DA1EB4" w:rsidP="002C45B2">
      <w:pPr>
        <w:tabs>
          <w:tab w:val="left" w:pos="540"/>
        </w:tabs>
        <w:spacing w:after="0" w:line="240" w:lineRule="auto"/>
        <w:ind w:left="540" w:hanging="540"/>
        <w:rPr>
          <w:rFonts w:ascii="Times New Roman" w:hAnsi="Times New Roman" w:cs="Times New Roman"/>
          <w:b/>
        </w:rPr>
      </w:pPr>
      <w:r w:rsidRPr="00C954E5">
        <w:rPr>
          <w:rFonts w:ascii="Times New Roman" w:hAnsi="Times New Roman" w:cs="Times New Roman"/>
          <w:b/>
        </w:rPr>
        <w:tab/>
      </w:r>
      <w:r w:rsidR="00A64A62" w:rsidRPr="00C954E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C954E5" w:rsidRDefault="00F554E8" w:rsidP="002C45B2">
      <w:pPr>
        <w:tabs>
          <w:tab w:val="left" w:pos="540"/>
        </w:tabs>
        <w:spacing w:after="0" w:line="240" w:lineRule="auto"/>
        <w:rPr>
          <w:rFonts w:ascii="Times New Roman" w:hAnsi="Times New Roman" w:cs="Times New Roman"/>
        </w:rPr>
      </w:pPr>
    </w:p>
    <w:p w14:paraId="019D2573" w14:textId="6C64A6AD" w:rsidR="00DA1EB4"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F554E8" w:rsidRPr="00C954E5">
        <w:rPr>
          <w:rFonts w:ascii="Times New Roman" w:hAnsi="Times New Roman" w:cs="Times New Roman"/>
          <w:b/>
        </w:rPr>
        <w:t>.</w:t>
      </w:r>
      <w:r w:rsidR="008C772F" w:rsidRPr="00C954E5">
        <w:rPr>
          <w:rFonts w:ascii="Times New Roman" w:hAnsi="Times New Roman" w:cs="Times New Roman"/>
          <w:b/>
        </w:rPr>
        <w:t>19</w:t>
      </w:r>
      <w:r w:rsidR="00F554E8" w:rsidRPr="00C954E5">
        <w:rPr>
          <w:rFonts w:ascii="Times New Roman" w:hAnsi="Times New Roman" w:cs="Times New Roman"/>
          <w:b/>
        </w:rPr>
        <w:tab/>
        <w:t>Award Responsibility</w:t>
      </w:r>
    </w:p>
    <w:p w14:paraId="2B35D805" w14:textId="77777777" w:rsidR="00BB3A84" w:rsidRPr="00C954E5" w:rsidRDefault="00BB3A84" w:rsidP="002C45B2">
      <w:pPr>
        <w:tabs>
          <w:tab w:val="left" w:pos="540"/>
        </w:tabs>
        <w:spacing w:after="0" w:line="240" w:lineRule="auto"/>
        <w:ind w:left="540"/>
        <w:rPr>
          <w:rFonts w:ascii="Times New Roman" w:hAnsi="Times New Roman" w:cs="Times New Roman"/>
          <w:b/>
        </w:rPr>
      </w:pPr>
      <w:r w:rsidRPr="00C954E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C954E5">
        <w:rPr>
          <w:rFonts w:ascii="Times New Roman" w:hAnsi="Times New Roman" w:cs="Times New Roman"/>
        </w:rPr>
        <w:t>in order to</w:t>
      </w:r>
      <w:proofErr w:type="gramEnd"/>
      <w:r w:rsidRPr="00C954E5">
        <w:rPr>
          <w:rFonts w:ascii="Times New Roman" w:hAnsi="Times New Roman" w:cs="Times New Roman"/>
        </w:rPr>
        <w:t xml:space="preserve"> substantiate the professional, financial and/or technical qualifications of the Respondent(s).</w:t>
      </w:r>
    </w:p>
    <w:p w14:paraId="4BAD0119" w14:textId="77777777" w:rsidR="00BB3A84" w:rsidRPr="00C954E5" w:rsidRDefault="00BB3A84" w:rsidP="002C45B2">
      <w:pPr>
        <w:tabs>
          <w:tab w:val="left" w:pos="540"/>
        </w:tabs>
        <w:spacing w:after="0" w:line="240" w:lineRule="auto"/>
        <w:rPr>
          <w:rFonts w:ascii="Times New Roman" w:hAnsi="Times New Roman" w:cs="Times New Roman"/>
        </w:rPr>
      </w:pPr>
    </w:p>
    <w:p w14:paraId="22CCDB92" w14:textId="0D75A773" w:rsidR="00F554E8" w:rsidRPr="00C954E5" w:rsidRDefault="00BB3A84"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 xml:space="preserve">Contract(s) will be awarded to the Respondent(s) whose </w:t>
      </w:r>
      <w:r w:rsidR="00CC0C94" w:rsidRPr="00C954E5">
        <w:rPr>
          <w:rFonts w:ascii="Times New Roman" w:hAnsi="Times New Roman" w:cs="Times New Roman"/>
        </w:rPr>
        <w:t>P</w:t>
      </w:r>
      <w:r w:rsidRPr="00C954E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C954E5">
        <w:rPr>
          <w:rFonts w:ascii="Times New Roman" w:hAnsi="Times New Roman" w:cs="Times New Roman"/>
        </w:rPr>
        <w:t>.</w:t>
      </w:r>
    </w:p>
    <w:p w14:paraId="529C4F47" w14:textId="77777777" w:rsidR="00BB7D2D" w:rsidRPr="00C954E5" w:rsidRDefault="00BB7D2D" w:rsidP="002C45B2">
      <w:pPr>
        <w:tabs>
          <w:tab w:val="left" w:pos="540"/>
        </w:tabs>
        <w:spacing w:after="0" w:line="240" w:lineRule="auto"/>
        <w:rPr>
          <w:rFonts w:ascii="Times New Roman" w:hAnsi="Times New Roman" w:cs="Times New Roman"/>
          <w:b/>
        </w:rPr>
      </w:pPr>
    </w:p>
    <w:p w14:paraId="10659727" w14:textId="3906C90C" w:rsidR="00C465E7"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F554E8" w:rsidRPr="00C954E5">
        <w:rPr>
          <w:rFonts w:ascii="Times New Roman" w:hAnsi="Times New Roman" w:cs="Times New Roman"/>
          <w:b/>
        </w:rPr>
        <w:t>.2</w:t>
      </w:r>
      <w:r w:rsidR="000E37CD" w:rsidRPr="00C954E5">
        <w:rPr>
          <w:rFonts w:ascii="Times New Roman" w:hAnsi="Times New Roman" w:cs="Times New Roman"/>
          <w:b/>
        </w:rPr>
        <w:t>0</w:t>
      </w:r>
      <w:r w:rsidR="00F554E8" w:rsidRPr="00C954E5">
        <w:rPr>
          <w:rFonts w:ascii="Times New Roman" w:hAnsi="Times New Roman" w:cs="Times New Roman"/>
          <w:b/>
        </w:rPr>
        <w:tab/>
        <w:t>Confidentiality and Publicity</w:t>
      </w:r>
    </w:p>
    <w:p w14:paraId="077548EB" w14:textId="77777777" w:rsidR="006F4E13" w:rsidRPr="00C954E5" w:rsidRDefault="00C465E7"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006F4E13" w:rsidRPr="00C954E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C954E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C954E5" w:rsidRDefault="006F4E13"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C954E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C954E5" w:rsidRDefault="006F4E13" w:rsidP="00D37B12">
      <w:pPr>
        <w:tabs>
          <w:tab w:val="left" w:pos="540"/>
        </w:tabs>
        <w:spacing w:after="0" w:line="240" w:lineRule="auto"/>
        <w:ind w:left="540" w:hanging="540"/>
        <w:rPr>
          <w:rFonts w:ascii="Times New Roman" w:hAnsi="Times New Roman"/>
        </w:rPr>
      </w:pPr>
      <w:r w:rsidRPr="00C954E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C954E5" w:rsidRDefault="00DC1811" w:rsidP="002C45B2">
      <w:pPr>
        <w:pStyle w:val="MyNormal"/>
        <w:ind w:left="1260" w:hanging="1260"/>
        <w:jc w:val="left"/>
        <w:rPr>
          <w:rFonts w:ascii="Times New Roman" w:hAnsi="Times New Roman"/>
          <w:szCs w:val="22"/>
        </w:rPr>
      </w:pPr>
    </w:p>
    <w:p w14:paraId="54947913" w14:textId="5CF1679E" w:rsidR="00FB38FC" w:rsidRPr="00C954E5" w:rsidRDefault="003E6BBC" w:rsidP="002C45B2">
      <w:pPr>
        <w:pStyle w:val="MyNormal"/>
        <w:ind w:left="1260" w:hanging="1260"/>
        <w:jc w:val="left"/>
        <w:rPr>
          <w:rFonts w:ascii="Times New Roman" w:hAnsi="Times New Roman"/>
          <w:b/>
          <w:szCs w:val="22"/>
        </w:rPr>
      </w:pPr>
      <w:r w:rsidRPr="00C954E5">
        <w:rPr>
          <w:rFonts w:ascii="Times New Roman" w:hAnsi="Times New Roman"/>
          <w:b/>
          <w:szCs w:val="22"/>
        </w:rPr>
        <w:t>9</w:t>
      </w:r>
      <w:r w:rsidR="00671B10" w:rsidRPr="00C954E5">
        <w:rPr>
          <w:rFonts w:ascii="Times New Roman" w:hAnsi="Times New Roman"/>
          <w:b/>
          <w:szCs w:val="22"/>
        </w:rPr>
        <w:t>.2</w:t>
      </w:r>
      <w:r w:rsidR="00E02D74" w:rsidRPr="00C954E5">
        <w:rPr>
          <w:rFonts w:ascii="Times New Roman" w:hAnsi="Times New Roman"/>
          <w:b/>
          <w:szCs w:val="22"/>
        </w:rPr>
        <w:t>1</w:t>
      </w:r>
      <w:r w:rsidR="00671B10" w:rsidRPr="00C954E5">
        <w:rPr>
          <w:rFonts w:ascii="Times New Roman" w:hAnsi="Times New Roman"/>
          <w:b/>
          <w:szCs w:val="22"/>
        </w:rPr>
        <w:tab/>
        <w:t>Respondent Presentations</w:t>
      </w:r>
    </w:p>
    <w:p w14:paraId="0E1A36F9" w14:textId="77777777" w:rsidR="005139EC" w:rsidRPr="00C954E5" w:rsidRDefault="00FB38FC" w:rsidP="002C45B2">
      <w:pPr>
        <w:pStyle w:val="MyNormal"/>
        <w:ind w:left="1260" w:hanging="1260"/>
        <w:jc w:val="left"/>
        <w:rPr>
          <w:rFonts w:ascii="Times New Roman" w:hAnsi="Times New Roman"/>
          <w:szCs w:val="22"/>
        </w:rPr>
      </w:pPr>
      <w:r w:rsidRPr="00C954E5">
        <w:rPr>
          <w:rFonts w:ascii="Times New Roman" w:hAnsi="Times New Roman"/>
          <w:b/>
          <w:szCs w:val="22"/>
        </w:rPr>
        <w:tab/>
      </w:r>
      <w:r w:rsidR="005139EC" w:rsidRPr="00C954E5">
        <w:rPr>
          <w:rFonts w:ascii="Times New Roman" w:hAnsi="Times New Roman"/>
          <w:szCs w:val="22"/>
        </w:rPr>
        <w:t>UA reserves the right to, but is not obligated to, request and require that final contenders determined by</w:t>
      </w:r>
    </w:p>
    <w:p w14:paraId="19604421" w14:textId="77777777" w:rsidR="005139EC" w:rsidRPr="00C954E5" w:rsidRDefault="005139EC" w:rsidP="002C45B2">
      <w:pPr>
        <w:pStyle w:val="MyNormal"/>
        <w:ind w:left="1260" w:hanging="1260"/>
        <w:jc w:val="left"/>
        <w:rPr>
          <w:rFonts w:ascii="Times New Roman" w:hAnsi="Times New Roman"/>
          <w:szCs w:val="22"/>
        </w:rPr>
      </w:pPr>
      <w:r w:rsidRPr="00C954E5">
        <w:rPr>
          <w:rFonts w:ascii="Times New Roman" w:hAnsi="Times New Roman"/>
          <w:szCs w:val="22"/>
        </w:rPr>
        <w:tab/>
        <w:t>the Evaluation Committee provide a formal presentation of their Proposal at a date and time to be</w:t>
      </w:r>
    </w:p>
    <w:p w14:paraId="2935748C" w14:textId="77777777" w:rsidR="005139EC" w:rsidRPr="00C954E5" w:rsidRDefault="005139EC" w:rsidP="002C45B2">
      <w:pPr>
        <w:pStyle w:val="MyNormal"/>
        <w:ind w:left="1260" w:hanging="1260"/>
        <w:jc w:val="left"/>
        <w:rPr>
          <w:rFonts w:ascii="Times New Roman" w:hAnsi="Times New Roman"/>
          <w:szCs w:val="22"/>
          <w:u w:val="single"/>
        </w:rPr>
      </w:pPr>
      <w:r w:rsidRPr="00C954E5">
        <w:rPr>
          <w:rFonts w:ascii="Times New Roman" w:hAnsi="Times New Roman"/>
          <w:szCs w:val="22"/>
        </w:rPr>
        <w:tab/>
        <w:t xml:space="preserve">determined by the Evaluation Committee. </w:t>
      </w:r>
      <w:r w:rsidRPr="00C954E5">
        <w:rPr>
          <w:rFonts w:ascii="Times New Roman" w:hAnsi="Times New Roman"/>
          <w:szCs w:val="22"/>
          <w:u w:val="single"/>
        </w:rPr>
        <w:t>Respondents are required to participate in such a request if the</w:t>
      </w:r>
    </w:p>
    <w:p w14:paraId="6F0B285D" w14:textId="02C4F4CE" w:rsidR="00CF41D1" w:rsidRPr="00C954E5" w:rsidRDefault="005139EC" w:rsidP="002C45B2">
      <w:pPr>
        <w:pStyle w:val="MyNormal"/>
        <w:ind w:left="1260" w:hanging="1260"/>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u w:val="single"/>
        </w:rPr>
        <w:t>UA chooses to engage such opportunity</w:t>
      </w:r>
      <w:r w:rsidRPr="00C954E5">
        <w:rPr>
          <w:rFonts w:ascii="Times New Roman" w:hAnsi="Times New Roman"/>
          <w:szCs w:val="22"/>
        </w:rPr>
        <w:t>.</w:t>
      </w:r>
    </w:p>
    <w:p w14:paraId="39098F3B" w14:textId="77777777" w:rsidR="00CF41D1" w:rsidRPr="00C954E5" w:rsidRDefault="00CF41D1" w:rsidP="002C45B2">
      <w:pPr>
        <w:pStyle w:val="MyNormal"/>
        <w:ind w:left="1260" w:hanging="1260"/>
        <w:jc w:val="left"/>
        <w:rPr>
          <w:rFonts w:ascii="Times New Roman" w:hAnsi="Times New Roman"/>
          <w:b/>
          <w:szCs w:val="22"/>
        </w:rPr>
      </w:pPr>
    </w:p>
    <w:p w14:paraId="61032A3F" w14:textId="730D50E2" w:rsidR="00FE39E1" w:rsidRPr="00C954E5" w:rsidRDefault="003E6BBC" w:rsidP="002C45B2">
      <w:pPr>
        <w:pStyle w:val="MyNormal"/>
        <w:jc w:val="left"/>
        <w:rPr>
          <w:rFonts w:ascii="Times New Roman" w:hAnsi="Times New Roman"/>
          <w:b/>
          <w:szCs w:val="22"/>
        </w:rPr>
      </w:pPr>
      <w:r w:rsidRPr="00C954E5">
        <w:rPr>
          <w:rFonts w:ascii="Times New Roman" w:hAnsi="Times New Roman"/>
          <w:b/>
          <w:szCs w:val="22"/>
        </w:rPr>
        <w:t>9</w:t>
      </w:r>
      <w:r w:rsidR="001D2AD2" w:rsidRPr="00C954E5">
        <w:rPr>
          <w:rFonts w:ascii="Times New Roman" w:hAnsi="Times New Roman"/>
          <w:b/>
          <w:szCs w:val="22"/>
        </w:rPr>
        <w:t>.2</w:t>
      </w:r>
      <w:r w:rsidR="00E02D74" w:rsidRPr="00C954E5">
        <w:rPr>
          <w:rFonts w:ascii="Times New Roman" w:hAnsi="Times New Roman"/>
          <w:b/>
          <w:szCs w:val="22"/>
        </w:rPr>
        <w:t>2</w:t>
      </w:r>
      <w:r w:rsidR="003F408D" w:rsidRPr="00C954E5">
        <w:rPr>
          <w:rFonts w:ascii="Times New Roman" w:hAnsi="Times New Roman"/>
          <w:b/>
          <w:szCs w:val="22"/>
        </w:rPr>
        <w:tab/>
        <w:t>Excused Performance</w:t>
      </w:r>
    </w:p>
    <w:p w14:paraId="1C4B3B0C" w14:textId="04E9BD1F" w:rsidR="003F7907" w:rsidRPr="00C954E5" w:rsidRDefault="005905DA" w:rsidP="002C45B2">
      <w:pPr>
        <w:pStyle w:val="MyNormal"/>
        <w:ind w:left="540"/>
        <w:jc w:val="left"/>
        <w:rPr>
          <w:rFonts w:ascii="Times New Roman" w:hAnsi="Times New Roman"/>
          <w:szCs w:val="22"/>
        </w:rPr>
      </w:pPr>
      <w:r w:rsidRPr="00C954E5">
        <w:rPr>
          <w:rFonts w:ascii="Times New Roman" w:hAnsi="Times New Roman"/>
          <w:szCs w:val="22"/>
        </w:rPr>
        <w:t>Notwithstanding any other provisions in this RFP or any resultant Contract,</w:t>
      </w:r>
      <w:r w:rsidRPr="00C954E5">
        <w:rPr>
          <w:rFonts w:ascii="Times New Roman" w:hAnsi="Times New Roman"/>
          <w:b/>
          <w:szCs w:val="22"/>
        </w:rPr>
        <w:t xml:space="preserve"> </w:t>
      </w:r>
      <w:r w:rsidRPr="00C954E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C954E5" w:rsidRDefault="00495933" w:rsidP="002C45B2">
      <w:pPr>
        <w:pStyle w:val="MyNormal"/>
        <w:ind w:left="540"/>
        <w:jc w:val="left"/>
        <w:rPr>
          <w:rFonts w:ascii="Times New Roman" w:hAnsi="Times New Roman"/>
          <w:szCs w:val="22"/>
        </w:rPr>
      </w:pPr>
    </w:p>
    <w:p w14:paraId="5EAEA51C" w14:textId="498E5865" w:rsidR="003F7907" w:rsidRPr="00C954E5" w:rsidRDefault="003E6BBC" w:rsidP="00CF41D1">
      <w:pPr>
        <w:pStyle w:val="MyNormal"/>
        <w:jc w:val="left"/>
        <w:rPr>
          <w:rFonts w:ascii="Times New Roman" w:hAnsi="Times New Roman"/>
          <w:b/>
          <w:szCs w:val="22"/>
        </w:rPr>
      </w:pPr>
      <w:r w:rsidRPr="00C954E5">
        <w:rPr>
          <w:rFonts w:ascii="Times New Roman" w:hAnsi="Times New Roman"/>
          <w:b/>
          <w:szCs w:val="22"/>
        </w:rPr>
        <w:t>9</w:t>
      </w:r>
      <w:r w:rsidR="001D2AD2" w:rsidRPr="00C954E5">
        <w:rPr>
          <w:rFonts w:ascii="Times New Roman" w:hAnsi="Times New Roman"/>
          <w:b/>
          <w:szCs w:val="22"/>
        </w:rPr>
        <w:t>.2</w:t>
      </w:r>
      <w:r w:rsidR="00E02D74" w:rsidRPr="00C954E5">
        <w:rPr>
          <w:rFonts w:ascii="Times New Roman" w:hAnsi="Times New Roman"/>
          <w:b/>
          <w:szCs w:val="22"/>
        </w:rPr>
        <w:t>3</w:t>
      </w:r>
      <w:r w:rsidR="003F408D" w:rsidRPr="00C954E5">
        <w:rPr>
          <w:rFonts w:ascii="Times New Roman" w:hAnsi="Times New Roman"/>
          <w:b/>
          <w:szCs w:val="22"/>
        </w:rPr>
        <w:tab/>
        <w:t>Funding Out Clause</w:t>
      </w:r>
    </w:p>
    <w:p w14:paraId="45C94ECA" w14:textId="7846DA00" w:rsidR="003F408D" w:rsidRPr="00C954E5" w:rsidRDefault="00D81252" w:rsidP="00A60BC1">
      <w:pPr>
        <w:pStyle w:val="MyNormal"/>
        <w:ind w:left="540"/>
        <w:jc w:val="left"/>
        <w:rPr>
          <w:rFonts w:ascii="Times New Roman" w:eastAsia="MS Mincho" w:hAnsi="Times New Roman"/>
          <w:szCs w:val="22"/>
        </w:rPr>
      </w:pPr>
      <w:r w:rsidRPr="00C954E5">
        <w:rPr>
          <w:rFonts w:ascii="Times New Roman" w:eastAsia="MS Mincho" w:hAnsi="Times New Roman"/>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C954E5">
        <w:rPr>
          <w:rFonts w:ascii="Times New Roman" w:eastAsia="MS Mincho" w:hAnsi="Times New Roman"/>
          <w:szCs w:val="22"/>
        </w:rPr>
        <w:t>so as to</w:t>
      </w:r>
      <w:proofErr w:type="gramEnd"/>
      <w:r w:rsidRPr="00C954E5">
        <w:rPr>
          <w:rFonts w:ascii="Times New Roman" w:eastAsia="MS Mincho" w:hAnsi="Times New Roman"/>
          <w:szCs w:val="22"/>
        </w:rPr>
        <w:t xml:space="preserve"> permit UA to terminate any Contract awarded in order to acquire similar service from a third party.</w:t>
      </w:r>
    </w:p>
    <w:p w14:paraId="56E06C74" w14:textId="77777777" w:rsidR="00B45FEC" w:rsidRPr="00C954E5" w:rsidRDefault="00B45FEC" w:rsidP="00CF41D1">
      <w:pPr>
        <w:pStyle w:val="MyNormal"/>
        <w:jc w:val="left"/>
        <w:rPr>
          <w:rFonts w:ascii="Times New Roman" w:eastAsia="MS Mincho" w:hAnsi="Times New Roman"/>
          <w:szCs w:val="22"/>
        </w:rPr>
      </w:pPr>
    </w:p>
    <w:p w14:paraId="7AAD8C82" w14:textId="1D37E285" w:rsidR="00C10F6A" w:rsidRPr="00C954E5" w:rsidRDefault="003E6BBC" w:rsidP="002C45B2">
      <w:pPr>
        <w:pStyle w:val="MyNormal"/>
        <w:jc w:val="left"/>
        <w:rPr>
          <w:rFonts w:ascii="Times New Roman" w:hAnsi="Times New Roman"/>
          <w:b/>
          <w:szCs w:val="22"/>
        </w:rPr>
      </w:pPr>
      <w:r w:rsidRPr="00C954E5">
        <w:rPr>
          <w:rFonts w:ascii="Times New Roman" w:hAnsi="Times New Roman"/>
          <w:b/>
          <w:szCs w:val="22"/>
        </w:rPr>
        <w:t>9</w:t>
      </w:r>
      <w:r w:rsidR="001D2AD2" w:rsidRPr="00C954E5">
        <w:rPr>
          <w:rFonts w:ascii="Times New Roman" w:hAnsi="Times New Roman"/>
          <w:b/>
          <w:szCs w:val="22"/>
        </w:rPr>
        <w:t>.2</w:t>
      </w:r>
      <w:r w:rsidR="00E02D74" w:rsidRPr="00C954E5">
        <w:rPr>
          <w:rFonts w:ascii="Times New Roman" w:hAnsi="Times New Roman"/>
          <w:b/>
          <w:szCs w:val="22"/>
        </w:rPr>
        <w:t>4</w:t>
      </w:r>
      <w:r w:rsidR="0018240C" w:rsidRPr="00C954E5">
        <w:rPr>
          <w:rFonts w:ascii="Times New Roman" w:hAnsi="Times New Roman"/>
          <w:b/>
          <w:szCs w:val="22"/>
        </w:rPr>
        <w:tab/>
        <w:t>Indicia</w:t>
      </w:r>
    </w:p>
    <w:p w14:paraId="03966057" w14:textId="485A6CD1" w:rsidR="0018240C" w:rsidRPr="00C954E5" w:rsidRDefault="00252AFE" w:rsidP="002C45B2">
      <w:pPr>
        <w:pStyle w:val="MyNormal"/>
        <w:ind w:left="540"/>
        <w:jc w:val="left"/>
        <w:rPr>
          <w:rFonts w:ascii="Times New Roman" w:eastAsia="MS Mincho" w:hAnsi="Times New Roman"/>
          <w:szCs w:val="22"/>
        </w:rPr>
      </w:pPr>
      <w:r w:rsidRPr="00C954E5">
        <w:rPr>
          <w:rFonts w:ascii="Times New Roman" w:eastAsia="MS Mincho" w:hAnsi="Times New Roman"/>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C954E5">
        <w:rPr>
          <w:rFonts w:ascii="Times New Roman" w:eastAsia="MS Mincho" w:hAnsi="Times New Roman"/>
          <w:spacing w:val="-1"/>
          <w:szCs w:val="22"/>
        </w:rPr>
        <w:t xml:space="preserve">referring to UA that are adopted and used or approved for use by UA (collectively the “Indicia”) and </w:t>
      </w:r>
      <w:r w:rsidRPr="00C954E5">
        <w:rPr>
          <w:rFonts w:ascii="Times New Roman" w:eastAsia="MS Mincho" w:hAnsi="Times New Roman"/>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C954E5">
        <w:rPr>
          <w:rFonts w:ascii="Times New Roman" w:eastAsia="MS Mincho" w:hAnsi="Times New Roman"/>
          <w:szCs w:val="22"/>
        </w:rPr>
        <w:t>company</w:t>
      </w:r>
      <w:proofErr w:type="gramEnd"/>
      <w:r w:rsidRPr="00C954E5">
        <w:rPr>
          <w:rFonts w:ascii="Times New Roman" w:eastAsia="MS Mincho" w:hAnsi="Times New Roman"/>
          <w:szCs w:val="22"/>
        </w:rPr>
        <w:t xml:space="preserve"> or corporate name, a commercial or business activity, or </w:t>
      </w:r>
      <w:r w:rsidRPr="00C954E5">
        <w:rPr>
          <w:rFonts w:ascii="Times New Roman" w:eastAsia="MS Mincho" w:hAnsi="Times New Roman"/>
          <w:spacing w:val="-1"/>
          <w:szCs w:val="22"/>
        </w:rPr>
        <w:t xml:space="preserve">advertising or endorsements anywhere in the world without the express prior written consent of an authorized representative of UA.  </w:t>
      </w:r>
      <w:r w:rsidRPr="00C954E5">
        <w:rPr>
          <w:rFonts w:ascii="Times New Roman" w:eastAsia="MS Mincho" w:hAnsi="Times New Roman"/>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C954E5" w:rsidRDefault="005C42F1" w:rsidP="002C45B2">
      <w:pPr>
        <w:pStyle w:val="MyNormal"/>
        <w:ind w:left="1260" w:hanging="1260"/>
        <w:jc w:val="left"/>
        <w:rPr>
          <w:rFonts w:ascii="Times New Roman" w:eastAsia="MS Mincho" w:hAnsi="Times New Roman"/>
          <w:szCs w:val="22"/>
        </w:rPr>
      </w:pPr>
    </w:p>
    <w:p w14:paraId="3B889EE1" w14:textId="1E21F25F" w:rsidR="00E32254" w:rsidRPr="00C954E5" w:rsidRDefault="003E6BBC" w:rsidP="002C45B2">
      <w:pPr>
        <w:tabs>
          <w:tab w:val="left" w:pos="540"/>
        </w:tabs>
        <w:spacing w:after="0" w:line="240" w:lineRule="auto"/>
        <w:rPr>
          <w:rFonts w:ascii="Times New Roman" w:hAnsi="Times New Roman" w:cs="Times New Roman"/>
          <w:b/>
          <w:bCs/>
        </w:rPr>
      </w:pPr>
      <w:r w:rsidRPr="00C954E5">
        <w:rPr>
          <w:rFonts w:ascii="Times New Roman" w:hAnsi="Times New Roman" w:cs="Times New Roman"/>
          <w:b/>
        </w:rPr>
        <w:t>9</w:t>
      </w:r>
      <w:r w:rsidR="00281237" w:rsidRPr="00C954E5">
        <w:rPr>
          <w:rFonts w:ascii="Times New Roman" w:hAnsi="Times New Roman" w:cs="Times New Roman"/>
          <w:b/>
        </w:rPr>
        <w:t>.</w:t>
      </w:r>
      <w:r w:rsidR="00F554E8" w:rsidRPr="00C954E5">
        <w:rPr>
          <w:rFonts w:ascii="Times New Roman" w:hAnsi="Times New Roman" w:cs="Times New Roman"/>
          <w:b/>
        </w:rPr>
        <w:t>2</w:t>
      </w:r>
      <w:r w:rsidR="00E02D74" w:rsidRPr="00C954E5">
        <w:rPr>
          <w:rFonts w:ascii="Times New Roman" w:hAnsi="Times New Roman" w:cs="Times New Roman"/>
          <w:b/>
        </w:rPr>
        <w:t>5</w:t>
      </w:r>
      <w:r w:rsidR="00281237" w:rsidRPr="00C954E5">
        <w:rPr>
          <w:rFonts w:ascii="Times New Roman" w:hAnsi="Times New Roman" w:cs="Times New Roman"/>
          <w:b/>
        </w:rPr>
        <w:tab/>
        <w:t>RFP Interpretation</w:t>
      </w:r>
    </w:p>
    <w:p w14:paraId="4C7A13E2" w14:textId="3E5FC126" w:rsidR="008C5C78" w:rsidRPr="00C954E5" w:rsidRDefault="00814D52"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Interpretation of the wording of this document shall be the responsibility of UA and that interpretation shall be final.</w:t>
      </w:r>
    </w:p>
    <w:p w14:paraId="1F31B804" w14:textId="54F44E9C" w:rsidR="00840D1E" w:rsidRDefault="00840D1E" w:rsidP="002C45B2">
      <w:pPr>
        <w:tabs>
          <w:tab w:val="left" w:pos="540"/>
        </w:tabs>
        <w:spacing w:after="0" w:line="240" w:lineRule="auto"/>
        <w:rPr>
          <w:rFonts w:ascii="Times New Roman" w:hAnsi="Times New Roman" w:cs="Times New Roman"/>
        </w:rPr>
      </w:pPr>
    </w:p>
    <w:p w14:paraId="3B789B00" w14:textId="77777777" w:rsidR="00DC0A1B" w:rsidRPr="00C954E5" w:rsidRDefault="00DC0A1B" w:rsidP="002C45B2">
      <w:pPr>
        <w:tabs>
          <w:tab w:val="left" w:pos="540"/>
        </w:tabs>
        <w:spacing w:after="0" w:line="240" w:lineRule="auto"/>
        <w:rPr>
          <w:rFonts w:ascii="Times New Roman" w:hAnsi="Times New Roman" w:cs="Times New Roman"/>
        </w:rPr>
      </w:pPr>
    </w:p>
    <w:p w14:paraId="0A2B40E8" w14:textId="395F153D" w:rsidR="00CC6DDC" w:rsidRPr="00C954E5" w:rsidRDefault="003E6BBC" w:rsidP="002C45B2">
      <w:pPr>
        <w:tabs>
          <w:tab w:val="left" w:pos="540"/>
        </w:tabs>
        <w:spacing w:after="0" w:line="240" w:lineRule="auto"/>
        <w:rPr>
          <w:rFonts w:ascii="Times New Roman" w:hAnsi="Times New Roman" w:cs="Times New Roman"/>
          <w:b/>
          <w:bCs/>
        </w:rPr>
      </w:pPr>
      <w:r w:rsidRPr="00C954E5">
        <w:rPr>
          <w:rFonts w:ascii="Times New Roman" w:hAnsi="Times New Roman" w:cs="Times New Roman"/>
          <w:b/>
          <w:bCs/>
        </w:rPr>
        <w:t>9</w:t>
      </w:r>
      <w:r w:rsidR="009A569A" w:rsidRPr="00C954E5">
        <w:rPr>
          <w:rFonts w:ascii="Times New Roman" w:hAnsi="Times New Roman" w:cs="Times New Roman"/>
          <w:b/>
          <w:bCs/>
        </w:rPr>
        <w:t>.</w:t>
      </w:r>
      <w:r w:rsidR="00281237" w:rsidRPr="00C954E5">
        <w:rPr>
          <w:rFonts w:ascii="Times New Roman" w:hAnsi="Times New Roman" w:cs="Times New Roman"/>
          <w:b/>
          <w:bCs/>
        </w:rPr>
        <w:t>2</w:t>
      </w:r>
      <w:r w:rsidR="00252AFE" w:rsidRPr="00C954E5">
        <w:rPr>
          <w:rFonts w:ascii="Times New Roman" w:hAnsi="Times New Roman" w:cs="Times New Roman"/>
          <w:b/>
          <w:bCs/>
        </w:rPr>
        <w:t>6</w:t>
      </w:r>
      <w:r w:rsidR="009A569A" w:rsidRPr="00C954E5">
        <w:rPr>
          <w:rFonts w:ascii="Times New Roman" w:hAnsi="Times New Roman" w:cs="Times New Roman"/>
          <w:b/>
          <w:bCs/>
        </w:rPr>
        <w:tab/>
        <w:t xml:space="preserve">Time is of the </w:t>
      </w:r>
      <w:proofErr w:type="gramStart"/>
      <w:r w:rsidR="009A569A" w:rsidRPr="00C954E5">
        <w:rPr>
          <w:rFonts w:ascii="Times New Roman" w:hAnsi="Times New Roman" w:cs="Times New Roman"/>
          <w:b/>
          <w:bCs/>
        </w:rPr>
        <w:t>Essence</w:t>
      </w:r>
      <w:proofErr w:type="gramEnd"/>
    </w:p>
    <w:p w14:paraId="3556567E" w14:textId="7EA03E4F" w:rsidR="00C17124" w:rsidRPr="00C954E5" w:rsidRDefault="00CC6DDC"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bCs/>
        </w:rPr>
        <w:tab/>
      </w:r>
      <w:r w:rsidR="004C16C9" w:rsidRPr="00C954E5">
        <w:rPr>
          <w:rFonts w:ascii="Times New Roman" w:hAnsi="Times New Roman" w:cs="Times New Roman"/>
          <w:bCs/>
        </w:rPr>
        <w:t xml:space="preserve">Respondent </w:t>
      </w:r>
      <w:r w:rsidR="004C16C9" w:rsidRPr="00C954E5">
        <w:rPr>
          <w:rFonts w:ascii="Times New Roman" w:hAnsi="Times New Roman" w:cs="Times New Roman"/>
        </w:rPr>
        <w:t>and UA agree that time is of the essence in all respects concerning this RFP and any Contract and performance therein</w:t>
      </w:r>
      <w:r w:rsidR="00D4484E" w:rsidRPr="00C954E5">
        <w:rPr>
          <w:rFonts w:ascii="Times New Roman" w:hAnsi="Times New Roman" w:cs="Times New Roman"/>
        </w:rPr>
        <w:t>.</w:t>
      </w:r>
    </w:p>
    <w:p w14:paraId="1FB7EE6C" w14:textId="076DD209" w:rsidR="00D4484E" w:rsidRPr="00C954E5" w:rsidRDefault="00D4484E" w:rsidP="002C45B2">
      <w:pPr>
        <w:tabs>
          <w:tab w:val="left" w:pos="540"/>
        </w:tabs>
        <w:spacing w:after="0" w:line="240" w:lineRule="auto"/>
        <w:rPr>
          <w:rFonts w:ascii="Times New Roman" w:hAnsi="Times New Roman" w:cs="Times New Roman"/>
        </w:rPr>
      </w:pPr>
    </w:p>
    <w:p w14:paraId="5FFFE1DF" w14:textId="1E11DE3F" w:rsidR="00172B28"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8C5C78" w:rsidRPr="00C954E5">
        <w:rPr>
          <w:rFonts w:ascii="Times New Roman" w:hAnsi="Times New Roman" w:cs="Times New Roman"/>
          <w:b/>
        </w:rPr>
        <w:t>.2</w:t>
      </w:r>
      <w:r w:rsidR="00252AFE" w:rsidRPr="00C954E5">
        <w:rPr>
          <w:rFonts w:ascii="Times New Roman" w:hAnsi="Times New Roman" w:cs="Times New Roman"/>
          <w:b/>
        </w:rPr>
        <w:t>7</w:t>
      </w:r>
      <w:r w:rsidR="00172B28" w:rsidRPr="00C954E5">
        <w:rPr>
          <w:rFonts w:ascii="Times New Roman" w:hAnsi="Times New Roman" w:cs="Times New Roman"/>
          <w:b/>
        </w:rPr>
        <w:tab/>
        <w:t>Formation of the Contract</w:t>
      </w:r>
    </w:p>
    <w:p w14:paraId="5FEAD86F" w14:textId="6BFAA2EE" w:rsidR="00D26B73" w:rsidRPr="00C954E5" w:rsidRDefault="00D26B73"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 xml:space="preserve">At its option, UA may take either one of the following actions </w:t>
      </w:r>
      <w:proofErr w:type="gramStart"/>
      <w:r w:rsidRPr="00C954E5">
        <w:rPr>
          <w:rFonts w:ascii="Times New Roman" w:hAnsi="Times New Roman" w:cs="Times New Roman"/>
        </w:rPr>
        <w:t>in order to</w:t>
      </w:r>
      <w:proofErr w:type="gramEnd"/>
      <w:r w:rsidRPr="00C954E5">
        <w:rPr>
          <w:rFonts w:ascii="Times New Roman" w:hAnsi="Times New Roman" w:cs="Times New Roman"/>
        </w:rPr>
        <w:t xml:space="preserve"> create a Contract between the UA and the selected Respondent:</w:t>
      </w:r>
    </w:p>
    <w:p w14:paraId="094967F8" w14:textId="77777777" w:rsidR="0076005D" w:rsidRPr="00C954E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C954E5" w:rsidRDefault="00D26B73" w:rsidP="002C45B2">
      <w:pPr>
        <w:pStyle w:val="Normal1"/>
        <w:ind w:left="1440"/>
        <w:rPr>
          <w:rFonts w:ascii="Times New Roman" w:hAnsi="Times New Roman" w:cs="Times New Roman"/>
          <w:color w:val="auto"/>
          <w:sz w:val="22"/>
          <w:szCs w:val="22"/>
        </w:rPr>
      </w:pPr>
      <w:r w:rsidRPr="00C954E5">
        <w:rPr>
          <w:rFonts w:ascii="Times New Roman" w:hAnsi="Times New Roman" w:cs="Times New Roman"/>
          <w:b/>
          <w:color w:val="auto"/>
          <w:sz w:val="22"/>
          <w:szCs w:val="22"/>
        </w:rPr>
        <w:t>A.</w:t>
      </w:r>
      <w:r w:rsidRPr="00C954E5">
        <w:rPr>
          <w:rFonts w:ascii="Times New Roman" w:hAnsi="Times New Roman" w:cs="Times New Roman"/>
          <w:color w:val="auto"/>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C954E5" w:rsidRDefault="00D26B73" w:rsidP="002C45B2">
      <w:pPr>
        <w:pStyle w:val="Normal1"/>
        <w:ind w:left="1440"/>
        <w:rPr>
          <w:rFonts w:ascii="Times New Roman" w:hAnsi="Times New Roman" w:cs="Times New Roman"/>
          <w:color w:val="auto"/>
          <w:sz w:val="22"/>
          <w:szCs w:val="22"/>
        </w:rPr>
      </w:pPr>
    </w:p>
    <w:p w14:paraId="014B9702" w14:textId="77777777" w:rsidR="00D26B73" w:rsidRPr="00C954E5" w:rsidRDefault="00D26B73" w:rsidP="002C45B2">
      <w:pPr>
        <w:pStyle w:val="Normal1"/>
        <w:ind w:left="1440"/>
        <w:rPr>
          <w:rFonts w:ascii="Times New Roman" w:hAnsi="Times New Roman" w:cs="Times New Roman"/>
          <w:color w:val="auto"/>
          <w:sz w:val="22"/>
          <w:szCs w:val="22"/>
        </w:rPr>
      </w:pPr>
      <w:r w:rsidRPr="00C954E5">
        <w:rPr>
          <w:rFonts w:ascii="Times New Roman" w:hAnsi="Times New Roman" w:cs="Times New Roman"/>
          <w:b/>
          <w:color w:val="auto"/>
          <w:sz w:val="22"/>
          <w:szCs w:val="22"/>
        </w:rPr>
        <w:t>B.</w:t>
      </w:r>
      <w:r w:rsidRPr="00C954E5">
        <w:rPr>
          <w:rFonts w:ascii="Times New Roman" w:hAnsi="Times New Roman" w:cs="Times New Roman"/>
          <w:color w:val="auto"/>
          <w:sz w:val="22"/>
          <w:szCs w:val="22"/>
        </w:rPr>
        <w:t xml:space="preserve"> Enter negotiations with one or more Respondents </w:t>
      </w:r>
      <w:proofErr w:type="gramStart"/>
      <w:r w:rsidRPr="00C954E5">
        <w:rPr>
          <w:rFonts w:ascii="Times New Roman" w:hAnsi="Times New Roman" w:cs="Times New Roman"/>
          <w:color w:val="auto"/>
          <w:sz w:val="22"/>
          <w:szCs w:val="22"/>
        </w:rPr>
        <w:t>in an effort to</w:t>
      </w:r>
      <w:proofErr w:type="gramEnd"/>
      <w:r w:rsidRPr="00C954E5">
        <w:rPr>
          <w:rFonts w:ascii="Times New Roman" w:hAnsi="Times New Roman" w:cs="Times New Roman"/>
          <w:color w:val="auto"/>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C954E5" w:rsidRDefault="00D26B73" w:rsidP="002C45B2">
      <w:pPr>
        <w:pStyle w:val="Normal1"/>
        <w:rPr>
          <w:rFonts w:ascii="Times New Roman" w:hAnsi="Times New Roman" w:cs="Times New Roman"/>
          <w:color w:val="auto"/>
          <w:sz w:val="22"/>
          <w:szCs w:val="22"/>
        </w:rPr>
      </w:pPr>
    </w:p>
    <w:p w14:paraId="556370F0" w14:textId="6686B5D4" w:rsidR="00D26B73" w:rsidRPr="00C954E5" w:rsidRDefault="00D26B73" w:rsidP="002C45B2">
      <w:pPr>
        <w:pStyle w:val="Normal1"/>
        <w:ind w:left="72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Because UA may use alternative (A) above, each Respondent </w:t>
      </w:r>
      <w:r w:rsidR="00462D62" w:rsidRPr="00C954E5">
        <w:rPr>
          <w:rFonts w:ascii="Times New Roman" w:hAnsi="Times New Roman" w:cs="Times New Roman"/>
          <w:color w:val="auto"/>
          <w:sz w:val="22"/>
          <w:szCs w:val="22"/>
        </w:rPr>
        <w:t xml:space="preserve">shall accept the </w:t>
      </w:r>
      <w:r w:rsidRPr="00C954E5">
        <w:rPr>
          <w:rFonts w:ascii="Times New Roman" w:hAnsi="Times New Roman" w:cs="Times New Roman"/>
          <w:color w:val="auto"/>
          <w:sz w:val="22"/>
          <w:szCs w:val="22"/>
        </w:rPr>
        <w:t>contents of this RFP</w:t>
      </w:r>
      <w:r w:rsidR="00462D62" w:rsidRPr="00C954E5">
        <w:rPr>
          <w:rFonts w:ascii="Times New Roman" w:hAnsi="Times New Roman" w:cs="Times New Roman"/>
          <w:color w:val="auto"/>
          <w:sz w:val="22"/>
          <w:szCs w:val="22"/>
        </w:rPr>
        <w:t xml:space="preserve"> which</w:t>
      </w:r>
      <w:r w:rsidRPr="00C954E5">
        <w:rPr>
          <w:rFonts w:ascii="Times New Roman" w:hAnsi="Times New Roman" w:cs="Times New Roman"/>
          <w:color w:val="auto"/>
          <w:sz w:val="22"/>
          <w:szCs w:val="22"/>
        </w:rPr>
        <w:t xml:space="preserve"> will be incorporated into any final Contract </w:t>
      </w:r>
      <w:r w:rsidR="009E0787" w:rsidRPr="00C954E5">
        <w:rPr>
          <w:rFonts w:ascii="Times New Roman" w:hAnsi="Times New Roman" w:cs="Times New Roman"/>
          <w:color w:val="auto"/>
          <w:sz w:val="22"/>
          <w:szCs w:val="22"/>
        </w:rPr>
        <w:t>documents and</w:t>
      </w:r>
      <w:r w:rsidRPr="00C954E5">
        <w:rPr>
          <w:rFonts w:ascii="Times New Roman" w:hAnsi="Times New Roman" w:cs="Times New Roman"/>
          <w:color w:val="auto"/>
          <w:sz w:val="22"/>
          <w:szCs w:val="22"/>
        </w:rPr>
        <w:t xml:space="preserve"> will include standard UA terms and conditions.</w:t>
      </w:r>
    </w:p>
    <w:p w14:paraId="0397F21F" w14:textId="773049B4" w:rsidR="00226DBB" w:rsidRPr="00C954E5" w:rsidRDefault="00226DBB" w:rsidP="002C45B2">
      <w:pPr>
        <w:pStyle w:val="Normal1"/>
        <w:ind w:left="720"/>
        <w:rPr>
          <w:rFonts w:ascii="Times New Roman" w:hAnsi="Times New Roman" w:cs="Times New Roman"/>
          <w:color w:val="auto"/>
          <w:sz w:val="22"/>
          <w:szCs w:val="22"/>
        </w:rPr>
      </w:pPr>
    </w:p>
    <w:p w14:paraId="1288724F" w14:textId="1795F42E" w:rsidR="00226DBB" w:rsidRPr="00C954E5" w:rsidRDefault="00226DBB" w:rsidP="002C45B2">
      <w:pPr>
        <w:pStyle w:val="Normal1"/>
        <w:ind w:left="720"/>
        <w:rPr>
          <w:rFonts w:ascii="Times New Roman" w:hAnsi="Times New Roman" w:cs="Times New Roman"/>
          <w:color w:val="auto"/>
          <w:sz w:val="22"/>
          <w:szCs w:val="22"/>
        </w:rPr>
      </w:pPr>
      <w:bookmarkStart w:id="19" w:name="_Hlk4066981"/>
      <w:r w:rsidRPr="00C954E5">
        <w:rPr>
          <w:rFonts w:ascii="Times New Roman" w:hAnsi="Times New Roman" w:cs="Times New Roman"/>
          <w:color w:val="auto"/>
          <w:sz w:val="22"/>
          <w:szCs w:val="22"/>
        </w:rPr>
        <w:t xml:space="preserve">If the Respondent submits standard terms and conditions with the bid, and if any section of those terms </w:t>
      </w:r>
      <w:proofErr w:type="gramStart"/>
      <w:r w:rsidRPr="00C954E5">
        <w:rPr>
          <w:rFonts w:ascii="Times New Roman" w:hAnsi="Times New Roman" w:cs="Times New Roman"/>
          <w:color w:val="auto"/>
          <w:sz w:val="22"/>
          <w:szCs w:val="22"/>
        </w:rPr>
        <w:t>is in conflict with</w:t>
      </w:r>
      <w:proofErr w:type="gramEnd"/>
      <w:r w:rsidRPr="00C954E5">
        <w:rPr>
          <w:rFonts w:ascii="Times New Roman" w:hAnsi="Times New Roman" w:cs="Times New Roman"/>
          <w:color w:val="auto"/>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9"/>
    </w:p>
    <w:p w14:paraId="62F08DC3" w14:textId="77777777" w:rsidR="00D26B73" w:rsidRPr="00C954E5" w:rsidRDefault="00D26B73" w:rsidP="002C45B2">
      <w:pPr>
        <w:pStyle w:val="Normal1"/>
        <w:ind w:left="720"/>
        <w:rPr>
          <w:rFonts w:ascii="Times New Roman" w:hAnsi="Times New Roman" w:cs="Times New Roman"/>
          <w:color w:val="auto"/>
          <w:sz w:val="22"/>
          <w:szCs w:val="22"/>
        </w:rPr>
      </w:pPr>
    </w:p>
    <w:p w14:paraId="43BE0AA8" w14:textId="6AA09DB6" w:rsidR="00391F2B" w:rsidRPr="00C954E5" w:rsidRDefault="00D26B73" w:rsidP="002C45B2">
      <w:pPr>
        <w:pStyle w:val="Normal1"/>
        <w:ind w:left="72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C954E5">
        <w:rPr>
          <w:rFonts w:ascii="Times New Roman" w:hAnsi="Times New Roman" w:cs="Times New Roman"/>
          <w:color w:val="auto"/>
          <w:sz w:val="22"/>
          <w:szCs w:val="22"/>
        </w:rPr>
        <w:t>employees</w:t>
      </w:r>
      <w:proofErr w:type="gramEnd"/>
      <w:r w:rsidRPr="00C954E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C954E5" w:rsidRDefault="007D09E9" w:rsidP="002C45B2">
      <w:pPr>
        <w:pStyle w:val="Normal1"/>
        <w:ind w:left="720"/>
        <w:rPr>
          <w:rFonts w:ascii="Times New Roman" w:hAnsi="Times New Roman" w:cs="Times New Roman"/>
          <w:color w:val="auto"/>
          <w:sz w:val="22"/>
          <w:szCs w:val="22"/>
        </w:rPr>
      </w:pPr>
    </w:p>
    <w:p w14:paraId="089CA4AF" w14:textId="3A574592" w:rsidR="00E92CCA" w:rsidRPr="00C954E5" w:rsidRDefault="002E4EB4" w:rsidP="002C45B2">
      <w:pPr>
        <w:pStyle w:val="Normal1"/>
        <w:ind w:left="720"/>
        <w:rPr>
          <w:rFonts w:ascii="Times New Roman" w:hAnsi="Times New Roman" w:cs="Times New Roman"/>
          <w:color w:val="auto"/>
          <w:sz w:val="22"/>
          <w:szCs w:val="22"/>
        </w:rPr>
      </w:pPr>
      <w:r w:rsidRPr="00C954E5">
        <w:rPr>
          <w:rFonts w:ascii="Times New Roman" w:hAnsi="Times New Roman" w:cs="Times New Roman"/>
          <w:b/>
          <w:color w:val="auto"/>
          <w:sz w:val="22"/>
          <w:szCs w:val="22"/>
        </w:rPr>
        <w:t>NOTE:</w:t>
      </w:r>
      <w:r w:rsidRPr="00C954E5">
        <w:rPr>
          <w:rFonts w:ascii="Times New Roman" w:hAnsi="Times New Roman" w:cs="Times New Roman"/>
          <w:color w:val="auto"/>
          <w:sz w:val="22"/>
          <w:szCs w:val="22"/>
        </w:rPr>
        <w:t xml:space="preserve"> The successful bidder may be required to </w:t>
      </w:r>
      <w:proofErr w:type="gramStart"/>
      <w:r w:rsidRPr="00C954E5">
        <w:rPr>
          <w:rFonts w:ascii="Times New Roman" w:hAnsi="Times New Roman" w:cs="Times New Roman"/>
          <w:color w:val="auto"/>
          <w:sz w:val="22"/>
          <w:szCs w:val="22"/>
        </w:rPr>
        <w:t>enter into</w:t>
      </w:r>
      <w:proofErr w:type="gramEnd"/>
      <w:r w:rsidRPr="00C954E5">
        <w:rPr>
          <w:rFonts w:ascii="Times New Roman" w:hAnsi="Times New Roman" w:cs="Times New Roman"/>
          <w:color w:val="auto"/>
          <w:sz w:val="22"/>
          <w:szCs w:val="22"/>
        </w:rPr>
        <w:t xml:space="preserve"> a Professional Services or Technical/General Services Contract that will require approval prior to any work conducted. See the following link for reference: </w:t>
      </w:r>
      <w:hyperlink r:id="rId19" w:history="1">
        <w:r w:rsidRPr="00C954E5">
          <w:rPr>
            <w:rStyle w:val="Hyperlink"/>
            <w:rFonts w:ascii="Times New Roman" w:hAnsi="Times New Roman" w:cs="Times New Roman"/>
            <w:color w:val="auto"/>
            <w:sz w:val="22"/>
            <w:szCs w:val="22"/>
          </w:rPr>
          <w:t>http://procurement.uark.edu/_resources/documents/TGSForm.pdf</w:t>
        </w:r>
      </w:hyperlink>
      <w:r w:rsidR="00211406" w:rsidRPr="00C954E5">
        <w:rPr>
          <w:rStyle w:val="Hyperlink"/>
          <w:rFonts w:ascii="Times New Roman" w:hAnsi="Times New Roman" w:cs="Times New Roman"/>
          <w:color w:val="auto"/>
          <w:sz w:val="22"/>
          <w:szCs w:val="22"/>
        </w:rPr>
        <w:t>.</w:t>
      </w:r>
      <w:r w:rsidR="00FC43D7" w:rsidRPr="00C954E5">
        <w:rPr>
          <w:rStyle w:val="Hyperlink"/>
          <w:rFonts w:ascii="Times New Roman" w:hAnsi="Times New Roman" w:cs="Times New Roman"/>
          <w:color w:val="auto"/>
          <w:sz w:val="22"/>
          <w:szCs w:val="22"/>
          <w:u w:val="none"/>
        </w:rPr>
        <w:t xml:space="preserve">  (</w:t>
      </w:r>
      <w:r w:rsidR="00FC43D7" w:rsidRPr="00C954E5">
        <w:rPr>
          <w:rFonts w:ascii="Times New Roman" w:hAnsi="Times New Roman" w:cs="Times New Roman"/>
          <w:color w:val="auto"/>
          <w:sz w:val="22"/>
          <w:szCs w:val="22"/>
        </w:rPr>
        <w:t>Additional processing time must be allotted if subsequent contract is subject to this requirement).</w:t>
      </w:r>
    </w:p>
    <w:p w14:paraId="4114C1D7" w14:textId="77777777" w:rsidR="004B127B" w:rsidRPr="00C954E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C954E5" w:rsidRDefault="003E6BBC" w:rsidP="008C7EC8">
      <w:pPr>
        <w:tabs>
          <w:tab w:val="left" w:pos="540"/>
        </w:tabs>
        <w:spacing w:after="0" w:line="240" w:lineRule="auto"/>
        <w:jc w:val="both"/>
        <w:rPr>
          <w:rFonts w:ascii="Times New Roman" w:hAnsi="Times New Roman" w:cs="Times New Roman"/>
          <w:b/>
        </w:rPr>
      </w:pPr>
      <w:r w:rsidRPr="00C954E5">
        <w:rPr>
          <w:rFonts w:ascii="Times New Roman" w:hAnsi="Times New Roman" w:cs="Times New Roman"/>
          <w:b/>
        </w:rPr>
        <w:t>9</w:t>
      </w:r>
      <w:r w:rsidR="008C7EC8" w:rsidRPr="00C954E5">
        <w:rPr>
          <w:rFonts w:ascii="Times New Roman" w:hAnsi="Times New Roman" w:cs="Times New Roman"/>
          <w:b/>
        </w:rPr>
        <w:t>.2</w:t>
      </w:r>
      <w:r w:rsidR="00C5226E" w:rsidRPr="00C954E5">
        <w:rPr>
          <w:rFonts w:ascii="Times New Roman" w:hAnsi="Times New Roman" w:cs="Times New Roman"/>
          <w:b/>
        </w:rPr>
        <w:t>8</w:t>
      </w:r>
      <w:r w:rsidR="008C7EC8" w:rsidRPr="00C954E5">
        <w:rPr>
          <w:rFonts w:ascii="Times New Roman" w:hAnsi="Times New Roman" w:cs="Times New Roman"/>
          <w:b/>
        </w:rPr>
        <w:tab/>
        <w:t>Permits/Licenses and Compliance</w:t>
      </w:r>
    </w:p>
    <w:p w14:paraId="590FE10B" w14:textId="3B1238E4" w:rsidR="00A27B36" w:rsidRPr="00C954E5" w:rsidRDefault="00EE22D0" w:rsidP="00A25191">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C954E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C954E5" w:rsidRDefault="003E6BBC" w:rsidP="00A27B36">
      <w:pPr>
        <w:tabs>
          <w:tab w:val="left" w:pos="540"/>
        </w:tabs>
        <w:spacing w:after="0" w:line="240" w:lineRule="auto"/>
        <w:rPr>
          <w:rFonts w:ascii="Times New Roman" w:hAnsi="Times New Roman" w:cs="Times New Roman"/>
          <w:b/>
          <w:spacing w:val="-1"/>
        </w:rPr>
      </w:pPr>
      <w:r w:rsidRPr="00C954E5">
        <w:rPr>
          <w:rFonts w:ascii="Times New Roman" w:hAnsi="Times New Roman" w:cs="Times New Roman"/>
          <w:b/>
        </w:rPr>
        <w:t>9</w:t>
      </w:r>
      <w:r w:rsidR="00A27B36" w:rsidRPr="00C954E5">
        <w:rPr>
          <w:rFonts w:ascii="Times New Roman" w:hAnsi="Times New Roman" w:cs="Times New Roman"/>
          <w:b/>
        </w:rPr>
        <w:t>.</w:t>
      </w:r>
      <w:r w:rsidR="00C5226E" w:rsidRPr="00C954E5">
        <w:rPr>
          <w:rFonts w:ascii="Times New Roman" w:hAnsi="Times New Roman" w:cs="Times New Roman"/>
          <w:b/>
        </w:rPr>
        <w:t>29</w:t>
      </w:r>
      <w:r w:rsidR="00A27B36" w:rsidRPr="00C954E5">
        <w:rPr>
          <w:rFonts w:ascii="Times New Roman" w:hAnsi="Times New Roman" w:cs="Times New Roman"/>
          <w:b/>
        </w:rPr>
        <w:tab/>
      </w:r>
      <w:r w:rsidR="00A27B36" w:rsidRPr="00C954E5">
        <w:rPr>
          <w:rFonts w:ascii="Times New Roman" w:hAnsi="Times New Roman" w:cs="Times New Roman"/>
          <w:b/>
          <w:spacing w:val="-1"/>
        </w:rPr>
        <w:t>W</w:t>
      </w:r>
      <w:r w:rsidR="0082279D" w:rsidRPr="00C954E5">
        <w:rPr>
          <w:rFonts w:ascii="Times New Roman" w:hAnsi="Times New Roman" w:cs="Times New Roman"/>
          <w:b/>
          <w:spacing w:val="-1"/>
        </w:rPr>
        <w:t>eb</w:t>
      </w:r>
      <w:r w:rsidR="00A27B36" w:rsidRPr="00C954E5">
        <w:rPr>
          <w:rFonts w:ascii="Times New Roman" w:hAnsi="Times New Roman" w:cs="Times New Roman"/>
          <w:b/>
          <w:spacing w:val="-1"/>
        </w:rPr>
        <w:t xml:space="preserve"> S</w:t>
      </w:r>
      <w:r w:rsidR="0082279D" w:rsidRPr="00C954E5">
        <w:rPr>
          <w:rFonts w:ascii="Times New Roman" w:hAnsi="Times New Roman" w:cs="Times New Roman"/>
          <w:b/>
          <w:spacing w:val="-1"/>
        </w:rPr>
        <w:t xml:space="preserve">ite </w:t>
      </w:r>
      <w:r w:rsidR="00A27B36" w:rsidRPr="00C954E5">
        <w:rPr>
          <w:rFonts w:ascii="Times New Roman" w:hAnsi="Times New Roman" w:cs="Times New Roman"/>
          <w:b/>
          <w:spacing w:val="-1"/>
        </w:rPr>
        <w:t>A</w:t>
      </w:r>
      <w:r w:rsidR="0082279D" w:rsidRPr="00C954E5">
        <w:rPr>
          <w:rFonts w:ascii="Times New Roman" w:hAnsi="Times New Roman" w:cs="Times New Roman"/>
          <w:b/>
          <w:spacing w:val="-1"/>
        </w:rPr>
        <w:t>ccessibility</w:t>
      </w:r>
    </w:p>
    <w:p w14:paraId="3D3E5D3C" w14:textId="7D187947" w:rsidR="00A34EB2" w:rsidRPr="00C954E5" w:rsidRDefault="00EE22D0" w:rsidP="00A27B36">
      <w:pPr>
        <w:tabs>
          <w:tab w:val="left" w:pos="540"/>
        </w:tabs>
        <w:spacing w:after="0" w:line="240" w:lineRule="auto"/>
        <w:ind w:left="540"/>
        <w:rPr>
          <w:rFonts w:ascii="Times New Roman" w:hAnsi="Times New Roman" w:cs="Times New Roman"/>
          <w:spacing w:val="-1"/>
        </w:rPr>
      </w:pPr>
      <w:r w:rsidRPr="00C954E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C954E5">
        <w:rPr>
          <w:rFonts w:ascii="Times New Roman" w:hAnsi="Times New Roman" w:cs="Times New Roman"/>
          <w:spacing w:val="-1"/>
        </w:rPr>
        <w:t>AA, and</w:t>
      </w:r>
      <w:proofErr w:type="gramEnd"/>
      <w:r w:rsidRPr="00C954E5">
        <w:rPr>
          <w:rFonts w:ascii="Times New Roman" w:hAnsi="Times New Roman" w:cs="Times New Roman"/>
          <w:spacing w:val="-1"/>
        </w:rPr>
        <w:t xml:space="preserve"> agrees to promptly respond to and resolve any accessibility complaints received from UA.</w:t>
      </w:r>
    </w:p>
    <w:p w14:paraId="2EF1855E" w14:textId="77777777" w:rsidR="00EE22D0" w:rsidRPr="00C954E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C954E5" w:rsidRDefault="003E6BBC" w:rsidP="00A34E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A34EB2" w:rsidRPr="00C954E5">
        <w:rPr>
          <w:rFonts w:ascii="Times New Roman" w:hAnsi="Times New Roman" w:cs="Times New Roman"/>
          <w:b/>
        </w:rPr>
        <w:t>.</w:t>
      </w:r>
      <w:r w:rsidR="00C5226E" w:rsidRPr="00C954E5">
        <w:rPr>
          <w:rFonts w:ascii="Times New Roman" w:hAnsi="Times New Roman" w:cs="Times New Roman"/>
          <w:b/>
        </w:rPr>
        <w:t>30</w:t>
      </w:r>
      <w:r w:rsidR="00A34EB2" w:rsidRPr="00C954E5">
        <w:rPr>
          <w:rFonts w:ascii="Times New Roman" w:hAnsi="Times New Roman" w:cs="Times New Roman"/>
          <w:b/>
        </w:rPr>
        <w:tab/>
        <w:t>P</w:t>
      </w:r>
      <w:r w:rsidR="0082279D" w:rsidRPr="00C954E5">
        <w:rPr>
          <w:rFonts w:ascii="Times New Roman" w:hAnsi="Times New Roman" w:cs="Times New Roman"/>
          <w:b/>
        </w:rPr>
        <w:t xml:space="preserve">rohibition </w:t>
      </w:r>
      <w:r w:rsidR="00A34EB2" w:rsidRPr="00C954E5">
        <w:rPr>
          <w:rFonts w:ascii="Times New Roman" w:hAnsi="Times New Roman" w:cs="Times New Roman"/>
          <w:b/>
        </w:rPr>
        <w:t>A</w:t>
      </w:r>
      <w:r w:rsidR="0082279D" w:rsidRPr="00C954E5">
        <w:rPr>
          <w:rFonts w:ascii="Times New Roman" w:hAnsi="Times New Roman" w:cs="Times New Roman"/>
          <w:b/>
        </w:rPr>
        <w:t xml:space="preserve">gainst </w:t>
      </w:r>
      <w:r w:rsidR="00A34EB2" w:rsidRPr="00C954E5">
        <w:rPr>
          <w:rFonts w:ascii="Times New Roman" w:hAnsi="Times New Roman" w:cs="Times New Roman"/>
          <w:b/>
        </w:rPr>
        <w:t>B</w:t>
      </w:r>
      <w:r w:rsidR="0082279D" w:rsidRPr="00C954E5">
        <w:rPr>
          <w:rFonts w:ascii="Times New Roman" w:hAnsi="Times New Roman" w:cs="Times New Roman"/>
          <w:b/>
        </w:rPr>
        <w:t>oycotting Israel</w:t>
      </w:r>
    </w:p>
    <w:p w14:paraId="350D0B54" w14:textId="19E443F9" w:rsidR="00CD4C2B" w:rsidRPr="00C954E5" w:rsidRDefault="00C56A2F" w:rsidP="00A34E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C954E5">
        <w:rPr>
          <w:rFonts w:ascii="Times New Roman" w:hAnsi="Times New Roman" w:cs="Times New Roman"/>
        </w:rPr>
        <w:t>In the event that</w:t>
      </w:r>
      <w:proofErr w:type="gramEnd"/>
      <w:r w:rsidRPr="00C954E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65106FD6" w14:textId="7BCCF210" w:rsidR="008F55F1" w:rsidRPr="00C954E5" w:rsidRDefault="008F55F1" w:rsidP="00A34EB2">
      <w:pPr>
        <w:tabs>
          <w:tab w:val="left" w:pos="540"/>
        </w:tabs>
        <w:spacing w:after="0" w:line="240" w:lineRule="auto"/>
        <w:ind w:left="540"/>
        <w:rPr>
          <w:rFonts w:ascii="Times New Roman" w:hAnsi="Times New Roman" w:cs="Times New Roman"/>
        </w:rPr>
      </w:pPr>
    </w:p>
    <w:p w14:paraId="006F527E" w14:textId="49BC56DB" w:rsidR="00C606FE" w:rsidRPr="00C954E5" w:rsidRDefault="00C606FE" w:rsidP="00A34EB2">
      <w:pPr>
        <w:tabs>
          <w:tab w:val="left" w:pos="540"/>
        </w:tabs>
        <w:spacing w:after="0" w:line="240" w:lineRule="auto"/>
        <w:ind w:left="540"/>
        <w:rPr>
          <w:rFonts w:ascii="Times New Roman" w:hAnsi="Times New Roman" w:cs="Times New Roman"/>
        </w:rPr>
      </w:pPr>
    </w:p>
    <w:p w14:paraId="595CFA68" w14:textId="77777777" w:rsidR="00C606FE" w:rsidRPr="00C954E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C954E5" w:rsidRDefault="003E6BBC" w:rsidP="0082279D">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82279D" w:rsidRPr="00C954E5">
        <w:rPr>
          <w:rFonts w:ascii="Times New Roman" w:hAnsi="Times New Roman" w:cs="Times New Roman"/>
          <w:b/>
        </w:rPr>
        <w:t>.</w:t>
      </w:r>
      <w:r w:rsidR="00C5226E" w:rsidRPr="00C954E5">
        <w:rPr>
          <w:rFonts w:ascii="Times New Roman" w:hAnsi="Times New Roman" w:cs="Times New Roman"/>
          <w:b/>
        </w:rPr>
        <w:t>31</w:t>
      </w:r>
      <w:r w:rsidR="0082279D" w:rsidRPr="00C954E5">
        <w:rPr>
          <w:rFonts w:ascii="Times New Roman" w:hAnsi="Times New Roman" w:cs="Times New Roman"/>
        </w:rPr>
        <w:tab/>
      </w:r>
      <w:r w:rsidR="0082279D" w:rsidRPr="00C954E5">
        <w:rPr>
          <w:rFonts w:ascii="Times New Roman" w:hAnsi="Times New Roman" w:cs="Times New Roman"/>
          <w:b/>
        </w:rPr>
        <w:t>Campus Restrictions</w:t>
      </w:r>
    </w:p>
    <w:p w14:paraId="70EB128A" w14:textId="77777777" w:rsidR="002B6229" w:rsidRPr="00C954E5" w:rsidRDefault="002B6229" w:rsidP="0082279D">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C954E5">
        <w:rPr>
          <w:rFonts w:ascii="Times New Roman" w:hAnsi="Times New Roman" w:cs="Times New Roman"/>
        </w:rPr>
        <w:t>guests</w:t>
      </w:r>
      <w:proofErr w:type="gramEnd"/>
      <w:r w:rsidRPr="00C954E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C954E5">
        <w:rPr>
          <w:rFonts w:ascii="Times New Roman" w:hAnsi="Times New Roman" w:cs="Times New Roman"/>
        </w:rPr>
        <w:t>guests</w:t>
      </w:r>
      <w:proofErr w:type="gramEnd"/>
      <w:r w:rsidRPr="00C954E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C954E5">
        <w:rPr>
          <w:rFonts w:ascii="Times New Roman" w:hAnsi="Times New Roman" w:cs="Times New Roman"/>
        </w:rPr>
        <w:t>state</w:t>
      </w:r>
      <w:proofErr w:type="gramEnd"/>
      <w:r w:rsidRPr="00C954E5">
        <w:rPr>
          <w:rFonts w:ascii="Times New Roman" w:hAnsi="Times New Roman" w:cs="Times New Roman"/>
        </w:rPr>
        <w:t xml:space="preserve"> and local laws, ordinances, and regulations.</w:t>
      </w:r>
    </w:p>
    <w:p w14:paraId="2F444D1B" w14:textId="77777777" w:rsidR="002B6229" w:rsidRPr="00C954E5" w:rsidRDefault="002B6229" w:rsidP="002B6229">
      <w:pPr>
        <w:tabs>
          <w:tab w:val="left" w:pos="540"/>
        </w:tabs>
        <w:spacing w:after="0" w:line="240" w:lineRule="auto"/>
        <w:rPr>
          <w:rFonts w:ascii="Times New Roman" w:hAnsi="Times New Roman" w:cs="Times New Roman"/>
        </w:rPr>
      </w:pPr>
    </w:p>
    <w:p w14:paraId="02A64C49" w14:textId="74705E4C" w:rsidR="002B6229" w:rsidRPr="00C954E5" w:rsidRDefault="003E6BBC" w:rsidP="002B6229">
      <w:pPr>
        <w:shd w:val="clear" w:color="auto" w:fill="FFFFFF"/>
        <w:spacing w:after="0" w:line="240" w:lineRule="auto"/>
        <w:ind w:left="540" w:right="8" w:hanging="540"/>
        <w:jc w:val="both"/>
        <w:rPr>
          <w:rFonts w:ascii="Times New Roman" w:hAnsi="Times New Roman" w:cs="Times New Roman"/>
        </w:rPr>
      </w:pPr>
      <w:r w:rsidRPr="00C954E5">
        <w:rPr>
          <w:rFonts w:ascii="Times New Roman" w:hAnsi="Times New Roman" w:cs="Times New Roman"/>
          <w:b/>
        </w:rPr>
        <w:t>9</w:t>
      </w:r>
      <w:r w:rsidR="002B6229" w:rsidRPr="00C954E5">
        <w:rPr>
          <w:rFonts w:ascii="Times New Roman" w:hAnsi="Times New Roman" w:cs="Times New Roman"/>
          <w:b/>
        </w:rPr>
        <w:t xml:space="preserve">.32  </w:t>
      </w:r>
      <w:r w:rsidR="00A70C10" w:rsidRPr="00C954E5">
        <w:rPr>
          <w:rFonts w:ascii="Times New Roman" w:hAnsi="Times New Roman" w:cs="Times New Roman"/>
          <w:b/>
        </w:rPr>
        <w:t xml:space="preserve"> </w:t>
      </w:r>
      <w:r w:rsidR="002B6229" w:rsidRPr="00C954E5">
        <w:rPr>
          <w:rFonts w:ascii="Times New Roman" w:hAnsi="Times New Roman" w:cs="Times New Roman"/>
          <w:b/>
        </w:rPr>
        <w:t>Performance Standards</w:t>
      </w:r>
    </w:p>
    <w:p w14:paraId="40C94BE9" w14:textId="31BCEAD8" w:rsidR="002B6229" w:rsidRPr="00C954E5" w:rsidRDefault="002B6229" w:rsidP="005E6596">
      <w:pPr>
        <w:shd w:val="clear" w:color="auto" w:fill="FFFFFF"/>
        <w:spacing w:after="0" w:line="240" w:lineRule="auto"/>
        <w:ind w:left="540" w:right="8"/>
        <w:rPr>
          <w:rFonts w:ascii="Times New Roman" w:hAnsi="Times New Roman" w:cs="Times New Roman"/>
        </w:rPr>
      </w:pPr>
      <w:r w:rsidRPr="00C954E5">
        <w:rPr>
          <w:rFonts w:ascii="Times New Roman" w:hAnsi="Times New Roman" w:cs="Times New Roman"/>
        </w:rPr>
        <w:t xml:space="preserve">Contractor acknowledges that the use of </w:t>
      </w:r>
      <w:r w:rsidR="00A25D9D" w:rsidRPr="00C954E5">
        <w:rPr>
          <w:rFonts w:ascii="Times New Roman" w:hAnsi="Times New Roman" w:cs="Times New Roman"/>
        </w:rPr>
        <w:t>performance-based</w:t>
      </w:r>
      <w:r w:rsidRPr="00C954E5">
        <w:rPr>
          <w:rFonts w:ascii="Times New Roman" w:hAnsi="Times New Roman" w:cs="Times New Roman"/>
        </w:rPr>
        <w:t xml:space="preserve"> standards on any resultant Contract by UA are required pursuant to Arkansas Code Annotated § 19-11-267.  Contractor shall provide prompt, responsive, </w:t>
      </w:r>
      <w:r w:rsidR="00A25D9D" w:rsidRPr="00C954E5">
        <w:rPr>
          <w:rFonts w:ascii="Times New Roman" w:hAnsi="Times New Roman" w:cs="Times New Roman"/>
        </w:rPr>
        <w:t>courteous,</w:t>
      </w:r>
      <w:r w:rsidRPr="00C954E5">
        <w:rPr>
          <w:rFonts w:ascii="Times New Roman" w:hAnsi="Times New Roman" w:cs="Times New Roman"/>
        </w:rPr>
        <w:t xml:space="preserve"> and high-quality products, services and customer </w:t>
      </w:r>
      <w:proofErr w:type="gramStart"/>
      <w:r w:rsidRPr="00C954E5">
        <w:rPr>
          <w:rFonts w:ascii="Times New Roman" w:hAnsi="Times New Roman" w:cs="Times New Roman"/>
        </w:rPr>
        <w:t>service</w:t>
      </w:r>
      <w:proofErr w:type="gramEnd"/>
      <w:r w:rsidRPr="00C954E5">
        <w:rPr>
          <w:rFonts w:ascii="Times New Roman" w:hAnsi="Times New Roman" w:cs="Times New Roman"/>
        </w:rPr>
        <w:t xml:space="preserve"> in the performance of its obligations under this RFP and any resulting Contract with UA.  Contractor shall warrant that the equipment placed on the UA campus shall be of good quality, safe and suitable for their intended use by customers and properly installed.  Contractor 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C954E5" w:rsidRDefault="002B6229" w:rsidP="002B6229">
      <w:pPr>
        <w:shd w:val="clear" w:color="auto" w:fill="FFFFFF"/>
        <w:spacing w:after="0" w:line="240" w:lineRule="auto"/>
        <w:ind w:left="540" w:right="8"/>
        <w:jc w:val="both"/>
        <w:rPr>
          <w:rFonts w:ascii="Times New Roman" w:hAnsi="Times New Roman" w:cs="Times New Roman"/>
          <w:spacing w:val="-1"/>
        </w:rPr>
      </w:pPr>
      <w:r w:rsidRPr="00C954E5">
        <w:rPr>
          <w:rFonts w:ascii="Times New Roman" w:hAnsi="Times New Roman" w:cs="Times New Roman"/>
        </w:rPr>
        <w:t xml:space="preserve"> </w:t>
      </w:r>
    </w:p>
    <w:p w14:paraId="0013EAB6" w14:textId="15DE847F" w:rsidR="002B6229" w:rsidRPr="00C954E5" w:rsidRDefault="003E6BBC" w:rsidP="002B6229">
      <w:pPr>
        <w:pStyle w:val="ListParagraph"/>
        <w:ind w:left="540" w:hanging="540"/>
        <w:contextualSpacing/>
        <w:jc w:val="both"/>
        <w:rPr>
          <w:sz w:val="22"/>
          <w:szCs w:val="22"/>
        </w:rPr>
      </w:pPr>
      <w:r w:rsidRPr="00C954E5">
        <w:rPr>
          <w:b/>
          <w:sz w:val="22"/>
          <w:szCs w:val="22"/>
        </w:rPr>
        <w:t>9</w:t>
      </w:r>
      <w:r w:rsidR="002B6229" w:rsidRPr="00C954E5">
        <w:rPr>
          <w:b/>
          <w:sz w:val="22"/>
          <w:szCs w:val="22"/>
        </w:rPr>
        <w:t xml:space="preserve">.33  </w:t>
      </w:r>
      <w:r w:rsidR="00A70C10" w:rsidRPr="00C954E5">
        <w:rPr>
          <w:b/>
          <w:sz w:val="22"/>
          <w:szCs w:val="22"/>
        </w:rPr>
        <w:t xml:space="preserve"> </w:t>
      </w:r>
      <w:r w:rsidR="002B6229" w:rsidRPr="00C954E5">
        <w:rPr>
          <w:b/>
          <w:sz w:val="22"/>
          <w:szCs w:val="22"/>
        </w:rPr>
        <w:t>Background Checks</w:t>
      </w:r>
    </w:p>
    <w:p w14:paraId="171FFC1F" w14:textId="08129D79" w:rsidR="002B6229" w:rsidRPr="00C954E5" w:rsidRDefault="002B6229" w:rsidP="005E6596">
      <w:pPr>
        <w:pStyle w:val="ListParagraph"/>
        <w:ind w:left="540"/>
        <w:contextualSpacing/>
        <w:rPr>
          <w:sz w:val="22"/>
          <w:szCs w:val="22"/>
        </w:rPr>
      </w:pPr>
      <w:r w:rsidRPr="00C954E5">
        <w:rPr>
          <w:sz w:val="22"/>
          <w:szCs w:val="22"/>
        </w:rPr>
        <w:t xml:space="preserve">Contractor shall be responsible to obtain and to pay for background checks (including, but not limited to, checks for registered sex offenders) for </w:t>
      </w:r>
      <w:r w:rsidRPr="00C954E5">
        <w:rPr>
          <w:i/>
          <w:sz w:val="22"/>
          <w:szCs w:val="22"/>
        </w:rPr>
        <w:t>all</w:t>
      </w:r>
      <w:r w:rsidRPr="00C954E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4D2FE1CE" w14:textId="77777777" w:rsidR="009E0787" w:rsidRPr="00C954E5" w:rsidRDefault="009E0787" w:rsidP="002B6229">
      <w:pPr>
        <w:pStyle w:val="ListParagraph"/>
        <w:ind w:left="540"/>
        <w:contextualSpacing/>
        <w:jc w:val="both"/>
        <w:rPr>
          <w:sz w:val="22"/>
          <w:szCs w:val="22"/>
        </w:rPr>
      </w:pPr>
    </w:p>
    <w:p w14:paraId="4D05421C" w14:textId="148DAB6B" w:rsidR="002B6229" w:rsidRPr="00C954E5" w:rsidRDefault="00931669" w:rsidP="002B6229">
      <w:pPr>
        <w:shd w:val="clear" w:color="auto" w:fill="FFFFFF"/>
        <w:spacing w:after="0" w:line="240" w:lineRule="auto"/>
        <w:ind w:left="540" w:right="8" w:hanging="540"/>
        <w:jc w:val="both"/>
        <w:rPr>
          <w:rFonts w:ascii="Times New Roman" w:hAnsi="Times New Roman" w:cs="Times New Roman"/>
        </w:rPr>
      </w:pPr>
      <w:r w:rsidRPr="00C954E5">
        <w:rPr>
          <w:rFonts w:ascii="Times New Roman" w:hAnsi="Times New Roman" w:cs="Times New Roman"/>
          <w:b/>
        </w:rPr>
        <w:t>9</w:t>
      </w:r>
      <w:r w:rsidR="002B6229" w:rsidRPr="00C954E5">
        <w:rPr>
          <w:rFonts w:ascii="Times New Roman" w:hAnsi="Times New Roman" w:cs="Times New Roman"/>
          <w:b/>
        </w:rPr>
        <w:t xml:space="preserve">.34  </w:t>
      </w:r>
      <w:r w:rsidR="00A70C10" w:rsidRPr="00C954E5">
        <w:rPr>
          <w:rFonts w:ascii="Times New Roman" w:hAnsi="Times New Roman" w:cs="Times New Roman"/>
          <w:b/>
        </w:rPr>
        <w:t xml:space="preserve"> </w:t>
      </w:r>
      <w:r w:rsidR="002B6229" w:rsidRPr="00C954E5">
        <w:rPr>
          <w:rFonts w:ascii="Times New Roman" w:hAnsi="Times New Roman" w:cs="Times New Roman"/>
          <w:b/>
        </w:rPr>
        <w:t>Service Expectations</w:t>
      </w:r>
      <w:r w:rsidR="002B6229" w:rsidRPr="00C954E5">
        <w:rPr>
          <w:rFonts w:ascii="Times New Roman" w:hAnsi="Times New Roman" w:cs="Times New Roman"/>
        </w:rPr>
        <w:t xml:space="preserve"> </w:t>
      </w:r>
    </w:p>
    <w:p w14:paraId="0EB0EBFC" w14:textId="646C7E75" w:rsidR="002B6229" w:rsidRPr="00C954E5" w:rsidRDefault="002B6229" w:rsidP="005E6596">
      <w:pPr>
        <w:shd w:val="clear" w:color="auto" w:fill="FFFFFF"/>
        <w:spacing w:after="0" w:line="240" w:lineRule="auto"/>
        <w:ind w:left="540" w:right="8"/>
        <w:rPr>
          <w:rFonts w:ascii="Times New Roman" w:hAnsi="Times New Roman" w:cs="Times New Roman"/>
        </w:rPr>
      </w:pPr>
      <w:r w:rsidRPr="00C954E5">
        <w:rPr>
          <w:rFonts w:ascii="Times New Roman" w:hAnsi="Times New Roman" w:cs="Times New Roman"/>
        </w:rPr>
        <w:t xml:space="preserve">Contractor and its officers, employees, agents, volunteers, </w:t>
      </w:r>
      <w:proofErr w:type="gramStart"/>
      <w:r w:rsidRPr="00C954E5">
        <w:rPr>
          <w:rFonts w:ascii="Times New Roman" w:hAnsi="Times New Roman" w:cs="Times New Roman"/>
        </w:rPr>
        <w:t>subcontractors</w:t>
      </w:r>
      <w:proofErr w:type="gramEnd"/>
      <w:r w:rsidRPr="00C954E5">
        <w:rPr>
          <w:rFonts w:ascii="Times New Roman" w:hAnsi="Times New Roman" w:cs="Times New Roman"/>
        </w:rPr>
        <w:t xml:space="preserve"> and invitees understand that they are working at an institution of higher </w:t>
      </w:r>
      <w:r w:rsidR="00A14449" w:rsidRPr="00C954E5">
        <w:rPr>
          <w:rFonts w:ascii="Times New Roman" w:hAnsi="Times New Roman" w:cs="Times New Roman"/>
        </w:rPr>
        <w:t>learning and</w:t>
      </w:r>
      <w:r w:rsidRPr="00C954E5">
        <w:rPr>
          <w:rFonts w:ascii="Times New Roman" w:hAnsi="Times New Roman" w:cs="Times New Roman"/>
        </w:rPr>
        <w:t xml:space="preserve"> are required to conduct </w:t>
      </w:r>
      <w:r w:rsidRPr="00C954E5">
        <w:rPr>
          <w:rFonts w:ascii="Times New Roman" w:hAnsi="Times New Roman" w:cs="Times New Roman"/>
          <w:spacing w:val="-1"/>
        </w:rPr>
        <w:t xml:space="preserve">themselves in a manner that is commensurate with that environment.  Contractor, </w:t>
      </w:r>
      <w:r w:rsidRPr="00C954E5">
        <w:rPr>
          <w:rFonts w:ascii="Times New Roman" w:hAnsi="Times New Roman" w:cs="Times New Roman"/>
        </w:rPr>
        <w:t xml:space="preserve">its officers, employees, agents, volunteers, </w:t>
      </w:r>
      <w:proofErr w:type="gramStart"/>
      <w:r w:rsidRPr="00C954E5">
        <w:rPr>
          <w:rFonts w:ascii="Times New Roman" w:hAnsi="Times New Roman" w:cs="Times New Roman"/>
        </w:rPr>
        <w:t>subcontractors</w:t>
      </w:r>
      <w:proofErr w:type="gramEnd"/>
      <w:r w:rsidRPr="00C954E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C954E5">
        <w:rPr>
          <w:rFonts w:ascii="Times New Roman" w:hAnsi="Times New Roman" w:cs="Times New Roman"/>
          <w:spacing w:val="-1"/>
        </w:rPr>
        <w:t xml:space="preserve">profanity, unlawful discrimination, boisterous or rude conduct, intoxication, mishandling funds, and offensive or disrespectful </w:t>
      </w:r>
      <w:r w:rsidRPr="00C954E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13C4378" w14:textId="5EFF4DD5" w:rsidR="00B564AC" w:rsidRPr="00C954E5" w:rsidRDefault="00B564AC" w:rsidP="005E6596">
      <w:pPr>
        <w:shd w:val="clear" w:color="auto" w:fill="FFFFFF"/>
        <w:spacing w:after="0" w:line="240" w:lineRule="auto"/>
        <w:ind w:left="540" w:right="8"/>
        <w:rPr>
          <w:rFonts w:ascii="Times New Roman" w:hAnsi="Times New Roman" w:cs="Times New Roman"/>
        </w:rPr>
      </w:pPr>
    </w:p>
    <w:p w14:paraId="0359CD5C" w14:textId="2727E1E5" w:rsidR="00C606FE" w:rsidRPr="00C954E5" w:rsidRDefault="00C606FE" w:rsidP="005E6596">
      <w:pPr>
        <w:shd w:val="clear" w:color="auto" w:fill="FFFFFF"/>
        <w:spacing w:after="0" w:line="240" w:lineRule="auto"/>
        <w:ind w:left="540" w:right="8"/>
        <w:rPr>
          <w:rFonts w:ascii="Times New Roman" w:hAnsi="Times New Roman" w:cs="Times New Roman"/>
        </w:rPr>
      </w:pPr>
    </w:p>
    <w:p w14:paraId="4011CCC2" w14:textId="77777777" w:rsidR="00C606FE" w:rsidRPr="00C954E5"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C954E5" w:rsidRDefault="00931669" w:rsidP="002B6229">
      <w:pPr>
        <w:shd w:val="clear" w:color="auto" w:fill="FFFFFF"/>
        <w:spacing w:after="0" w:line="240" w:lineRule="auto"/>
        <w:ind w:left="540" w:right="8" w:hanging="540"/>
        <w:jc w:val="both"/>
        <w:rPr>
          <w:rFonts w:ascii="Times New Roman" w:hAnsi="Times New Roman" w:cs="Times New Roman"/>
        </w:rPr>
      </w:pPr>
      <w:r w:rsidRPr="00C954E5">
        <w:rPr>
          <w:rFonts w:ascii="Times New Roman" w:hAnsi="Times New Roman" w:cs="Times New Roman"/>
          <w:b/>
        </w:rPr>
        <w:t>9</w:t>
      </w:r>
      <w:r w:rsidR="002B6229" w:rsidRPr="00C954E5">
        <w:rPr>
          <w:rFonts w:ascii="Times New Roman" w:hAnsi="Times New Roman" w:cs="Times New Roman"/>
          <w:b/>
        </w:rPr>
        <w:t>.</w:t>
      </w:r>
      <w:r w:rsidR="002B6229" w:rsidRPr="00C954E5">
        <w:rPr>
          <w:rFonts w:ascii="Times New Roman" w:hAnsi="Times New Roman" w:cs="Times New Roman"/>
          <w:b/>
          <w:spacing w:val="-1"/>
        </w:rPr>
        <w:t xml:space="preserve">35  </w:t>
      </w:r>
      <w:r w:rsidR="00A70C10" w:rsidRPr="00C954E5">
        <w:rPr>
          <w:rFonts w:ascii="Times New Roman" w:hAnsi="Times New Roman" w:cs="Times New Roman"/>
          <w:b/>
          <w:spacing w:val="-1"/>
        </w:rPr>
        <w:t xml:space="preserve"> </w:t>
      </w:r>
      <w:r w:rsidR="002B6229" w:rsidRPr="00C954E5">
        <w:rPr>
          <w:rFonts w:ascii="Times New Roman" w:hAnsi="Times New Roman" w:cs="Times New Roman"/>
          <w:b/>
        </w:rPr>
        <w:t>No Assignment and Sublicensing</w:t>
      </w:r>
      <w:r w:rsidR="002B6229" w:rsidRPr="00C954E5">
        <w:rPr>
          <w:rFonts w:ascii="Times New Roman" w:hAnsi="Times New Roman" w:cs="Times New Roman"/>
        </w:rPr>
        <w:t xml:space="preserve">  </w:t>
      </w:r>
    </w:p>
    <w:p w14:paraId="75159A1E" w14:textId="77777777" w:rsidR="002B6229" w:rsidRPr="00C954E5" w:rsidRDefault="002B6229" w:rsidP="005E6596">
      <w:pPr>
        <w:shd w:val="clear" w:color="auto" w:fill="FFFFFF"/>
        <w:spacing w:after="0" w:line="240" w:lineRule="auto"/>
        <w:ind w:left="540" w:right="8"/>
        <w:rPr>
          <w:rFonts w:ascii="Times New Roman" w:hAnsi="Times New Roman" w:cs="Times New Roman"/>
        </w:rPr>
      </w:pPr>
      <w:r w:rsidRPr="00C954E5">
        <w:rPr>
          <w:rFonts w:ascii="Times New Roman" w:hAnsi="Times New Roman" w:cs="Times New Roman"/>
        </w:rPr>
        <w:t xml:space="preserve">Respondents may not assign or sublicense any resulting Contract </w:t>
      </w:r>
      <w:r w:rsidRPr="00C954E5">
        <w:rPr>
          <w:rFonts w:ascii="Times New Roman" w:hAnsi="Times New Roman" w:cs="Times New Roman"/>
          <w:spacing w:val="-1"/>
        </w:rPr>
        <w:t>without the prior written consent of an authorized representative of UA as provided by UA’s Board of Trustee Policy</w:t>
      </w:r>
      <w:r w:rsidRPr="00C954E5">
        <w:rPr>
          <w:rFonts w:ascii="Times New Roman" w:hAnsi="Times New Roman" w:cs="Times New Roman"/>
        </w:rPr>
        <w:t>.</w:t>
      </w:r>
    </w:p>
    <w:p w14:paraId="58C65F31" w14:textId="77777777" w:rsidR="002B6229" w:rsidRPr="00C954E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C954E5" w:rsidRDefault="00931669" w:rsidP="000E722F">
      <w:pPr>
        <w:tabs>
          <w:tab w:val="left" w:pos="540"/>
        </w:tabs>
        <w:spacing w:after="0"/>
        <w:jc w:val="both"/>
        <w:rPr>
          <w:rFonts w:ascii="Times New Roman" w:hAnsi="Times New Roman" w:cs="Times New Roman"/>
          <w:b/>
        </w:rPr>
      </w:pPr>
      <w:r w:rsidRPr="00C954E5">
        <w:rPr>
          <w:rFonts w:ascii="Times New Roman" w:hAnsi="Times New Roman" w:cs="Times New Roman"/>
          <w:b/>
        </w:rPr>
        <w:t>9</w:t>
      </w:r>
      <w:r w:rsidR="002B6229" w:rsidRPr="00C954E5">
        <w:rPr>
          <w:rFonts w:ascii="Times New Roman" w:hAnsi="Times New Roman" w:cs="Times New Roman"/>
          <w:b/>
        </w:rPr>
        <w:t>.36</w:t>
      </w:r>
      <w:r w:rsidR="002B6229" w:rsidRPr="00C954E5">
        <w:rPr>
          <w:rFonts w:ascii="Times New Roman" w:hAnsi="Times New Roman" w:cs="Times New Roman"/>
        </w:rPr>
        <w:t xml:space="preserve">  </w:t>
      </w:r>
      <w:r w:rsidR="00A70C10" w:rsidRPr="00C954E5">
        <w:rPr>
          <w:rFonts w:ascii="Times New Roman" w:hAnsi="Times New Roman" w:cs="Times New Roman"/>
        </w:rPr>
        <w:t xml:space="preserve"> </w:t>
      </w:r>
      <w:r w:rsidR="002B6229" w:rsidRPr="00C954E5">
        <w:rPr>
          <w:rFonts w:ascii="Times New Roman" w:hAnsi="Times New Roman" w:cs="Times New Roman"/>
          <w:b/>
        </w:rPr>
        <w:t>PCI DSS Compliance</w:t>
      </w:r>
    </w:p>
    <w:p w14:paraId="29DAE04B" w14:textId="1FA162CD" w:rsidR="000E722F" w:rsidRPr="00C954E5" w:rsidRDefault="002B6229" w:rsidP="001765BA">
      <w:pPr>
        <w:tabs>
          <w:tab w:val="left" w:pos="540"/>
        </w:tabs>
        <w:spacing w:after="0" w:line="240" w:lineRule="auto"/>
        <w:ind w:left="547"/>
        <w:rPr>
          <w:rFonts w:ascii="Times New Roman" w:hAnsi="Times New Roman" w:cs="Times New Roman"/>
        </w:rPr>
      </w:pPr>
      <w:r w:rsidRPr="00C954E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C954E5">
        <w:rPr>
          <w:rFonts w:ascii="Times New Roman" w:hAnsi="Times New Roman" w:cs="Times New Roman"/>
        </w:rPr>
        <w:t>third party</w:t>
      </w:r>
      <w:proofErr w:type="gramEnd"/>
      <w:r w:rsidRPr="00C954E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C954E5">
        <w:rPr>
          <w:rFonts w:ascii="Times New Roman" w:hAnsi="Times New Roman" w:cs="Times New Roman"/>
        </w:rPr>
        <w:t>third party</w:t>
      </w:r>
      <w:proofErr w:type="gramEnd"/>
      <w:r w:rsidRPr="00C954E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C954E5">
        <w:rPr>
          <w:rFonts w:ascii="Times New Roman" w:hAnsi="Times New Roman" w:cs="Times New Roman"/>
        </w:rPr>
        <w:t>use</w:t>
      </w:r>
      <w:proofErr w:type="gramEnd"/>
      <w:r w:rsidRPr="00C954E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C954E5">
        <w:rPr>
          <w:rFonts w:ascii="Times New Roman" w:hAnsi="Times New Roman" w:cs="Times New Roman"/>
        </w:rPr>
        <w:t>third-party</w:t>
      </w:r>
      <w:r w:rsidRPr="00C954E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Pr="00C954E5"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C954E5" w:rsidRDefault="00931669" w:rsidP="002B6229">
      <w:pPr>
        <w:spacing w:after="0"/>
        <w:jc w:val="both"/>
        <w:rPr>
          <w:rFonts w:ascii="Times New Roman" w:eastAsia="MS Mincho" w:hAnsi="Times New Roman" w:cs="Times New Roman"/>
          <w:b/>
          <w:bCs/>
        </w:rPr>
      </w:pPr>
      <w:r w:rsidRPr="00C954E5">
        <w:rPr>
          <w:rFonts w:ascii="Times New Roman" w:eastAsia="MS Mincho" w:hAnsi="Times New Roman" w:cs="Times New Roman"/>
          <w:b/>
          <w:bCs/>
        </w:rPr>
        <w:t>9</w:t>
      </w:r>
      <w:r w:rsidR="002B6229" w:rsidRPr="00C954E5">
        <w:rPr>
          <w:rFonts w:ascii="Times New Roman" w:eastAsia="MS Mincho" w:hAnsi="Times New Roman" w:cs="Times New Roman"/>
          <w:b/>
          <w:bCs/>
        </w:rPr>
        <w:t xml:space="preserve">.37  </w:t>
      </w:r>
      <w:r w:rsidR="00A70C10" w:rsidRPr="00C954E5">
        <w:rPr>
          <w:rFonts w:ascii="Times New Roman" w:eastAsia="MS Mincho" w:hAnsi="Times New Roman" w:cs="Times New Roman"/>
          <w:b/>
          <w:bCs/>
        </w:rPr>
        <w:t xml:space="preserve"> </w:t>
      </w:r>
      <w:r w:rsidR="002B6229" w:rsidRPr="00C954E5">
        <w:rPr>
          <w:rFonts w:ascii="Times New Roman" w:eastAsia="MS Mincho" w:hAnsi="Times New Roman" w:cs="Times New Roman"/>
          <w:b/>
          <w:bCs/>
        </w:rPr>
        <w:t>NCAA AND SEC</w:t>
      </w:r>
    </w:p>
    <w:p w14:paraId="6F03FA6B" w14:textId="50FDEFE6" w:rsidR="008C7EC8" w:rsidRPr="00C954E5" w:rsidRDefault="002B6229" w:rsidP="002B6229">
      <w:pPr>
        <w:tabs>
          <w:tab w:val="left" w:pos="540"/>
        </w:tabs>
        <w:spacing w:after="0" w:line="240" w:lineRule="auto"/>
        <w:ind w:left="540"/>
        <w:rPr>
          <w:rFonts w:ascii="Times New Roman" w:hAnsi="Times New Roman" w:cs="Times New Roman"/>
          <w:b/>
          <w:spacing w:val="-1"/>
        </w:rPr>
      </w:pPr>
      <w:r w:rsidRPr="00C954E5">
        <w:rPr>
          <w:rFonts w:ascii="Times New Roman" w:eastAsia="MS Mincho" w:hAnsi="Times New Roman" w:cs="Times New Roman"/>
        </w:rPr>
        <w:t xml:space="preserve">The Contractor shall </w:t>
      </w:r>
      <w:proofErr w:type="gramStart"/>
      <w:r w:rsidRPr="00C954E5">
        <w:rPr>
          <w:rFonts w:ascii="Times New Roman" w:eastAsia="MS Mincho" w:hAnsi="Times New Roman" w:cs="Times New Roman"/>
        </w:rPr>
        <w:t>at all times</w:t>
      </w:r>
      <w:proofErr w:type="gramEnd"/>
      <w:r w:rsidRPr="00C954E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C954E5">
        <w:rPr>
          <w:rFonts w:ascii="Times New Roman" w:eastAsia="MS Mincho" w:hAnsi="Times New Roman" w:cs="Times New Roman"/>
        </w:rPr>
        <w:t>subcontractors</w:t>
      </w:r>
      <w:proofErr w:type="gramEnd"/>
      <w:r w:rsidRPr="00C954E5">
        <w:rPr>
          <w:rFonts w:ascii="Times New Roman" w:eastAsia="MS Mincho" w:hAnsi="Times New Roman" w:cs="Times New Roman"/>
        </w:rPr>
        <w:t xml:space="preserve"> or guests.</w:t>
      </w:r>
      <w:r w:rsidR="00FF6113" w:rsidRPr="00C954E5">
        <w:rPr>
          <w:rFonts w:ascii="Times New Roman" w:eastAsia="MS Mincho" w:hAnsi="Times New Roman" w:cs="Times New Roman"/>
        </w:rPr>
        <w:t xml:space="preserve">  This provision applies to those engagements involving the function of athletics and/or athletics activities and affairs.</w:t>
      </w:r>
      <w:r w:rsidR="008C7EC8" w:rsidRPr="00C954E5">
        <w:rPr>
          <w:rFonts w:ascii="Times New Roman" w:hAnsi="Times New Roman" w:cs="Times New Roman"/>
        </w:rPr>
        <w:tab/>
      </w:r>
    </w:p>
    <w:p w14:paraId="0BFD4A00" w14:textId="74AF426E" w:rsidR="00207130" w:rsidRPr="00C954E5"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C954E5" w:rsidRDefault="00931669" w:rsidP="00F6113E">
      <w:pPr>
        <w:tabs>
          <w:tab w:val="left" w:pos="540"/>
        </w:tabs>
        <w:spacing w:before="60" w:after="60" w:line="240" w:lineRule="auto"/>
        <w:jc w:val="both"/>
        <w:rPr>
          <w:rFonts w:ascii="Times New Roman" w:eastAsia="Times New Roman" w:hAnsi="Times New Roman" w:cs="Times New Roman"/>
          <w:b/>
          <w:noProof/>
        </w:rPr>
      </w:pPr>
      <w:r w:rsidRPr="00C954E5">
        <w:rPr>
          <w:rFonts w:ascii="Times New Roman" w:eastAsia="Times New Roman" w:hAnsi="Times New Roman" w:cs="Times New Roman"/>
          <w:b/>
          <w:noProof/>
        </w:rPr>
        <w:t>10</w:t>
      </w:r>
      <w:r w:rsidR="00024BF8" w:rsidRPr="00C954E5">
        <w:rPr>
          <w:rFonts w:ascii="Times New Roman" w:eastAsia="Times New Roman" w:hAnsi="Times New Roman" w:cs="Times New Roman"/>
          <w:b/>
          <w:noProof/>
        </w:rPr>
        <w:t>.</w:t>
      </w:r>
      <w:r w:rsidR="00C95834" w:rsidRPr="00C954E5">
        <w:rPr>
          <w:rFonts w:ascii="Times New Roman" w:eastAsia="Times New Roman" w:hAnsi="Times New Roman" w:cs="Times New Roman"/>
          <w:b/>
          <w:noProof/>
        </w:rPr>
        <w:tab/>
        <w:t xml:space="preserve">INSTRUCTION TO </w:t>
      </w:r>
      <w:r w:rsidR="00C77020" w:rsidRPr="00C954E5">
        <w:rPr>
          <w:rFonts w:ascii="Times New Roman" w:eastAsia="Times New Roman" w:hAnsi="Times New Roman" w:cs="Times New Roman"/>
          <w:b/>
          <w:noProof/>
        </w:rPr>
        <w:t>RE</w:t>
      </w:r>
      <w:r w:rsidR="00FF30C6" w:rsidRPr="00C954E5">
        <w:rPr>
          <w:rFonts w:ascii="Times New Roman" w:eastAsia="Times New Roman" w:hAnsi="Times New Roman" w:cs="Times New Roman"/>
          <w:b/>
          <w:noProof/>
        </w:rPr>
        <w:t>S</w:t>
      </w:r>
      <w:r w:rsidR="00C77020" w:rsidRPr="00C954E5">
        <w:rPr>
          <w:rFonts w:ascii="Times New Roman" w:eastAsia="Times New Roman" w:hAnsi="Times New Roman" w:cs="Times New Roman"/>
          <w:b/>
          <w:noProof/>
        </w:rPr>
        <w:t>PONDENTS</w:t>
      </w:r>
    </w:p>
    <w:p w14:paraId="220054A9" w14:textId="77777777" w:rsidR="00913E9A" w:rsidRPr="00C954E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C954E5" w:rsidRDefault="00931669" w:rsidP="00C1031A">
      <w:pPr>
        <w:tabs>
          <w:tab w:val="left" w:pos="540"/>
        </w:tabs>
        <w:spacing w:after="0" w:line="240" w:lineRule="auto"/>
        <w:ind w:left="540" w:hanging="540"/>
        <w:rPr>
          <w:rFonts w:ascii="Times New Roman" w:hAnsi="Times New Roman" w:cs="Times New Roman"/>
        </w:rPr>
      </w:pPr>
      <w:r w:rsidRPr="00C954E5">
        <w:rPr>
          <w:rFonts w:ascii="Times New Roman" w:eastAsia="Times New Roman" w:hAnsi="Times New Roman" w:cs="Times New Roman"/>
          <w:b/>
          <w:noProof/>
        </w:rPr>
        <w:t>10</w:t>
      </w:r>
      <w:r w:rsidR="00F70C48" w:rsidRPr="00C954E5">
        <w:rPr>
          <w:rFonts w:ascii="Times New Roman" w:eastAsia="Times New Roman" w:hAnsi="Times New Roman" w:cs="Times New Roman"/>
          <w:b/>
          <w:noProof/>
        </w:rPr>
        <w:t>.1</w:t>
      </w:r>
      <w:r w:rsidR="00F70C48" w:rsidRPr="00C954E5">
        <w:rPr>
          <w:rFonts w:ascii="Times New Roman" w:eastAsia="Times New Roman" w:hAnsi="Times New Roman" w:cs="Times New Roman"/>
          <w:b/>
          <w:noProof/>
        </w:rPr>
        <w:tab/>
      </w:r>
      <w:r w:rsidR="00F70C48" w:rsidRPr="00C954E5">
        <w:rPr>
          <w:rFonts w:ascii="Times New Roman" w:hAnsi="Times New Roman" w:cs="Times New Roman"/>
        </w:rPr>
        <w:t xml:space="preserve">Respondents must comply with all articles of the Standard Terms and Conditions documents posted on our </w:t>
      </w:r>
      <w:proofErr w:type="spellStart"/>
      <w:r w:rsidR="00F70C48" w:rsidRPr="00C954E5">
        <w:rPr>
          <w:rFonts w:ascii="Times New Roman" w:hAnsi="Times New Roman" w:cs="Times New Roman"/>
        </w:rPr>
        <w:t>Hogbid</w:t>
      </w:r>
      <w:proofErr w:type="spellEnd"/>
      <w:r w:rsidR="00F70C48" w:rsidRPr="00C954E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C954E5" w:rsidRDefault="00F70C48" w:rsidP="00C1031A">
      <w:pPr>
        <w:tabs>
          <w:tab w:val="left" w:pos="540"/>
        </w:tabs>
        <w:spacing w:after="0" w:line="240" w:lineRule="auto"/>
        <w:rPr>
          <w:rFonts w:ascii="Times New Roman" w:hAnsi="Times New Roman" w:cs="Times New Roman"/>
        </w:rPr>
      </w:pPr>
    </w:p>
    <w:p w14:paraId="7B8D1BD0" w14:textId="3B67F56D" w:rsidR="00F70C48" w:rsidRPr="00C954E5" w:rsidRDefault="00931669" w:rsidP="00C1031A">
      <w:pPr>
        <w:tabs>
          <w:tab w:val="left" w:pos="540"/>
        </w:tabs>
        <w:spacing w:after="0" w:line="240" w:lineRule="auto"/>
        <w:ind w:left="540" w:hanging="540"/>
        <w:rPr>
          <w:rFonts w:ascii="Times New Roman" w:hAnsi="Times New Roman" w:cs="Times New Roman"/>
        </w:rPr>
      </w:pPr>
      <w:r w:rsidRPr="00C954E5">
        <w:rPr>
          <w:rFonts w:ascii="Times New Roman" w:eastAsia="Times New Roman" w:hAnsi="Times New Roman" w:cs="Times New Roman"/>
          <w:b/>
          <w:noProof/>
        </w:rPr>
        <w:t>10</w:t>
      </w:r>
      <w:r w:rsidR="00F70C48" w:rsidRPr="00C954E5">
        <w:rPr>
          <w:rFonts w:ascii="Times New Roman" w:hAnsi="Times New Roman" w:cs="Times New Roman"/>
          <w:b/>
        </w:rPr>
        <w:t>.2</w:t>
      </w:r>
      <w:r w:rsidR="00F70C48" w:rsidRPr="00C954E5">
        <w:rPr>
          <w:rFonts w:ascii="Times New Roman" w:hAnsi="Times New Roman" w:cs="Times New Roman"/>
        </w:rPr>
        <w:tab/>
      </w:r>
      <w:bookmarkStart w:id="20" w:name="_Toc182981450"/>
      <w:r w:rsidR="00F70C48" w:rsidRPr="00C954E5">
        <w:rPr>
          <w:rFonts w:ascii="Times New Roman" w:hAnsi="Times New Roman" w:cs="Times New Roman"/>
        </w:rPr>
        <w:t>Respondents must address each section of the RFP.  A</w:t>
      </w:r>
      <w:r w:rsidR="00C913F4" w:rsidRPr="00C954E5">
        <w:rPr>
          <w:rFonts w:ascii="Times New Roman" w:hAnsi="Times New Roman" w:cs="Times New Roman"/>
        </w:rPr>
        <w:t xml:space="preserve"> Word </w:t>
      </w:r>
      <w:r w:rsidR="00F70C48" w:rsidRPr="00C954E5">
        <w:rPr>
          <w:rFonts w:ascii="Times New Roman" w:hAnsi="Times New Roman" w:cs="Times New Roman"/>
        </w:rPr>
        <w:t xml:space="preserve">version of the RFP document will be posted on our </w:t>
      </w:r>
      <w:proofErr w:type="spellStart"/>
      <w:r w:rsidR="00F70C48" w:rsidRPr="00C954E5">
        <w:rPr>
          <w:rFonts w:ascii="Times New Roman" w:hAnsi="Times New Roman" w:cs="Times New Roman"/>
        </w:rPr>
        <w:t>Hogbid</w:t>
      </w:r>
      <w:proofErr w:type="spellEnd"/>
      <w:r w:rsidR="00F70C48" w:rsidRPr="00C954E5">
        <w:rPr>
          <w:rFonts w:ascii="Times New Roman" w:hAnsi="Times New Roman" w:cs="Times New Roman"/>
        </w:rPr>
        <w:t xml:space="preserve"> website.  Respondents can insert Proposals into the document </w:t>
      </w:r>
      <w:r w:rsidR="00C913F4" w:rsidRPr="00C954E5">
        <w:rPr>
          <w:rFonts w:ascii="Times New Roman" w:hAnsi="Times New Roman" w:cs="Times New Roman"/>
        </w:rPr>
        <w:t>provided or</w:t>
      </w:r>
      <w:r w:rsidR="00F70C48" w:rsidRPr="00C954E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C954E5" w:rsidRDefault="00F70C48" w:rsidP="00C1031A">
      <w:pPr>
        <w:tabs>
          <w:tab w:val="left" w:pos="540"/>
        </w:tabs>
        <w:spacing w:after="0" w:line="240" w:lineRule="auto"/>
        <w:rPr>
          <w:rFonts w:ascii="Times New Roman" w:hAnsi="Times New Roman" w:cs="Times New Roman"/>
        </w:rPr>
      </w:pPr>
    </w:p>
    <w:p w14:paraId="5B962B6E" w14:textId="77777777" w:rsidR="00F70C48" w:rsidRPr="00C954E5" w:rsidRDefault="00F70C48" w:rsidP="00C1031A">
      <w:pPr>
        <w:tabs>
          <w:tab w:val="left" w:pos="540"/>
        </w:tabs>
        <w:spacing w:after="0" w:line="240" w:lineRule="auto"/>
        <w:ind w:left="540"/>
        <w:rPr>
          <w:rFonts w:ascii="Times New Roman" w:hAnsi="Times New Roman" w:cs="Times New Roman"/>
        </w:rPr>
      </w:pPr>
      <w:proofErr w:type="gramStart"/>
      <w:r w:rsidRPr="00C954E5">
        <w:rPr>
          <w:rFonts w:ascii="Times New Roman" w:hAnsi="Times New Roman" w:cs="Times New Roman"/>
        </w:rPr>
        <w:t>In the event that</w:t>
      </w:r>
      <w:proofErr w:type="gramEnd"/>
      <w:r w:rsidRPr="00C954E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0"/>
    </w:p>
    <w:p w14:paraId="2B0D01B0" w14:textId="77777777" w:rsidR="00F70C48" w:rsidRPr="00C954E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C954E5" w:rsidRDefault="00931669" w:rsidP="00C1031A">
      <w:pPr>
        <w:tabs>
          <w:tab w:val="left" w:pos="540"/>
        </w:tabs>
        <w:spacing w:after="0" w:line="240" w:lineRule="auto"/>
        <w:ind w:left="540" w:hanging="540"/>
        <w:rPr>
          <w:rFonts w:ascii="Times New Roman" w:hAnsi="Times New Roman" w:cs="Times New Roman"/>
        </w:rPr>
      </w:pPr>
      <w:r w:rsidRPr="00C954E5">
        <w:rPr>
          <w:rFonts w:ascii="Times New Roman" w:eastAsia="Times New Roman" w:hAnsi="Times New Roman" w:cs="Times New Roman"/>
          <w:b/>
          <w:noProof/>
        </w:rPr>
        <w:t>10</w:t>
      </w:r>
      <w:r w:rsidR="00F70C48" w:rsidRPr="00C954E5">
        <w:rPr>
          <w:rFonts w:ascii="Times New Roman" w:eastAsia="Times New Roman" w:hAnsi="Times New Roman" w:cs="Times New Roman"/>
          <w:b/>
          <w:noProof/>
        </w:rPr>
        <w:t>.3</w:t>
      </w:r>
      <w:bookmarkStart w:id="21" w:name="_Toc182981451"/>
      <w:r w:rsidR="00F70C48" w:rsidRPr="00C954E5">
        <w:rPr>
          <w:rFonts w:ascii="Times New Roman" w:eastAsia="Times New Roman" w:hAnsi="Times New Roman" w:cs="Times New Roman"/>
          <w:b/>
          <w:noProof/>
        </w:rPr>
        <w:tab/>
      </w:r>
      <w:r w:rsidR="00F70C48" w:rsidRPr="00C954E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1"/>
    </w:p>
    <w:p w14:paraId="6B47C6EB" w14:textId="77777777" w:rsidR="00453B73" w:rsidRPr="00C954E5" w:rsidRDefault="00453B73" w:rsidP="00C1031A">
      <w:pPr>
        <w:tabs>
          <w:tab w:val="left" w:pos="540"/>
        </w:tabs>
        <w:spacing w:after="0" w:line="240" w:lineRule="auto"/>
        <w:rPr>
          <w:rFonts w:ascii="Times New Roman" w:hAnsi="Times New Roman" w:cs="Times New Roman"/>
          <w:b/>
        </w:rPr>
      </w:pPr>
    </w:p>
    <w:p w14:paraId="020E9BE6" w14:textId="53750E5E" w:rsidR="006E1DB5" w:rsidRPr="00C954E5" w:rsidRDefault="00931669" w:rsidP="00C1031A">
      <w:pPr>
        <w:tabs>
          <w:tab w:val="left" w:pos="540"/>
        </w:tabs>
        <w:spacing w:after="0" w:line="240" w:lineRule="auto"/>
        <w:ind w:left="540" w:hanging="540"/>
        <w:rPr>
          <w:rFonts w:ascii="Times New Roman" w:hAnsi="Times New Roman" w:cs="Times New Roman"/>
        </w:rPr>
      </w:pPr>
      <w:r w:rsidRPr="00C954E5">
        <w:rPr>
          <w:rFonts w:ascii="Times New Roman" w:eastAsia="Times New Roman" w:hAnsi="Times New Roman" w:cs="Times New Roman"/>
          <w:b/>
          <w:noProof/>
        </w:rPr>
        <w:t>10</w:t>
      </w:r>
      <w:r w:rsidR="003F5A5D" w:rsidRPr="00C954E5">
        <w:rPr>
          <w:rFonts w:ascii="Times New Roman" w:hAnsi="Times New Roman" w:cs="Times New Roman"/>
          <w:b/>
        </w:rPr>
        <w:t>.4</w:t>
      </w:r>
      <w:r w:rsidR="003F5A5D" w:rsidRPr="00C954E5">
        <w:rPr>
          <w:rFonts w:ascii="Times New Roman" w:hAnsi="Times New Roman" w:cs="Times New Roman"/>
        </w:rPr>
        <w:tab/>
      </w:r>
      <w:bookmarkStart w:id="22" w:name="_Hlk509928242"/>
      <w:r w:rsidR="006E1DB5" w:rsidRPr="00C954E5">
        <w:rPr>
          <w:rFonts w:ascii="Times New Roman" w:eastAsia="MS Mincho" w:hAnsi="Times New Roman" w:cs="Times New Roman"/>
        </w:rPr>
        <w:t xml:space="preserve">Proposals will be publicly opened in the Purchasing Office, </w:t>
      </w:r>
      <w:bookmarkStart w:id="23" w:name="_Hlk64543600"/>
      <w:r w:rsidR="008050E0" w:rsidRPr="00C954E5">
        <w:rPr>
          <w:rFonts w:ascii="Times New Roman" w:eastAsia="MS Mincho" w:hAnsi="Times New Roman" w:cs="Times New Roman"/>
          <w:b/>
          <w:spacing w:val="-1"/>
        </w:rPr>
        <w:t xml:space="preserve">located at </w:t>
      </w:r>
      <w:r w:rsidR="008050E0" w:rsidRPr="00C954E5">
        <w:rPr>
          <w:rFonts w:ascii="Times New Roman" w:hAnsi="Times New Roman" w:cs="Times New Roman"/>
          <w:b/>
          <w:bCs/>
        </w:rPr>
        <w:t xml:space="preserve">UPTW Room 101, </w:t>
      </w:r>
      <w:r w:rsidR="008050E0" w:rsidRPr="00C954E5">
        <w:rPr>
          <w:rFonts w:ascii="Times New Roman" w:hAnsi="Times New Roman"/>
          <w:b/>
        </w:rPr>
        <w:t xml:space="preserve">1001 East </w:t>
      </w:r>
      <w:proofErr w:type="spellStart"/>
      <w:r w:rsidR="008050E0" w:rsidRPr="00C954E5">
        <w:rPr>
          <w:rFonts w:ascii="Times New Roman" w:hAnsi="Times New Roman"/>
          <w:b/>
        </w:rPr>
        <w:t>Sain</w:t>
      </w:r>
      <w:proofErr w:type="spellEnd"/>
      <w:r w:rsidR="008050E0" w:rsidRPr="00C954E5">
        <w:rPr>
          <w:rFonts w:ascii="Times New Roman" w:hAnsi="Times New Roman"/>
          <w:b/>
        </w:rPr>
        <w:t xml:space="preserve"> St.</w:t>
      </w:r>
      <w:r w:rsidR="008050E0" w:rsidRPr="00C954E5">
        <w:rPr>
          <w:rFonts w:ascii="Times New Roman" w:eastAsia="MS Mincho" w:hAnsi="Times New Roman" w:cs="Times New Roman"/>
          <w:b/>
          <w:spacing w:val="-1"/>
        </w:rPr>
        <w:t>, Fayetteville, AR 72703</w:t>
      </w:r>
      <w:bookmarkEnd w:id="23"/>
      <w:r w:rsidR="006E1DB5" w:rsidRPr="00C954E5">
        <w:rPr>
          <w:rFonts w:ascii="Times New Roman" w:eastAsia="MS Mincho" w:hAnsi="Times New Roman" w:cs="Times New Roman"/>
        </w:rPr>
        <w:t xml:space="preserve">, at </w:t>
      </w:r>
      <w:r w:rsidR="003C7E4A" w:rsidRPr="00C954E5">
        <w:rPr>
          <w:rFonts w:ascii="Times New Roman" w:eastAsia="MS Mincho" w:hAnsi="Times New Roman" w:cs="Times New Roman"/>
        </w:rPr>
        <w:t>the date and time as listed on the coversheet of this RFP (</w:t>
      </w:r>
      <w:r w:rsidR="00F15ED4" w:rsidRPr="00C954E5">
        <w:rPr>
          <w:rFonts w:ascii="Times New Roman" w:eastAsia="MS Mincho" w:hAnsi="Times New Roman" w:cs="Times New Roman"/>
        </w:rPr>
        <w:t>bid opening event</w:t>
      </w:r>
      <w:r w:rsidR="003C7E4A" w:rsidRPr="00C954E5">
        <w:rPr>
          <w:rFonts w:ascii="Times New Roman" w:eastAsia="MS Mincho" w:hAnsi="Times New Roman" w:cs="Times New Roman"/>
        </w:rPr>
        <w:t>)</w:t>
      </w:r>
      <w:r w:rsidR="006E1DB5" w:rsidRPr="00C954E5">
        <w:rPr>
          <w:rFonts w:ascii="Times New Roman" w:eastAsia="MS Mincho" w:hAnsi="Times New Roman" w:cs="Times New Roman"/>
        </w:rPr>
        <w:t xml:space="preserve">.  </w:t>
      </w:r>
      <w:r w:rsidR="006E1DB5" w:rsidRPr="00C954E5">
        <w:rPr>
          <w:rFonts w:ascii="Times New Roman" w:hAnsi="Times New Roman" w:cs="Times New Roman"/>
        </w:rPr>
        <w:t xml:space="preserve">All Proposals must be submitted in a sealed envelope with the Proposal number clearly visible on the </w:t>
      </w:r>
      <w:r w:rsidR="006E1DB5" w:rsidRPr="00C954E5">
        <w:rPr>
          <w:rFonts w:ascii="Times New Roman" w:hAnsi="Times New Roman" w:cs="Times New Roman"/>
          <w:u w:val="single"/>
        </w:rPr>
        <w:t xml:space="preserve">OUTSIDE </w:t>
      </w:r>
      <w:r w:rsidR="006E1DB5" w:rsidRPr="00C954E5">
        <w:rPr>
          <w:rFonts w:ascii="Times New Roman" w:hAnsi="Times New Roman" w:cs="Times New Roman"/>
        </w:rPr>
        <w:t>of the envelope/package.  No responsibility will be attached to any person for the premature opening of a Proposal not properly identified.</w:t>
      </w:r>
      <w:bookmarkEnd w:id="22"/>
    </w:p>
    <w:p w14:paraId="471AFF77" w14:textId="77777777" w:rsidR="00DC1811" w:rsidRPr="00C954E5" w:rsidRDefault="00DC1811" w:rsidP="00C1031A">
      <w:pPr>
        <w:tabs>
          <w:tab w:val="left" w:pos="540"/>
        </w:tabs>
        <w:spacing w:after="0" w:line="240" w:lineRule="auto"/>
        <w:ind w:left="540" w:hanging="540"/>
        <w:rPr>
          <w:rFonts w:ascii="Times New Roman" w:hAnsi="Times New Roman" w:cs="Times New Roman"/>
        </w:rPr>
      </w:pPr>
    </w:p>
    <w:p w14:paraId="54C3B6D9" w14:textId="2373DD45" w:rsidR="008A77E2" w:rsidRPr="00C954E5" w:rsidRDefault="006E1DB5" w:rsidP="00C1031A">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rPr>
        <w:tab/>
        <w:t>Respondents must submit one (1) signed original, one (1) signed copy, and</w:t>
      </w:r>
      <w:r w:rsidR="006216FD" w:rsidRPr="00C954E5">
        <w:rPr>
          <w:rFonts w:ascii="Times New Roman" w:hAnsi="Times New Roman" w:cs="Times New Roman"/>
          <w:b/>
        </w:rPr>
        <w:t xml:space="preserve"> four</w:t>
      </w:r>
      <w:r w:rsidRPr="00C954E5">
        <w:rPr>
          <w:rFonts w:ascii="Times New Roman" w:hAnsi="Times New Roman" w:cs="Times New Roman"/>
          <w:b/>
        </w:rPr>
        <w:t xml:space="preserve"> (</w:t>
      </w:r>
      <w:r w:rsidR="006216FD" w:rsidRPr="00C954E5">
        <w:rPr>
          <w:rFonts w:ascii="Times New Roman" w:hAnsi="Times New Roman" w:cs="Times New Roman"/>
          <w:b/>
        </w:rPr>
        <w:t>4</w:t>
      </w:r>
      <w:r w:rsidRPr="00C954E5">
        <w:rPr>
          <w:rFonts w:ascii="Times New Roman" w:hAnsi="Times New Roman" w:cs="Times New Roman"/>
          <w:b/>
        </w:rPr>
        <w:t xml:space="preserve">) soft copies of their Proposal (i.e. USB Flash drive) </w:t>
      </w:r>
      <w:r w:rsidRPr="00C954E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C954E5">
        <w:rPr>
          <w:rFonts w:ascii="Times New Roman" w:hAnsi="Times New Roman" w:cs="Times New Roman"/>
          <w:b/>
          <w:bCs/>
        </w:rPr>
        <w:t xml:space="preserve">Proposals must be received at the following location prior to the time and date specified within the timeline </w:t>
      </w:r>
      <w:r w:rsidR="00CD2AFA" w:rsidRPr="00C954E5">
        <w:rPr>
          <w:rFonts w:ascii="Times New Roman" w:hAnsi="Times New Roman" w:cs="Times New Roman"/>
          <w:b/>
          <w:bCs/>
        </w:rPr>
        <w:t xml:space="preserve">of </w:t>
      </w:r>
      <w:r w:rsidRPr="00C954E5">
        <w:rPr>
          <w:rFonts w:ascii="Times New Roman" w:hAnsi="Times New Roman" w:cs="Times New Roman"/>
          <w:b/>
          <w:bCs/>
        </w:rPr>
        <w:t>this RFP:</w:t>
      </w:r>
    </w:p>
    <w:p w14:paraId="34798D18" w14:textId="77777777" w:rsidR="00FF5E44" w:rsidRPr="00C954E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C954E5" w:rsidRDefault="00E46A69" w:rsidP="00E46A69">
      <w:pPr>
        <w:tabs>
          <w:tab w:val="left" w:pos="540"/>
        </w:tabs>
        <w:spacing w:after="0" w:line="240" w:lineRule="auto"/>
        <w:ind w:left="540"/>
        <w:jc w:val="both"/>
        <w:rPr>
          <w:rFonts w:ascii="Times New Roman" w:hAnsi="Times New Roman" w:cs="Times New Roman"/>
          <w:b/>
          <w:bCs/>
        </w:rPr>
      </w:pPr>
      <w:r w:rsidRPr="00C954E5">
        <w:rPr>
          <w:rFonts w:ascii="Times New Roman" w:hAnsi="Times New Roman" w:cs="Times New Roman"/>
          <w:b/>
          <w:bCs/>
        </w:rPr>
        <w:tab/>
      </w:r>
      <w:r w:rsidRPr="00C954E5">
        <w:rPr>
          <w:rFonts w:ascii="Times New Roman" w:hAnsi="Times New Roman" w:cs="Times New Roman"/>
          <w:b/>
          <w:bCs/>
        </w:rPr>
        <w:tab/>
      </w:r>
      <w:r w:rsidRPr="00C954E5">
        <w:rPr>
          <w:rFonts w:ascii="Times New Roman" w:hAnsi="Times New Roman" w:cs="Times New Roman"/>
          <w:b/>
          <w:bCs/>
        </w:rPr>
        <w:tab/>
      </w:r>
      <w:bookmarkStart w:id="24" w:name="_Hlk64543617"/>
      <w:r w:rsidRPr="00C954E5">
        <w:rPr>
          <w:rFonts w:ascii="Times New Roman" w:hAnsi="Times New Roman" w:cs="Times New Roman"/>
          <w:b/>
          <w:bCs/>
        </w:rPr>
        <w:t>University of Arkansas - Business Services</w:t>
      </w:r>
    </w:p>
    <w:p w14:paraId="472A7D68" w14:textId="77777777" w:rsidR="00E46A69" w:rsidRPr="00C954E5" w:rsidRDefault="00E46A69" w:rsidP="00E46A69">
      <w:pPr>
        <w:tabs>
          <w:tab w:val="left" w:pos="540"/>
        </w:tabs>
        <w:spacing w:after="0" w:line="240" w:lineRule="auto"/>
        <w:jc w:val="both"/>
        <w:rPr>
          <w:rFonts w:ascii="Times New Roman" w:hAnsi="Times New Roman" w:cs="Times New Roman"/>
          <w:b/>
          <w:bCs/>
        </w:rPr>
      </w:pPr>
      <w:r w:rsidRPr="00C954E5">
        <w:rPr>
          <w:rFonts w:ascii="Times New Roman" w:hAnsi="Times New Roman" w:cs="Times New Roman"/>
          <w:b/>
          <w:bCs/>
        </w:rPr>
        <w:tab/>
      </w:r>
      <w:r w:rsidRPr="00C954E5">
        <w:rPr>
          <w:rFonts w:ascii="Times New Roman" w:hAnsi="Times New Roman" w:cs="Times New Roman"/>
          <w:b/>
          <w:bCs/>
        </w:rPr>
        <w:tab/>
      </w:r>
      <w:r w:rsidRPr="00C954E5">
        <w:rPr>
          <w:rFonts w:ascii="Times New Roman" w:hAnsi="Times New Roman" w:cs="Times New Roman"/>
          <w:b/>
          <w:bCs/>
        </w:rPr>
        <w:tab/>
      </w:r>
      <w:r w:rsidRPr="00C954E5">
        <w:rPr>
          <w:rFonts w:ascii="Times New Roman" w:hAnsi="Times New Roman" w:cs="Times New Roman"/>
          <w:b/>
          <w:bCs/>
        </w:rPr>
        <w:tab/>
        <w:t>UPTW Room 101</w:t>
      </w:r>
    </w:p>
    <w:p w14:paraId="4419D10D" w14:textId="77777777" w:rsidR="00E46A69" w:rsidRPr="00C954E5" w:rsidRDefault="00E46A69" w:rsidP="00E46A69">
      <w:pPr>
        <w:tabs>
          <w:tab w:val="left" w:pos="540"/>
        </w:tabs>
        <w:spacing w:after="0" w:line="240" w:lineRule="auto"/>
        <w:jc w:val="both"/>
        <w:rPr>
          <w:rFonts w:ascii="Times New Roman" w:hAnsi="Times New Roman" w:cs="Times New Roman"/>
          <w:b/>
          <w:bCs/>
        </w:rPr>
      </w:pPr>
      <w:r w:rsidRPr="00C954E5">
        <w:rPr>
          <w:rFonts w:ascii="Times New Roman" w:hAnsi="Times New Roman" w:cs="Times New Roman"/>
          <w:b/>
          <w:bCs/>
        </w:rPr>
        <w:tab/>
      </w:r>
      <w:r w:rsidRPr="00C954E5">
        <w:rPr>
          <w:rFonts w:ascii="Times New Roman" w:hAnsi="Times New Roman" w:cs="Times New Roman"/>
          <w:b/>
          <w:bCs/>
        </w:rPr>
        <w:tab/>
      </w:r>
      <w:r w:rsidRPr="00C954E5">
        <w:rPr>
          <w:rFonts w:ascii="Times New Roman" w:hAnsi="Times New Roman" w:cs="Times New Roman"/>
          <w:b/>
          <w:bCs/>
        </w:rPr>
        <w:tab/>
      </w:r>
      <w:r w:rsidRPr="00C954E5">
        <w:rPr>
          <w:rFonts w:ascii="Times New Roman" w:hAnsi="Times New Roman" w:cs="Times New Roman"/>
          <w:b/>
          <w:bCs/>
        </w:rPr>
        <w:tab/>
        <w:t xml:space="preserve">1001 East </w:t>
      </w:r>
      <w:proofErr w:type="spellStart"/>
      <w:r w:rsidRPr="00C954E5">
        <w:rPr>
          <w:rFonts w:ascii="Times New Roman" w:hAnsi="Times New Roman" w:cs="Times New Roman"/>
          <w:b/>
          <w:bCs/>
        </w:rPr>
        <w:t>Sain</w:t>
      </w:r>
      <w:proofErr w:type="spellEnd"/>
      <w:r w:rsidRPr="00C954E5">
        <w:rPr>
          <w:rFonts w:ascii="Times New Roman" w:hAnsi="Times New Roman" w:cs="Times New Roman"/>
          <w:b/>
          <w:bCs/>
        </w:rPr>
        <w:t xml:space="preserve"> Street</w:t>
      </w:r>
    </w:p>
    <w:p w14:paraId="1AC5AFE4" w14:textId="04B27ED9" w:rsidR="006E1DB5" w:rsidRPr="00C954E5" w:rsidRDefault="00E46A69" w:rsidP="00E46A69">
      <w:pPr>
        <w:tabs>
          <w:tab w:val="left" w:pos="540"/>
        </w:tabs>
        <w:spacing w:after="0" w:line="240" w:lineRule="auto"/>
        <w:ind w:left="1980" w:hanging="540"/>
        <w:jc w:val="both"/>
        <w:rPr>
          <w:rFonts w:ascii="Times New Roman" w:hAnsi="Times New Roman" w:cs="Times New Roman"/>
          <w:b/>
          <w:bCs/>
        </w:rPr>
      </w:pPr>
      <w:r w:rsidRPr="00C954E5">
        <w:rPr>
          <w:rFonts w:ascii="Times New Roman" w:hAnsi="Times New Roman" w:cs="Times New Roman"/>
          <w:b/>
          <w:bCs/>
        </w:rPr>
        <w:tab/>
      </w:r>
      <w:r w:rsidRPr="00C954E5">
        <w:rPr>
          <w:rFonts w:ascii="Times New Roman" w:hAnsi="Times New Roman" w:cs="Times New Roman"/>
          <w:b/>
          <w:bCs/>
        </w:rPr>
        <w:tab/>
        <w:t>Fayetteville, Arkansas 72703</w:t>
      </w:r>
      <w:bookmarkEnd w:id="24"/>
    </w:p>
    <w:p w14:paraId="04D2A32A" w14:textId="77777777" w:rsidR="00DC1811" w:rsidRPr="00C954E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C954E5" w:rsidRDefault="006E1DB5" w:rsidP="006E1DB5">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rPr>
        <w:tab/>
      </w:r>
      <w:r w:rsidRPr="00C954E5">
        <w:rPr>
          <w:rFonts w:ascii="Times New Roman" w:hAnsi="Times New Roman" w:cs="Times New Roman"/>
          <w:b/>
          <w:u w:val="double"/>
        </w:rPr>
        <w:t>NOTE</w:t>
      </w:r>
      <w:r w:rsidRPr="00C954E5">
        <w:rPr>
          <w:rFonts w:ascii="Times New Roman" w:hAnsi="Times New Roman" w:cs="Times New Roman"/>
          <w:b/>
        </w:rPr>
        <w:t xml:space="preserve">:  </w:t>
      </w:r>
      <w:r w:rsidRPr="00C954E5">
        <w:rPr>
          <w:rFonts w:ascii="Times New Roman" w:hAnsi="Times New Roman" w:cs="Times New Roman"/>
        </w:rPr>
        <w:t>No award will be made at bid opening.  Only names of Respondents and a preliminary determination of Proposal responsiveness will be made at this time.</w:t>
      </w:r>
      <w:r w:rsidR="008F6EDE" w:rsidRPr="00C954E5">
        <w:rPr>
          <w:rFonts w:ascii="Times New Roman" w:hAnsi="Times New Roman" w:cs="Times New Roman"/>
        </w:rPr>
        <w:t xml:space="preserve">  </w:t>
      </w:r>
      <w:r w:rsidR="008F6EDE" w:rsidRPr="00C954E5">
        <w:rPr>
          <w:rFonts w:ascii="Times New Roman" w:eastAsia="MS Mincho" w:hAnsi="Times New Roman" w:cs="Times New Roman"/>
          <w:bCs/>
          <w:spacing w:val="-1"/>
        </w:rPr>
        <w:t>If planning to attend a bid opening event, please arrive in the building lobby prior to 2:30pm CST.</w:t>
      </w:r>
    </w:p>
    <w:p w14:paraId="4928CB5C" w14:textId="77777777" w:rsidR="00167B74" w:rsidRPr="00C954E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C954E5" w:rsidRDefault="00B44EDA" w:rsidP="00007AB4">
      <w:pPr>
        <w:tabs>
          <w:tab w:val="left" w:pos="540"/>
        </w:tabs>
        <w:spacing w:after="0" w:line="240" w:lineRule="auto"/>
        <w:ind w:left="540" w:hanging="540"/>
        <w:rPr>
          <w:rFonts w:ascii="Times New Roman" w:hAnsi="Times New Roman" w:cs="Times New Roman"/>
          <w:b/>
          <w:u w:val="single"/>
        </w:rPr>
      </w:pPr>
      <w:r w:rsidRPr="00C954E5">
        <w:rPr>
          <w:rFonts w:ascii="Times New Roman" w:hAnsi="Times New Roman" w:cs="Times New Roman"/>
        </w:rPr>
        <w:tab/>
      </w:r>
      <w:r w:rsidR="00C31327" w:rsidRPr="00C954E5">
        <w:rPr>
          <w:rFonts w:ascii="Times New Roman" w:hAnsi="Times New Roman" w:cs="Times New Roman"/>
          <w:b/>
          <w:u w:val="single"/>
        </w:rPr>
        <w:t>Additional Redacted Copy REQUIRED</w:t>
      </w:r>
    </w:p>
    <w:p w14:paraId="17C5500F" w14:textId="238D2B24" w:rsidR="00C31327" w:rsidRPr="00C954E5" w:rsidRDefault="00C31327" w:rsidP="00007AB4">
      <w:pPr>
        <w:pStyle w:val="PlainText"/>
        <w:ind w:left="540"/>
        <w:rPr>
          <w:rFonts w:ascii="Times New Roman" w:hAnsi="Times New Roman" w:cs="Times New Roman"/>
          <w:sz w:val="22"/>
          <w:szCs w:val="22"/>
        </w:rPr>
      </w:pPr>
      <w:r w:rsidRPr="00C954E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C954E5">
        <w:rPr>
          <w:rFonts w:ascii="Times New Roman" w:hAnsi="Times New Roman" w:cs="Times New Roman"/>
          <w:b/>
          <w:sz w:val="22"/>
          <w:szCs w:val="22"/>
        </w:rPr>
        <w:t>after</w:t>
      </w:r>
      <w:r w:rsidR="000A6B6B" w:rsidRPr="00C954E5">
        <w:rPr>
          <w:rFonts w:ascii="Times New Roman" w:hAnsi="Times New Roman" w:cs="Times New Roman"/>
          <w:sz w:val="22"/>
          <w:szCs w:val="22"/>
        </w:rPr>
        <w:t xml:space="preserve"> a notice of intent to award is formally announced.</w:t>
      </w:r>
      <w:r w:rsidRPr="00C954E5">
        <w:rPr>
          <w:rFonts w:ascii="Times New Roman" w:hAnsi="Times New Roman" w:cs="Times New Roman"/>
          <w:sz w:val="22"/>
          <w:szCs w:val="22"/>
        </w:rPr>
        <w:t xml:space="preserve"> </w:t>
      </w:r>
    </w:p>
    <w:p w14:paraId="2E802485" w14:textId="73404EF1" w:rsidR="00C31327" w:rsidRPr="00C954E5" w:rsidRDefault="001F0E0E" w:rsidP="00C326EE">
      <w:pPr>
        <w:tabs>
          <w:tab w:val="left" w:pos="540"/>
        </w:tabs>
        <w:spacing w:after="0" w:line="240" w:lineRule="auto"/>
        <w:ind w:left="547"/>
        <w:rPr>
          <w:rFonts w:ascii="Times New Roman" w:hAnsi="Times New Roman" w:cs="Times New Roman"/>
        </w:rPr>
      </w:pPr>
      <w:r w:rsidRPr="00C954E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C954E5">
        <w:rPr>
          <w:rFonts w:ascii="Times New Roman" w:hAnsi="Times New Roman" w:cs="Times New Roman"/>
        </w:rPr>
        <w:t>P</w:t>
      </w:r>
      <w:r w:rsidRPr="00C954E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sidRPr="00C954E5">
        <w:rPr>
          <w:rFonts w:ascii="Times New Roman" w:hAnsi="Times New Roman" w:cs="Times New Roman"/>
        </w:rPr>
        <w:t xml:space="preserve">a </w:t>
      </w:r>
      <w:r w:rsidRPr="00C954E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C954E5">
        <w:rPr>
          <w:rFonts w:ascii="Times New Roman" w:hAnsi="Times New Roman" w:cs="Times New Roman"/>
          <w:b/>
        </w:rPr>
        <w:t xml:space="preserve">after </w:t>
      </w:r>
      <w:r w:rsidRPr="00C954E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C954E5">
        <w:rPr>
          <w:rFonts w:ascii="Times New Roman" w:hAnsi="Times New Roman" w:cs="Times New Roman"/>
        </w:rPr>
        <w:t>R</w:t>
      </w:r>
      <w:r w:rsidRPr="00C954E5">
        <w:rPr>
          <w:rFonts w:ascii="Times New Roman" w:hAnsi="Times New Roman" w:cs="Times New Roman"/>
        </w:rPr>
        <w:t>espondent will be contacted prior to release of the information.</w:t>
      </w:r>
    </w:p>
    <w:p w14:paraId="0505CE73" w14:textId="77777777" w:rsidR="00C31327" w:rsidRPr="00C954E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C954E5" w:rsidRDefault="00C31327" w:rsidP="00007AB4">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 xml:space="preserve">Respondents may deliver their responses either by hand or through U.S. Mail or other available courier services to the address shown above. </w:t>
      </w:r>
      <w:r w:rsidRPr="00C954E5">
        <w:rPr>
          <w:rFonts w:ascii="Times New Roman" w:hAnsi="Times New Roman" w:cs="Times New Roman"/>
          <w:b/>
        </w:rPr>
        <w:t xml:space="preserve"> Include the RFP name and number on the outside of each package and/or correspondence </w:t>
      </w:r>
      <w:bookmarkStart w:id="25" w:name="_Hlk53400430"/>
      <w:r w:rsidRPr="00C954E5">
        <w:rPr>
          <w:rFonts w:ascii="Times New Roman" w:hAnsi="Times New Roman" w:cs="Times New Roman"/>
          <w:b/>
        </w:rPr>
        <w:t xml:space="preserve">related to this RFP.  </w:t>
      </w:r>
      <w:r w:rsidRPr="00C954E5">
        <w:rPr>
          <w:rFonts w:ascii="Times New Roman" w:hAnsi="Times New Roman" w:cs="Times New Roman"/>
          <w:u w:val="single"/>
        </w:rPr>
        <w:t xml:space="preserve">No call-in, emailed, or faxed Proposals will be accepted. </w:t>
      </w:r>
      <w:r w:rsidRPr="00C954E5">
        <w:rPr>
          <w:rFonts w:ascii="Times New Roman" w:hAnsi="Times New Roman" w:cs="Times New Roman"/>
        </w:rPr>
        <w:t xml:space="preserve"> The Respondent remains solely responsible for </w:t>
      </w:r>
      <w:r w:rsidR="009D7AFD" w:rsidRPr="00C954E5">
        <w:rPr>
          <w:rFonts w:ascii="Times New Roman" w:hAnsi="Times New Roman" w:cs="Times New Roman"/>
        </w:rPr>
        <w:t>ensuring</w:t>
      </w:r>
      <w:r w:rsidRPr="00C954E5">
        <w:rPr>
          <w:rFonts w:ascii="Times New Roman" w:hAnsi="Times New Roman" w:cs="Times New Roman"/>
        </w:rPr>
        <w:t xml:space="preserve"> that its Proposal is received at the time, date, and location specified.  UA assumes no responsibility for any proposal </w:t>
      </w:r>
      <w:bookmarkEnd w:id="25"/>
      <w:r w:rsidRPr="00C954E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C954E5">
        <w:rPr>
          <w:rFonts w:ascii="Times New Roman" w:hAnsi="Times New Roman" w:cs="Times New Roman"/>
          <w:b/>
        </w:rPr>
        <w:t>All Proposals received after the specified time will be returned unopened</w:t>
      </w:r>
      <w:r w:rsidRPr="00C954E5">
        <w:rPr>
          <w:rFonts w:ascii="Times New Roman" w:hAnsi="Times New Roman" w:cs="Times New Roman"/>
        </w:rPr>
        <w:t>.</w:t>
      </w:r>
    </w:p>
    <w:p w14:paraId="42DFD1ED" w14:textId="77777777" w:rsidR="00331384" w:rsidRPr="00C954E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C954E5" w:rsidRDefault="00931669" w:rsidP="002F3FD6">
      <w:pPr>
        <w:tabs>
          <w:tab w:val="left" w:pos="540"/>
        </w:tabs>
        <w:spacing w:after="0" w:line="240" w:lineRule="auto"/>
        <w:ind w:left="540" w:hanging="540"/>
        <w:rPr>
          <w:rFonts w:ascii="Times New Roman" w:eastAsia="MS Mincho" w:hAnsi="Times New Roman" w:cs="Times New Roman"/>
        </w:rPr>
      </w:pPr>
      <w:r w:rsidRPr="00C954E5">
        <w:rPr>
          <w:rFonts w:ascii="Times New Roman" w:eastAsia="Times New Roman" w:hAnsi="Times New Roman" w:cs="Times New Roman"/>
          <w:b/>
          <w:noProof/>
        </w:rPr>
        <w:t>10</w:t>
      </w:r>
      <w:r w:rsidR="00295BF2" w:rsidRPr="00C954E5">
        <w:rPr>
          <w:rFonts w:ascii="Times New Roman" w:eastAsia="Times New Roman" w:hAnsi="Times New Roman" w:cs="Times New Roman"/>
          <w:b/>
          <w:noProof/>
        </w:rPr>
        <w:t>.5</w:t>
      </w:r>
      <w:r w:rsidR="00295BF2" w:rsidRPr="00C954E5">
        <w:rPr>
          <w:rFonts w:ascii="Times New Roman" w:eastAsia="Times New Roman" w:hAnsi="Times New Roman" w:cs="Times New Roman"/>
          <w:b/>
          <w:noProof/>
        </w:rPr>
        <w:tab/>
      </w:r>
      <w:bookmarkStart w:id="26" w:name="_Toc182981453"/>
      <w:r w:rsidR="00C31327" w:rsidRPr="00C954E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C954E5">
        <w:rPr>
          <w:rFonts w:ascii="Times New Roman" w:hAnsi="Times New Roman" w:cs="Times New Roman"/>
        </w:rPr>
        <w:t>.</w:t>
      </w:r>
      <w:bookmarkEnd w:id="26"/>
      <w:r w:rsidR="00C31327" w:rsidRPr="00C954E5">
        <w:rPr>
          <w:rFonts w:ascii="Times New Roman" w:hAnsi="Times New Roman" w:cs="Times New Roman"/>
        </w:rPr>
        <w:t xml:space="preserve"> </w:t>
      </w:r>
      <w:r w:rsidR="00C31327" w:rsidRPr="00C954E5">
        <w:rPr>
          <w:rFonts w:ascii="Times New Roman" w:eastAsia="MS Mincho" w:hAnsi="Times New Roman" w:cs="Times New Roman"/>
          <w:u w:val="single"/>
        </w:rPr>
        <w:t>Failure to sign the Proposal as required will eliminate it from consideration</w:t>
      </w:r>
      <w:r w:rsidR="00C31327" w:rsidRPr="00C954E5">
        <w:rPr>
          <w:rFonts w:ascii="Times New Roman" w:eastAsia="MS Mincho" w:hAnsi="Times New Roman" w:cs="Times New Roman"/>
        </w:rPr>
        <w:t>.</w:t>
      </w:r>
    </w:p>
    <w:p w14:paraId="577ECC06" w14:textId="77777777" w:rsidR="00E82B87" w:rsidRPr="00C954E5" w:rsidRDefault="00E82B87" w:rsidP="002F3FD6">
      <w:pPr>
        <w:tabs>
          <w:tab w:val="left" w:pos="540"/>
        </w:tabs>
        <w:spacing w:after="0" w:line="240" w:lineRule="auto"/>
        <w:rPr>
          <w:rFonts w:ascii="Times New Roman" w:eastAsia="MS Mincho" w:hAnsi="Times New Roman" w:cs="Times New Roman"/>
        </w:rPr>
      </w:pPr>
    </w:p>
    <w:p w14:paraId="3665DA4C" w14:textId="5DCD83D9" w:rsidR="00511343" w:rsidRPr="00C954E5" w:rsidRDefault="00931669" w:rsidP="002F3FD6">
      <w:pPr>
        <w:tabs>
          <w:tab w:val="left" w:pos="540"/>
        </w:tabs>
        <w:spacing w:after="0" w:line="240" w:lineRule="auto"/>
        <w:ind w:left="540" w:hanging="540"/>
        <w:rPr>
          <w:rFonts w:ascii="Times New Roman" w:hAnsi="Times New Roman" w:cs="Times New Roman"/>
        </w:rPr>
      </w:pPr>
      <w:r w:rsidRPr="00C954E5">
        <w:rPr>
          <w:rFonts w:ascii="Times New Roman" w:eastAsia="Times New Roman" w:hAnsi="Times New Roman" w:cs="Times New Roman"/>
          <w:b/>
          <w:noProof/>
        </w:rPr>
        <w:t>10</w:t>
      </w:r>
      <w:r w:rsidR="00E82B87" w:rsidRPr="00C954E5">
        <w:rPr>
          <w:rFonts w:ascii="Times New Roman" w:eastAsia="MS Mincho" w:hAnsi="Times New Roman" w:cs="Times New Roman"/>
          <w:b/>
        </w:rPr>
        <w:t>.6</w:t>
      </w:r>
      <w:r w:rsidR="00E82B87" w:rsidRPr="00C954E5">
        <w:rPr>
          <w:rFonts w:ascii="Times New Roman" w:eastAsia="MS Mincho" w:hAnsi="Times New Roman" w:cs="Times New Roman"/>
        </w:rPr>
        <w:tab/>
      </w:r>
      <w:r w:rsidR="00C31327" w:rsidRPr="00C954E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C954E5" w:rsidRDefault="00CF0180" w:rsidP="002F3FD6">
      <w:pPr>
        <w:tabs>
          <w:tab w:val="left" w:pos="540"/>
        </w:tabs>
        <w:spacing w:after="0" w:line="240" w:lineRule="auto"/>
        <w:rPr>
          <w:rFonts w:ascii="Times New Roman" w:hAnsi="Times New Roman" w:cs="Times New Roman"/>
        </w:rPr>
      </w:pPr>
    </w:p>
    <w:p w14:paraId="01B4C0D0" w14:textId="5560655E" w:rsidR="00893FB8" w:rsidRPr="00C954E5" w:rsidRDefault="00931669" w:rsidP="002F3FD6">
      <w:pPr>
        <w:tabs>
          <w:tab w:val="left" w:pos="540"/>
        </w:tabs>
        <w:spacing w:after="0" w:line="240" w:lineRule="auto"/>
        <w:ind w:left="547" w:hanging="547"/>
        <w:rPr>
          <w:rFonts w:ascii="Times New Roman" w:hAnsi="Times New Roman" w:cs="Times New Roman"/>
        </w:rPr>
      </w:pPr>
      <w:r w:rsidRPr="00C954E5">
        <w:rPr>
          <w:rFonts w:ascii="Times New Roman" w:eastAsia="Times New Roman" w:hAnsi="Times New Roman" w:cs="Times New Roman"/>
          <w:b/>
          <w:noProof/>
        </w:rPr>
        <w:t>10</w:t>
      </w:r>
      <w:r w:rsidR="00893FB8" w:rsidRPr="00C954E5">
        <w:rPr>
          <w:rFonts w:ascii="Times New Roman" w:hAnsi="Times New Roman" w:cs="Times New Roman"/>
          <w:b/>
        </w:rPr>
        <w:t>.7</w:t>
      </w:r>
      <w:r w:rsidR="00893FB8" w:rsidRPr="00C954E5">
        <w:rPr>
          <w:rFonts w:ascii="Times New Roman" w:hAnsi="Times New Roman" w:cs="Times New Roman"/>
          <w:b/>
        </w:rPr>
        <w:tab/>
      </w:r>
      <w:bookmarkStart w:id="27" w:name="_Toc182981456"/>
      <w:r w:rsidR="00893FB8" w:rsidRPr="00C954E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C954E5">
        <w:rPr>
          <w:rFonts w:ascii="Times New Roman" w:hAnsi="Times New Roman" w:cs="Times New Roman"/>
        </w:rPr>
        <w:t>as a result of</w:t>
      </w:r>
      <w:proofErr w:type="gramEnd"/>
      <w:r w:rsidR="00893FB8" w:rsidRPr="00C954E5">
        <w:rPr>
          <w:rFonts w:ascii="Times New Roman" w:hAnsi="Times New Roman" w:cs="Times New Roman"/>
        </w:rPr>
        <w:t xml:space="preserve"> this RFP, if it is in the best interest of UA to do so.  Bid Proposals may be rejected for one or more reasons not limited to the following:</w:t>
      </w:r>
      <w:bookmarkEnd w:id="27"/>
    </w:p>
    <w:p w14:paraId="0E55A230" w14:textId="77777777" w:rsidR="00893FB8" w:rsidRPr="00C954E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C954E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C954E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C954E5" w:rsidRDefault="00893FB8" w:rsidP="002F3FD6">
      <w:pPr>
        <w:pStyle w:val="MyNormal"/>
        <w:numPr>
          <w:ilvl w:val="4"/>
          <w:numId w:val="4"/>
        </w:numPr>
        <w:tabs>
          <w:tab w:val="clear" w:pos="2880"/>
        </w:tabs>
        <w:ind w:left="1260" w:hanging="270"/>
        <w:jc w:val="left"/>
        <w:rPr>
          <w:rFonts w:ascii="Times New Roman" w:hAnsi="Times New Roman"/>
          <w:szCs w:val="22"/>
        </w:rPr>
      </w:pPr>
      <w:r w:rsidRPr="00C954E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C954E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C954E5">
        <w:rPr>
          <w:rFonts w:ascii="Times New Roman" w:hAnsi="Times New Roman"/>
          <w:szCs w:val="22"/>
        </w:rPr>
        <w:t>Failure to provide the bid security or performance security if required.</w:t>
      </w:r>
    </w:p>
    <w:p w14:paraId="724C7DCA" w14:textId="77777777" w:rsidR="00893FB8" w:rsidRPr="00C954E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C954E5">
        <w:rPr>
          <w:rFonts w:ascii="Times New Roman" w:hAnsi="Times New Roman"/>
          <w:szCs w:val="22"/>
        </w:rPr>
        <w:t>Failure to supply Respondent references if required.</w:t>
      </w:r>
    </w:p>
    <w:p w14:paraId="7B82B194" w14:textId="77777777" w:rsidR="00893FB8" w:rsidRPr="00C954E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C954E5">
        <w:rPr>
          <w:rFonts w:ascii="Times New Roman" w:hAnsi="Times New Roman"/>
          <w:szCs w:val="22"/>
        </w:rPr>
        <w:t>Failure to sign an Official Bid Proposal Document.</w:t>
      </w:r>
    </w:p>
    <w:p w14:paraId="5FE37D10" w14:textId="77777777" w:rsidR="00893FB8" w:rsidRPr="00C954E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C954E5">
        <w:rPr>
          <w:rFonts w:ascii="Times New Roman" w:hAnsi="Times New Roman"/>
          <w:szCs w:val="22"/>
        </w:rPr>
        <w:t>Failure to complete the Official Bid Price Sheet.</w:t>
      </w:r>
    </w:p>
    <w:p w14:paraId="3541CA38" w14:textId="77777777" w:rsidR="00893FB8" w:rsidRPr="00C954E5" w:rsidRDefault="00893FB8" w:rsidP="002F3FD6">
      <w:pPr>
        <w:pStyle w:val="MyNormal"/>
        <w:numPr>
          <w:ilvl w:val="4"/>
          <w:numId w:val="4"/>
        </w:numPr>
        <w:tabs>
          <w:tab w:val="clear" w:pos="2880"/>
        </w:tabs>
        <w:ind w:left="1260" w:hanging="270"/>
        <w:jc w:val="left"/>
        <w:rPr>
          <w:rFonts w:ascii="Times New Roman" w:hAnsi="Times New Roman"/>
          <w:szCs w:val="22"/>
        </w:rPr>
      </w:pPr>
      <w:r w:rsidRPr="00C954E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C954E5" w:rsidRDefault="00893FB8" w:rsidP="00893FB8">
      <w:pPr>
        <w:pStyle w:val="MyNormal"/>
        <w:tabs>
          <w:tab w:val="clear" w:pos="2880"/>
        </w:tabs>
        <w:ind w:left="1260"/>
        <w:rPr>
          <w:rFonts w:ascii="Times New Roman" w:hAnsi="Times New Roman"/>
          <w:szCs w:val="22"/>
        </w:rPr>
      </w:pPr>
    </w:p>
    <w:p w14:paraId="74B197E7" w14:textId="49DDBB79" w:rsidR="00305775" w:rsidRPr="00C954E5" w:rsidRDefault="00C97E8C" w:rsidP="005A16DF">
      <w:pPr>
        <w:pStyle w:val="MyNormal"/>
        <w:tabs>
          <w:tab w:val="clear" w:pos="2880"/>
        </w:tabs>
        <w:ind w:left="540" w:hanging="540"/>
        <w:jc w:val="left"/>
        <w:rPr>
          <w:rFonts w:ascii="Times New Roman" w:hAnsi="Times New Roman"/>
          <w:szCs w:val="22"/>
        </w:rPr>
      </w:pPr>
      <w:r w:rsidRPr="00C954E5">
        <w:rPr>
          <w:rFonts w:ascii="Times New Roman" w:hAnsi="Times New Roman"/>
          <w:b/>
          <w:bCs/>
          <w:szCs w:val="22"/>
        </w:rPr>
        <w:tab/>
      </w:r>
      <w:r w:rsidR="00BF38A9" w:rsidRPr="00C954E5">
        <w:rPr>
          <w:rFonts w:ascii="Times New Roman" w:hAnsi="Times New Roman"/>
          <w:szCs w:val="22"/>
        </w:rPr>
        <w:t xml:space="preserve">If the Respondent submits standard terms and conditions with the bid, and if any section of those terms </w:t>
      </w:r>
      <w:proofErr w:type="gramStart"/>
      <w:r w:rsidR="00BF38A9" w:rsidRPr="00C954E5">
        <w:rPr>
          <w:rFonts w:ascii="Times New Roman" w:hAnsi="Times New Roman"/>
          <w:szCs w:val="22"/>
        </w:rPr>
        <w:t>is in conflict with</w:t>
      </w:r>
      <w:proofErr w:type="gramEnd"/>
      <w:r w:rsidR="00BF38A9" w:rsidRPr="00C954E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Pr="00C954E5"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Pr="00C954E5" w:rsidRDefault="008751D7" w:rsidP="005A16DF">
      <w:pPr>
        <w:pStyle w:val="MyNormal"/>
        <w:tabs>
          <w:tab w:val="clear" w:pos="2880"/>
        </w:tabs>
        <w:ind w:left="540" w:hanging="540"/>
        <w:jc w:val="left"/>
        <w:rPr>
          <w:rFonts w:ascii="Times New Roman" w:hAnsi="Times New Roman"/>
          <w:szCs w:val="22"/>
        </w:rPr>
      </w:pPr>
      <w:bookmarkStart w:id="28" w:name="_Hlk86763340"/>
      <w:r w:rsidRPr="00C954E5">
        <w:rPr>
          <w:rFonts w:ascii="Times New Roman" w:hAnsi="Times New Roman"/>
          <w:b/>
          <w:bCs/>
          <w:szCs w:val="22"/>
        </w:rPr>
        <w:t>10.8</w:t>
      </w:r>
      <w:r w:rsidRPr="00C954E5">
        <w:rPr>
          <w:rFonts w:ascii="Times New Roman" w:hAnsi="Times New Roman"/>
          <w:b/>
          <w:bCs/>
          <w:szCs w:val="22"/>
        </w:rPr>
        <w:tab/>
      </w:r>
      <w:r w:rsidRPr="00C954E5">
        <w:rPr>
          <w:rFonts w:ascii="Times New Roman" w:hAnsi="Times New Roman"/>
          <w:i/>
          <w:iCs/>
          <w:szCs w:val="22"/>
        </w:rPr>
        <w:t xml:space="preserve">According to Ark. Code Ann. § 4-27-1501 and OSP Rule R4:19-11-217, </w:t>
      </w:r>
      <w:r w:rsidRPr="00C954E5">
        <w:rPr>
          <w:rFonts w:ascii="Times New Roman" w:hAnsi="Times New Roman"/>
          <w:szCs w:val="22"/>
        </w:rPr>
        <w:t>A foreign corporation may not transact business in Arkansas until it obtains a certificate of authority from the Secretary of State.</w:t>
      </w:r>
    </w:p>
    <w:p w14:paraId="16AF1C9A" w14:textId="56E9081A" w:rsidR="0085216E" w:rsidRPr="00C954E5"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C954E5" w:rsidRDefault="0085216E" w:rsidP="005A16DF">
      <w:pPr>
        <w:pStyle w:val="MyNormal"/>
        <w:tabs>
          <w:tab w:val="clear" w:pos="2880"/>
        </w:tabs>
        <w:ind w:left="540" w:hanging="540"/>
        <w:jc w:val="left"/>
        <w:rPr>
          <w:rFonts w:ascii="Times New Roman" w:hAnsi="Times New Roman"/>
          <w:szCs w:val="22"/>
        </w:rPr>
      </w:pPr>
      <w:r w:rsidRPr="00C954E5">
        <w:rPr>
          <w:rFonts w:ascii="Times New Roman" w:hAnsi="Times New Roman"/>
          <w:b/>
          <w:bCs/>
          <w:szCs w:val="22"/>
        </w:rPr>
        <w:t>10.9</w:t>
      </w:r>
      <w:r w:rsidRPr="00C954E5">
        <w:rPr>
          <w:rFonts w:ascii="Times New Roman" w:hAnsi="Times New Roman"/>
          <w:b/>
          <w:bCs/>
          <w:szCs w:val="22"/>
        </w:rPr>
        <w:tab/>
      </w:r>
      <w:r w:rsidRPr="00C954E5">
        <w:rPr>
          <w:rFonts w:ascii="Times New Roman" w:hAnsi="Times New Roman"/>
        </w:rPr>
        <w:t xml:space="preserve">The University may make any decision or take any action that it, in its sole discretion, deems appropriate </w:t>
      </w:r>
      <w:proofErr w:type="gramStart"/>
      <w:r w:rsidRPr="00C954E5">
        <w:rPr>
          <w:rFonts w:ascii="Times New Roman" w:hAnsi="Times New Roman"/>
        </w:rPr>
        <w:t>in order to</w:t>
      </w:r>
      <w:proofErr w:type="gramEnd"/>
      <w:r w:rsidRPr="00C954E5">
        <w:rPr>
          <w:rFonts w:ascii="Times New Roman" w:hAnsi="Times New Roman"/>
        </w:rPr>
        <w:t xml:space="preserve"> comply with Act 1020 of 2021, the Transparency in Foreign Investment Act (Ark. Code Ann. § 6-60-1201 </w:t>
      </w:r>
      <w:r w:rsidRPr="00C954E5">
        <w:rPr>
          <w:rFonts w:ascii="Times New Roman" w:hAnsi="Times New Roman"/>
          <w:i/>
          <w:iCs/>
        </w:rPr>
        <w:t>et seq.</w:t>
      </w:r>
      <w:r w:rsidRPr="00C954E5">
        <w:rPr>
          <w:rFonts w:ascii="Times New Roman" w:hAnsi="Times New Roman"/>
        </w:rPr>
        <w:t>).</w:t>
      </w:r>
    </w:p>
    <w:bookmarkEnd w:id="28"/>
    <w:p w14:paraId="1CB20958" w14:textId="09EAD493" w:rsidR="008A1CAD" w:rsidRPr="00C954E5"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C954E5" w:rsidRDefault="007910F5" w:rsidP="007910F5">
      <w:pPr>
        <w:tabs>
          <w:tab w:val="left" w:pos="540"/>
        </w:tabs>
        <w:spacing w:after="0" w:line="240" w:lineRule="auto"/>
        <w:jc w:val="both"/>
        <w:rPr>
          <w:rFonts w:ascii="Times New Roman" w:eastAsia="Times New Roman" w:hAnsi="Times New Roman" w:cs="Times New Roman"/>
          <w:b/>
          <w:noProof/>
        </w:rPr>
      </w:pPr>
      <w:bookmarkStart w:id="29" w:name="_Toc251665761"/>
      <w:r w:rsidRPr="00C954E5">
        <w:rPr>
          <w:rFonts w:ascii="Times New Roman" w:eastAsia="Times New Roman" w:hAnsi="Times New Roman" w:cs="Times New Roman"/>
          <w:b/>
          <w:noProof/>
        </w:rPr>
        <w:t>1</w:t>
      </w:r>
      <w:r w:rsidR="00931669" w:rsidRPr="00C954E5">
        <w:rPr>
          <w:rFonts w:ascii="Times New Roman" w:eastAsia="Times New Roman" w:hAnsi="Times New Roman" w:cs="Times New Roman"/>
          <w:b/>
          <w:noProof/>
        </w:rPr>
        <w:t>1</w:t>
      </w:r>
      <w:r w:rsidRPr="00C954E5">
        <w:rPr>
          <w:rFonts w:ascii="Times New Roman" w:eastAsia="Times New Roman" w:hAnsi="Times New Roman" w:cs="Times New Roman"/>
          <w:b/>
          <w:noProof/>
        </w:rPr>
        <w:t>.</w:t>
      </w:r>
      <w:r w:rsidRPr="00C954E5">
        <w:rPr>
          <w:rFonts w:ascii="Times New Roman" w:eastAsia="Times New Roman" w:hAnsi="Times New Roman" w:cs="Times New Roman"/>
          <w:b/>
          <w:noProof/>
        </w:rPr>
        <w:tab/>
        <w:t>INDEMNIFICATION AND INSURANCE</w:t>
      </w:r>
    </w:p>
    <w:p w14:paraId="5EDD9783" w14:textId="7099BC35" w:rsidR="007910F5" w:rsidRPr="00C954E5" w:rsidRDefault="007910F5" w:rsidP="00C326EE">
      <w:pPr>
        <w:shd w:val="clear" w:color="auto" w:fill="FFFFFF"/>
        <w:spacing w:after="0" w:line="240" w:lineRule="auto"/>
        <w:ind w:left="540"/>
        <w:rPr>
          <w:rFonts w:ascii="Times New Roman" w:hAnsi="Times New Roman" w:cs="Times New Roman"/>
        </w:rPr>
      </w:pPr>
      <w:r w:rsidRPr="00C954E5">
        <w:rPr>
          <w:rFonts w:ascii="Times New Roman" w:hAnsi="Times New Roman" w:cs="Times New Roman"/>
        </w:rPr>
        <w:t xml:space="preserve">The successful Respondent or Contractor shall indemnify, defend, and hold harmless </w:t>
      </w:r>
      <w:r w:rsidRPr="00C954E5">
        <w:rPr>
          <w:rFonts w:ascii="Times New Roman" w:hAnsi="Times New Roman" w:cs="Times New Roman"/>
          <w:spacing w:val="-2"/>
        </w:rPr>
        <w:t xml:space="preserve">University, its trustees, officers, directors, employees, </w:t>
      </w:r>
      <w:r w:rsidRPr="00C954E5">
        <w:rPr>
          <w:rFonts w:ascii="Times New Roman" w:hAnsi="Times New Roman" w:cs="Times New Roman"/>
        </w:rPr>
        <w:t xml:space="preserve">agents and volunteers from and against any and all losses, costs, expenses, damages, and liabilities resulting from or relating to: (a) any breach by Contractor or Contractor’s members, </w:t>
      </w:r>
      <w:r w:rsidRPr="00C954E5">
        <w:rPr>
          <w:rFonts w:ascii="Times New Roman" w:hAnsi="Times New Roman" w:cs="Times New Roman"/>
          <w:spacing w:val="-1"/>
        </w:rPr>
        <w:t xml:space="preserve">officers, employees, subcontractors, vendors, and agents of any representation, warranty, or </w:t>
      </w:r>
      <w:r w:rsidRPr="00C954E5">
        <w:rPr>
          <w:rFonts w:ascii="Times New Roman" w:hAnsi="Times New Roman" w:cs="Times New Roman"/>
        </w:rPr>
        <w:t xml:space="preserve">other provision of this RFP, any resulting Contract or any document delivered by Contractor in connection with the products and services contemplated by this RFP; (b) </w:t>
      </w:r>
      <w:r w:rsidRPr="00C954E5">
        <w:rPr>
          <w:rFonts w:ascii="Times New Roman" w:hAnsi="Times New Roman" w:cs="Times New Roman"/>
          <w:spacing w:val="-6"/>
        </w:rPr>
        <w:t xml:space="preserve">any damage to property or bodily injury, including, but not limited to illness, </w:t>
      </w:r>
      <w:proofErr w:type="spellStart"/>
      <w:r w:rsidRPr="00C954E5">
        <w:rPr>
          <w:rFonts w:ascii="Times New Roman" w:hAnsi="Times New Roman" w:cs="Times New Roman"/>
          <w:spacing w:val="-6"/>
        </w:rPr>
        <w:t>paralyzation</w:t>
      </w:r>
      <w:proofErr w:type="spellEnd"/>
      <w:r w:rsidRPr="00C954E5">
        <w:rPr>
          <w:rFonts w:ascii="Times New Roman" w:hAnsi="Times New Roman" w:cs="Times New Roman"/>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C954E5">
        <w:rPr>
          <w:rFonts w:ascii="Times New Roman" w:hAnsi="Times New Roman" w:cs="Times New Roman"/>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Contractor or any of its officers, agents, </w:t>
      </w:r>
      <w:r w:rsidRPr="00C954E5">
        <w:rPr>
          <w:rFonts w:ascii="Times New Roman" w:hAnsi="Times New Roman" w:cs="Times New Roman"/>
          <w:spacing w:val="-1"/>
        </w:rPr>
        <w:t xml:space="preserve">employees, invitees, or subcontractor’s employees and </w:t>
      </w:r>
      <w:r w:rsidRPr="00C954E5">
        <w:rPr>
          <w:rFonts w:ascii="Times New Roman" w:hAnsi="Times New Roman" w:cs="Times New Roman"/>
        </w:rPr>
        <w:t xml:space="preserve">invitees; and (e) any violation by Contractor of any applicable NCAA </w:t>
      </w:r>
      <w:r w:rsidR="006D168D" w:rsidRPr="00C954E5">
        <w:rPr>
          <w:rFonts w:ascii="Times New Roman" w:hAnsi="Times New Roman" w:cs="Times New Roman"/>
        </w:rPr>
        <w:t xml:space="preserve">or SEC </w:t>
      </w:r>
      <w:r w:rsidRPr="00C954E5">
        <w:rPr>
          <w:rFonts w:ascii="Times New Roman" w:hAnsi="Times New Roman" w:cs="Times New Roman"/>
        </w:rPr>
        <w:t>rules or regulations or state, federal or local laws.</w:t>
      </w:r>
    </w:p>
    <w:p w14:paraId="54D63297" w14:textId="77777777" w:rsidR="00A70C10" w:rsidRPr="00C954E5" w:rsidRDefault="00A70C10" w:rsidP="00C326EE">
      <w:pPr>
        <w:shd w:val="clear" w:color="auto" w:fill="FFFFFF"/>
        <w:spacing w:after="0" w:line="240" w:lineRule="auto"/>
        <w:ind w:left="540"/>
        <w:rPr>
          <w:rFonts w:ascii="Times New Roman" w:hAnsi="Times New Roman" w:cs="Times New Roman"/>
          <w:spacing w:val="-1"/>
        </w:rPr>
      </w:pPr>
    </w:p>
    <w:p w14:paraId="760A5F6B" w14:textId="30BFBE52" w:rsidR="007910F5" w:rsidRPr="00C954E5" w:rsidRDefault="007910F5" w:rsidP="00C326EE">
      <w:pPr>
        <w:shd w:val="clear" w:color="auto" w:fill="FFFFFF"/>
        <w:spacing w:after="0" w:line="240" w:lineRule="auto"/>
        <w:ind w:left="540"/>
        <w:rPr>
          <w:rFonts w:ascii="Times New Roman" w:hAnsi="Times New Roman" w:cs="Times New Roman"/>
        </w:rPr>
      </w:pPr>
      <w:r w:rsidRPr="00C954E5">
        <w:rPr>
          <w:rFonts w:ascii="Times New Roman" w:hAnsi="Times New Roman" w:cs="Times New Roman"/>
        </w:rPr>
        <w:t xml:space="preserve">The obligation to indemnify UA shall include, but shall </w:t>
      </w:r>
      <w:r w:rsidRPr="00C954E5">
        <w:rPr>
          <w:rFonts w:ascii="Times New Roman" w:hAnsi="Times New Roman" w:cs="Times New Roman"/>
          <w:spacing w:val="-1"/>
        </w:rPr>
        <w:t xml:space="preserve">not be limited to, the obligation to pay </w:t>
      </w:r>
      <w:proofErr w:type="gramStart"/>
      <w:r w:rsidRPr="00C954E5">
        <w:rPr>
          <w:rFonts w:ascii="Times New Roman" w:hAnsi="Times New Roman" w:cs="Times New Roman"/>
          <w:spacing w:val="-1"/>
        </w:rPr>
        <w:t>any and all</w:t>
      </w:r>
      <w:proofErr w:type="gramEnd"/>
      <w:r w:rsidRPr="00C954E5">
        <w:rPr>
          <w:rFonts w:ascii="Times New Roman" w:hAnsi="Times New Roman" w:cs="Times New Roman"/>
          <w:spacing w:val="-1"/>
        </w:rPr>
        <w:t xml:space="preserve"> losses, costs, expenses, </w:t>
      </w:r>
      <w:r w:rsidRPr="00C954E5">
        <w:rPr>
          <w:rFonts w:ascii="Times New Roman" w:hAnsi="Times New Roman" w:cs="Times New Roman"/>
        </w:rPr>
        <w:t xml:space="preserve">attorneys' fees, damages, and liabilities incurred, as well as any </w:t>
      </w:r>
      <w:r w:rsidRPr="00C954E5">
        <w:rPr>
          <w:rFonts w:ascii="Times New Roman" w:hAnsi="Times New Roman" w:cs="Times New Roman"/>
          <w:spacing w:val="-1"/>
        </w:rPr>
        <w:t xml:space="preserve">attorneys’ fees and court costs (including, but not limited to, any appellate </w:t>
      </w:r>
      <w:r w:rsidRPr="00C954E5">
        <w:rPr>
          <w:rFonts w:ascii="Times New Roman" w:hAnsi="Times New Roman" w:cs="Times New Roman"/>
        </w:rPr>
        <w:t xml:space="preserve">or appellate-related proceedings).  At no cost or expense to UA, UA’s in-house counsel may participate in any proceedings.  The </w:t>
      </w:r>
      <w:r w:rsidRPr="00C954E5">
        <w:rPr>
          <w:rFonts w:ascii="Times New Roman" w:hAnsi="Times New Roman" w:cs="Times New Roman"/>
          <w:spacing w:val="-1"/>
        </w:rPr>
        <w:t xml:space="preserve">indemnification obligations under this RFP or any resulting Contract shall survive the expiration </w:t>
      </w:r>
      <w:r w:rsidRPr="00C954E5">
        <w:rPr>
          <w:rFonts w:ascii="Times New Roman" w:hAnsi="Times New Roman" w:cs="Times New Roman"/>
        </w:rPr>
        <w:t>or termination of such RFP or resulting Contract.</w:t>
      </w:r>
    </w:p>
    <w:p w14:paraId="46F5286E" w14:textId="77777777" w:rsidR="00A70C10" w:rsidRPr="00C954E5" w:rsidRDefault="00A70C10" w:rsidP="00C326EE">
      <w:pPr>
        <w:shd w:val="clear" w:color="auto" w:fill="FFFFFF"/>
        <w:spacing w:after="0" w:line="240" w:lineRule="auto"/>
        <w:ind w:left="540"/>
        <w:rPr>
          <w:rFonts w:ascii="Times New Roman" w:hAnsi="Times New Roman" w:cs="Times New Roman"/>
        </w:rPr>
      </w:pPr>
    </w:p>
    <w:p w14:paraId="06FB7C1E" w14:textId="77777777" w:rsidR="007910F5" w:rsidRPr="00C954E5" w:rsidRDefault="007910F5" w:rsidP="00C326EE">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 xml:space="preserve">The successful Respondent or Contractor shall purchase and maintain at Contractor’s expense, the following </w:t>
      </w:r>
      <w:r w:rsidRPr="00C954E5">
        <w:rPr>
          <w:rFonts w:ascii="Times New Roman" w:hAnsi="Times New Roman" w:cs="Times New Roman"/>
          <w:u w:val="single"/>
        </w:rPr>
        <w:t>minimum</w:t>
      </w:r>
      <w:r w:rsidRPr="00C954E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C954E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C954E5" w:rsidRDefault="001E3516" w:rsidP="00C326EE">
      <w:pPr>
        <w:pStyle w:val="ListParagraph"/>
        <w:numPr>
          <w:ilvl w:val="0"/>
          <w:numId w:val="11"/>
        </w:numPr>
        <w:tabs>
          <w:tab w:val="left" w:pos="540"/>
        </w:tabs>
        <w:rPr>
          <w:b/>
          <w:noProof/>
          <w:sz w:val="22"/>
          <w:szCs w:val="22"/>
        </w:rPr>
      </w:pPr>
      <w:r w:rsidRPr="00C954E5">
        <w:rPr>
          <w:sz w:val="22"/>
          <w:szCs w:val="22"/>
          <w:u w:val="single"/>
        </w:rPr>
        <w:t>Workers Compensation</w:t>
      </w:r>
      <w:r w:rsidRPr="00C954E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C954E5" w:rsidRDefault="007910F5" w:rsidP="00C326EE">
      <w:pPr>
        <w:pStyle w:val="ListParagraph"/>
        <w:numPr>
          <w:ilvl w:val="0"/>
          <w:numId w:val="11"/>
        </w:numPr>
        <w:tabs>
          <w:tab w:val="left" w:pos="540"/>
        </w:tabs>
        <w:rPr>
          <w:b/>
          <w:noProof/>
          <w:sz w:val="22"/>
          <w:szCs w:val="22"/>
        </w:rPr>
      </w:pPr>
      <w:r w:rsidRPr="00C954E5">
        <w:rPr>
          <w:sz w:val="22"/>
          <w:szCs w:val="22"/>
          <w:u w:val="single"/>
        </w:rPr>
        <w:t>Comprehensive General Liability</w:t>
      </w:r>
      <w:r w:rsidRPr="00C954E5">
        <w:rPr>
          <w:sz w:val="22"/>
          <w:szCs w:val="22"/>
        </w:rPr>
        <w:t>, with no less than $1,000,000 each occurrence/$2,000,000 aggregate for bodily injury, products liability, contractual liability, and property damage liability.</w:t>
      </w:r>
    </w:p>
    <w:p w14:paraId="43BD6E31" w14:textId="4CD4CD68" w:rsidR="007910F5" w:rsidRPr="00C954E5" w:rsidRDefault="005B0807" w:rsidP="00C326EE">
      <w:pPr>
        <w:pStyle w:val="ListParagraph"/>
        <w:numPr>
          <w:ilvl w:val="0"/>
          <w:numId w:val="11"/>
        </w:numPr>
        <w:tabs>
          <w:tab w:val="left" w:pos="540"/>
        </w:tabs>
        <w:rPr>
          <w:sz w:val="22"/>
          <w:szCs w:val="22"/>
        </w:rPr>
      </w:pPr>
      <w:r w:rsidRPr="00C954E5">
        <w:rPr>
          <w:sz w:val="22"/>
          <w:szCs w:val="22"/>
          <w:u w:val="single"/>
        </w:rPr>
        <w:t>Comprehensive Automobile Liability</w:t>
      </w:r>
      <w:r w:rsidRPr="00C954E5">
        <w:rPr>
          <w:sz w:val="22"/>
          <w:szCs w:val="22"/>
        </w:rPr>
        <w:t>, with no less than combined coverage for bodily injury and property damage of $1,000,000 each occurrence.</w:t>
      </w:r>
      <w:r w:rsidR="007910F5" w:rsidRPr="00C954E5">
        <w:rPr>
          <w:sz w:val="22"/>
          <w:szCs w:val="22"/>
        </w:rPr>
        <w:t xml:space="preserve">  </w:t>
      </w:r>
    </w:p>
    <w:p w14:paraId="1AD8F80F" w14:textId="77777777" w:rsidR="005B0807" w:rsidRPr="00C954E5" w:rsidRDefault="005B0807" w:rsidP="00C326EE">
      <w:pPr>
        <w:pStyle w:val="ListParagraph"/>
        <w:tabs>
          <w:tab w:val="left" w:pos="540"/>
        </w:tabs>
        <w:ind w:left="1260"/>
        <w:rPr>
          <w:sz w:val="22"/>
          <w:szCs w:val="22"/>
        </w:rPr>
      </w:pPr>
    </w:p>
    <w:p w14:paraId="55392B29" w14:textId="385FB614" w:rsidR="007910F5" w:rsidRPr="00C954E5" w:rsidRDefault="009B71CE" w:rsidP="00C326EE">
      <w:pPr>
        <w:shd w:val="clear" w:color="auto" w:fill="FFFFFF"/>
        <w:spacing w:after="0" w:line="240" w:lineRule="auto"/>
        <w:ind w:left="720"/>
        <w:rPr>
          <w:rFonts w:ascii="Times New Roman" w:hAnsi="Times New Roman" w:cs="Times New Roman"/>
        </w:rPr>
      </w:pPr>
      <w:r w:rsidRPr="00C954E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C954E5">
        <w:rPr>
          <w:rFonts w:ascii="Times New Roman" w:hAnsi="Times New Roman" w:cs="Times New Roman"/>
        </w:rPr>
        <w:t>Any policy shall cover any vehicle being used in the management, operation, or delivery deriving from Contractor’s operations on UA’s campus.</w:t>
      </w:r>
      <w:r w:rsidR="007910F5" w:rsidRPr="00C954E5">
        <w:rPr>
          <w:rFonts w:ascii="Times New Roman" w:hAnsi="Times New Roman" w:cs="Times New Roman"/>
          <w:spacing w:val="-6"/>
        </w:rPr>
        <w:t xml:space="preserve">  Contractor shall also be responsible for payment of </w:t>
      </w:r>
      <w:r w:rsidR="007910F5" w:rsidRPr="00C954E5">
        <w:rPr>
          <w:rFonts w:ascii="Times New Roman" w:hAnsi="Times New Roman" w:cs="Times New Roman"/>
        </w:rPr>
        <w:t xml:space="preserve">workers’ compensation insurance for all Contractor’s employees as required by the State of Arkansas.  </w:t>
      </w:r>
    </w:p>
    <w:p w14:paraId="4AD8F455" w14:textId="77777777" w:rsidR="00A70C10" w:rsidRPr="00C954E5" w:rsidRDefault="00A70C10" w:rsidP="00C326EE">
      <w:pPr>
        <w:shd w:val="clear" w:color="auto" w:fill="FFFFFF"/>
        <w:spacing w:after="0" w:line="240" w:lineRule="auto"/>
        <w:ind w:left="720"/>
        <w:rPr>
          <w:rFonts w:ascii="Times New Roman" w:hAnsi="Times New Roman" w:cs="Times New Roman"/>
          <w:spacing w:val="-2"/>
        </w:rPr>
      </w:pPr>
    </w:p>
    <w:p w14:paraId="0D39AA2D" w14:textId="00223D45" w:rsidR="007910F5" w:rsidRPr="00C954E5" w:rsidRDefault="007910F5" w:rsidP="00C326EE">
      <w:pPr>
        <w:shd w:val="clear" w:color="auto" w:fill="FFFFFF"/>
        <w:spacing w:after="0" w:line="240" w:lineRule="auto"/>
        <w:ind w:left="720"/>
        <w:rPr>
          <w:rFonts w:ascii="Times New Roman" w:hAnsi="Times New Roman" w:cs="Times New Roman"/>
        </w:rPr>
      </w:pPr>
      <w:r w:rsidRPr="00C954E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C954E5">
        <w:rPr>
          <w:rFonts w:ascii="Times New Roman" w:hAnsi="Times New Roman" w:cs="Times New Roman"/>
          <w:spacing w:val="-1"/>
        </w:rPr>
        <w:t xml:space="preserve">Any failure to comply with reporting provisions of the policies shall not affect coverage provided to UA, its trustees, officials, employees, </w:t>
      </w:r>
      <w:proofErr w:type="gramStart"/>
      <w:r w:rsidRPr="00C954E5">
        <w:rPr>
          <w:rFonts w:ascii="Times New Roman" w:hAnsi="Times New Roman" w:cs="Times New Roman"/>
          <w:spacing w:val="-1"/>
        </w:rPr>
        <w:t>agents</w:t>
      </w:r>
      <w:proofErr w:type="gramEnd"/>
      <w:r w:rsidRPr="00C954E5">
        <w:rPr>
          <w:rFonts w:ascii="Times New Roman" w:hAnsi="Times New Roman" w:cs="Times New Roman"/>
          <w:spacing w:val="-1"/>
        </w:rPr>
        <w:t xml:space="preserve"> or volunteers.</w:t>
      </w:r>
      <w:r w:rsidRPr="00C954E5">
        <w:rPr>
          <w:rFonts w:ascii="Times New Roman" w:hAnsi="Times New Roman" w:cs="Times New Roman"/>
          <w:spacing w:val="-2"/>
        </w:rPr>
        <w:t xml:space="preserve">  </w:t>
      </w:r>
      <w:r w:rsidRPr="00C954E5">
        <w:rPr>
          <w:rFonts w:ascii="Times New Roman" w:hAnsi="Times New Roman" w:cs="Times New Roman"/>
        </w:rPr>
        <w:t>Proof of Insurance must be included in bid Proposal.</w:t>
      </w:r>
    </w:p>
    <w:p w14:paraId="3C95321E" w14:textId="77777777" w:rsidR="00A70C10" w:rsidRPr="00C954E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C954E5" w:rsidRDefault="007910F5" w:rsidP="00C326EE">
      <w:pPr>
        <w:spacing w:after="0" w:line="240" w:lineRule="auto"/>
        <w:ind w:left="720"/>
        <w:rPr>
          <w:rFonts w:ascii="Times New Roman" w:hAnsi="Times New Roman" w:cs="Times New Roman"/>
        </w:rPr>
      </w:pPr>
      <w:r w:rsidRPr="00C954E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C954E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C954E5" w:rsidRDefault="00A33DE6" w:rsidP="00A33DE6">
      <w:pPr>
        <w:tabs>
          <w:tab w:val="left" w:pos="0"/>
          <w:tab w:val="left" w:pos="540"/>
        </w:tabs>
        <w:spacing w:after="0" w:line="240" w:lineRule="auto"/>
        <w:jc w:val="both"/>
        <w:rPr>
          <w:rFonts w:ascii="Times New Roman" w:hAnsi="Times New Roman" w:cs="Times New Roman"/>
          <w:b/>
        </w:rPr>
      </w:pPr>
      <w:r w:rsidRPr="00C954E5">
        <w:rPr>
          <w:rFonts w:ascii="Times New Roman" w:hAnsi="Times New Roman" w:cs="Times New Roman"/>
          <w:b/>
        </w:rPr>
        <w:t>1</w:t>
      </w:r>
      <w:r w:rsidR="00931669" w:rsidRPr="00C954E5">
        <w:rPr>
          <w:rFonts w:ascii="Times New Roman" w:hAnsi="Times New Roman" w:cs="Times New Roman"/>
          <w:b/>
        </w:rPr>
        <w:t>2</w:t>
      </w:r>
      <w:r w:rsidRPr="00C954E5">
        <w:rPr>
          <w:rFonts w:ascii="Times New Roman" w:hAnsi="Times New Roman" w:cs="Times New Roman"/>
          <w:b/>
        </w:rPr>
        <w:t>.</w:t>
      </w:r>
      <w:r w:rsidRPr="00C954E5">
        <w:rPr>
          <w:rFonts w:ascii="Times New Roman" w:hAnsi="Times New Roman" w:cs="Times New Roman"/>
          <w:b/>
        </w:rPr>
        <w:tab/>
        <w:t>CONTRACTOR OVERVIEW</w:t>
      </w:r>
    </w:p>
    <w:p w14:paraId="14D7FFE0" w14:textId="77777777" w:rsidR="00A33DE6" w:rsidRPr="00C954E5" w:rsidRDefault="00A33DE6" w:rsidP="00A33DE6">
      <w:pPr>
        <w:tabs>
          <w:tab w:val="left" w:pos="0"/>
          <w:tab w:val="left" w:pos="540"/>
        </w:tabs>
        <w:spacing w:after="0" w:line="240" w:lineRule="auto"/>
        <w:rPr>
          <w:rFonts w:ascii="Times New Roman" w:hAnsi="Times New Roman" w:cs="Times New Roman"/>
        </w:rPr>
      </w:pPr>
      <w:r w:rsidRPr="00C954E5">
        <w:rPr>
          <w:rFonts w:ascii="Times New Roman" w:hAnsi="Times New Roman" w:cs="Times New Roman"/>
          <w:b/>
        </w:rPr>
        <w:tab/>
      </w:r>
      <w:r w:rsidRPr="00C954E5">
        <w:rPr>
          <w:rFonts w:ascii="Times New Roman" w:hAnsi="Times New Roman" w:cs="Times New Roman"/>
        </w:rPr>
        <w:t>The Contractor shall provide a general overview of its business including the following information:</w:t>
      </w:r>
    </w:p>
    <w:p w14:paraId="3D800273" w14:textId="77777777" w:rsidR="00A33DE6" w:rsidRPr="00C954E5" w:rsidRDefault="00A33DE6" w:rsidP="00C326EE">
      <w:pPr>
        <w:pStyle w:val="ListParagraph"/>
        <w:numPr>
          <w:ilvl w:val="0"/>
          <w:numId w:val="12"/>
        </w:numPr>
        <w:tabs>
          <w:tab w:val="left" w:pos="0"/>
          <w:tab w:val="left" w:pos="540"/>
        </w:tabs>
        <w:ind w:left="1267"/>
        <w:jc w:val="both"/>
        <w:rPr>
          <w:sz w:val="22"/>
          <w:szCs w:val="22"/>
        </w:rPr>
      </w:pPr>
      <w:r w:rsidRPr="00C954E5">
        <w:rPr>
          <w:sz w:val="22"/>
          <w:szCs w:val="22"/>
        </w:rPr>
        <w:t>Foundation date</w:t>
      </w:r>
    </w:p>
    <w:p w14:paraId="72EAD9F4" w14:textId="77777777" w:rsidR="00A33DE6" w:rsidRPr="00C954E5" w:rsidRDefault="00A33DE6" w:rsidP="00C326EE">
      <w:pPr>
        <w:pStyle w:val="ListParagraph"/>
        <w:numPr>
          <w:ilvl w:val="0"/>
          <w:numId w:val="12"/>
        </w:numPr>
        <w:tabs>
          <w:tab w:val="left" w:pos="0"/>
          <w:tab w:val="left" w:pos="540"/>
        </w:tabs>
        <w:ind w:left="1267"/>
        <w:jc w:val="both"/>
        <w:rPr>
          <w:sz w:val="22"/>
          <w:szCs w:val="22"/>
        </w:rPr>
      </w:pPr>
      <w:r w:rsidRPr="00C954E5">
        <w:rPr>
          <w:sz w:val="22"/>
          <w:szCs w:val="22"/>
        </w:rPr>
        <w:t>Description of core activities</w:t>
      </w:r>
    </w:p>
    <w:p w14:paraId="36B86039" w14:textId="77777777" w:rsidR="00A33DE6" w:rsidRPr="00C954E5" w:rsidRDefault="00A33DE6" w:rsidP="00C326EE">
      <w:pPr>
        <w:pStyle w:val="ListParagraph"/>
        <w:numPr>
          <w:ilvl w:val="0"/>
          <w:numId w:val="12"/>
        </w:numPr>
        <w:tabs>
          <w:tab w:val="left" w:pos="0"/>
          <w:tab w:val="left" w:pos="540"/>
        </w:tabs>
        <w:ind w:left="1267"/>
        <w:jc w:val="both"/>
        <w:rPr>
          <w:sz w:val="22"/>
          <w:szCs w:val="22"/>
        </w:rPr>
      </w:pPr>
      <w:r w:rsidRPr="00C954E5">
        <w:rPr>
          <w:sz w:val="22"/>
          <w:szCs w:val="22"/>
        </w:rPr>
        <w:t>Major company and distributor locations</w:t>
      </w:r>
    </w:p>
    <w:p w14:paraId="5A504AD7" w14:textId="77777777" w:rsidR="00A33DE6" w:rsidRPr="00C954E5" w:rsidRDefault="00A33DE6" w:rsidP="00C326EE">
      <w:pPr>
        <w:pStyle w:val="ListParagraph"/>
        <w:numPr>
          <w:ilvl w:val="0"/>
          <w:numId w:val="12"/>
        </w:numPr>
        <w:tabs>
          <w:tab w:val="left" w:pos="0"/>
          <w:tab w:val="left" w:pos="540"/>
        </w:tabs>
        <w:ind w:left="1267"/>
        <w:jc w:val="both"/>
        <w:rPr>
          <w:sz w:val="22"/>
          <w:szCs w:val="22"/>
        </w:rPr>
      </w:pPr>
      <w:r w:rsidRPr="00C954E5">
        <w:rPr>
          <w:sz w:val="22"/>
          <w:szCs w:val="22"/>
        </w:rPr>
        <w:t>Total number of clients</w:t>
      </w:r>
    </w:p>
    <w:p w14:paraId="5553F5AB" w14:textId="77777777" w:rsidR="00A33DE6" w:rsidRPr="00C954E5" w:rsidRDefault="00A33DE6" w:rsidP="00C326EE">
      <w:pPr>
        <w:pStyle w:val="ListParagraph"/>
        <w:numPr>
          <w:ilvl w:val="0"/>
          <w:numId w:val="12"/>
        </w:numPr>
        <w:tabs>
          <w:tab w:val="left" w:pos="0"/>
          <w:tab w:val="left" w:pos="540"/>
        </w:tabs>
        <w:ind w:left="1267"/>
        <w:jc w:val="both"/>
        <w:rPr>
          <w:sz w:val="22"/>
          <w:szCs w:val="22"/>
        </w:rPr>
      </w:pPr>
      <w:r w:rsidRPr="00C954E5">
        <w:rPr>
          <w:sz w:val="22"/>
          <w:szCs w:val="22"/>
        </w:rPr>
        <w:t>Total number of clients in higher education</w:t>
      </w:r>
    </w:p>
    <w:p w14:paraId="35E6E06C" w14:textId="73BA435D" w:rsidR="00E47DC0" w:rsidRPr="00C954E5" w:rsidRDefault="00A33DE6" w:rsidP="00C326EE">
      <w:pPr>
        <w:pStyle w:val="ListParagraph"/>
        <w:numPr>
          <w:ilvl w:val="0"/>
          <w:numId w:val="12"/>
        </w:numPr>
        <w:tabs>
          <w:tab w:val="left" w:pos="0"/>
          <w:tab w:val="left" w:pos="540"/>
        </w:tabs>
        <w:ind w:left="1267"/>
        <w:jc w:val="both"/>
        <w:rPr>
          <w:sz w:val="22"/>
          <w:szCs w:val="22"/>
        </w:rPr>
      </w:pPr>
      <w:r w:rsidRPr="00C954E5">
        <w:rPr>
          <w:sz w:val="22"/>
          <w:szCs w:val="22"/>
        </w:rPr>
        <w:t>Current financial status and revenues – Overview only</w:t>
      </w:r>
    </w:p>
    <w:p w14:paraId="31ACB6C9" w14:textId="4C6EBD6E" w:rsidR="00C521F8" w:rsidRPr="00C954E5" w:rsidRDefault="00C521F8" w:rsidP="00A33DE6">
      <w:pPr>
        <w:pStyle w:val="ListParagraph"/>
        <w:tabs>
          <w:tab w:val="left" w:pos="0"/>
          <w:tab w:val="left" w:pos="540"/>
        </w:tabs>
        <w:ind w:left="1260"/>
        <w:jc w:val="both"/>
        <w:rPr>
          <w:sz w:val="22"/>
          <w:szCs w:val="22"/>
        </w:rPr>
      </w:pPr>
    </w:p>
    <w:bookmarkEnd w:id="29"/>
    <w:p w14:paraId="75ED861B" w14:textId="465211F4" w:rsidR="00173ECF" w:rsidRPr="00C954E5" w:rsidRDefault="00173ECF" w:rsidP="00173ECF">
      <w:pPr>
        <w:tabs>
          <w:tab w:val="left" w:pos="0"/>
          <w:tab w:val="left" w:pos="540"/>
        </w:tabs>
        <w:spacing w:after="0" w:line="240" w:lineRule="auto"/>
        <w:jc w:val="both"/>
        <w:rPr>
          <w:rFonts w:ascii="Times New Roman" w:hAnsi="Times New Roman" w:cs="Times New Roman"/>
          <w:b/>
        </w:rPr>
      </w:pPr>
      <w:r w:rsidRPr="00C954E5">
        <w:rPr>
          <w:rFonts w:ascii="Times New Roman" w:hAnsi="Times New Roman" w:cs="Times New Roman"/>
          <w:b/>
        </w:rPr>
        <w:t>1</w:t>
      </w:r>
      <w:r w:rsidR="00931669" w:rsidRPr="00C954E5">
        <w:rPr>
          <w:rFonts w:ascii="Times New Roman" w:hAnsi="Times New Roman" w:cs="Times New Roman"/>
          <w:b/>
        </w:rPr>
        <w:t>3</w:t>
      </w:r>
      <w:r w:rsidRPr="00C954E5">
        <w:rPr>
          <w:rFonts w:ascii="Times New Roman" w:hAnsi="Times New Roman" w:cs="Times New Roman"/>
          <w:b/>
        </w:rPr>
        <w:t>.</w:t>
      </w:r>
      <w:r w:rsidRPr="00C954E5">
        <w:rPr>
          <w:rFonts w:ascii="Times New Roman" w:hAnsi="Times New Roman" w:cs="Times New Roman"/>
        </w:rPr>
        <w:t xml:space="preserve"> </w:t>
      </w:r>
      <w:r w:rsidRPr="00C954E5">
        <w:rPr>
          <w:rFonts w:ascii="Times New Roman" w:hAnsi="Times New Roman" w:cs="Times New Roman"/>
        </w:rPr>
        <w:tab/>
      </w:r>
      <w:r w:rsidRPr="00C954E5">
        <w:rPr>
          <w:rFonts w:ascii="Times New Roman" w:hAnsi="Times New Roman" w:cs="Times New Roman"/>
          <w:b/>
        </w:rPr>
        <w:t>BEST AND FINAL OFFER</w:t>
      </w:r>
    </w:p>
    <w:p w14:paraId="343EAC3A" w14:textId="1F5DAB85" w:rsidR="00173ECF" w:rsidRPr="00C954E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rPr>
      </w:pPr>
      <w:bookmarkStart w:id="30" w:name="_Hlk61597827"/>
      <w:r w:rsidRPr="00C954E5">
        <w:rPr>
          <w:rFonts w:ascii="Times New Roman" w:hAnsi="Times New Roman" w:cs="Times New Roman"/>
        </w:rPr>
        <w:t xml:space="preserve">UA reserves the right to request an official “Best and Final Offer” from bid Respondents if it deems such an approach </w:t>
      </w:r>
      <w:r w:rsidR="00286119" w:rsidRPr="00C954E5">
        <w:rPr>
          <w:rFonts w:ascii="Times New Roman" w:hAnsi="Times New Roman" w:cs="Times New Roman"/>
        </w:rPr>
        <w:t xml:space="preserve">is </w:t>
      </w:r>
      <w:r w:rsidRPr="00C954E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sidRPr="00C954E5">
        <w:rPr>
          <w:rFonts w:ascii="Times New Roman" w:hAnsi="Times New Roman" w:cs="Times New Roman"/>
        </w:rPr>
        <w:t>clarification</w:t>
      </w:r>
      <w:r w:rsidRPr="00C954E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1" w:name="_Toc251665764"/>
    </w:p>
    <w:bookmarkEnd w:id="30"/>
    <w:p w14:paraId="20F2E34F" w14:textId="77777777" w:rsidR="00EB69AC" w:rsidRPr="00C954E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rPr>
      </w:pPr>
    </w:p>
    <w:p w14:paraId="06CB8A2E" w14:textId="4D46E14E" w:rsidR="00173ECF" w:rsidRPr="00C954E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C954E5">
        <w:rPr>
          <w:rFonts w:ascii="Times New Roman" w:eastAsia="Times New Roman" w:hAnsi="Times New Roman" w:cs="Times New Roman"/>
          <w:b/>
          <w:bCs/>
          <w:smallCaps/>
          <w:noProof/>
        </w:rPr>
        <w:t>1</w:t>
      </w:r>
      <w:r w:rsidR="00931669" w:rsidRPr="00C954E5">
        <w:rPr>
          <w:rFonts w:ascii="Times New Roman" w:eastAsia="Times New Roman" w:hAnsi="Times New Roman" w:cs="Times New Roman"/>
          <w:b/>
          <w:bCs/>
          <w:smallCaps/>
          <w:noProof/>
        </w:rPr>
        <w:t>4</w:t>
      </w:r>
      <w:r w:rsidRPr="00C954E5">
        <w:rPr>
          <w:rFonts w:ascii="Times New Roman" w:eastAsia="Times New Roman" w:hAnsi="Times New Roman" w:cs="Times New Roman"/>
          <w:b/>
          <w:bCs/>
          <w:smallCaps/>
          <w:noProof/>
        </w:rPr>
        <w:t>.</w:t>
      </w:r>
      <w:r w:rsidRPr="00C954E5">
        <w:rPr>
          <w:rFonts w:ascii="Times New Roman" w:eastAsia="Times New Roman" w:hAnsi="Times New Roman" w:cs="Times New Roman"/>
          <w:b/>
          <w:bCs/>
          <w:smallCaps/>
          <w:noProof/>
        </w:rPr>
        <w:tab/>
      </w:r>
      <w:r w:rsidRPr="00C954E5">
        <w:rPr>
          <w:rFonts w:ascii="Times New Roman" w:eastAsia="Times New Roman" w:hAnsi="Times New Roman" w:cs="Times New Roman"/>
          <w:b/>
          <w:noProof/>
        </w:rPr>
        <w:t xml:space="preserve">SPECIFICATIONS / </w:t>
      </w:r>
      <w:bookmarkEnd w:id="31"/>
      <w:r w:rsidRPr="00C954E5">
        <w:rPr>
          <w:rFonts w:ascii="Times New Roman" w:eastAsia="Times New Roman" w:hAnsi="Times New Roman" w:cs="Times New Roman"/>
          <w:b/>
          <w:noProof/>
        </w:rPr>
        <w:t>GOALS AND DELIVERABLES</w:t>
      </w:r>
    </w:p>
    <w:p w14:paraId="4C9F3A64" w14:textId="4980B23F" w:rsidR="002B214A" w:rsidRPr="00C954E5" w:rsidRDefault="00173ECF" w:rsidP="00173ECF">
      <w:pPr>
        <w:tabs>
          <w:tab w:val="num" w:pos="540"/>
        </w:tabs>
        <w:spacing w:after="0" w:line="240" w:lineRule="auto"/>
        <w:ind w:left="720" w:hanging="720"/>
        <w:jc w:val="both"/>
        <w:outlineLvl w:val="0"/>
        <w:rPr>
          <w:rFonts w:ascii="Times New Roman" w:hAnsi="Times New Roman" w:cs="Times New Roman"/>
        </w:rPr>
      </w:pPr>
      <w:r w:rsidRPr="00C954E5">
        <w:rPr>
          <w:rFonts w:ascii="Times New Roman" w:hAnsi="Times New Roman" w:cs="Times New Roman"/>
        </w:rPr>
        <w:tab/>
        <w:t>Each Proposal should contain the following information at a minimum:</w:t>
      </w:r>
    </w:p>
    <w:p w14:paraId="15570DF0" w14:textId="77777777" w:rsidR="002B214A" w:rsidRPr="00C954E5" w:rsidRDefault="002B214A" w:rsidP="002B214A">
      <w:pPr>
        <w:pStyle w:val="MyNormal"/>
        <w:tabs>
          <w:tab w:val="clear" w:pos="2160"/>
          <w:tab w:val="left" w:pos="1800"/>
        </w:tabs>
        <w:ind w:left="540" w:hanging="1980"/>
        <w:rPr>
          <w:rFonts w:ascii="Times New Roman" w:hAnsi="Times New Roman"/>
          <w:szCs w:val="22"/>
        </w:rPr>
      </w:pPr>
    </w:p>
    <w:p w14:paraId="189BCA0D" w14:textId="77777777" w:rsidR="002162D2" w:rsidRPr="00C954E5" w:rsidRDefault="0055454D" w:rsidP="005B1EBF">
      <w:pPr>
        <w:pStyle w:val="MyHead1"/>
        <w:ind w:left="0" w:firstLine="0"/>
      </w:pPr>
      <w:r w:rsidRPr="00C954E5">
        <w:rPr>
          <w:rFonts w:ascii="Times New Roman" w:hAnsi="Times New Roman" w:cs="Times New Roman"/>
          <w:i/>
        </w:rPr>
        <w:tab/>
      </w:r>
      <w:bookmarkStart w:id="32" w:name="_Ref182967971"/>
      <w:bookmarkStart w:id="33" w:name="_Toc182981500"/>
      <w:bookmarkStart w:id="34" w:name="_Toc189904331"/>
      <w:r w:rsidR="002162D2" w:rsidRPr="00C954E5">
        <w:t>Technical Requirements and Service Requirements</w:t>
      </w:r>
      <w:bookmarkEnd w:id="32"/>
      <w:bookmarkEnd w:id="33"/>
      <w:bookmarkEnd w:id="34"/>
    </w:p>
    <w:p w14:paraId="2BA31683" w14:textId="5AF6445C" w:rsidR="002162D2" w:rsidRPr="00C954E5" w:rsidRDefault="002162D2" w:rsidP="002162D2">
      <w:pPr>
        <w:pStyle w:val="MyNormal"/>
        <w:ind w:left="540"/>
      </w:pPr>
      <w:r w:rsidRPr="00C954E5">
        <w:t xml:space="preserve">This document and respondent’s responses to it will be incorporated into the final Contract.  There are three types of requirements in </w:t>
      </w:r>
      <w:r w:rsidRPr="00C954E5">
        <w:rPr>
          <w:b/>
        </w:rPr>
        <w:t xml:space="preserve">Section </w:t>
      </w:r>
      <w:r w:rsidR="00911BBD" w:rsidRPr="00C954E5">
        <w:rPr>
          <w:b/>
        </w:rPr>
        <w:t>14</w:t>
      </w:r>
      <w:r w:rsidRPr="00C954E5">
        <w:t xml:space="preserve"> of this document.  These include:</w:t>
      </w:r>
    </w:p>
    <w:p w14:paraId="2AA36580" w14:textId="77777777" w:rsidR="002162D2" w:rsidRPr="00C954E5" w:rsidRDefault="002162D2" w:rsidP="002162D2">
      <w:pPr>
        <w:pStyle w:val="MyNormal"/>
        <w:ind w:left="540"/>
      </w:pPr>
    </w:p>
    <w:p w14:paraId="5979A508" w14:textId="77777777" w:rsidR="002162D2" w:rsidRPr="00C954E5" w:rsidRDefault="002162D2" w:rsidP="002162D2">
      <w:pPr>
        <w:pStyle w:val="BulletL1"/>
        <w:numPr>
          <w:ilvl w:val="0"/>
          <w:numId w:val="28"/>
        </w:numPr>
      </w:pPr>
      <w:r w:rsidRPr="00C954E5">
        <w:rPr>
          <w:b/>
          <w:bCs/>
        </w:rPr>
        <w:t>Informational (I)</w:t>
      </w:r>
      <w:r w:rsidRPr="00C954E5">
        <w:t xml:space="preserve"> – These sections provide important information about ARE-ON’s network and this RFP.  These sections only require that the respondent acknowledge that the section has been read and understood.  Respondents should mark the section with ACKNOWLEDGED.</w:t>
      </w:r>
    </w:p>
    <w:p w14:paraId="2ABD1354" w14:textId="77777777" w:rsidR="002162D2" w:rsidRPr="00C954E5" w:rsidRDefault="002162D2" w:rsidP="002162D2">
      <w:pPr>
        <w:pStyle w:val="BulletL1"/>
        <w:numPr>
          <w:ilvl w:val="0"/>
          <w:numId w:val="0"/>
        </w:numPr>
        <w:ind w:left="1260" w:hanging="360"/>
      </w:pPr>
    </w:p>
    <w:p w14:paraId="329B34D0" w14:textId="77777777" w:rsidR="002162D2" w:rsidRPr="00C954E5" w:rsidRDefault="002162D2" w:rsidP="002162D2">
      <w:pPr>
        <w:pStyle w:val="BulletL1"/>
        <w:numPr>
          <w:ilvl w:val="0"/>
          <w:numId w:val="28"/>
        </w:numPr>
      </w:pPr>
      <w:r w:rsidRPr="00C954E5">
        <w:rPr>
          <w:b/>
          <w:bCs/>
        </w:rPr>
        <w:t>Requests for Information (RI)</w:t>
      </w:r>
      <w:r w:rsidRPr="00C954E5">
        <w:t xml:space="preserve"> – These sections request information from the respondents.  Information should be provided in the most concise manner possible.  If necessary, more detailed information can be provided as Addenda to the respondent’s proposal.  Proposals that do not provide sufficient information may be deemed unresponsive.</w:t>
      </w:r>
    </w:p>
    <w:p w14:paraId="0745EB5A" w14:textId="77777777" w:rsidR="002162D2" w:rsidRPr="00C954E5" w:rsidRDefault="002162D2" w:rsidP="002162D2">
      <w:pPr>
        <w:pStyle w:val="BulletL1"/>
        <w:numPr>
          <w:ilvl w:val="0"/>
          <w:numId w:val="0"/>
        </w:numPr>
        <w:ind w:left="1260" w:hanging="360"/>
      </w:pPr>
    </w:p>
    <w:p w14:paraId="2062A2BB" w14:textId="77777777" w:rsidR="002162D2" w:rsidRPr="00C954E5" w:rsidRDefault="002162D2" w:rsidP="002162D2">
      <w:pPr>
        <w:pStyle w:val="BulletL1"/>
        <w:numPr>
          <w:ilvl w:val="0"/>
          <w:numId w:val="28"/>
        </w:numPr>
      </w:pPr>
      <w:r w:rsidRPr="00C954E5">
        <w:rPr>
          <w:b/>
          <w:bCs/>
        </w:rPr>
        <w:t>Mandatory Requirements (MR)</w:t>
      </w:r>
      <w:r w:rsidRPr="00C954E5">
        <w:t xml:space="preserve"> – These sections provide mandatory requirements and are short statements that include the word “must” or “shall”.  Responses to these sections must be provided as Compliant, Partially Compliant, or Non-Compliant. For requirements marked as Compliant, respondents may provide additional information as to how their solution complies.  If a respondent only partially complies with a requirement by the project completion date but will be fully compliant </w:t>
      </w:r>
      <w:proofErr w:type="gramStart"/>
      <w:r w:rsidRPr="00C954E5">
        <w:t>at a later date</w:t>
      </w:r>
      <w:proofErr w:type="gramEnd"/>
      <w:r w:rsidRPr="00C954E5">
        <w:t xml:space="preserve">, the section must be marked as Partially Compliant.  For sections marked as Partially Compliant, respondents must describe how and when their solution will be fully compliant.  If a respondent’s solution does not fully comply with a requirement and future compliance is not planned, the section must be marked as </w:t>
      </w:r>
      <w:proofErr w:type="gramStart"/>
      <w:r w:rsidRPr="00C954E5">
        <w:t>Non-Compliant</w:t>
      </w:r>
      <w:proofErr w:type="gramEnd"/>
      <w:r w:rsidRPr="00C954E5">
        <w:t>.</w:t>
      </w:r>
    </w:p>
    <w:p w14:paraId="03099AE8" w14:textId="77777777" w:rsidR="002162D2" w:rsidRPr="00C954E5" w:rsidRDefault="002162D2" w:rsidP="002162D2">
      <w:pPr>
        <w:pStyle w:val="MyNormal"/>
      </w:pPr>
    </w:p>
    <w:p w14:paraId="228867E3" w14:textId="77777777" w:rsidR="002162D2" w:rsidRPr="00C954E5" w:rsidRDefault="002162D2" w:rsidP="002162D2">
      <w:pPr>
        <w:pStyle w:val="BulletL1"/>
        <w:numPr>
          <w:ilvl w:val="0"/>
          <w:numId w:val="0"/>
        </w:numPr>
        <w:ind w:left="540"/>
      </w:pPr>
      <w:r w:rsidRPr="00C954E5">
        <w:rPr>
          <w:b/>
        </w:rPr>
        <w:t>Vendor Response Required:</w:t>
      </w:r>
      <w:r w:rsidRPr="00C954E5">
        <w:t xml:space="preserve">  </w:t>
      </w:r>
    </w:p>
    <w:p w14:paraId="66062C62" w14:textId="77777777" w:rsidR="002162D2" w:rsidRPr="00C954E5" w:rsidRDefault="002162D2" w:rsidP="002162D2">
      <w:pPr>
        <w:pStyle w:val="MyHead2"/>
      </w:pPr>
      <w:r w:rsidRPr="00C954E5">
        <w:t>Scope of Services</w:t>
      </w:r>
    </w:p>
    <w:p w14:paraId="15E18FEF" w14:textId="66605433" w:rsidR="002162D2" w:rsidRPr="00C954E5" w:rsidRDefault="002162D2" w:rsidP="002162D2">
      <w:pPr>
        <w:pStyle w:val="MyHead3"/>
        <w:rPr>
          <w:b w:val="0"/>
        </w:rPr>
      </w:pPr>
      <w:r w:rsidRPr="00C954E5">
        <w:rPr>
          <w:b w:val="0"/>
        </w:rPr>
        <w:t xml:space="preserve">This RFP seeks proposals for leased data circuits with end-to-end connectivity between the endpoints itemized in Appendix </w:t>
      </w:r>
      <w:r w:rsidR="0049105A" w:rsidRPr="00C954E5">
        <w:rPr>
          <w:b w:val="0"/>
        </w:rPr>
        <w:t>(</w:t>
      </w:r>
      <w:r w:rsidR="00854074" w:rsidRPr="00C954E5">
        <w:rPr>
          <w:b w:val="0"/>
        </w:rPr>
        <w:t>III</w:t>
      </w:r>
      <w:r w:rsidR="0049105A" w:rsidRPr="00C954E5">
        <w:rPr>
          <w:b w:val="0"/>
        </w:rPr>
        <w:t>)</w:t>
      </w:r>
      <w:r w:rsidR="00596669" w:rsidRPr="00C954E5">
        <w:rPr>
          <w:b w:val="0"/>
        </w:rPr>
        <w:t xml:space="preserve"> – Satellite campuses – </w:t>
      </w:r>
      <w:r w:rsidR="0049105A" w:rsidRPr="00C954E5">
        <w:rPr>
          <w:b w:val="0"/>
        </w:rPr>
        <w:t>and one of the ARE-ON POPs listed in Appendix (</w:t>
      </w:r>
      <w:r w:rsidR="00854074" w:rsidRPr="00C954E5">
        <w:rPr>
          <w:b w:val="0"/>
        </w:rPr>
        <w:t>IV</w:t>
      </w:r>
      <w:r w:rsidR="0049105A" w:rsidRPr="00C954E5">
        <w:rPr>
          <w:b w:val="0"/>
        </w:rPr>
        <w:t>)</w:t>
      </w:r>
      <w:r w:rsidRPr="00C954E5">
        <w:rPr>
          <w:b w:val="0"/>
        </w:rPr>
        <w:t xml:space="preserve">. </w:t>
      </w:r>
      <w:r w:rsidRPr="00C954E5">
        <w:t>(I)</w:t>
      </w:r>
    </w:p>
    <w:p w14:paraId="095B7F9F" w14:textId="77777777" w:rsidR="002162D2" w:rsidRPr="00C954E5" w:rsidRDefault="002162D2" w:rsidP="002162D2">
      <w:pPr>
        <w:pStyle w:val="MyNormal"/>
      </w:pPr>
    </w:p>
    <w:p w14:paraId="163BA84B"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38DE1185" w14:textId="44907822" w:rsidR="002162D2" w:rsidRPr="00C954E5" w:rsidRDefault="002162D2" w:rsidP="002162D2">
      <w:pPr>
        <w:pStyle w:val="MyNormal"/>
      </w:pPr>
      <w:r w:rsidRPr="00C954E5">
        <w:rPr>
          <w:b/>
        </w:rPr>
        <w:t xml:space="preserve"> </w:t>
      </w:r>
    </w:p>
    <w:p w14:paraId="5A466768" w14:textId="2DF09F04" w:rsidR="002162D2" w:rsidRPr="00C954E5" w:rsidRDefault="002162D2" w:rsidP="002162D2">
      <w:pPr>
        <w:pStyle w:val="MyHead3"/>
      </w:pPr>
      <w:r w:rsidRPr="00C954E5">
        <w:rPr>
          <w:b w:val="0"/>
        </w:rPr>
        <w:t xml:space="preserve">The vendor shall propose all </w:t>
      </w:r>
      <w:r w:rsidR="00AA09DA" w:rsidRPr="00C954E5">
        <w:rPr>
          <w:b w:val="0"/>
        </w:rPr>
        <w:t>c</w:t>
      </w:r>
      <w:r w:rsidRPr="00C954E5">
        <w:rPr>
          <w:b w:val="0"/>
        </w:rPr>
        <w:t xml:space="preserve">ircuits as a Layer 2 Virtual Private Network (L2VPN) solution. </w:t>
      </w:r>
      <w:r w:rsidR="00AC1C45" w:rsidRPr="00C954E5">
        <w:rPr>
          <w:b w:val="0"/>
        </w:rPr>
        <w:t xml:space="preserve"> </w:t>
      </w:r>
      <w:r w:rsidRPr="00C954E5">
        <w:rPr>
          <w:b w:val="0"/>
        </w:rPr>
        <w:t xml:space="preserve">The vendor shall provide a written description of the proposed solutions, complete with diagrams showing the various physical components and logical connections. </w:t>
      </w:r>
      <w:r w:rsidRPr="00C954E5">
        <w:t>(MR, RI)</w:t>
      </w:r>
    </w:p>
    <w:p w14:paraId="59F9F60B" w14:textId="77777777" w:rsidR="002162D2" w:rsidRPr="00C954E5" w:rsidRDefault="002162D2" w:rsidP="002162D2">
      <w:pPr>
        <w:pStyle w:val="MyNormal"/>
      </w:pPr>
    </w:p>
    <w:p w14:paraId="6560E819" w14:textId="77777777" w:rsidR="002162D2" w:rsidRPr="00C954E5" w:rsidRDefault="002162D2" w:rsidP="002162D2">
      <w:pPr>
        <w:pStyle w:val="MyNormal"/>
      </w:pPr>
      <w:r w:rsidRPr="00C954E5">
        <w:rPr>
          <w:b/>
        </w:rPr>
        <w:tab/>
      </w:r>
      <w:r w:rsidRPr="00C954E5">
        <w:rPr>
          <w:b/>
        </w:rPr>
        <w:tab/>
      </w:r>
      <w:r w:rsidRPr="00C954E5">
        <w:rPr>
          <w:b/>
        </w:rPr>
        <w:tab/>
        <w:t xml:space="preserve">Vendor Response Required:  </w:t>
      </w:r>
    </w:p>
    <w:p w14:paraId="51B4FAB2" w14:textId="423400F4" w:rsidR="002162D2" w:rsidRPr="00C954E5" w:rsidRDefault="002162D2" w:rsidP="002162D2">
      <w:pPr>
        <w:pStyle w:val="MyHead3"/>
      </w:pPr>
      <w:r w:rsidRPr="00C954E5">
        <w:rPr>
          <w:b w:val="0"/>
        </w:rPr>
        <w:t xml:space="preserve">The physical circuits shall be between the endpoints specified in Appendix </w:t>
      </w:r>
      <w:r w:rsidR="00596669" w:rsidRPr="00C954E5">
        <w:rPr>
          <w:b w:val="0"/>
        </w:rPr>
        <w:t>(</w:t>
      </w:r>
      <w:r w:rsidR="00854074" w:rsidRPr="00C954E5">
        <w:rPr>
          <w:b w:val="0"/>
        </w:rPr>
        <w:t>III</w:t>
      </w:r>
      <w:r w:rsidR="00596669" w:rsidRPr="00C954E5">
        <w:rPr>
          <w:b w:val="0"/>
        </w:rPr>
        <w:t>)</w:t>
      </w:r>
      <w:r w:rsidR="00AC1C45" w:rsidRPr="00C954E5">
        <w:rPr>
          <w:b w:val="0"/>
        </w:rPr>
        <w:t xml:space="preserve"> and (</w:t>
      </w:r>
      <w:r w:rsidR="00854074" w:rsidRPr="00C954E5">
        <w:rPr>
          <w:b w:val="0"/>
        </w:rPr>
        <w:t>IV</w:t>
      </w:r>
      <w:r w:rsidR="00AC1C45" w:rsidRPr="00C954E5">
        <w:rPr>
          <w:b w:val="0"/>
        </w:rPr>
        <w:t>)</w:t>
      </w:r>
      <w:r w:rsidRPr="00C954E5">
        <w:rPr>
          <w:b w:val="0"/>
        </w:rPr>
        <w:t xml:space="preserve"> and an appropriate PE router(s) on the vendor’s MPLS network, with the vendor’s MPLS cloud providing connectivity between circuit endpoints. </w:t>
      </w:r>
      <w:r w:rsidRPr="00C954E5">
        <w:t>(MR)</w:t>
      </w:r>
    </w:p>
    <w:p w14:paraId="270262EC" w14:textId="77777777" w:rsidR="002162D2" w:rsidRPr="00C954E5" w:rsidRDefault="002162D2" w:rsidP="002162D2">
      <w:pPr>
        <w:pStyle w:val="MyNormal"/>
      </w:pPr>
    </w:p>
    <w:p w14:paraId="2199AC90" w14:textId="77777777" w:rsidR="002162D2" w:rsidRPr="00C954E5" w:rsidRDefault="002162D2" w:rsidP="002162D2">
      <w:pPr>
        <w:pStyle w:val="MyNormal"/>
      </w:pPr>
      <w:r w:rsidRPr="00C954E5">
        <w:rPr>
          <w:b/>
        </w:rPr>
        <w:tab/>
      </w:r>
      <w:r w:rsidRPr="00C954E5">
        <w:rPr>
          <w:b/>
        </w:rPr>
        <w:tab/>
      </w:r>
      <w:r w:rsidRPr="00C954E5">
        <w:rPr>
          <w:b/>
        </w:rPr>
        <w:tab/>
        <w:t xml:space="preserve">Vendor Response Required:  </w:t>
      </w:r>
    </w:p>
    <w:p w14:paraId="1F7DC5F7" w14:textId="055436D4" w:rsidR="002162D2" w:rsidRPr="00C954E5" w:rsidRDefault="0052325A" w:rsidP="002162D2">
      <w:pPr>
        <w:pStyle w:val="MyHead3"/>
      </w:pPr>
      <w:r w:rsidRPr="00C954E5">
        <w:rPr>
          <w:b w:val="0"/>
          <w:bCs w:val="0"/>
        </w:rPr>
        <w:t>Each</w:t>
      </w:r>
      <w:r w:rsidR="002162D2" w:rsidRPr="00C954E5">
        <w:rPr>
          <w:b w:val="0"/>
          <w:bCs w:val="0"/>
        </w:rPr>
        <w:t xml:space="preserve"> </w:t>
      </w:r>
      <w:r w:rsidR="4D9ECCB3" w:rsidRPr="00C954E5">
        <w:rPr>
          <w:b w:val="0"/>
          <w:bCs w:val="0"/>
        </w:rPr>
        <w:t>c</w:t>
      </w:r>
      <w:r w:rsidR="002162D2" w:rsidRPr="00C954E5">
        <w:rPr>
          <w:b w:val="0"/>
          <w:bCs w:val="0"/>
        </w:rPr>
        <w:t>ircuit shall have a logical L2VPN connection between the</w:t>
      </w:r>
      <w:r w:rsidR="0078756F" w:rsidRPr="00C954E5">
        <w:rPr>
          <w:b w:val="0"/>
          <w:bCs w:val="0"/>
        </w:rPr>
        <w:t xml:space="preserve"> respective</w:t>
      </w:r>
      <w:r w:rsidR="002162D2" w:rsidRPr="00C954E5">
        <w:rPr>
          <w:b w:val="0"/>
          <w:bCs w:val="0"/>
        </w:rPr>
        <w:t xml:space="preserve"> </w:t>
      </w:r>
      <w:r w:rsidR="395FFA0D" w:rsidRPr="00C954E5">
        <w:rPr>
          <w:b w:val="0"/>
          <w:bCs w:val="0"/>
        </w:rPr>
        <w:t>campu</w:t>
      </w:r>
      <w:r w:rsidR="0078756F" w:rsidRPr="00C954E5">
        <w:rPr>
          <w:b w:val="0"/>
          <w:bCs w:val="0"/>
        </w:rPr>
        <w:t>s</w:t>
      </w:r>
      <w:r w:rsidR="395FFA0D" w:rsidRPr="00C954E5">
        <w:rPr>
          <w:b w:val="0"/>
          <w:bCs w:val="0"/>
        </w:rPr>
        <w:t xml:space="preserve"> location</w:t>
      </w:r>
      <w:r w:rsidR="002162D2" w:rsidRPr="00C954E5">
        <w:rPr>
          <w:b w:val="0"/>
          <w:bCs w:val="0"/>
        </w:rPr>
        <w:t xml:space="preserve"> and </w:t>
      </w:r>
      <w:r w:rsidR="00854074" w:rsidRPr="00C954E5">
        <w:rPr>
          <w:b w:val="0"/>
          <w:bCs w:val="0"/>
        </w:rPr>
        <w:t>one</w:t>
      </w:r>
      <w:r w:rsidR="002162D2" w:rsidRPr="00C954E5">
        <w:rPr>
          <w:b w:val="0"/>
          <w:bCs w:val="0"/>
        </w:rPr>
        <w:t xml:space="preserve"> ARE-ON </w:t>
      </w:r>
      <w:r w:rsidR="4462DE3B" w:rsidRPr="00C954E5">
        <w:rPr>
          <w:b w:val="0"/>
          <w:bCs w:val="0"/>
        </w:rPr>
        <w:t>POP</w:t>
      </w:r>
      <w:r w:rsidR="002162D2" w:rsidRPr="00C954E5">
        <w:rPr>
          <w:b w:val="0"/>
          <w:bCs w:val="0"/>
        </w:rPr>
        <w:t xml:space="preserve"> </w:t>
      </w:r>
      <w:r w:rsidR="00854074" w:rsidRPr="00C954E5">
        <w:rPr>
          <w:b w:val="0"/>
          <w:bCs w:val="0"/>
        </w:rPr>
        <w:t>shown</w:t>
      </w:r>
      <w:r w:rsidR="002162D2" w:rsidRPr="00C954E5">
        <w:rPr>
          <w:b w:val="0"/>
          <w:bCs w:val="0"/>
        </w:rPr>
        <w:t xml:space="preserve"> in Appendix </w:t>
      </w:r>
      <w:r w:rsidR="4462DE3B" w:rsidRPr="00C954E5">
        <w:rPr>
          <w:b w:val="0"/>
          <w:bCs w:val="0"/>
        </w:rPr>
        <w:t>(</w:t>
      </w:r>
      <w:r w:rsidR="00854074" w:rsidRPr="00C954E5">
        <w:rPr>
          <w:b w:val="0"/>
          <w:bCs w:val="0"/>
        </w:rPr>
        <w:t>IV</w:t>
      </w:r>
      <w:r w:rsidR="4462DE3B" w:rsidRPr="00C954E5">
        <w:rPr>
          <w:b w:val="0"/>
          <w:bCs w:val="0"/>
        </w:rPr>
        <w:t>)</w:t>
      </w:r>
      <w:r w:rsidR="002162D2" w:rsidRPr="00C954E5">
        <w:rPr>
          <w:b w:val="0"/>
          <w:bCs w:val="0"/>
        </w:rPr>
        <w:t xml:space="preserve">.  Multiple L2VPN connections to a single ARE-ON </w:t>
      </w:r>
      <w:r w:rsidR="4462DE3B" w:rsidRPr="00C954E5">
        <w:rPr>
          <w:b w:val="0"/>
          <w:bCs w:val="0"/>
        </w:rPr>
        <w:t>POP</w:t>
      </w:r>
      <w:r w:rsidR="002162D2" w:rsidRPr="00C954E5">
        <w:rPr>
          <w:b w:val="0"/>
          <w:bCs w:val="0"/>
        </w:rPr>
        <w:t xml:space="preserve"> shall be over the same physical circuit.  Vendors may propose connectivity to alternative ARE-ON </w:t>
      </w:r>
      <w:r w:rsidR="4462DE3B" w:rsidRPr="00C954E5">
        <w:rPr>
          <w:b w:val="0"/>
          <w:bCs w:val="0"/>
        </w:rPr>
        <w:t>POPs</w:t>
      </w:r>
      <w:r w:rsidR="002162D2" w:rsidRPr="00C954E5">
        <w:rPr>
          <w:b w:val="0"/>
          <w:bCs w:val="0"/>
        </w:rPr>
        <w:t xml:space="preserve"> </w:t>
      </w:r>
      <w:proofErr w:type="gramStart"/>
      <w:r w:rsidR="002162D2" w:rsidRPr="00C954E5">
        <w:rPr>
          <w:b w:val="0"/>
          <w:bCs w:val="0"/>
        </w:rPr>
        <w:t>as long as</w:t>
      </w:r>
      <w:proofErr w:type="gramEnd"/>
      <w:r w:rsidR="002162D2" w:rsidRPr="00C954E5">
        <w:rPr>
          <w:b w:val="0"/>
          <w:bCs w:val="0"/>
        </w:rPr>
        <w:t xml:space="preserve"> all other specifications are met; in such instances, vendors must clearly state the which alternative nodes are proposed and the reason(s) for considering the alternative nodes.  </w:t>
      </w:r>
      <w:r w:rsidR="002162D2" w:rsidRPr="00C954E5">
        <w:t>(MR)</w:t>
      </w:r>
    </w:p>
    <w:p w14:paraId="37204A4E" w14:textId="77777777" w:rsidR="002162D2" w:rsidRPr="00C954E5" w:rsidRDefault="002162D2" w:rsidP="002162D2">
      <w:pPr>
        <w:pStyle w:val="MyNormal"/>
      </w:pPr>
    </w:p>
    <w:p w14:paraId="6CCF674D" w14:textId="77777777" w:rsidR="002162D2" w:rsidRPr="00C954E5" w:rsidRDefault="002162D2" w:rsidP="002162D2">
      <w:pPr>
        <w:pStyle w:val="MyNormal"/>
        <w:rPr>
          <w:b/>
        </w:rPr>
      </w:pPr>
      <w:r w:rsidRPr="00C954E5">
        <w:rPr>
          <w:b/>
        </w:rPr>
        <w:tab/>
      </w:r>
      <w:r w:rsidRPr="00C954E5">
        <w:rPr>
          <w:b/>
        </w:rPr>
        <w:tab/>
      </w:r>
      <w:r w:rsidRPr="00C954E5">
        <w:rPr>
          <w:b/>
        </w:rPr>
        <w:tab/>
        <w:t xml:space="preserve">Vendor Response Required:  </w:t>
      </w:r>
    </w:p>
    <w:p w14:paraId="6BBAF46C" w14:textId="77777777" w:rsidR="002162D2" w:rsidRPr="00C954E5" w:rsidRDefault="002162D2" w:rsidP="002162D2">
      <w:pPr>
        <w:pStyle w:val="MyNormal"/>
      </w:pPr>
    </w:p>
    <w:p w14:paraId="7008C3C8" w14:textId="5723E50A" w:rsidR="002162D2" w:rsidRPr="00C954E5" w:rsidRDefault="002162D2" w:rsidP="002162D2">
      <w:pPr>
        <w:pStyle w:val="MyHead3"/>
      </w:pPr>
      <w:r w:rsidRPr="00C954E5">
        <w:rPr>
          <w:b w:val="0"/>
        </w:rPr>
        <w:t xml:space="preserve">All </w:t>
      </w:r>
      <w:r w:rsidR="00AA09DA" w:rsidRPr="00C954E5">
        <w:rPr>
          <w:b w:val="0"/>
        </w:rPr>
        <w:t>c</w:t>
      </w:r>
      <w:r w:rsidRPr="00C954E5">
        <w:rPr>
          <w:b w:val="0"/>
        </w:rPr>
        <w:t xml:space="preserve">ircuits shall terminate in a </w:t>
      </w:r>
      <w:r w:rsidR="00534E11">
        <w:rPr>
          <w:b w:val="0"/>
        </w:rPr>
        <w:t xml:space="preserve">provider owned demarcation device and handed </w:t>
      </w:r>
      <w:r w:rsidR="007078E0">
        <w:rPr>
          <w:b w:val="0"/>
        </w:rPr>
        <w:t>off to</w:t>
      </w:r>
      <w:r w:rsidR="00534E11">
        <w:rPr>
          <w:b w:val="0"/>
        </w:rPr>
        <w:t xml:space="preserve"> a </w:t>
      </w:r>
      <w:r w:rsidRPr="00C954E5">
        <w:rPr>
          <w:b w:val="0"/>
        </w:rPr>
        <w:t xml:space="preserve">customer-owned </w:t>
      </w:r>
      <w:r w:rsidR="008E03CD">
        <w:rPr>
          <w:b w:val="0"/>
        </w:rPr>
        <w:t>equipment</w:t>
      </w:r>
      <w:r w:rsidRPr="00C954E5">
        <w:rPr>
          <w:b w:val="0"/>
        </w:rPr>
        <w:t xml:space="preserve">.  That is, the demarcation point for all </w:t>
      </w:r>
      <w:r w:rsidR="00AA09DA" w:rsidRPr="00C954E5">
        <w:rPr>
          <w:b w:val="0"/>
        </w:rPr>
        <w:t>c</w:t>
      </w:r>
      <w:r w:rsidRPr="00C954E5">
        <w:rPr>
          <w:b w:val="0"/>
        </w:rPr>
        <w:t xml:space="preserve">ircuits shall be the Ethernet hand-off to the CPE router owned by ARE-ON (for ARE-ON </w:t>
      </w:r>
      <w:r w:rsidR="00715F32" w:rsidRPr="00C954E5">
        <w:rPr>
          <w:b w:val="0"/>
        </w:rPr>
        <w:t>POPs</w:t>
      </w:r>
      <w:r w:rsidRPr="00C954E5">
        <w:rPr>
          <w:b w:val="0"/>
        </w:rPr>
        <w:t xml:space="preserve">) or the main college campuses.  </w:t>
      </w:r>
      <w:r w:rsidRPr="00C954E5">
        <w:t>(MR)</w:t>
      </w:r>
    </w:p>
    <w:p w14:paraId="693F41D5" w14:textId="77777777" w:rsidR="002162D2" w:rsidRPr="00C954E5" w:rsidRDefault="002162D2" w:rsidP="002162D2">
      <w:pPr>
        <w:pStyle w:val="MyNormal"/>
      </w:pPr>
    </w:p>
    <w:p w14:paraId="3ACD88A8" w14:textId="77777777" w:rsidR="002162D2" w:rsidRPr="00C954E5" w:rsidRDefault="002162D2" w:rsidP="002162D2">
      <w:pPr>
        <w:pStyle w:val="MyNormal"/>
      </w:pPr>
      <w:r w:rsidRPr="00C954E5">
        <w:rPr>
          <w:b/>
        </w:rPr>
        <w:tab/>
      </w:r>
      <w:r w:rsidRPr="00C954E5">
        <w:rPr>
          <w:b/>
        </w:rPr>
        <w:tab/>
      </w:r>
      <w:r w:rsidRPr="00C954E5">
        <w:rPr>
          <w:b/>
        </w:rPr>
        <w:tab/>
        <w:t xml:space="preserve">Vendor Response Required:  </w:t>
      </w:r>
    </w:p>
    <w:p w14:paraId="7A006DAB" w14:textId="63898996" w:rsidR="002162D2" w:rsidRPr="00C954E5" w:rsidRDefault="002162D2" w:rsidP="002162D2">
      <w:pPr>
        <w:pStyle w:val="MyHead3"/>
      </w:pPr>
      <w:r w:rsidRPr="00C954E5">
        <w:rPr>
          <w:b w:val="0"/>
          <w:bCs w:val="0"/>
        </w:rPr>
        <w:t xml:space="preserve">The physical connections at the demarcation point for all </w:t>
      </w:r>
      <w:r w:rsidR="7481506F" w:rsidRPr="00C954E5">
        <w:rPr>
          <w:b w:val="0"/>
          <w:bCs w:val="0"/>
        </w:rPr>
        <w:t>c</w:t>
      </w:r>
      <w:r w:rsidRPr="00C954E5">
        <w:rPr>
          <w:b w:val="0"/>
          <w:bCs w:val="0"/>
        </w:rPr>
        <w:t xml:space="preserve">ircuits shall be Ethernet.  The vendor shall provide options on the type of Ethernet interface, such as 1000Base-TX, 1000Base-LX10, </w:t>
      </w:r>
      <w:r w:rsidR="7481506F" w:rsidRPr="00C954E5">
        <w:rPr>
          <w:b w:val="0"/>
          <w:bCs w:val="0"/>
        </w:rPr>
        <w:t xml:space="preserve">1 Gbps or 10Gbp </w:t>
      </w:r>
      <w:r w:rsidRPr="00C954E5">
        <w:rPr>
          <w:b w:val="0"/>
          <w:bCs w:val="0"/>
        </w:rPr>
        <w:t xml:space="preserve">etc., to be specified at time of order based on the requirements of the individual </w:t>
      </w:r>
      <w:r w:rsidR="7481506F" w:rsidRPr="00C954E5">
        <w:rPr>
          <w:b w:val="0"/>
          <w:bCs w:val="0"/>
        </w:rPr>
        <w:t>locations</w:t>
      </w:r>
      <w:r w:rsidRPr="00C954E5">
        <w:rPr>
          <w:b w:val="0"/>
          <w:bCs w:val="0"/>
        </w:rPr>
        <w:t xml:space="preserve">.  Please specify </w:t>
      </w:r>
      <w:proofErr w:type="gramStart"/>
      <w:r w:rsidRPr="00C954E5">
        <w:rPr>
          <w:b w:val="0"/>
          <w:bCs w:val="0"/>
        </w:rPr>
        <w:t>all of</w:t>
      </w:r>
      <w:proofErr w:type="gramEnd"/>
      <w:r w:rsidRPr="00C954E5">
        <w:rPr>
          <w:b w:val="0"/>
          <w:bCs w:val="0"/>
        </w:rPr>
        <w:t xml:space="preserve"> the options available.  If a price differential applies for the different types of interfaces, please clearly indicate the cost of each option on the Official Bid Price Sheet. </w:t>
      </w:r>
      <w:r w:rsidRPr="00C954E5">
        <w:t>(MR, RI)</w:t>
      </w:r>
    </w:p>
    <w:p w14:paraId="7D7C34C0" w14:textId="77777777" w:rsidR="002162D2" w:rsidRPr="00C954E5" w:rsidRDefault="002162D2" w:rsidP="002162D2">
      <w:pPr>
        <w:pStyle w:val="MyNormal"/>
      </w:pPr>
    </w:p>
    <w:p w14:paraId="21009EDD" w14:textId="5ABE5D7B" w:rsidR="002162D2"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5415162B" w14:textId="614CFCC5" w:rsidR="00534E11" w:rsidRDefault="00534E11" w:rsidP="00534E11">
      <w:pPr>
        <w:pStyle w:val="MyNormal"/>
      </w:pPr>
      <w:r>
        <w:tab/>
      </w:r>
      <w:r>
        <w:tab/>
      </w:r>
      <w:r>
        <w:tab/>
      </w:r>
      <w:r>
        <w:tab/>
      </w:r>
      <w:r w:rsidR="007078E0">
        <w:t>1000Base-TX (copper 1</w:t>
      </w:r>
      <w:proofErr w:type="gramStart"/>
      <w:r w:rsidR="007078E0">
        <w:t>Gig)  _</w:t>
      </w:r>
      <w:proofErr w:type="gramEnd"/>
      <w:r w:rsidR="00176D9D">
        <w:tab/>
      </w:r>
      <w:r w:rsidR="007078E0">
        <w:t>____Yes. _____No.</w:t>
      </w:r>
    </w:p>
    <w:p w14:paraId="1535882E" w14:textId="1C7C5B0B" w:rsidR="00176D9D" w:rsidRDefault="00176D9D" w:rsidP="00534E11">
      <w:pPr>
        <w:pStyle w:val="MyNormal"/>
      </w:pPr>
      <w:r>
        <w:tab/>
      </w:r>
      <w:r>
        <w:tab/>
      </w:r>
      <w:r>
        <w:tab/>
      </w:r>
      <w:r>
        <w:tab/>
        <w:t>1000Base-SX (Fiber MM 1</w:t>
      </w:r>
      <w:proofErr w:type="gramStart"/>
      <w:r>
        <w:t>Gig)_</w:t>
      </w:r>
      <w:proofErr w:type="gramEnd"/>
      <w:r>
        <w:tab/>
        <w:t>____Yes. _____No.</w:t>
      </w:r>
    </w:p>
    <w:p w14:paraId="643D6F2C" w14:textId="59DCD2A8" w:rsidR="007078E0" w:rsidRDefault="007078E0" w:rsidP="00534E11">
      <w:pPr>
        <w:pStyle w:val="MyNormal"/>
      </w:pPr>
      <w:r>
        <w:tab/>
      </w:r>
      <w:r>
        <w:tab/>
      </w:r>
      <w:r>
        <w:tab/>
      </w:r>
      <w:r>
        <w:tab/>
        <w:t xml:space="preserve">1000Base-LX (Fiber </w:t>
      </w:r>
      <w:r w:rsidR="00176D9D">
        <w:t xml:space="preserve">SM </w:t>
      </w:r>
      <w:r>
        <w:t>1</w:t>
      </w:r>
      <w:proofErr w:type="gramStart"/>
      <w:r>
        <w:t>Gig)_</w:t>
      </w:r>
      <w:proofErr w:type="gramEnd"/>
      <w:r w:rsidR="00176D9D">
        <w:tab/>
      </w:r>
      <w:r>
        <w:t>____Yes. _____No.</w:t>
      </w:r>
    </w:p>
    <w:p w14:paraId="1698637A" w14:textId="0F67D796" w:rsidR="00176D9D" w:rsidRDefault="00176D9D" w:rsidP="00176D9D">
      <w:pPr>
        <w:pStyle w:val="MyNormal"/>
      </w:pPr>
      <w:r>
        <w:tab/>
      </w:r>
      <w:r>
        <w:tab/>
      </w:r>
      <w:r>
        <w:tab/>
      </w:r>
      <w:r>
        <w:tab/>
        <w:t>1000Base-SR (Fiber MM 10</w:t>
      </w:r>
      <w:proofErr w:type="gramStart"/>
      <w:r>
        <w:t>Gig)_</w:t>
      </w:r>
      <w:proofErr w:type="gramEnd"/>
      <w:r>
        <w:tab/>
        <w:t>____Yes. _____No.</w:t>
      </w:r>
    </w:p>
    <w:p w14:paraId="48DE77FA" w14:textId="6B593211" w:rsidR="00176D9D" w:rsidRDefault="00176D9D" w:rsidP="00534E11">
      <w:pPr>
        <w:pStyle w:val="MyNormal"/>
      </w:pPr>
      <w:r>
        <w:tab/>
      </w:r>
      <w:r>
        <w:tab/>
      </w:r>
      <w:r>
        <w:tab/>
      </w:r>
      <w:r>
        <w:tab/>
        <w:t>1000Base-LR (Fiber SM 10</w:t>
      </w:r>
      <w:proofErr w:type="gramStart"/>
      <w:r>
        <w:t>Gig)_</w:t>
      </w:r>
      <w:proofErr w:type="gramEnd"/>
      <w:r>
        <w:tab/>
        <w:t>____Yes. _____No.</w:t>
      </w:r>
    </w:p>
    <w:p w14:paraId="380C1CBA" w14:textId="5F1745A2" w:rsidR="007078E0" w:rsidRPr="00534E11" w:rsidRDefault="007078E0" w:rsidP="00F9712E">
      <w:pPr>
        <w:pStyle w:val="MyNormal"/>
      </w:pPr>
      <w:r>
        <w:tab/>
      </w:r>
      <w:r>
        <w:tab/>
      </w:r>
      <w:r>
        <w:tab/>
      </w:r>
      <w:r>
        <w:tab/>
        <w:t>Other please specify:</w:t>
      </w:r>
    </w:p>
    <w:p w14:paraId="1D10087F" w14:textId="28610F8D" w:rsidR="002162D2" w:rsidRPr="00C954E5" w:rsidRDefault="002162D2" w:rsidP="002162D2">
      <w:pPr>
        <w:pStyle w:val="MyHead3"/>
        <w:rPr>
          <w:b w:val="0"/>
        </w:rPr>
      </w:pPr>
      <w:r w:rsidRPr="00C954E5">
        <w:rPr>
          <w:b w:val="0"/>
        </w:rPr>
        <w:t xml:space="preserve">The connections to the endpoints shall be provisioned according to the circuit speed specifications found in </w:t>
      </w:r>
      <w:r w:rsidR="00715F32" w:rsidRPr="00C954E5">
        <w:rPr>
          <w:b w:val="0"/>
        </w:rPr>
        <w:t>the Official Bid Price Sheet</w:t>
      </w:r>
      <w:r w:rsidRPr="00C954E5">
        <w:rPr>
          <w:b w:val="0"/>
        </w:rPr>
        <w:t xml:space="preserve">.  The speed of network traffic over all circuits shall be fully symmetric, that is, able to sustain transmission of data to the full capacity of the provisioned circuit speed in both directions simultaneously.  There shall be no over subscription of the bandwidth provisioned over a physical circuit; that is, the physical circuit must be sized to permit full symmetric traffic flow for the entire aggregate bandwidth of the L2VPNs provisioned over the circuit. </w:t>
      </w:r>
      <w:r w:rsidRPr="00C954E5">
        <w:t>(MR)</w:t>
      </w:r>
    </w:p>
    <w:p w14:paraId="0B22A51D" w14:textId="77777777" w:rsidR="002162D2" w:rsidRPr="00C954E5" w:rsidRDefault="002162D2" w:rsidP="002162D2">
      <w:pPr>
        <w:pStyle w:val="MyNormal"/>
      </w:pPr>
    </w:p>
    <w:p w14:paraId="4B250D1F"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5647F37B" w14:textId="39004239" w:rsidR="002162D2" w:rsidRPr="00C954E5" w:rsidRDefault="002162D2" w:rsidP="002162D2">
      <w:pPr>
        <w:pStyle w:val="MyHead3"/>
      </w:pPr>
      <w:r w:rsidRPr="00C954E5">
        <w:rPr>
          <w:b w:val="0"/>
        </w:rPr>
        <w:t xml:space="preserve">All circuits shall support a minimum of 9100-byte Ethernet jumbo frames.  In addition, all L2VPN circuits shall support the customer’s ability to define and preserve tagged VLANs over the L2VPN circuit without the vendor’s provisioning or intervention.  </w:t>
      </w:r>
      <w:r w:rsidRPr="00C954E5">
        <w:t>(MR)</w:t>
      </w:r>
    </w:p>
    <w:p w14:paraId="215495AB" w14:textId="77777777" w:rsidR="002162D2" w:rsidRPr="00C954E5" w:rsidRDefault="002162D2" w:rsidP="002162D2">
      <w:pPr>
        <w:pStyle w:val="MyNormal"/>
      </w:pPr>
    </w:p>
    <w:p w14:paraId="44FE8EBF" w14:textId="77777777" w:rsidR="002162D2" w:rsidRPr="00C954E5" w:rsidRDefault="002162D2" w:rsidP="002162D2">
      <w:pPr>
        <w:pStyle w:val="MyNormal"/>
      </w:pPr>
      <w:r w:rsidRPr="00C954E5">
        <w:rPr>
          <w:b/>
        </w:rPr>
        <w:tab/>
      </w:r>
      <w:r w:rsidRPr="00C954E5">
        <w:rPr>
          <w:b/>
        </w:rPr>
        <w:tab/>
      </w:r>
      <w:r w:rsidRPr="00C954E5">
        <w:rPr>
          <w:b/>
        </w:rPr>
        <w:tab/>
        <w:t xml:space="preserve">Vendor Response Required: </w:t>
      </w:r>
    </w:p>
    <w:p w14:paraId="731FC6B0" w14:textId="77777777" w:rsidR="002162D2" w:rsidRPr="00C954E5" w:rsidRDefault="002162D2" w:rsidP="002162D2">
      <w:pPr>
        <w:pStyle w:val="MyNormal"/>
      </w:pPr>
    </w:p>
    <w:p w14:paraId="3C5E95EC" w14:textId="77777777" w:rsidR="002162D2" w:rsidRPr="00C954E5" w:rsidRDefault="002162D2" w:rsidP="002162D2">
      <w:pPr>
        <w:pStyle w:val="MyHead3"/>
      </w:pPr>
      <w:r w:rsidRPr="00C954E5">
        <w:rPr>
          <w:b w:val="0"/>
        </w:rPr>
        <w:t xml:space="preserve">Equipment to be placed at a college campus shall be powered with 120 VAC.  Respondents shall provide the electrical specifications of the equipment, including number of power cords, the type of electrical receptacle needed for each cord, the circuit breaker rating needed for the electrical circuit, the approximate number of watts required by the specific configuration of each piece of equipment proposed.  </w:t>
      </w:r>
      <w:r w:rsidRPr="00C954E5">
        <w:t>(MR, RI)</w:t>
      </w:r>
    </w:p>
    <w:p w14:paraId="13AA401D" w14:textId="77777777" w:rsidR="002162D2" w:rsidRPr="00C954E5" w:rsidRDefault="002162D2" w:rsidP="002162D2">
      <w:pPr>
        <w:pStyle w:val="MyNormal"/>
        <w:rPr>
          <w:b/>
        </w:rPr>
      </w:pPr>
    </w:p>
    <w:p w14:paraId="056A4B57" w14:textId="77777777" w:rsidR="002162D2" w:rsidRPr="00C954E5" w:rsidRDefault="002162D2" w:rsidP="002162D2">
      <w:pPr>
        <w:pStyle w:val="MyNormal"/>
        <w:rPr>
          <w:b/>
        </w:rPr>
      </w:pPr>
      <w:r w:rsidRPr="00C954E5">
        <w:rPr>
          <w:b/>
        </w:rPr>
        <w:tab/>
      </w:r>
      <w:r w:rsidRPr="00C954E5">
        <w:rPr>
          <w:b/>
        </w:rPr>
        <w:tab/>
      </w:r>
      <w:r w:rsidRPr="00C954E5">
        <w:rPr>
          <w:b/>
        </w:rPr>
        <w:tab/>
        <w:t xml:space="preserve">Vendor Response Required: </w:t>
      </w:r>
    </w:p>
    <w:p w14:paraId="59D901ED" w14:textId="77777777" w:rsidR="002162D2" w:rsidRPr="00C954E5" w:rsidRDefault="002162D2" w:rsidP="002162D2">
      <w:pPr>
        <w:pStyle w:val="MyHead3"/>
      </w:pPr>
      <w:r w:rsidRPr="00C954E5">
        <w:rPr>
          <w:b w:val="0"/>
        </w:rPr>
        <w:t xml:space="preserve">All equipment to be placed at an ARE-ON backbone node shall be powered with -48 VDC with A &amp; B feeds. All equipment shall be grounded according to manufacturers’ specifications.  Respondents shall provide the electrical specifications for each piece of powered equipment, including the number of power supplies, the rating of the fuse or circuit breaker needed for each power supply, the gauge of the wiring required to each power supply, and the approximate number of watts required by the specific configuration of each piece of equipment proposed.  </w:t>
      </w:r>
      <w:r w:rsidRPr="00C954E5">
        <w:t>(MR, RI)</w:t>
      </w:r>
    </w:p>
    <w:p w14:paraId="752BB936" w14:textId="77777777" w:rsidR="002162D2" w:rsidRPr="00C954E5" w:rsidRDefault="002162D2" w:rsidP="002162D2">
      <w:pPr>
        <w:pStyle w:val="MyNormal"/>
      </w:pPr>
    </w:p>
    <w:p w14:paraId="296D3DD6"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5EE9FFE6" w14:textId="54D86559" w:rsidR="002162D2" w:rsidRPr="00C954E5" w:rsidRDefault="002162D2" w:rsidP="002162D2">
      <w:pPr>
        <w:pStyle w:val="MyHead3"/>
        <w:rPr>
          <w:b w:val="0"/>
          <w:bCs w:val="0"/>
        </w:rPr>
      </w:pPr>
      <w:r w:rsidRPr="00C954E5">
        <w:rPr>
          <w:b w:val="0"/>
          <w:bCs w:val="0"/>
        </w:rPr>
        <w:t xml:space="preserve">All equipment to be installed and collocated at an ARE-ON backbone node shall fit within either a 19” or 23” wide two-post telecommunications rack provided.  </w:t>
      </w:r>
      <w:r w:rsidR="0078756F" w:rsidRPr="00C954E5">
        <w:rPr>
          <w:b w:val="0"/>
          <w:bCs w:val="0"/>
        </w:rPr>
        <w:t>R</w:t>
      </w:r>
      <w:r w:rsidRPr="00C954E5">
        <w:rPr>
          <w:b w:val="0"/>
          <w:bCs w:val="0"/>
        </w:rPr>
        <w:t xml:space="preserve">espondents shall provide the amount of rack space needed for </w:t>
      </w:r>
      <w:proofErr w:type="gramStart"/>
      <w:r w:rsidRPr="00C954E5">
        <w:rPr>
          <w:b w:val="0"/>
          <w:bCs w:val="0"/>
        </w:rPr>
        <w:t>all of</w:t>
      </w:r>
      <w:proofErr w:type="gramEnd"/>
      <w:r w:rsidRPr="00C954E5">
        <w:rPr>
          <w:b w:val="0"/>
          <w:bCs w:val="0"/>
        </w:rPr>
        <w:t xml:space="preserve"> the</w:t>
      </w:r>
      <w:r w:rsidR="0078756F" w:rsidRPr="00C954E5">
        <w:rPr>
          <w:b w:val="0"/>
          <w:bCs w:val="0"/>
        </w:rPr>
        <w:t>ir</w:t>
      </w:r>
      <w:r w:rsidRPr="00C954E5">
        <w:rPr>
          <w:b w:val="0"/>
          <w:bCs w:val="0"/>
        </w:rPr>
        <w:t xml:space="preserve"> equipment at each location, stated as the number of standard rack units (RU). The rack may have other service providers’ equipment located in the same rack.  Space is not available for the vendor to have its own dedicated rack. </w:t>
      </w:r>
      <w:r w:rsidRPr="00C954E5">
        <w:t>(MR, RI)</w:t>
      </w:r>
    </w:p>
    <w:p w14:paraId="520B0D7E" w14:textId="77777777" w:rsidR="002162D2" w:rsidRPr="00C954E5" w:rsidRDefault="002162D2" w:rsidP="002162D2">
      <w:pPr>
        <w:pStyle w:val="MyNormal"/>
      </w:pPr>
    </w:p>
    <w:p w14:paraId="0D118D0B"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755C928B" w14:textId="77777777" w:rsidR="002162D2" w:rsidRPr="00C954E5" w:rsidRDefault="002162D2" w:rsidP="002162D2">
      <w:pPr>
        <w:pStyle w:val="MyHead2"/>
      </w:pPr>
      <w:bookmarkStart w:id="35" w:name="_Toc182981709"/>
      <w:bookmarkStart w:id="36" w:name="_Toc189904343"/>
      <w:r w:rsidRPr="00C954E5">
        <w:t>Maintenance and Technical Support</w:t>
      </w:r>
      <w:bookmarkEnd w:id="35"/>
      <w:bookmarkEnd w:id="36"/>
    </w:p>
    <w:p w14:paraId="7B6EDD7F" w14:textId="171691AB" w:rsidR="002162D2" w:rsidRPr="00C954E5" w:rsidRDefault="002162D2" w:rsidP="002162D2">
      <w:pPr>
        <w:pStyle w:val="MyHead3"/>
        <w:rPr>
          <w:b w:val="0"/>
        </w:rPr>
      </w:pPr>
      <w:bookmarkStart w:id="37" w:name="_Toc182981710"/>
      <w:r w:rsidRPr="00C954E5">
        <w:rPr>
          <w:b w:val="0"/>
        </w:rPr>
        <w:t xml:space="preserve">Respondents shall provide a Service Level Agreement (SLA) with their proposal that specifies the maintenance and technical support levels for each of the leased data circuits.  </w:t>
      </w:r>
      <w:r w:rsidRPr="00C954E5">
        <w:t>(MR)</w:t>
      </w:r>
    </w:p>
    <w:p w14:paraId="67344CD7" w14:textId="77777777" w:rsidR="002162D2" w:rsidRPr="00C954E5" w:rsidRDefault="002162D2" w:rsidP="002162D2">
      <w:pPr>
        <w:pStyle w:val="MyNormal"/>
      </w:pPr>
    </w:p>
    <w:p w14:paraId="5C74D01C"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0860B39E" w14:textId="77777777" w:rsidR="002162D2" w:rsidRPr="00C954E5" w:rsidRDefault="002162D2" w:rsidP="002162D2">
      <w:pPr>
        <w:pStyle w:val="MyHead3"/>
        <w:rPr>
          <w:b w:val="0"/>
        </w:rPr>
      </w:pPr>
      <w:r w:rsidRPr="00C954E5">
        <w:rPr>
          <w:b w:val="0"/>
        </w:rPr>
        <w:t xml:space="preserve">Respondents shall provide a toll-free telephone number, which must be attended 24 hours a day, 7 days a week with qualified personnel to handle trouble reports from ARE-ON.  Respondents shall describe their trouble reporting procedures.  </w:t>
      </w:r>
      <w:r w:rsidRPr="00C954E5">
        <w:t>(MR, RI)</w:t>
      </w:r>
    </w:p>
    <w:p w14:paraId="00D76807" w14:textId="77777777" w:rsidR="002162D2" w:rsidRPr="00C954E5" w:rsidRDefault="002162D2" w:rsidP="002162D2">
      <w:pPr>
        <w:pStyle w:val="MyNormal"/>
      </w:pPr>
    </w:p>
    <w:p w14:paraId="62BE8DC9" w14:textId="77777777" w:rsidR="002162D2" w:rsidRPr="00C954E5" w:rsidRDefault="002162D2" w:rsidP="002162D2">
      <w:pPr>
        <w:pStyle w:val="MyNormal"/>
      </w:pPr>
      <w:r w:rsidRPr="00C954E5">
        <w:tab/>
      </w:r>
      <w:r w:rsidRPr="00C954E5">
        <w:rPr>
          <w:b/>
        </w:rPr>
        <w:tab/>
      </w:r>
      <w:r w:rsidRPr="00C954E5">
        <w:rPr>
          <w:b/>
        </w:rPr>
        <w:tab/>
        <w:t>Vendor Response Required:</w:t>
      </w:r>
      <w:r w:rsidRPr="00C954E5">
        <w:t xml:space="preserve">  </w:t>
      </w:r>
    </w:p>
    <w:p w14:paraId="43524F88" w14:textId="77777777" w:rsidR="002162D2" w:rsidRPr="00C954E5" w:rsidRDefault="002162D2" w:rsidP="002162D2">
      <w:pPr>
        <w:pStyle w:val="MyHead3"/>
        <w:rPr>
          <w:b w:val="0"/>
        </w:rPr>
      </w:pPr>
      <w:r w:rsidRPr="00C954E5">
        <w:rPr>
          <w:b w:val="0"/>
        </w:rPr>
        <w:t>Respondents shall provide an escalation procedure that ARE-ON at its option may initiate 24 hours a day, 7 days a week for critical outages.  Respondents shall describe their escalation procedures.</w:t>
      </w:r>
      <w:r w:rsidRPr="00C954E5">
        <w:t xml:space="preserve">  (MR, RI)</w:t>
      </w:r>
      <w:bookmarkEnd w:id="37"/>
    </w:p>
    <w:p w14:paraId="47C1EED8" w14:textId="77777777" w:rsidR="002162D2" w:rsidRPr="00C954E5" w:rsidRDefault="002162D2" w:rsidP="002162D2">
      <w:pPr>
        <w:pStyle w:val="MyNormal"/>
      </w:pPr>
    </w:p>
    <w:p w14:paraId="75F4B785"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48316E77" w14:textId="77777777" w:rsidR="002162D2" w:rsidRPr="00C954E5" w:rsidRDefault="002162D2" w:rsidP="002162D2">
      <w:pPr>
        <w:pStyle w:val="MyHead3"/>
        <w:rPr>
          <w:b w:val="0"/>
        </w:rPr>
      </w:pPr>
      <w:bookmarkStart w:id="38" w:name="_Toc182981711"/>
      <w:r w:rsidRPr="00C954E5">
        <w:rPr>
          <w:b w:val="0"/>
        </w:rPr>
        <w:t>Respondents shall describe their typical time to respond to outage reports, including time to arrive on site and time to repair.</w:t>
      </w:r>
      <w:r w:rsidRPr="00C954E5">
        <w:t xml:space="preserve"> </w:t>
      </w:r>
      <w:r w:rsidRPr="00C954E5">
        <w:rPr>
          <w:b w:val="0"/>
        </w:rPr>
        <w:t xml:space="preserve"> </w:t>
      </w:r>
      <w:r w:rsidRPr="00C954E5">
        <w:t>(RI)</w:t>
      </w:r>
      <w:bookmarkEnd w:id="38"/>
    </w:p>
    <w:p w14:paraId="2B679C87" w14:textId="77777777" w:rsidR="002162D2" w:rsidRPr="00C954E5" w:rsidRDefault="002162D2" w:rsidP="002162D2">
      <w:pPr>
        <w:pStyle w:val="MyNormal"/>
      </w:pPr>
    </w:p>
    <w:p w14:paraId="40ECC3F4"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56264A78" w14:textId="4230CCD6" w:rsidR="002162D2" w:rsidRPr="00C954E5" w:rsidRDefault="002162D2" w:rsidP="002162D2">
      <w:pPr>
        <w:pStyle w:val="MyHead3"/>
      </w:pPr>
      <w:bookmarkStart w:id="39" w:name="_Toc182981712"/>
      <w:r w:rsidRPr="00C954E5">
        <w:rPr>
          <w:b w:val="0"/>
        </w:rPr>
        <w:t>Respondents shall provide a short description of the technical support services available for the operation and maintenance of the proposed leased data circuits, including but not limited to</w:t>
      </w:r>
      <w:proofErr w:type="gramStart"/>
      <w:r w:rsidRPr="00C954E5">
        <w:rPr>
          <w:b w:val="0"/>
        </w:rPr>
        <w:t>:</w:t>
      </w:r>
      <w:r w:rsidRPr="00C954E5">
        <w:t xml:space="preserve">  (</w:t>
      </w:r>
      <w:proofErr w:type="gramEnd"/>
      <w:r w:rsidRPr="00C954E5">
        <w:t>RI)</w:t>
      </w:r>
      <w:bookmarkEnd w:id="39"/>
    </w:p>
    <w:p w14:paraId="1603CDD7" w14:textId="77777777" w:rsidR="002162D2" w:rsidRPr="00C954E5" w:rsidRDefault="002162D2" w:rsidP="002162D2">
      <w:pPr>
        <w:pStyle w:val="BulletL2"/>
      </w:pPr>
      <w:r w:rsidRPr="00C954E5">
        <w:t>Call Center and Service assistance center</w:t>
      </w:r>
    </w:p>
    <w:p w14:paraId="2AFC6854" w14:textId="77777777" w:rsidR="002162D2" w:rsidRPr="00C954E5" w:rsidRDefault="002162D2" w:rsidP="002162D2">
      <w:pPr>
        <w:pStyle w:val="BulletL2"/>
      </w:pPr>
      <w:r w:rsidRPr="00C954E5">
        <w:t xml:space="preserve">Call tracking, reporting, </w:t>
      </w:r>
      <w:proofErr w:type="gramStart"/>
      <w:r w:rsidRPr="00C954E5">
        <w:t>escalation</w:t>
      </w:r>
      <w:proofErr w:type="gramEnd"/>
      <w:r w:rsidRPr="00C954E5">
        <w:t xml:space="preserve"> and review meetings</w:t>
      </w:r>
    </w:p>
    <w:p w14:paraId="303B3356" w14:textId="77777777" w:rsidR="002162D2" w:rsidRPr="00C954E5" w:rsidRDefault="002162D2" w:rsidP="002162D2">
      <w:pPr>
        <w:pStyle w:val="BulletL2"/>
        <w:numPr>
          <w:ilvl w:val="0"/>
          <w:numId w:val="0"/>
        </w:numPr>
      </w:pPr>
    </w:p>
    <w:p w14:paraId="6A2D3565"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636644A6" w14:textId="77777777" w:rsidR="002162D2" w:rsidRPr="00C954E5" w:rsidRDefault="002162D2" w:rsidP="002162D2">
      <w:pPr>
        <w:pStyle w:val="MyHead3"/>
        <w:rPr>
          <w:b w:val="0"/>
        </w:rPr>
      </w:pPr>
      <w:bookmarkStart w:id="40" w:name="_Toc182981713"/>
      <w:r w:rsidRPr="00C954E5">
        <w:rPr>
          <w:b w:val="0"/>
        </w:rPr>
        <w:t>The Respondent must:</w:t>
      </w:r>
    </w:p>
    <w:p w14:paraId="65646FCA" w14:textId="77777777" w:rsidR="002162D2" w:rsidRPr="00C954E5" w:rsidRDefault="002162D2" w:rsidP="002162D2">
      <w:pPr>
        <w:pStyle w:val="MyNormal"/>
      </w:pPr>
    </w:p>
    <w:p w14:paraId="59219044" w14:textId="77777777" w:rsidR="002162D2" w:rsidRPr="00C954E5" w:rsidRDefault="002162D2" w:rsidP="002162D2">
      <w:pPr>
        <w:pStyle w:val="MyNormal"/>
        <w:numPr>
          <w:ilvl w:val="0"/>
          <w:numId w:val="29"/>
        </w:numPr>
        <w:tabs>
          <w:tab w:val="clear" w:pos="540"/>
          <w:tab w:val="clear" w:pos="1260"/>
          <w:tab w:val="clear" w:pos="2160"/>
        </w:tabs>
        <w:ind w:left="2880"/>
      </w:pPr>
      <w:r w:rsidRPr="00C954E5">
        <w:t>Define the provisions of the SLA regarding response time for service and support.</w:t>
      </w:r>
    </w:p>
    <w:p w14:paraId="77A87284" w14:textId="77777777" w:rsidR="002162D2" w:rsidRPr="00C954E5" w:rsidRDefault="002162D2" w:rsidP="002162D2">
      <w:pPr>
        <w:pStyle w:val="MyNormal"/>
        <w:numPr>
          <w:ilvl w:val="0"/>
          <w:numId w:val="29"/>
        </w:numPr>
        <w:tabs>
          <w:tab w:val="clear" w:pos="540"/>
          <w:tab w:val="clear" w:pos="1260"/>
          <w:tab w:val="clear" w:pos="2160"/>
        </w:tabs>
        <w:ind w:left="2880"/>
      </w:pPr>
      <w:r w:rsidRPr="00C954E5">
        <w:t>Outline the standard or proposed plan of action for outage mitigation during the warranty period.</w:t>
      </w:r>
    </w:p>
    <w:p w14:paraId="143E2EC9" w14:textId="77777777" w:rsidR="002162D2" w:rsidRPr="00C954E5" w:rsidRDefault="002162D2" w:rsidP="0737A969">
      <w:pPr>
        <w:pStyle w:val="MyNormal"/>
        <w:numPr>
          <w:ilvl w:val="0"/>
          <w:numId w:val="29"/>
        </w:numPr>
        <w:tabs>
          <w:tab w:val="clear" w:pos="540"/>
          <w:tab w:val="clear" w:pos="1260"/>
          <w:tab w:val="clear" w:pos="2160"/>
        </w:tabs>
        <w:ind w:left="2880"/>
        <w:rPr>
          <w:b/>
          <w:bCs/>
        </w:rPr>
      </w:pPr>
      <w:r w:rsidRPr="00C954E5">
        <w:t xml:space="preserve">Respondents must itemize any components, services, and labor that are excluded from the SLA.  </w:t>
      </w:r>
      <w:r w:rsidRPr="00C954E5">
        <w:rPr>
          <w:b/>
          <w:bCs/>
        </w:rPr>
        <w:t>(RI)</w:t>
      </w:r>
    </w:p>
    <w:p w14:paraId="3095A02D" w14:textId="77777777" w:rsidR="002162D2" w:rsidRPr="00C954E5" w:rsidRDefault="002162D2" w:rsidP="002162D2">
      <w:pPr>
        <w:pStyle w:val="MyNormal"/>
        <w:tabs>
          <w:tab w:val="clear" w:pos="540"/>
          <w:tab w:val="clear" w:pos="1260"/>
          <w:tab w:val="clear" w:pos="2160"/>
        </w:tabs>
        <w:ind w:left="2880" w:hanging="720"/>
      </w:pPr>
    </w:p>
    <w:p w14:paraId="772E98F0" w14:textId="77777777" w:rsidR="002162D2" w:rsidRPr="00C954E5" w:rsidRDefault="002162D2" w:rsidP="002162D2">
      <w:pPr>
        <w:pStyle w:val="MyNormal"/>
      </w:pPr>
      <w:r w:rsidRPr="00C954E5">
        <w:tab/>
      </w:r>
      <w:r w:rsidRPr="00C954E5">
        <w:tab/>
      </w:r>
      <w:r w:rsidRPr="00C954E5">
        <w:tab/>
      </w:r>
      <w:r w:rsidRPr="00C954E5">
        <w:rPr>
          <w:b/>
        </w:rPr>
        <w:t>Vendor Response Required:</w:t>
      </w:r>
      <w:r w:rsidRPr="00C954E5">
        <w:t xml:space="preserve">  </w:t>
      </w:r>
    </w:p>
    <w:p w14:paraId="51AE310A" w14:textId="2DC6692E" w:rsidR="002162D2" w:rsidRPr="00C954E5" w:rsidRDefault="002162D2" w:rsidP="002162D2">
      <w:pPr>
        <w:pStyle w:val="MyHead3"/>
      </w:pPr>
      <w:r w:rsidRPr="00C954E5">
        <w:rPr>
          <w:b w:val="0"/>
        </w:rPr>
        <w:t xml:space="preserve">The Respondent shall describe any portion of the annual cost of maintenance that will be reimbursed or credited to ARE-ON as a part of the SLA in the event of an outage that renders the leased data circuits solutions unusable for </w:t>
      </w:r>
      <w:proofErr w:type="gramStart"/>
      <w:r w:rsidRPr="00C954E5">
        <w:rPr>
          <w:b w:val="0"/>
        </w:rPr>
        <w:t>a period of time</w:t>
      </w:r>
      <w:proofErr w:type="gramEnd"/>
      <w:r w:rsidRPr="00C954E5">
        <w:rPr>
          <w:b w:val="0"/>
        </w:rPr>
        <w:t>.</w:t>
      </w:r>
      <w:r w:rsidRPr="00C954E5">
        <w:t xml:space="preserve"> (RI)</w:t>
      </w:r>
    </w:p>
    <w:p w14:paraId="229C1E3B" w14:textId="77777777" w:rsidR="002162D2" w:rsidRPr="00C954E5" w:rsidRDefault="002162D2" w:rsidP="002162D2">
      <w:pPr>
        <w:pStyle w:val="MyNormal"/>
      </w:pPr>
    </w:p>
    <w:p w14:paraId="5A408FDA"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bookmarkEnd w:id="40"/>
    <w:p w14:paraId="577F6F21" w14:textId="215AC25E" w:rsidR="002162D2" w:rsidRPr="00C954E5" w:rsidRDefault="002162D2" w:rsidP="002162D2">
      <w:pPr>
        <w:pStyle w:val="MyHead3"/>
      </w:pPr>
      <w:r w:rsidRPr="00C954E5">
        <w:rPr>
          <w:b w:val="0"/>
        </w:rPr>
        <w:t>Respondents shall provide a complete management solution that monitors and proactively responds to problems within the provisioned network.  Monitoring shall be provided on an around-the-clock basis, 24 hours a day, 7 days a week.  Respondents shall describe their ability to proactively monitor and detect faults in the leased data circuits.</w:t>
      </w:r>
      <w:r w:rsidRPr="00C954E5">
        <w:t xml:space="preserve"> (MR, RI)</w:t>
      </w:r>
    </w:p>
    <w:p w14:paraId="4ED73CB9" w14:textId="77777777" w:rsidR="002162D2" w:rsidRPr="00C954E5" w:rsidRDefault="002162D2" w:rsidP="002162D2">
      <w:pPr>
        <w:pStyle w:val="MyNormal"/>
      </w:pPr>
    </w:p>
    <w:p w14:paraId="32416916"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12694FB4" w14:textId="3B9E90D8" w:rsidR="002162D2" w:rsidRPr="00C954E5" w:rsidRDefault="002162D2" w:rsidP="002162D2">
      <w:pPr>
        <w:pStyle w:val="MyHead3"/>
        <w:rPr>
          <w:b w:val="0"/>
        </w:rPr>
      </w:pPr>
      <w:bookmarkStart w:id="41" w:name="_Toc182981715"/>
      <w:r w:rsidRPr="00C954E5">
        <w:rPr>
          <w:b w:val="0"/>
        </w:rPr>
        <w:t xml:space="preserve">Respondents shall provide prompt and continuous support for emergency situations until the issue is resolved or a mutually agreeable work-around solution is implemented.  </w:t>
      </w:r>
      <w:r w:rsidRPr="00C954E5">
        <w:t>(MR)</w:t>
      </w:r>
      <w:bookmarkEnd w:id="41"/>
    </w:p>
    <w:p w14:paraId="6D2376A4" w14:textId="77777777" w:rsidR="002162D2" w:rsidRPr="00C954E5" w:rsidRDefault="002162D2" w:rsidP="002162D2">
      <w:pPr>
        <w:pStyle w:val="MyNormal"/>
      </w:pPr>
    </w:p>
    <w:p w14:paraId="048B7202"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74A17716" w14:textId="6C4C8022" w:rsidR="002162D2" w:rsidRPr="00C954E5" w:rsidRDefault="002162D2" w:rsidP="002162D2">
      <w:pPr>
        <w:pStyle w:val="MyHead3"/>
        <w:rPr>
          <w:b w:val="0"/>
        </w:rPr>
      </w:pPr>
      <w:bookmarkStart w:id="42" w:name="_Toc182981716"/>
      <w:r w:rsidRPr="00C954E5">
        <w:rPr>
          <w:b w:val="0"/>
        </w:rPr>
        <w:t xml:space="preserve">Respondents shall place no limits on the number of cases that can be submitted to its technical assistance or network operations center.  </w:t>
      </w:r>
      <w:r w:rsidRPr="00C954E5">
        <w:t>(MR)</w:t>
      </w:r>
      <w:bookmarkEnd w:id="42"/>
    </w:p>
    <w:p w14:paraId="71628851" w14:textId="77777777" w:rsidR="002162D2" w:rsidRPr="00C954E5" w:rsidRDefault="002162D2" w:rsidP="002162D2">
      <w:pPr>
        <w:pStyle w:val="MyNormal"/>
      </w:pPr>
    </w:p>
    <w:p w14:paraId="6C14790B"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6874914E" w14:textId="5D7CDF6F" w:rsidR="002162D2" w:rsidRPr="00C954E5" w:rsidRDefault="002162D2" w:rsidP="002162D2">
      <w:pPr>
        <w:pStyle w:val="MyHead3"/>
        <w:rPr>
          <w:b w:val="0"/>
        </w:rPr>
      </w:pPr>
      <w:bookmarkStart w:id="43" w:name="_Toc182981717"/>
      <w:r w:rsidRPr="00C954E5">
        <w:rPr>
          <w:rFonts w:cs="Consolas"/>
          <w:b w:val="0"/>
        </w:rPr>
        <w:t>Respondents must provide a standard procedure for notifying ARE-ON via telephone or email before (when possible) and after work is performed on the leased data circuits, MPLS network.</w:t>
      </w:r>
      <w:r w:rsidRPr="00C954E5">
        <w:rPr>
          <w:rFonts w:ascii="Consolas" w:hAnsi="Consolas" w:cs="Consolas"/>
          <w:b w:val="0"/>
        </w:rPr>
        <w:t xml:space="preserve"> </w:t>
      </w:r>
      <w:r w:rsidRPr="00C954E5">
        <w:rPr>
          <w:b w:val="0"/>
        </w:rPr>
        <w:t>Describe your notification procedure for scheduled and unscheduled maintenance, upgrades, or modifications that could affect the leased data circuits.</w:t>
      </w:r>
      <w:r w:rsidRPr="00C954E5">
        <w:t xml:space="preserve">  (RI)</w:t>
      </w:r>
      <w:bookmarkEnd w:id="43"/>
    </w:p>
    <w:p w14:paraId="5AF75658" w14:textId="77777777" w:rsidR="002162D2" w:rsidRPr="00C954E5" w:rsidRDefault="002162D2" w:rsidP="002162D2">
      <w:pPr>
        <w:pStyle w:val="MyNormal"/>
      </w:pPr>
    </w:p>
    <w:p w14:paraId="5DB85538"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6B845A4E" w14:textId="77777777" w:rsidR="00E43887" w:rsidRPr="00C954E5" w:rsidRDefault="00E43887" w:rsidP="00E43887">
      <w:pPr>
        <w:pStyle w:val="MyNormal"/>
      </w:pPr>
    </w:p>
    <w:p w14:paraId="48DF88F5" w14:textId="596314D0" w:rsidR="003A46A7" w:rsidRPr="00C954E5" w:rsidRDefault="00E43887" w:rsidP="00E43887">
      <w:pPr>
        <w:pStyle w:val="MyNormal"/>
        <w:rPr>
          <w:rFonts w:cs="Arial"/>
          <w:b/>
          <w:bCs/>
          <w:sz w:val="28"/>
          <w:szCs w:val="32"/>
        </w:rPr>
      </w:pPr>
      <w:r w:rsidRPr="00C954E5">
        <w:rPr>
          <w:rFonts w:cs="Arial"/>
          <w:b/>
          <w:bCs/>
          <w:sz w:val="28"/>
          <w:szCs w:val="32"/>
        </w:rPr>
        <w:t>Company Profile</w:t>
      </w:r>
      <w:r w:rsidR="003A46A7" w:rsidRPr="00C954E5">
        <w:rPr>
          <w:rFonts w:cs="Arial"/>
          <w:b/>
          <w:bCs/>
          <w:sz w:val="28"/>
          <w:szCs w:val="32"/>
        </w:rPr>
        <w:t xml:space="preserve">, Qualifications, </w:t>
      </w:r>
      <w:r w:rsidRPr="00C954E5">
        <w:rPr>
          <w:rFonts w:cs="Arial"/>
          <w:b/>
          <w:bCs/>
          <w:sz w:val="28"/>
          <w:szCs w:val="32"/>
        </w:rPr>
        <w:t xml:space="preserve">and </w:t>
      </w:r>
      <w:r w:rsidR="003A46A7" w:rsidRPr="00C954E5">
        <w:rPr>
          <w:rFonts w:cs="Arial"/>
          <w:b/>
          <w:bCs/>
          <w:sz w:val="28"/>
          <w:szCs w:val="32"/>
        </w:rPr>
        <w:t>Ability to Deliver</w:t>
      </w:r>
    </w:p>
    <w:p w14:paraId="160A0371" w14:textId="77777777" w:rsidR="003A46A7" w:rsidRPr="00C954E5" w:rsidRDefault="003A46A7" w:rsidP="00E43887">
      <w:pPr>
        <w:pStyle w:val="MyNormal"/>
        <w:rPr>
          <w:rFonts w:cs="Arial"/>
          <w:sz w:val="28"/>
          <w:szCs w:val="32"/>
        </w:rPr>
      </w:pPr>
    </w:p>
    <w:p w14:paraId="2F6032D5" w14:textId="13FAE3E4" w:rsidR="003A46A7" w:rsidRPr="00C954E5" w:rsidRDefault="003A46A7" w:rsidP="003A46A7">
      <w:pPr>
        <w:pStyle w:val="Reponse"/>
        <w:ind w:hanging="900"/>
        <w:rPr>
          <w:rFonts w:ascii="Arial" w:hAnsi="Arial" w:cs="Arial"/>
        </w:rPr>
      </w:pPr>
      <w:r w:rsidRPr="00C954E5">
        <w:rPr>
          <w:rFonts w:ascii="Arial" w:hAnsi="Arial" w:cs="Arial"/>
        </w:rPr>
        <w:t>Respondents must provide a company profile, including years in busines</w:t>
      </w:r>
      <w:r w:rsidR="00073A8E" w:rsidRPr="00C954E5">
        <w:rPr>
          <w:rFonts w:ascii="Arial" w:hAnsi="Arial" w:cs="Arial"/>
        </w:rPr>
        <w:t>s, including most-recent audited financial statement</w:t>
      </w:r>
      <w:r w:rsidRPr="00C954E5">
        <w:rPr>
          <w:rFonts w:ascii="Arial" w:hAnsi="Arial" w:cs="Arial"/>
        </w:rPr>
        <w:t xml:space="preserve"> </w:t>
      </w:r>
      <w:r w:rsidRPr="00C954E5">
        <w:rPr>
          <w:rFonts w:ascii="Arial" w:hAnsi="Arial" w:cs="Arial"/>
          <w:b/>
          <w:bCs/>
        </w:rPr>
        <w:t>(RI)</w:t>
      </w:r>
    </w:p>
    <w:p w14:paraId="76F2EF76" w14:textId="0F2A3B2F" w:rsidR="0055454D" w:rsidRPr="00C954E5" w:rsidRDefault="0055454D" w:rsidP="003A46A7">
      <w:pPr>
        <w:pStyle w:val="MyNormal"/>
        <w:rPr>
          <w:rFonts w:cs="Arial"/>
          <w:bCs/>
          <w:iCs/>
        </w:rPr>
      </w:pPr>
    </w:p>
    <w:p w14:paraId="23EA25A2" w14:textId="77777777" w:rsidR="003A46A7" w:rsidRPr="00C954E5" w:rsidRDefault="003A46A7" w:rsidP="003A46A7">
      <w:pPr>
        <w:pStyle w:val="BulletL1"/>
        <w:numPr>
          <w:ilvl w:val="0"/>
          <w:numId w:val="0"/>
        </w:numPr>
        <w:ind w:left="540"/>
        <w:rPr>
          <w:rFonts w:cs="Arial"/>
        </w:rPr>
      </w:pPr>
      <w:r w:rsidRPr="00C954E5">
        <w:rPr>
          <w:rFonts w:cs="Arial"/>
          <w:b/>
        </w:rPr>
        <w:tab/>
      </w:r>
      <w:r w:rsidRPr="00C954E5">
        <w:rPr>
          <w:rFonts w:cs="Arial"/>
          <w:b/>
        </w:rPr>
        <w:tab/>
        <w:t>Vendor Response Required:</w:t>
      </w:r>
      <w:r w:rsidRPr="00C954E5">
        <w:rPr>
          <w:rFonts w:cs="Arial"/>
        </w:rPr>
        <w:t xml:space="preserve">  </w:t>
      </w:r>
    </w:p>
    <w:p w14:paraId="7834A4AF" w14:textId="77777777" w:rsidR="003A46A7" w:rsidRPr="00C954E5" w:rsidRDefault="003A46A7" w:rsidP="00A052B6">
      <w:pPr>
        <w:pStyle w:val="MyNormal"/>
        <w:rPr>
          <w:rFonts w:cs="Arial"/>
          <w:bCs/>
          <w:iCs/>
        </w:rPr>
      </w:pPr>
    </w:p>
    <w:p w14:paraId="622D2E5F" w14:textId="2AE1C5C2" w:rsidR="0018223A" w:rsidRPr="00C954E5" w:rsidRDefault="0018223A" w:rsidP="00F6113E">
      <w:pPr>
        <w:tabs>
          <w:tab w:val="left" w:pos="540"/>
        </w:tabs>
        <w:spacing w:after="0" w:line="240" w:lineRule="auto"/>
        <w:jc w:val="both"/>
        <w:rPr>
          <w:rFonts w:ascii="Arial" w:hAnsi="Arial" w:cs="Arial"/>
          <w:bCs/>
          <w:i/>
        </w:rPr>
      </w:pPr>
    </w:p>
    <w:p w14:paraId="326C644A" w14:textId="4BE27C6B" w:rsidR="0018223A" w:rsidRPr="00C954E5" w:rsidRDefault="00C41850" w:rsidP="00D64105">
      <w:pPr>
        <w:pStyle w:val="Reponse"/>
        <w:ind w:hanging="900"/>
        <w:rPr>
          <w:rFonts w:ascii="Arial" w:hAnsi="Arial" w:cs="Arial"/>
        </w:rPr>
      </w:pPr>
      <w:r w:rsidRPr="00C954E5">
        <w:rPr>
          <w:rFonts w:ascii="Arial" w:hAnsi="Arial" w:cs="Arial"/>
        </w:rPr>
        <w:t>Respondents</w:t>
      </w:r>
      <w:r w:rsidR="00BA77C6" w:rsidRPr="00C954E5">
        <w:rPr>
          <w:rFonts w:ascii="Arial" w:hAnsi="Arial" w:cs="Arial"/>
        </w:rPr>
        <w:t xml:space="preserve"> must provide </w:t>
      </w:r>
      <w:r w:rsidR="00CE3295" w:rsidRPr="00C954E5">
        <w:rPr>
          <w:rFonts w:ascii="Arial" w:hAnsi="Arial" w:cs="Arial"/>
        </w:rPr>
        <w:t>executive summary</w:t>
      </w:r>
      <w:r w:rsidR="006528A8" w:rsidRPr="00C954E5">
        <w:rPr>
          <w:rFonts w:ascii="Arial" w:hAnsi="Arial" w:cs="Arial"/>
        </w:rPr>
        <w:t xml:space="preserve"> about the </w:t>
      </w:r>
      <w:r w:rsidRPr="00C954E5">
        <w:rPr>
          <w:rFonts w:ascii="Arial" w:hAnsi="Arial" w:cs="Arial"/>
        </w:rPr>
        <w:t xml:space="preserve">service </w:t>
      </w:r>
      <w:r w:rsidR="00925378" w:rsidRPr="00C954E5">
        <w:rPr>
          <w:rFonts w:ascii="Arial" w:hAnsi="Arial" w:cs="Arial"/>
        </w:rPr>
        <w:t xml:space="preserve">and supporting technology </w:t>
      </w:r>
      <w:r w:rsidRPr="00C954E5">
        <w:rPr>
          <w:rFonts w:ascii="Arial" w:hAnsi="Arial" w:cs="Arial"/>
        </w:rPr>
        <w:t>proposed and length of</w:t>
      </w:r>
      <w:r w:rsidR="00CE3295" w:rsidRPr="00C954E5">
        <w:rPr>
          <w:rFonts w:ascii="Arial" w:hAnsi="Arial" w:cs="Arial"/>
        </w:rPr>
        <w:t xml:space="preserve"> time that service has been offered</w:t>
      </w:r>
      <w:r w:rsidR="00925378" w:rsidRPr="00C954E5">
        <w:rPr>
          <w:rFonts w:ascii="Arial" w:hAnsi="Arial" w:cs="Arial"/>
        </w:rPr>
        <w:t xml:space="preserve">. </w:t>
      </w:r>
      <w:r w:rsidR="00925378" w:rsidRPr="00C954E5">
        <w:rPr>
          <w:rFonts w:ascii="Arial" w:hAnsi="Arial" w:cs="Arial"/>
          <w:b/>
          <w:bCs/>
        </w:rPr>
        <w:t>(RI)</w:t>
      </w:r>
    </w:p>
    <w:p w14:paraId="67208963" w14:textId="77777777" w:rsidR="00D64105" w:rsidRPr="00C954E5" w:rsidRDefault="00D64105" w:rsidP="00D64105">
      <w:pPr>
        <w:pStyle w:val="Reponse"/>
        <w:ind w:hanging="900"/>
        <w:rPr>
          <w:rFonts w:ascii="Arial" w:hAnsi="Arial" w:cs="Arial"/>
        </w:rPr>
      </w:pPr>
    </w:p>
    <w:p w14:paraId="024F15A1" w14:textId="77777777" w:rsidR="00D64105" w:rsidRPr="00C954E5" w:rsidRDefault="00D64105" w:rsidP="00D64105">
      <w:pPr>
        <w:pStyle w:val="BulletL1"/>
        <w:numPr>
          <w:ilvl w:val="0"/>
          <w:numId w:val="0"/>
        </w:numPr>
        <w:ind w:left="540"/>
        <w:rPr>
          <w:rFonts w:cs="Arial"/>
        </w:rPr>
      </w:pPr>
      <w:r w:rsidRPr="00C954E5">
        <w:rPr>
          <w:rFonts w:cs="Arial"/>
          <w:b/>
        </w:rPr>
        <w:tab/>
      </w:r>
      <w:r w:rsidRPr="00C954E5">
        <w:rPr>
          <w:rFonts w:cs="Arial"/>
          <w:b/>
        </w:rPr>
        <w:tab/>
        <w:t>Vendor Response Required:</w:t>
      </w:r>
      <w:r w:rsidRPr="00C954E5">
        <w:rPr>
          <w:rFonts w:cs="Arial"/>
        </w:rPr>
        <w:t xml:space="preserve">  </w:t>
      </w:r>
    </w:p>
    <w:p w14:paraId="0C0C7F14" w14:textId="77777777" w:rsidR="00D64105" w:rsidRPr="00C954E5" w:rsidRDefault="00D64105" w:rsidP="00A052B6">
      <w:pPr>
        <w:pStyle w:val="Reponse"/>
        <w:ind w:hanging="900"/>
        <w:rPr>
          <w:rFonts w:ascii="Arial" w:hAnsi="Arial" w:cs="Arial"/>
        </w:rPr>
      </w:pPr>
    </w:p>
    <w:p w14:paraId="571A796B" w14:textId="77777777" w:rsidR="0041488D" w:rsidRPr="00C954E5" w:rsidRDefault="0041488D" w:rsidP="00F6113E">
      <w:pPr>
        <w:tabs>
          <w:tab w:val="left" w:pos="540"/>
        </w:tabs>
        <w:spacing w:after="0" w:line="240" w:lineRule="auto"/>
        <w:jc w:val="both"/>
        <w:rPr>
          <w:rFonts w:ascii="Arial" w:hAnsi="Arial" w:cs="Arial"/>
          <w:b/>
          <w:iCs/>
        </w:rPr>
      </w:pPr>
    </w:p>
    <w:p w14:paraId="1646061A" w14:textId="03F63825" w:rsidR="0041488D" w:rsidRPr="00C954E5" w:rsidRDefault="0041488D" w:rsidP="00A052B6">
      <w:pPr>
        <w:tabs>
          <w:tab w:val="left" w:pos="450"/>
        </w:tabs>
        <w:spacing w:after="0" w:line="240" w:lineRule="auto"/>
        <w:ind w:left="2160" w:hanging="1260"/>
        <w:jc w:val="both"/>
        <w:rPr>
          <w:rFonts w:ascii="Arial" w:hAnsi="Arial" w:cs="Arial"/>
          <w:b/>
          <w:iCs/>
        </w:rPr>
      </w:pPr>
      <w:r w:rsidRPr="00C954E5">
        <w:rPr>
          <w:rFonts w:ascii="Arial" w:hAnsi="Arial" w:cs="Arial"/>
          <w:bCs/>
          <w:iCs/>
        </w:rPr>
        <w:t xml:space="preserve">Respondents </w:t>
      </w:r>
      <w:r w:rsidR="00D64105" w:rsidRPr="00C954E5">
        <w:rPr>
          <w:rFonts w:ascii="Arial" w:hAnsi="Arial" w:cs="Arial"/>
          <w:bCs/>
          <w:iCs/>
        </w:rPr>
        <w:t xml:space="preserve">must </w:t>
      </w:r>
      <w:r w:rsidR="004A3D0C" w:rsidRPr="00C954E5">
        <w:rPr>
          <w:rFonts w:ascii="Arial" w:hAnsi="Arial" w:cs="Arial"/>
          <w:bCs/>
          <w:iCs/>
        </w:rPr>
        <w:t>meet</w:t>
      </w:r>
      <w:r w:rsidR="00D64105" w:rsidRPr="00C954E5">
        <w:rPr>
          <w:rFonts w:ascii="Arial" w:hAnsi="Arial" w:cs="Arial"/>
          <w:bCs/>
          <w:iCs/>
        </w:rPr>
        <w:t xml:space="preserve"> a time</w:t>
      </w:r>
      <w:r w:rsidR="004A3D0C" w:rsidRPr="00C954E5">
        <w:rPr>
          <w:rFonts w:ascii="Arial" w:hAnsi="Arial" w:cs="Arial"/>
          <w:bCs/>
          <w:iCs/>
        </w:rPr>
        <w:t xml:space="preserve">frame for delivering a complete service between a Satellite Campus and ARE-ON </w:t>
      </w:r>
      <w:proofErr w:type="spellStart"/>
      <w:r w:rsidR="004A3D0C" w:rsidRPr="00C954E5">
        <w:rPr>
          <w:rFonts w:ascii="Arial" w:hAnsi="Arial" w:cs="Arial"/>
          <w:bCs/>
          <w:iCs/>
        </w:rPr>
        <w:t>PoP</w:t>
      </w:r>
      <w:proofErr w:type="spellEnd"/>
      <w:r w:rsidR="00215655" w:rsidRPr="00C954E5">
        <w:rPr>
          <w:rFonts w:ascii="Arial" w:hAnsi="Arial" w:cs="Arial"/>
          <w:bCs/>
          <w:iCs/>
        </w:rPr>
        <w:t xml:space="preserve"> of within 90 days of completed contract. </w:t>
      </w:r>
      <w:r w:rsidR="00215655" w:rsidRPr="00C954E5">
        <w:rPr>
          <w:rFonts w:ascii="Arial" w:hAnsi="Arial" w:cs="Arial"/>
          <w:b/>
          <w:iCs/>
        </w:rPr>
        <w:t>(MR)</w:t>
      </w:r>
    </w:p>
    <w:p w14:paraId="7164D41D" w14:textId="77777777" w:rsidR="00215655" w:rsidRPr="00C954E5" w:rsidRDefault="00215655" w:rsidP="0041488D">
      <w:pPr>
        <w:tabs>
          <w:tab w:val="left" w:pos="540"/>
        </w:tabs>
        <w:spacing w:after="0" w:line="240" w:lineRule="auto"/>
        <w:ind w:left="180" w:firstLine="540"/>
        <w:jc w:val="both"/>
        <w:rPr>
          <w:rFonts w:ascii="Arial" w:hAnsi="Arial" w:cs="Arial"/>
          <w:bCs/>
          <w:iCs/>
        </w:rPr>
      </w:pPr>
    </w:p>
    <w:p w14:paraId="4BEEB564" w14:textId="77777777" w:rsidR="00215655" w:rsidRPr="00C954E5" w:rsidRDefault="00215655" w:rsidP="00215655">
      <w:pPr>
        <w:pStyle w:val="BulletL1"/>
        <w:numPr>
          <w:ilvl w:val="0"/>
          <w:numId w:val="0"/>
        </w:numPr>
        <w:ind w:left="540"/>
        <w:rPr>
          <w:rFonts w:cs="Arial"/>
        </w:rPr>
      </w:pPr>
      <w:r w:rsidRPr="00C954E5">
        <w:rPr>
          <w:rFonts w:cs="Arial"/>
          <w:b/>
        </w:rPr>
        <w:tab/>
      </w:r>
      <w:r w:rsidRPr="00C954E5">
        <w:rPr>
          <w:rFonts w:cs="Arial"/>
          <w:b/>
        </w:rPr>
        <w:tab/>
        <w:t>Vendor Response Required:</w:t>
      </w:r>
      <w:r w:rsidRPr="00C954E5">
        <w:rPr>
          <w:rFonts w:cs="Arial"/>
        </w:rPr>
        <w:t xml:space="preserve">  </w:t>
      </w:r>
    </w:p>
    <w:p w14:paraId="6BB05A04" w14:textId="77777777" w:rsidR="00992B0A" w:rsidRPr="00C954E5" w:rsidRDefault="00992B0A" w:rsidP="00992B0A">
      <w:pPr>
        <w:pStyle w:val="MyNormal"/>
        <w:rPr>
          <w:rFonts w:cs="Arial"/>
        </w:rPr>
      </w:pPr>
    </w:p>
    <w:p w14:paraId="649FB36A" w14:textId="77777777" w:rsidR="00992B0A" w:rsidRPr="00C954E5" w:rsidRDefault="00992B0A" w:rsidP="00992B0A">
      <w:pPr>
        <w:tabs>
          <w:tab w:val="left" w:pos="540"/>
        </w:tabs>
        <w:spacing w:after="0" w:line="240" w:lineRule="auto"/>
        <w:jc w:val="both"/>
        <w:rPr>
          <w:rFonts w:ascii="Arial" w:hAnsi="Arial" w:cs="Arial"/>
          <w:b/>
          <w:iCs/>
        </w:rPr>
      </w:pPr>
    </w:p>
    <w:p w14:paraId="5DB2DB9F" w14:textId="586A1E9E" w:rsidR="00992B0A" w:rsidRPr="00C954E5" w:rsidRDefault="00992B0A" w:rsidP="00992B0A">
      <w:pPr>
        <w:tabs>
          <w:tab w:val="left" w:pos="450"/>
        </w:tabs>
        <w:spacing w:after="0" w:line="240" w:lineRule="auto"/>
        <w:ind w:left="2160" w:hanging="1260"/>
        <w:jc w:val="both"/>
        <w:rPr>
          <w:rFonts w:ascii="Arial" w:hAnsi="Arial" w:cs="Arial"/>
          <w:b/>
          <w:iCs/>
        </w:rPr>
      </w:pPr>
      <w:r w:rsidRPr="00C954E5">
        <w:rPr>
          <w:rFonts w:ascii="Arial" w:hAnsi="Arial" w:cs="Arial"/>
          <w:bCs/>
          <w:iCs/>
        </w:rPr>
        <w:t xml:space="preserve">Respondents must provide </w:t>
      </w:r>
      <w:r w:rsidR="003A46A7" w:rsidRPr="00C954E5">
        <w:rPr>
          <w:rFonts w:ascii="Arial" w:hAnsi="Arial" w:cs="Arial"/>
          <w:bCs/>
          <w:iCs/>
        </w:rPr>
        <w:t xml:space="preserve">descriptions of similar engagements using the proposed solution. </w:t>
      </w:r>
      <w:r w:rsidRPr="00C954E5">
        <w:rPr>
          <w:rFonts w:ascii="Arial" w:hAnsi="Arial" w:cs="Arial"/>
          <w:b/>
          <w:iCs/>
        </w:rPr>
        <w:t>(</w:t>
      </w:r>
      <w:r w:rsidR="003A46A7" w:rsidRPr="00C954E5">
        <w:rPr>
          <w:rFonts w:ascii="Arial" w:hAnsi="Arial" w:cs="Arial"/>
          <w:b/>
          <w:iCs/>
        </w:rPr>
        <w:t>RI</w:t>
      </w:r>
      <w:r w:rsidRPr="00C954E5">
        <w:rPr>
          <w:rFonts w:ascii="Arial" w:hAnsi="Arial" w:cs="Arial"/>
          <w:b/>
          <w:iCs/>
        </w:rPr>
        <w:t>)</w:t>
      </w:r>
    </w:p>
    <w:p w14:paraId="31A0551A" w14:textId="77777777" w:rsidR="00992B0A" w:rsidRPr="00C954E5" w:rsidRDefault="00992B0A" w:rsidP="00992B0A">
      <w:pPr>
        <w:tabs>
          <w:tab w:val="left" w:pos="540"/>
        </w:tabs>
        <w:spacing w:after="0" w:line="240" w:lineRule="auto"/>
        <w:ind w:left="180" w:firstLine="540"/>
        <w:jc w:val="both"/>
        <w:rPr>
          <w:rFonts w:ascii="Arial" w:hAnsi="Arial" w:cs="Arial"/>
          <w:bCs/>
          <w:iCs/>
        </w:rPr>
      </w:pPr>
    </w:p>
    <w:p w14:paraId="6EEDA753" w14:textId="77777777" w:rsidR="00992B0A" w:rsidRPr="00C954E5" w:rsidRDefault="00992B0A" w:rsidP="00992B0A">
      <w:pPr>
        <w:pStyle w:val="BulletL1"/>
        <w:numPr>
          <w:ilvl w:val="0"/>
          <w:numId w:val="0"/>
        </w:numPr>
        <w:ind w:left="540"/>
        <w:rPr>
          <w:rFonts w:cs="Arial"/>
        </w:rPr>
      </w:pPr>
      <w:r w:rsidRPr="00C954E5">
        <w:rPr>
          <w:rFonts w:cs="Arial"/>
          <w:b/>
        </w:rPr>
        <w:tab/>
      </w:r>
      <w:r w:rsidRPr="00C954E5">
        <w:rPr>
          <w:rFonts w:cs="Arial"/>
          <w:b/>
        </w:rPr>
        <w:tab/>
        <w:t>Vendor Response Required:</w:t>
      </w:r>
      <w:r w:rsidRPr="00C954E5">
        <w:rPr>
          <w:rFonts w:cs="Arial"/>
        </w:rPr>
        <w:t xml:space="preserve">  </w:t>
      </w:r>
    </w:p>
    <w:p w14:paraId="461667F9" w14:textId="77777777" w:rsidR="00992B0A" w:rsidRPr="00C954E5" w:rsidRDefault="00992B0A" w:rsidP="00A052B6">
      <w:pPr>
        <w:pStyle w:val="MyNormal"/>
      </w:pPr>
    </w:p>
    <w:p w14:paraId="289D39E1" w14:textId="76D5DFAC" w:rsidR="00A32A50" w:rsidRPr="00C954E5" w:rsidRDefault="00453B73" w:rsidP="00F6113E">
      <w:pPr>
        <w:tabs>
          <w:tab w:val="left" w:pos="540"/>
        </w:tabs>
        <w:spacing w:after="0" w:line="240" w:lineRule="auto"/>
        <w:jc w:val="both"/>
        <w:rPr>
          <w:rFonts w:ascii="Times New Roman" w:hAnsi="Times New Roman" w:cs="Times New Roman"/>
          <w:b/>
          <w:bCs/>
        </w:rPr>
      </w:pPr>
      <w:r w:rsidRPr="00C954E5">
        <w:rPr>
          <w:rFonts w:ascii="Times New Roman" w:hAnsi="Times New Roman" w:cs="Times New Roman"/>
          <w:b/>
          <w:bCs/>
        </w:rPr>
        <w:t>1</w:t>
      </w:r>
      <w:r w:rsidR="00931669" w:rsidRPr="00C954E5">
        <w:rPr>
          <w:rFonts w:ascii="Times New Roman" w:hAnsi="Times New Roman" w:cs="Times New Roman"/>
          <w:b/>
          <w:bCs/>
        </w:rPr>
        <w:t>5</w:t>
      </w:r>
      <w:r w:rsidR="005855CE" w:rsidRPr="00C954E5">
        <w:rPr>
          <w:rFonts w:ascii="Times New Roman" w:hAnsi="Times New Roman" w:cs="Times New Roman"/>
          <w:b/>
          <w:bCs/>
        </w:rPr>
        <w:t>.</w:t>
      </w:r>
      <w:r w:rsidR="005855CE" w:rsidRPr="00C954E5">
        <w:rPr>
          <w:rFonts w:ascii="Times New Roman" w:hAnsi="Times New Roman" w:cs="Times New Roman"/>
          <w:b/>
          <w:bCs/>
        </w:rPr>
        <w:tab/>
      </w:r>
      <w:r w:rsidR="00811368" w:rsidRPr="00C954E5">
        <w:rPr>
          <w:rFonts w:ascii="Times New Roman" w:hAnsi="Times New Roman" w:cs="Times New Roman"/>
          <w:b/>
          <w:bCs/>
        </w:rPr>
        <w:t>E</w:t>
      </w:r>
      <w:r w:rsidR="00B622B0" w:rsidRPr="00C954E5">
        <w:rPr>
          <w:rFonts w:ascii="Times New Roman" w:hAnsi="Times New Roman" w:cs="Times New Roman"/>
          <w:b/>
          <w:bCs/>
        </w:rPr>
        <w:t xml:space="preserve">VALUATION </w:t>
      </w:r>
      <w:r w:rsidR="00A9546E" w:rsidRPr="00C954E5">
        <w:rPr>
          <w:rFonts w:ascii="Times New Roman" w:hAnsi="Times New Roman" w:cs="Times New Roman"/>
          <w:b/>
          <w:bCs/>
        </w:rPr>
        <w:t>AND SELECTION PROCESS</w:t>
      </w:r>
    </w:p>
    <w:p w14:paraId="2DD43E40" w14:textId="41D4F5B0" w:rsidR="0040494B" w:rsidRPr="00C954E5" w:rsidRDefault="00A32A50" w:rsidP="002F3FD6">
      <w:pPr>
        <w:tabs>
          <w:tab w:val="left" w:pos="540"/>
        </w:tabs>
        <w:spacing w:after="0" w:line="240" w:lineRule="auto"/>
        <w:ind w:left="540" w:hanging="360"/>
        <w:rPr>
          <w:rFonts w:ascii="Times New Roman" w:hAnsi="Times New Roman" w:cs="Times New Roman"/>
        </w:rPr>
      </w:pPr>
      <w:r w:rsidRPr="00C954E5">
        <w:rPr>
          <w:rFonts w:ascii="Times New Roman" w:hAnsi="Times New Roman" w:cs="Times New Roman"/>
          <w:b/>
          <w:bCs/>
        </w:rPr>
        <w:tab/>
      </w:r>
      <w:r w:rsidR="00F65DB0" w:rsidRPr="00C954E5">
        <w:rPr>
          <w:rFonts w:ascii="Times New Roman" w:hAnsi="Times New Roman" w:cs="Times New Roman"/>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w:t>
      </w:r>
      <w:proofErr w:type="gramStart"/>
      <w:r w:rsidR="00F65DB0" w:rsidRPr="00C954E5">
        <w:rPr>
          <w:rFonts w:ascii="Times New Roman" w:hAnsi="Times New Roman" w:cs="Times New Roman"/>
        </w:rPr>
        <w:t>enter into</w:t>
      </w:r>
      <w:proofErr w:type="gramEnd"/>
      <w:r w:rsidR="00F65DB0" w:rsidRPr="00C954E5">
        <w:rPr>
          <w:rFonts w:ascii="Times New Roman" w:hAnsi="Times New Roman" w:cs="Times New Roman"/>
        </w:rPr>
        <w:t xml:space="preserve"> Contract negotiations with one or more of the other Respondents.  Proposals shall remain valid and current for the period of </w:t>
      </w:r>
      <w:r w:rsidR="002F5AA1" w:rsidRPr="00C954E5">
        <w:rPr>
          <w:rFonts w:ascii="Times New Roman" w:hAnsi="Times New Roman" w:cs="Times New Roman"/>
        </w:rPr>
        <w:t>one-hundred twenty</w:t>
      </w:r>
      <w:r w:rsidR="00F65DB0" w:rsidRPr="00C954E5">
        <w:rPr>
          <w:rFonts w:ascii="Times New Roman" w:hAnsi="Times New Roman" w:cs="Times New Roman"/>
        </w:rPr>
        <w:t xml:space="preserve"> (</w:t>
      </w:r>
      <w:r w:rsidR="002F5AA1" w:rsidRPr="00C954E5">
        <w:rPr>
          <w:rFonts w:ascii="Times New Roman" w:hAnsi="Times New Roman" w:cs="Times New Roman"/>
        </w:rPr>
        <w:t>120</w:t>
      </w:r>
      <w:r w:rsidR="00F65DB0" w:rsidRPr="00C954E5">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C954E5" w:rsidRDefault="0040494B" w:rsidP="0040494B">
      <w:pPr>
        <w:tabs>
          <w:tab w:val="left" w:pos="540"/>
        </w:tabs>
        <w:spacing w:after="0" w:line="240" w:lineRule="auto"/>
        <w:jc w:val="both"/>
        <w:rPr>
          <w:rFonts w:ascii="Times New Roman" w:hAnsi="Times New Roman" w:cs="Times New Roman"/>
        </w:rPr>
      </w:pPr>
    </w:p>
    <w:p w14:paraId="2D877834" w14:textId="7220DF84" w:rsidR="002A42C2" w:rsidRPr="00C954E5" w:rsidRDefault="00291152" w:rsidP="00B44EDA">
      <w:pPr>
        <w:pStyle w:val="ListParagraph"/>
        <w:numPr>
          <w:ilvl w:val="0"/>
          <w:numId w:val="13"/>
        </w:numPr>
        <w:tabs>
          <w:tab w:val="left" w:pos="540"/>
        </w:tabs>
        <w:jc w:val="both"/>
        <w:rPr>
          <w:b/>
          <w:bCs/>
          <w:sz w:val="22"/>
          <w:szCs w:val="22"/>
        </w:rPr>
      </w:pPr>
      <w:bookmarkStart w:id="44" w:name="_Hlk12955003"/>
      <w:r w:rsidRPr="00C954E5">
        <w:rPr>
          <w:b/>
          <w:bCs/>
          <w:sz w:val="22"/>
          <w:szCs w:val="22"/>
        </w:rPr>
        <w:t>Adherence</w:t>
      </w:r>
      <w:r w:rsidR="00CE53C0" w:rsidRPr="00C954E5">
        <w:rPr>
          <w:b/>
          <w:bCs/>
          <w:sz w:val="22"/>
          <w:szCs w:val="22"/>
        </w:rPr>
        <w:t xml:space="preserve"> to Technical and Service Requirements</w:t>
      </w:r>
      <w:r w:rsidR="007D7354" w:rsidRPr="00C954E5">
        <w:rPr>
          <w:b/>
          <w:bCs/>
          <w:sz w:val="22"/>
          <w:szCs w:val="22"/>
        </w:rPr>
        <w:t xml:space="preserve"> (50 Points)</w:t>
      </w:r>
    </w:p>
    <w:p w14:paraId="609915BA" w14:textId="13927960" w:rsidR="00CE53C0" w:rsidRPr="00C954E5" w:rsidRDefault="00CE53C0" w:rsidP="00CE53C0">
      <w:pPr>
        <w:tabs>
          <w:tab w:val="left" w:pos="540"/>
        </w:tabs>
        <w:ind w:left="900"/>
        <w:jc w:val="both"/>
        <w:rPr>
          <w:rFonts w:ascii="Times New Roman" w:hAnsi="Times New Roman" w:cs="Times New Roman"/>
        </w:rPr>
      </w:pPr>
      <w:r w:rsidRPr="00C954E5">
        <w:rPr>
          <w:rFonts w:ascii="Times New Roman" w:hAnsi="Times New Roman" w:cs="Times New Roman"/>
        </w:rPr>
        <w:t xml:space="preserve">Respondent will be reviewed on the </w:t>
      </w:r>
      <w:r w:rsidR="009D4B10" w:rsidRPr="00C954E5">
        <w:rPr>
          <w:rFonts w:ascii="Times New Roman" w:hAnsi="Times New Roman" w:cs="Times New Roman"/>
        </w:rPr>
        <w:t>responses</w:t>
      </w:r>
      <w:r w:rsidR="00903DF4" w:rsidRPr="00C954E5">
        <w:rPr>
          <w:rFonts w:ascii="Times New Roman" w:hAnsi="Times New Roman" w:cs="Times New Roman"/>
        </w:rPr>
        <w:t xml:space="preserve"> and level of stated compliance in </w:t>
      </w:r>
      <w:r w:rsidR="007D7354" w:rsidRPr="00C954E5">
        <w:rPr>
          <w:rFonts w:ascii="Times New Roman" w:hAnsi="Times New Roman" w:cs="Times New Roman"/>
        </w:rPr>
        <w:t>providing</w:t>
      </w:r>
      <w:r w:rsidR="00903DF4" w:rsidRPr="00C954E5">
        <w:rPr>
          <w:rFonts w:ascii="Times New Roman" w:hAnsi="Times New Roman" w:cs="Times New Roman"/>
        </w:rPr>
        <w:t xml:space="preserve"> the desired technical and service requirements. </w:t>
      </w:r>
      <w:r w:rsidR="009D4B10" w:rsidRPr="00C954E5">
        <w:rPr>
          <w:rFonts w:ascii="Times New Roman" w:hAnsi="Times New Roman" w:cs="Times New Roman"/>
        </w:rPr>
        <w:t>Points shall be assigned ba</w:t>
      </w:r>
      <w:r w:rsidR="00757700" w:rsidRPr="00C954E5">
        <w:rPr>
          <w:rFonts w:ascii="Times New Roman" w:hAnsi="Times New Roman" w:cs="Times New Roman"/>
        </w:rPr>
        <w:t>s</w:t>
      </w:r>
      <w:r w:rsidR="009D4B10" w:rsidRPr="00C954E5">
        <w:rPr>
          <w:rFonts w:ascii="Times New Roman" w:hAnsi="Times New Roman" w:cs="Times New Roman"/>
        </w:rPr>
        <w:t>ed on factors within this category, to include but not limited to:</w:t>
      </w:r>
    </w:p>
    <w:p w14:paraId="2DB826C6" w14:textId="29F2D8AC" w:rsidR="009D4B10" w:rsidRPr="00C954E5" w:rsidRDefault="009D4B10" w:rsidP="009D4B10">
      <w:pPr>
        <w:pStyle w:val="ListParagraph"/>
        <w:numPr>
          <w:ilvl w:val="0"/>
          <w:numId w:val="36"/>
        </w:numPr>
        <w:tabs>
          <w:tab w:val="left" w:pos="540"/>
        </w:tabs>
        <w:jc w:val="both"/>
        <w:rPr>
          <w:sz w:val="22"/>
          <w:szCs w:val="22"/>
        </w:rPr>
      </w:pPr>
      <w:r w:rsidRPr="00C954E5">
        <w:rPr>
          <w:sz w:val="22"/>
          <w:szCs w:val="22"/>
        </w:rPr>
        <w:t>Applicability of proposed solution to ARE-ON’s requirements</w:t>
      </w:r>
      <w:r w:rsidR="00EA3FE2" w:rsidRPr="00C954E5">
        <w:rPr>
          <w:sz w:val="22"/>
          <w:szCs w:val="22"/>
        </w:rPr>
        <w:t xml:space="preserve"> and understanding of the nature of the project</w:t>
      </w:r>
    </w:p>
    <w:p w14:paraId="78E5E34F" w14:textId="6BA6F305" w:rsidR="00333BB2" w:rsidRPr="00C954E5" w:rsidRDefault="00333BB2" w:rsidP="009D4B10">
      <w:pPr>
        <w:pStyle w:val="ListParagraph"/>
        <w:numPr>
          <w:ilvl w:val="0"/>
          <w:numId w:val="36"/>
        </w:numPr>
        <w:tabs>
          <w:tab w:val="left" w:pos="540"/>
        </w:tabs>
        <w:jc w:val="both"/>
        <w:rPr>
          <w:sz w:val="22"/>
          <w:szCs w:val="22"/>
        </w:rPr>
      </w:pPr>
      <w:r w:rsidRPr="00C954E5">
        <w:rPr>
          <w:sz w:val="22"/>
          <w:szCs w:val="22"/>
        </w:rPr>
        <w:t>Ability of proposed solution to be deployed based on ARE-ON’s requirements</w:t>
      </w:r>
    </w:p>
    <w:p w14:paraId="26EB1190" w14:textId="4F3434C1" w:rsidR="00333BB2" w:rsidRPr="00C954E5" w:rsidRDefault="00757700" w:rsidP="009D4B10">
      <w:pPr>
        <w:pStyle w:val="ListParagraph"/>
        <w:numPr>
          <w:ilvl w:val="0"/>
          <w:numId w:val="36"/>
        </w:numPr>
        <w:tabs>
          <w:tab w:val="left" w:pos="540"/>
        </w:tabs>
        <w:jc w:val="both"/>
        <w:rPr>
          <w:sz w:val="22"/>
          <w:szCs w:val="22"/>
        </w:rPr>
      </w:pPr>
      <w:r w:rsidRPr="00C954E5">
        <w:rPr>
          <w:sz w:val="22"/>
          <w:szCs w:val="22"/>
        </w:rPr>
        <w:t xml:space="preserve">Completeness of proposal and response to technical and service requirements </w:t>
      </w:r>
      <w:r w:rsidR="00F2658E" w:rsidRPr="00C954E5">
        <w:rPr>
          <w:sz w:val="22"/>
          <w:szCs w:val="22"/>
        </w:rPr>
        <w:t>requested information</w:t>
      </w:r>
      <w:r w:rsidR="00EA3FE2" w:rsidRPr="00C954E5">
        <w:rPr>
          <w:sz w:val="22"/>
          <w:szCs w:val="22"/>
        </w:rPr>
        <w:t xml:space="preserve">, supported by </w:t>
      </w:r>
      <w:r w:rsidR="003A46A7" w:rsidRPr="00C954E5">
        <w:rPr>
          <w:sz w:val="22"/>
          <w:szCs w:val="22"/>
        </w:rPr>
        <w:t>respondents’</w:t>
      </w:r>
      <w:r w:rsidR="00EA3FE2" w:rsidRPr="00C954E5">
        <w:rPr>
          <w:sz w:val="22"/>
          <w:szCs w:val="22"/>
        </w:rPr>
        <w:t xml:space="preserve"> </w:t>
      </w:r>
      <w:r w:rsidR="00992B0A" w:rsidRPr="00C954E5">
        <w:rPr>
          <w:sz w:val="22"/>
          <w:szCs w:val="22"/>
        </w:rPr>
        <w:t>proof</w:t>
      </w:r>
    </w:p>
    <w:p w14:paraId="79AA1FEC" w14:textId="70E66590" w:rsidR="00EA3FE2" w:rsidRPr="00C954E5" w:rsidRDefault="00EA3FE2" w:rsidP="009D4B10">
      <w:pPr>
        <w:pStyle w:val="ListParagraph"/>
        <w:numPr>
          <w:ilvl w:val="0"/>
          <w:numId w:val="36"/>
        </w:numPr>
        <w:tabs>
          <w:tab w:val="left" w:pos="540"/>
        </w:tabs>
        <w:jc w:val="both"/>
        <w:rPr>
          <w:sz w:val="22"/>
          <w:szCs w:val="22"/>
        </w:rPr>
      </w:pPr>
      <w:r w:rsidRPr="00C954E5">
        <w:rPr>
          <w:sz w:val="22"/>
          <w:szCs w:val="22"/>
        </w:rPr>
        <w:t>Adherence to all other University Requirements</w:t>
      </w:r>
    </w:p>
    <w:p w14:paraId="652E5A4A" w14:textId="5BAD2BC5" w:rsidR="00265D03" w:rsidRPr="00C954E5" w:rsidRDefault="00265D03" w:rsidP="009D4B10">
      <w:pPr>
        <w:pStyle w:val="ListParagraph"/>
        <w:numPr>
          <w:ilvl w:val="0"/>
          <w:numId w:val="36"/>
        </w:numPr>
        <w:tabs>
          <w:tab w:val="left" w:pos="540"/>
        </w:tabs>
        <w:jc w:val="both"/>
        <w:rPr>
          <w:sz w:val="22"/>
          <w:szCs w:val="22"/>
        </w:rPr>
      </w:pPr>
      <w:r w:rsidRPr="00C954E5">
        <w:rPr>
          <w:sz w:val="22"/>
          <w:szCs w:val="22"/>
        </w:rPr>
        <w:t xml:space="preserve">Overall ability to support </w:t>
      </w:r>
      <w:r w:rsidR="00220AE0" w:rsidRPr="00C954E5">
        <w:rPr>
          <w:sz w:val="22"/>
          <w:szCs w:val="22"/>
        </w:rPr>
        <w:t>service and SLA</w:t>
      </w:r>
    </w:p>
    <w:p w14:paraId="44F67928" w14:textId="4E235664" w:rsidR="00811368" w:rsidRPr="00C954E5" w:rsidRDefault="0040494B" w:rsidP="00063E8C">
      <w:pPr>
        <w:pStyle w:val="Default"/>
        <w:jc w:val="both"/>
        <w:rPr>
          <w:rFonts w:ascii="Times New Roman" w:hAnsi="Times New Roman" w:cs="Times New Roman"/>
          <w:color w:val="auto"/>
          <w:sz w:val="22"/>
          <w:szCs w:val="22"/>
        </w:rPr>
      </w:pPr>
      <w:r w:rsidRPr="00C954E5">
        <w:rPr>
          <w:rFonts w:ascii="Times New Roman" w:hAnsi="Times New Roman" w:cs="Times New Roman"/>
          <w:b/>
          <w:bCs/>
          <w:color w:val="auto"/>
          <w:sz w:val="22"/>
          <w:szCs w:val="22"/>
        </w:rPr>
        <w:t xml:space="preserve">  </w:t>
      </w:r>
    </w:p>
    <w:p w14:paraId="12F28B79" w14:textId="57F332AD" w:rsidR="0040494B" w:rsidRPr="00C954E5" w:rsidRDefault="00F36283" w:rsidP="00A052B6">
      <w:pPr>
        <w:pStyle w:val="MyNormal"/>
        <w:numPr>
          <w:ilvl w:val="0"/>
          <w:numId w:val="13"/>
        </w:numPr>
      </w:pPr>
      <w:r w:rsidRPr="00C954E5">
        <w:rPr>
          <w:rFonts w:ascii="Times New Roman" w:hAnsi="Times New Roman"/>
          <w:b/>
          <w:bCs/>
        </w:rPr>
        <w:t>Company Profile, Qualifications, and Ability to Deliver</w:t>
      </w:r>
      <w:r w:rsidRPr="00C954E5">
        <w:t xml:space="preserve"> </w:t>
      </w:r>
      <w:r w:rsidR="00820BB9" w:rsidRPr="00C954E5">
        <w:rPr>
          <w:rFonts w:ascii="Times New Roman" w:hAnsi="Times New Roman"/>
          <w:b/>
          <w:bCs/>
          <w:szCs w:val="22"/>
        </w:rPr>
        <w:t>(</w:t>
      </w:r>
      <w:r w:rsidRPr="00C954E5">
        <w:rPr>
          <w:rFonts w:ascii="Times New Roman" w:hAnsi="Times New Roman"/>
          <w:b/>
          <w:bCs/>
          <w:szCs w:val="22"/>
        </w:rPr>
        <w:t>20</w:t>
      </w:r>
      <w:r w:rsidR="0040494B" w:rsidRPr="00C954E5">
        <w:rPr>
          <w:rFonts w:ascii="Times New Roman" w:hAnsi="Times New Roman"/>
          <w:b/>
          <w:bCs/>
          <w:szCs w:val="22"/>
        </w:rPr>
        <w:t xml:space="preserve"> Points)</w:t>
      </w:r>
    </w:p>
    <w:p w14:paraId="53382CF1" w14:textId="303ACF8A" w:rsidR="00820BB9" w:rsidRPr="00C954E5" w:rsidRDefault="00B601CC" w:rsidP="002F3FD6">
      <w:pPr>
        <w:pStyle w:val="Default"/>
        <w:ind w:left="900"/>
        <w:rPr>
          <w:rFonts w:ascii="Times New Roman" w:hAnsi="Times New Roman" w:cs="Times New Roman"/>
          <w:b/>
          <w:bCs/>
          <w:color w:val="auto"/>
          <w:sz w:val="22"/>
          <w:szCs w:val="22"/>
        </w:rPr>
      </w:pPr>
      <w:r w:rsidRPr="00C954E5">
        <w:rPr>
          <w:rFonts w:ascii="Times New Roman" w:hAnsi="Times New Roman" w:cs="Times New Roman"/>
          <w:color w:val="auto"/>
          <w:sz w:val="22"/>
          <w:szCs w:val="22"/>
        </w:rPr>
        <w:t>Respondent</w:t>
      </w:r>
      <w:r w:rsidR="00820BB9" w:rsidRPr="00C954E5">
        <w:rPr>
          <w:rFonts w:ascii="Times New Roman" w:hAnsi="Times New Roman" w:cs="Times New Roman"/>
          <w:color w:val="auto"/>
          <w:sz w:val="22"/>
          <w:szCs w:val="22"/>
        </w:rPr>
        <w:t xml:space="preserve"> with highest rating shall receive </w:t>
      </w:r>
      <w:r w:rsidR="00A052B6" w:rsidRPr="00C954E5">
        <w:rPr>
          <w:rFonts w:ascii="Times New Roman" w:hAnsi="Times New Roman" w:cs="Times New Roman"/>
          <w:color w:val="auto"/>
          <w:sz w:val="22"/>
          <w:szCs w:val="22"/>
        </w:rPr>
        <w:t>twenty (20)</w:t>
      </w:r>
      <w:r w:rsidR="00820BB9" w:rsidRPr="00C954E5">
        <w:rPr>
          <w:rFonts w:ascii="Times New Roman" w:hAnsi="Times New Roman" w:cs="Times New Roman"/>
          <w:color w:val="auto"/>
          <w:sz w:val="22"/>
          <w:szCs w:val="22"/>
        </w:rPr>
        <w:t xml:space="preserve"> points. Points shall be assigned based on factors within this category, to include but are not limited to:</w:t>
      </w:r>
    </w:p>
    <w:p w14:paraId="2D20F14B" w14:textId="1E4F71C5" w:rsidR="00820BB9" w:rsidRPr="00C954E5" w:rsidRDefault="00820BB9" w:rsidP="00F6113E">
      <w:pPr>
        <w:pStyle w:val="Default"/>
        <w:ind w:left="720" w:hanging="360"/>
        <w:jc w:val="both"/>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 </w:t>
      </w:r>
    </w:p>
    <w:p w14:paraId="63D5989F" w14:textId="2B4E0219" w:rsidR="00820BB9" w:rsidRPr="00C954E5" w:rsidRDefault="00F82941" w:rsidP="00B44EDA">
      <w:pPr>
        <w:pStyle w:val="MyNormal"/>
        <w:numPr>
          <w:ilvl w:val="0"/>
          <w:numId w:val="5"/>
        </w:numPr>
        <w:rPr>
          <w:rFonts w:ascii="Times New Roman" w:hAnsi="Times New Roman"/>
          <w:szCs w:val="22"/>
        </w:rPr>
      </w:pPr>
      <w:r w:rsidRPr="00C954E5">
        <w:rPr>
          <w:rFonts w:ascii="Times New Roman" w:hAnsi="Times New Roman"/>
          <w:szCs w:val="22"/>
        </w:rPr>
        <w:t xml:space="preserve">Profile of organization </w:t>
      </w:r>
      <w:r w:rsidR="005714DA" w:rsidRPr="00C954E5">
        <w:rPr>
          <w:rFonts w:ascii="Times New Roman" w:hAnsi="Times New Roman"/>
          <w:szCs w:val="22"/>
        </w:rPr>
        <w:t>(</w:t>
      </w:r>
      <w:r w:rsidR="00B601CC" w:rsidRPr="00C954E5">
        <w:rPr>
          <w:rFonts w:ascii="Times New Roman" w:hAnsi="Times New Roman"/>
          <w:szCs w:val="22"/>
        </w:rPr>
        <w:t>Respondent O</w:t>
      </w:r>
      <w:r w:rsidR="005714DA" w:rsidRPr="00C954E5">
        <w:rPr>
          <w:rFonts w:ascii="Times New Roman" w:hAnsi="Times New Roman"/>
          <w:szCs w:val="22"/>
        </w:rPr>
        <w:t>verview)</w:t>
      </w:r>
    </w:p>
    <w:p w14:paraId="291A500C" w14:textId="6EB7B0FB" w:rsidR="00405DEA" w:rsidRPr="00C954E5" w:rsidRDefault="00405DEA" w:rsidP="00B44EDA">
      <w:pPr>
        <w:pStyle w:val="MyNormal"/>
        <w:numPr>
          <w:ilvl w:val="0"/>
          <w:numId w:val="5"/>
        </w:numPr>
        <w:rPr>
          <w:rFonts w:ascii="Times New Roman" w:hAnsi="Times New Roman"/>
          <w:szCs w:val="22"/>
        </w:rPr>
      </w:pPr>
      <w:r w:rsidRPr="00C954E5">
        <w:rPr>
          <w:rFonts w:ascii="Times New Roman" w:hAnsi="Times New Roman"/>
          <w:szCs w:val="22"/>
        </w:rPr>
        <w:t>Number of years in business</w:t>
      </w:r>
    </w:p>
    <w:p w14:paraId="59831178" w14:textId="65BBC22A" w:rsidR="00405DEA" w:rsidRPr="00C954E5" w:rsidRDefault="005714DA" w:rsidP="00B44EDA">
      <w:pPr>
        <w:pStyle w:val="MyNormal"/>
        <w:numPr>
          <w:ilvl w:val="0"/>
          <w:numId w:val="5"/>
        </w:numPr>
        <w:rPr>
          <w:rFonts w:ascii="Times New Roman" w:hAnsi="Times New Roman"/>
          <w:szCs w:val="22"/>
        </w:rPr>
      </w:pPr>
      <w:r w:rsidRPr="00C954E5">
        <w:rPr>
          <w:rFonts w:ascii="Times New Roman" w:hAnsi="Times New Roman"/>
          <w:szCs w:val="22"/>
        </w:rPr>
        <w:t xml:space="preserve">Description of similar </w:t>
      </w:r>
      <w:r w:rsidR="00C92BD1" w:rsidRPr="00C954E5">
        <w:rPr>
          <w:rFonts w:ascii="Times New Roman" w:hAnsi="Times New Roman"/>
          <w:szCs w:val="22"/>
        </w:rPr>
        <w:t>engagements</w:t>
      </w:r>
    </w:p>
    <w:p w14:paraId="144CE574" w14:textId="25C0C9CD" w:rsidR="00012FDB" w:rsidRPr="00C954E5" w:rsidRDefault="00073A8E" w:rsidP="00B44EDA">
      <w:pPr>
        <w:pStyle w:val="MyNormal"/>
        <w:numPr>
          <w:ilvl w:val="0"/>
          <w:numId w:val="5"/>
        </w:numPr>
        <w:rPr>
          <w:rFonts w:ascii="Times New Roman" w:hAnsi="Times New Roman"/>
          <w:szCs w:val="22"/>
        </w:rPr>
      </w:pPr>
      <w:r w:rsidRPr="00C954E5">
        <w:rPr>
          <w:rFonts w:ascii="Times New Roman" w:hAnsi="Times New Roman"/>
          <w:szCs w:val="22"/>
        </w:rPr>
        <w:t xml:space="preserve">Ability to provide solution withing specified </w:t>
      </w:r>
      <w:r w:rsidR="00280CAC" w:rsidRPr="00C954E5">
        <w:rPr>
          <w:rFonts w:ascii="Times New Roman" w:hAnsi="Times New Roman"/>
          <w:szCs w:val="22"/>
        </w:rPr>
        <w:t>timeframe</w:t>
      </w:r>
    </w:p>
    <w:p w14:paraId="650B56E0" w14:textId="77777777" w:rsidR="00050B0B" w:rsidRPr="00C954E5" w:rsidRDefault="00050B0B" w:rsidP="00F6113E">
      <w:pPr>
        <w:pStyle w:val="Default"/>
        <w:ind w:left="720" w:hanging="360"/>
        <w:jc w:val="both"/>
        <w:rPr>
          <w:rFonts w:ascii="Times New Roman" w:hAnsi="Times New Roman" w:cs="Times New Roman"/>
          <w:b/>
          <w:bCs/>
          <w:color w:val="auto"/>
          <w:sz w:val="22"/>
          <w:szCs w:val="22"/>
        </w:rPr>
      </w:pPr>
    </w:p>
    <w:p w14:paraId="069E343E" w14:textId="4CD46270" w:rsidR="0040494B" w:rsidRPr="00C954E5" w:rsidRDefault="00811368" w:rsidP="00B44EDA">
      <w:pPr>
        <w:pStyle w:val="Default"/>
        <w:numPr>
          <w:ilvl w:val="0"/>
          <w:numId w:val="13"/>
        </w:numPr>
        <w:jc w:val="both"/>
        <w:rPr>
          <w:rFonts w:ascii="Times New Roman" w:hAnsi="Times New Roman" w:cs="Times New Roman"/>
          <w:b/>
          <w:bCs/>
          <w:color w:val="auto"/>
          <w:sz w:val="22"/>
          <w:szCs w:val="22"/>
        </w:rPr>
      </w:pPr>
      <w:r w:rsidRPr="00C954E5">
        <w:rPr>
          <w:rFonts w:ascii="Times New Roman" w:hAnsi="Times New Roman" w:cs="Times New Roman"/>
          <w:b/>
          <w:bCs/>
          <w:color w:val="auto"/>
          <w:sz w:val="22"/>
          <w:szCs w:val="22"/>
        </w:rPr>
        <w:t>Cost</w:t>
      </w:r>
      <w:r w:rsidR="00BB007C" w:rsidRPr="00C954E5">
        <w:rPr>
          <w:rFonts w:ascii="Times New Roman" w:hAnsi="Times New Roman" w:cs="Times New Roman"/>
          <w:b/>
          <w:bCs/>
          <w:color w:val="auto"/>
          <w:sz w:val="22"/>
          <w:szCs w:val="22"/>
        </w:rPr>
        <w:t xml:space="preserve"> (3</w:t>
      </w:r>
      <w:r w:rsidR="0070014E" w:rsidRPr="00C954E5">
        <w:rPr>
          <w:rFonts w:ascii="Times New Roman" w:hAnsi="Times New Roman" w:cs="Times New Roman"/>
          <w:b/>
          <w:bCs/>
          <w:color w:val="auto"/>
          <w:sz w:val="22"/>
          <w:szCs w:val="22"/>
        </w:rPr>
        <w:t>0 Points)</w:t>
      </w:r>
      <w:r w:rsidR="00561951" w:rsidRPr="00C954E5">
        <w:rPr>
          <w:rFonts w:ascii="Times New Roman" w:hAnsi="Times New Roman" w:cs="Times New Roman"/>
          <w:b/>
          <w:bCs/>
          <w:color w:val="auto"/>
          <w:sz w:val="22"/>
          <w:szCs w:val="22"/>
        </w:rPr>
        <w:t xml:space="preserve"> </w:t>
      </w:r>
    </w:p>
    <w:p w14:paraId="3E636734" w14:textId="7B21301F" w:rsidR="0070014E" w:rsidRPr="00C954E5" w:rsidRDefault="0070014E" w:rsidP="002F3FD6">
      <w:pPr>
        <w:pStyle w:val="Default"/>
        <w:ind w:left="900"/>
        <w:rPr>
          <w:rFonts w:ascii="Times New Roman" w:hAnsi="Times New Roman" w:cs="Times New Roman"/>
          <w:b/>
          <w:bCs/>
          <w:color w:val="auto"/>
          <w:sz w:val="22"/>
          <w:szCs w:val="22"/>
        </w:rPr>
      </w:pPr>
      <w:r w:rsidRPr="00C954E5">
        <w:rPr>
          <w:rFonts w:ascii="Times New Roman" w:hAnsi="Times New Roman" w:cs="Times New Roman"/>
          <w:color w:val="auto"/>
          <w:sz w:val="22"/>
          <w:szCs w:val="22"/>
        </w:rPr>
        <w:t xml:space="preserve">Points shall be assigned for the cost of the specific </w:t>
      </w:r>
      <w:r w:rsidR="00405DEA" w:rsidRPr="00C954E5">
        <w:rPr>
          <w:rFonts w:ascii="Times New Roman" w:hAnsi="Times New Roman" w:cs="Times New Roman"/>
          <w:color w:val="auto"/>
          <w:sz w:val="22"/>
          <w:szCs w:val="22"/>
        </w:rPr>
        <w:t>c</w:t>
      </w:r>
      <w:r w:rsidR="001F611C" w:rsidRPr="00C954E5">
        <w:rPr>
          <w:rFonts w:ascii="Times New Roman" w:hAnsi="Times New Roman" w:cs="Times New Roman"/>
          <w:color w:val="auto"/>
          <w:sz w:val="22"/>
          <w:szCs w:val="22"/>
        </w:rPr>
        <w:t>ate</w:t>
      </w:r>
      <w:r w:rsidR="00405DEA" w:rsidRPr="00C954E5">
        <w:rPr>
          <w:rFonts w:ascii="Times New Roman" w:hAnsi="Times New Roman" w:cs="Times New Roman"/>
          <w:color w:val="auto"/>
          <w:sz w:val="22"/>
          <w:szCs w:val="22"/>
        </w:rPr>
        <w:t>gories</w:t>
      </w:r>
      <w:r w:rsidRPr="00C954E5">
        <w:rPr>
          <w:rFonts w:ascii="Times New Roman" w:hAnsi="Times New Roman" w:cs="Times New Roman"/>
          <w:color w:val="auto"/>
          <w:sz w:val="22"/>
          <w:szCs w:val="22"/>
        </w:rPr>
        <w:t xml:space="preserve"> </w:t>
      </w:r>
      <w:r w:rsidR="00405DEA" w:rsidRPr="00C954E5">
        <w:rPr>
          <w:rFonts w:ascii="Times New Roman" w:hAnsi="Times New Roman" w:cs="Times New Roman"/>
          <w:color w:val="auto"/>
          <w:sz w:val="22"/>
          <w:szCs w:val="22"/>
        </w:rPr>
        <w:t>of</w:t>
      </w:r>
      <w:r w:rsidRPr="00C954E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C954E5" w:rsidRDefault="0070014E" w:rsidP="002F3FD6">
      <w:pPr>
        <w:pStyle w:val="Default"/>
        <w:ind w:left="720" w:hanging="360"/>
        <w:rPr>
          <w:rFonts w:ascii="Times New Roman" w:hAnsi="Times New Roman" w:cs="Times New Roman"/>
          <w:color w:val="auto"/>
          <w:sz w:val="22"/>
          <w:szCs w:val="22"/>
        </w:rPr>
      </w:pPr>
    </w:p>
    <w:p w14:paraId="2C01F884" w14:textId="77777777" w:rsidR="00D66019" w:rsidRPr="00C954E5" w:rsidRDefault="00D66019" w:rsidP="00D66019">
      <w:pPr>
        <w:pStyle w:val="Default"/>
        <w:numPr>
          <w:ilvl w:val="0"/>
          <w:numId w:val="47"/>
        </w:numPr>
        <w:rPr>
          <w:rFonts w:ascii="Times New Roman" w:eastAsia="Times New Roman" w:hAnsi="Times New Roman" w:cs="Times New Roman"/>
          <w:color w:val="auto"/>
          <w:sz w:val="22"/>
          <w:szCs w:val="22"/>
        </w:rPr>
      </w:pPr>
      <w:r w:rsidRPr="00C954E5">
        <w:rPr>
          <w:rFonts w:ascii="Times New Roman" w:eastAsia="Times New Roman" w:hAnsi="Times New Roman" w:cs="Times New Roman"/>
          <w:color w:val="auto"/>
          <w:sz w:val="22"/>
          <w:szCs w:val="22"/>
        </w:rPr>
        <w:t>Cost points will be assigned on the specific component basis as reflected on the Official Price Sheet, for comparison and evaluation purposes.</w:t>
      </w:r>
    </w:p>
    <w:p w14:paraId="62A7B2F9" w14:textId="77777777" w:rsidR="00D66019" w:rsidRPr="00C954E5" w:rsidRDefault="00D66019" w:rsidP="00D66019">
      <w:pPr>
        <w:pStyle w:val="Default"/>
        <w:numPr>
          <w:ilvl w:val="0"/>
          <w:numId w:val="47"/>
        </w:numPr>
        <w:rPr>
          <w:rFonts w:ascii="Times New Roman" w:eastAsia="Times New Roman" w:hAnsi="Times New Roman" w:cs="Times New Roman"/>
          <w:color w:val="auto"/>
          <w:sz w:val="22"/>
          <w:szCs w:val="22"/>
        </w:rPr>
      </w:pPr>
      <w:r w:rsidRPr="00C954E5">
        <w:rPr>
          <w:rFonts w:ascii="Times New Roman" w:eastAsia="Times New Roman" w:hAnsi="Times New Roman" w:cs="Times New Roman"/>
          <w:color w:val="auto"/>
          <w:sz w:val="22"/>
          <w:szCs w:val="22"/>
        </w:rPr>
        <w:t>The bid with the lowest estimated cost of the overall system will receive the maximum points possible for this section.</w:t>
      </w:r>
    </w:p>
    <w:p w14:paraId="5689DE2F" w14:textId="77777777" w:rsidR="00D66019" w:rsidRPr="00C954E5" w:rsidRDefault="00D66019" w:rsidP="00D66019">
      <w:pPr>
        <w:pStyle w:val="Default"/>
        <w:numPr>
          <w:ilvl w:val="0"/>
          <w:numId w:val="47"/>
        </w:numPr>
        <w:jc w:val="both"/>
        <w:rPr>
          <w:rFonts w:ascii="Times New Roman" w:eastAsia="Times New Roman" w:hAnsi="Times New Roman" w:cs="Times New Roman"/>
          <w:b/>
          <w:bCs/>
          <w:color w:val="auto"/>
          <w:sz w:val="22"/>
          <w:szCs w:val="22"/>
        </w:rPr>
      </w:pPr>
      <w:r w:rsidRPr="00C954E5">
        <w:rPr>
          <w:rFonts w:ascii="Times New Roman" w:eastAsia="Times New Roman" w:hAnsi="Times New Roman" w:cs="Times New Roman"/>
          <w:color w:val="auto"/>
          <w:sz w:val="22"/>
          <w:szCs w:val="22"/>
        </w:rPr>
        <w:t>Remaining bids will receive points in accordance with the following formula:</w:t>
      </w:r>
    </w:p>
    <w:p w14:paraId="021DA837" w14:textId="77777777" w:rsidR="00D66019" w:rsidRPr="00C954E5" w:rsidRDefault="00D66019" w:rsidP="00D66019">
      <w:pPr>
        <w:pStyle w:val="Default"/>
        <w:ind w:left="1449"/>
        <w:jc w:val="both"/>
        <w:rPr>
          <w:rFonts w:ascii="Times New Roman" w:hAnsi="Times New Roman" w:cs="Times New Roman"/>
          <w:b/>
          <w:bCs/>
          <w:color w:val="auto"/>
          <w:sz w:val="22"/>
          <w:szCs w:val="22"/>
        </w:rPr>
      </w:pPr>
    </w:p>
    <w:p w14:paraId="46CAF21D" w14:textId="77777777" w:rsidR="00D66019" w:rsidRPr="00C954E5" w:rsidRDefault="00D66019" w:rsidP="00D66019">
      <w:pPr>
        <w:pStyle w:val="Default"/>
        <w:ind w:left="1449"/>
        <w:jc w:val="both"/>
        <w:rPr>
          <w:rFonts w:ascii="Times New Roman" w:hAnsi="Times New Roman" w:cs="Times New Roman"/>
          <w:b/>
          <w:bCs/>
          <w:color w:val="auto"/>
          <w:sz w:val="22"/>
          <w:szCs w:val="22"/>
        </w:rPr>
      </w:pPr>
      <w:r w:rsidRPr="00C954E5">
        <w:rPr>
          <w:rFonts w:ascii="Times New Roman" w:hAnsi="Times New Roman" w:cs="Times New Roman"/>
          <w:b/>
          <w:bCs/>
          <w:color w:val="auto"/>
          <w:sz w:val="22"/>
          <w:szCs w:val="22"/>
        </w:rPr>
        <w:t>            (a/</w:t>
      </w:r>
      <w:proofErr w:type="gramStart"/>
      <w:r w:rsidRPr="00C954E5">
        <w:rPr>
          <w:rFonts w:ascii="Times New Roman" w:hAnsi="Times New Roman" w:cs="Times New Roman"/>
          <w:b/>
          <w:bCs/>
          <w:color w:val="auto"/>
          <w:sz w:val="22"/>
          <w:szCs w:val="22"/>
        </w:rPr>
        <w:t>b)(</w:t>
      </w:r>
      <w:proofErr w:type="gramEnd"/>
      <w:r w:rsidRPr="00C954E5">
        <w:rPr>
          <w:rFonts w:ascii="Times New Roman" w:hAnsi="Times New Roman" w:cs="Times New Roman"/>
          <w:b/>
          <w:bCs/>
          <w:color w:val="auto"/>
          <w:sz w:val="22"/>
          <w:szCs w:val="22"/>
        </w:rPr>
        <w:t>c) = d</w:t>
      </w:r>
    </w:p>
    <w:p w14:paraId="72B71BD9" w14:textId="77777777" w:rsidR="00D66019" w:rsidRPr="00C954E5" w:rsidRDefault="00D66019" w:rsidP="00D66019">
      <w:pPr>
        <w:pStyle w:val="Default"/>
        <w:ind w:left="1449"/>
        <w:jc w:val="both"/>
        <w:rPr>
          <w:rFonts w:ascii="Times New Roman" w:hAnsi="Times New Roman" w:cs="Times New Roman"/>
          <w:color w:val="auto"/>
          <w:sz w:val="22"/>
          <w:szCs w:val="22"/>
        </w:rPr>
      </w:pPr>
      <w:r w:rsidRPr="00C954E5">
        <w:rPr>
          <w:rFonts w:ascii="Times New Roman" w:hAnsi="Times New Roman" w:cs="Times New Roman"/>
          <w:color w:val="auto"/>
          <w:sz w:val="22"/>
          <w:szCs w:val="22"/>
        </w:rPr>
        <w:t>            a = lowest cost bid in dollars</w:t>
      </w:r>
    </w:p>
    <w:p w14:paraId="75B45874" w14:textId="77777777" w:rsidR="00D66019" w:rsidRPr="00C954E5" w:rsidRDefault="00D66019" w:rsidP="00D66019">
      <w:pPr>
        <w:pStyle w:val="Default"/>
        <w:ind w:left="1449"/>
        <w:jc w:val="both"/>
        <w:rPr>
          <w:rFonts w:ascii="Times New Roman" w:hAnsi="Times New Roman" w:cs="Times New Roman"/>
          <w:color w:val="auto"/>
          <w:sz w:val="22"/>
          <w:szCs w:val="22"/>
        </w:rPr>
      </w:pPr>
      <w:r w:rsidRPr="00C954E5">
        <w:rPr>
          <w:rFonts w:ascii="Times New Roman" w:hAnsi="Times New Roman" w:cs="Times New Roman"/>
          <w:color w:val="auto"/>
          <w:sz w:val="22"/>
          <w:szCs w:val="22"/>
        </w:rPr>
        <w:t>            b = second (third, fourth, etc.) lowest cost bid</w:t>
      </w:r>
    </w:p>
    <w:p w14:paraId="22B24777" w14:textId="77777777" w:rsidR="00D66019" w:rsidRPr="00C954E5" w:rsidRDefault="00D66019" w:rsidP="00D66019">
      <w:pPr>
        <w:pStyle w:val="Default"/>
        <w:ind w:left="1449"/>
        <w:jc w:val="both"/>
        <w:rPr>
          <w:rFonts w:ascii="Times New Roman" w:hAnsi="Times New Roman" w:cs="Times New Roman"/>
          <w:color w:val="auto"/>
          <w:sz w:val="22"/>
          <w:szCs w:val="22"/>
        </w:rPr>
      </w:pPr>
      <w:r w:rsidRPr="00C954E5">
        <w:rPr>
          <w:rFonts w:ascii="Times New Roman" w:hAnsi="Times New Roman" w:cs="Times New Roman"/>
          <w:color w:val="auto"/>
          <w:sz w:val="22"/>
          <w:szCs w:val="22"/>
        </w:rPr>
        <w:t>            c = maximum points for Cost category (30)</w:t>
      </w:r>
    </w:p>
    <w:p w14:paraId="351F0E18" w14:textId="7D0DFA23" w:rsidR="00D66019" w:rsidRPr="00C954E5" w:rsidRDefault="00D66019" w:rsidP="00D66019">
      <w:pPr>
        <w:pStyle w:val="Default"/>
        <w:ind w:left="1449"/>
        <w:jc w:val="both"/>
        <w:rPr>
          <w:rFonts w:ascii="Times New Roman" w:hAnsi="Times New Roman" w:cs="Times New Roman"/>
          <w:color w:val="auto"/>
          <w:sz w:val="22"/>
          <w:szCs w:val="22"/>
        </w:rPr>
      </w:pPr>
      <w:r w:rsidRPr="00C954E5">
        <w:rPr>
          <w:rFonts w:ascii="Times New Roman" w:hAnsi="Times New Roman" w:cs="Times New Roman"/>
          <w:color w:val="auto"/>
          <w:sz w:val="22"/>
          <w:szCs w:val="22"/>
        </w:rPr>
        <w:t>            d = number of points allocated to bid</w:t>
      </w:r>
    </w:p>
    <w:p w14:paraId="1C41FDF6" w14:textId="77777777" w:rsidR="00D66019" w:rsidRPr="00C954E5" w:rsidRDefault="00D66019" w:rsidP="00D66019">
      <w:pPr>
        <w:pStyle w:val="Default"/>
        <w:ind w:left="1449"/>
        <w:jc w:val="both"/>
        <w:rPr>
          <w:rFonts w:ascii="Times New Roman" w:hAnsi="Times New Roman" w:cs="Times New Roman"/>
          <w:color w:val="auto"/>
        </w:rPr>
      </w:pPr>
    </w:p>
    <w:p w14:paraId="1FED361D" w14:textId="236D59E9" w:rsidR="00D66019" w:rsidRPr="00C954E5" w:rsidRDefault="00D66019" w:rsidP="00D66019">
      <w:pPr>
        <w:ind w:left="540"/>
        <w:jc w:val="both"/>
        <w:rPr>
          <w:rFonts w:ascii="Times New Roman" w:hAnsi="Times New Roman" w:cs="Times New Roman"/>
        </w:rPr>
      </w:pPr>
      <w:r w:rsidRPr="00C954E5">
        <w:rPr>
          <w:rFonts w:ascii="Times New Roman" w:hAnsi="Times New Roman" w:cs="Times New Roman"/>
        </w:rPr>
        <w:t>Failure of the Respondent to provide in his/her proposal any information requested in this RFP may result in disqualification of his/her proposal and shall be the responsibility of the respondent.</w:t>
      </w:r>
    </w:p>
    <w:bookmarkEnd w:id="44"/>
    <w:p w14:paraId="454DF2AA" w14:textId="5A6338F3" w:rsidR="008A1CAD" w:rsidRPr="00C954E5"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C954E5" w:rsidRDefault="00247BAD" w:rsidP="008A1CAD">
      <w:pPr>
        <w:tabs>
          <w:tab w:val="left" w:pos="540"/>
        </w:tabs>
        <w:spacing w:after="0" w:line="240" w:lineRule="auto"/>
        <w:jc w:val="both"/>
        <w:rPr>
          <w:rFonts w:ascii="Times New Roman" w:hAnsi="Times New Roman" w:cs="Times New Roman"/>
          <w:b/>
          <w:bCs/>
        </w:rPr>
      </w:pPr>
      <w:r w:rsidRPr="00C954E5">
        <w:rPr>
          <w:rFonts w:ascii="Times New Roman" w:hAnsi="Times New Roman" w:cs="Times New Roman"/>
          <w:b/>
          <w:bCs/>
        </w:rPr>
        <w:t>1</w:t>
      </w:r>
      <w:r w:rsidR="00931669" w:rsidRPr="00C954E5">
        <w:rPr>
          <w:rFonts w:ascii="Times New Roman" w:hAnsi="Times New Roman" w:cs="Times New Roman"/>
          <w:b/>
          <w:bCs/>
        </w:rPr>
        <w:t>6</w:t>
      </w:r>
      <w:r w:rsidRPr="00C954E5">
        <w:rPr>
          <w:rFonts w:ascii="Times New Roman" w:hAnsi="Times New Roman" w:cs="Times New Roman"/>
          <w:b/>
          <w:bCs/>
        </w:rPr>
        <w:t>.</w:t>
      </w:r>
      <w:r w:rsidRPr="00C954E5">
        <w:rPr>
          <w:rFonts w:ascii="Times New Roman" w:hAnsi="Times New Roman" w:cs="Times New Roman"/>
          <w:b/>
          <w:bCs/>
        </w:rPr>
        <w:tab/>
      </w:r>
      <w:r w:rsidR="00173BA2" w:rsidRPr="00C954E5">
        <w:rPr>
          <w:rFonts w:ascii="Times New Roman" w:hAnsi="Times New Roman" w:cs="Times New Roman"/>
          <w:b/>
          <w:bCs/>
        </w:rPr>
        <w:t xml:space="preserve">SERVICE </w:t>
      </w:r>
      <w:r w:rsidRPr="00C954E5">
        <w:rPr>
          <w:rFonts w:ascii="Times New Roman" w:hAnsi="Times New Roman" w:cs="Times New Roman"/>
          <w:b/>
          <w:bCs/>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C954E5" w:rsidRPr="00C954E5" w14:paraId="3AC9E945" w14:textId="2FCC3610" w:rsidTr="00C15EB7">
        <w:trPr>
          <w:trHeight w:val="797"/>
        </w:trPr>
        <w:tc>
          <w:tcPr>
            <w:tcW w:w="2700" w:type="dxa"/>
            <w:shd w:val="clear" w:color="000000" w:fill="BFBFBF"/>
            <w:vAlign w:val="center"/>
            <w:hideMark/>
          </w:tcPr>
          <w:p w14:paraId="13EEC18C" w14:textId="5C1D9902" w:rsidR="00D730C9" w:rsidRPr="00C954E5" w:rsidRDefault="00D730C9" w:rsidP="00D730C9">
            <w:pPr>
              <w:spacing w:after="0" w:line="240" w:lineRule="auto"/>
              <w:jc w:val="center"/>
              <w:rPr>
                <w:rFonts w:ascii="Times New Roman" w:eastAsia="Times New Roman" w:hAnsi="Times New Roman" w:cs="Times New Roman"/>
                <w:b/>
                <w:bCs/>
              </w:rPr>
            </w:pPr>
            <w:r w:rsidRPr="00C954E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C954E5" w:rsidRDefault="00D730C9" w:rsidP="00D730C9">
            <w:pPr>
              <w:spacing w:after="0" w:line="240" w:lineRule="auto"/>
              <w:jc w:val="center"/>
              <w:rPr>
                <w:rFonts w:ascii="Times New Roman" w:eastAsia="Times New Roman" w:hAnsi="Times New Roman" w:cs="Times New Roman"/>
                <w:b/>
                <w:bCs/>
              </w:rPr>
            </w:pPr>
            <w:r w:rsidRPr="00C954E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C954E5" w:rsidRDefault="00D730C9" w:rsidP="00D730C9">
            <w:pPr>
              <w:spacing w:after="0" w:line="240" w:lineRule="auto"/>
              <w:jc w:val="center"/>
              <w:rPr>
                <w:rFonts w:ascii="Times New Roman" w:eastAsia="Times New Roman" w:hAnsi="Times New Roman" w:cs="Times New Roman"/>
                <w:b/>
                <w:bCs/>
              </w:rPr>
            </w:pPr>
            <w:r w:rsidRPr="00C954E5">
              <w:rPr>
                <w:rFonts w:ascii="Times New Roman" w:eastAsia="Times New Roman" w:hAnsi="Times New Roman" w:cs="Times New Roman"/>
                <w:b/>
                <w:bCs/>
              </w:rPr>
              <w:t>Compensation / Damages</w:t>
            </w:r>
          </w:p>
        </w:tc>
      </w:tr>
      <w:tr w:rsidR="00C954E5" w:rsidRPr="00C954E5" w14:paraId="7CC29877" w14:textId="752E7342" w:rsidTr="00C15EB7">
        <w:trPr>
          <w:trHeight w:val="1418"/>
        </w:trPr>
        <w:tc>
          <w:tcPr>
            <w:tcW w:w="2700" w:type="dxa"/>
            <w:shd w:val="clear" w:color="000000" w:fill="BFBFBF"/>
            <w:vAlign w:val="center"/>
            <w:hideMark/>
          </w:tcPr>
          <w:p w14:paraId="6F06D5AE" w14:textId="3FAF0D40" w:rsidR="00CB1257" w:rsidRPr="00C954E5" w:rsidRDefault="00CB1257" w:rsidP="00CB1257">
            <w:pPr>
              <w:spacing w:after="0" w:line="240" w:lineRule="auto"/>
              <w:rPr>
                <w:rFonts w:ascii="Times New Roman" w:eastAsia="Times New Roman" w:hAnsi="Times New Roman" w:cs="Times New Roman"/>
                <w:b/>
                <w:bCs/>
              </w:rPr>
            </w:pPr>
            <w:r w:rsidRPr="00C954E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C954E5" w:rsidRDefault="00CB1257" w:rsidP="00CB1257">
            <w:pPr>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 xml:space="preserve">Reference standard terms, </w:t>
            </w:r>
            <w:proofErr w:type="gramStart"/>
            <w:r w:rsidRPr="00C954E5">
              <w:rPr>
                <w:rFonts w:ascii="Times New Roman" w:eastAsia="Times New Roman" w:hAnsi="Times New Roman" w:cs="Times New Roman"/>
              </w:rPr>
              <w:t>conditions</w:t>
            </w:r>
            <w:proofErr w:type="gramEnd"/>
            <w:r w:rsidRPr="00C954E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C954E5" w:rsidRDefault="00CB1257" w:rsidP="00CB1257">
            <w:pPr>
              <w:spacing w:after="0" w:line="240" w:lineRule="auto"/>
              <w:rPr>
                <w:rFonts w:ascii="Times New Roman" w:eastAsia="Times New Roman" w:hAnsi="Times New Roman" w:cs="Times New Roman"/>
              </w:rPr>
            </w:pPr>
            <w:r w:rsidRPr="00C954E5">
              <w:rPr>
                <w:rFonts w:ascii="Times New Roman" w:eastAsia="Times New Roman" w:hAnsi="Times New Roman" w:cs="Times New Roman"/>
                <w:b/>
              </w:rPr>
              <w:t>Termination of Contract:</w:t>
            </w:r>
            <w:r w:rsidRPr="00C954E5">
              <w:rPr>
                <w:rFonts w:ascii="Times New Roman" w:eastAsia="Times New Roman" w:hAnsi="Times New Roman" w:cs="Times New Roman"/>
              </w:rPr>
              <w:t xml:space="preserve">  Reference </w:t>
            </w:r>
            <w:r w:rsidR="009F2382" w:rsidRPr="00C954E5">
              <w:rPr>
                <w:rFonts w:ascii="Times New Roman" w:eastAsia="Times New Roman" w:hAnsi="Times New Roman" w:cs="Times New Roman"/>
              </w:rPr>
              <w:t>S</w:t>
            </w:r>
            <w:r w:rsidRPr="00C954E5">
              <w:rPr>
                <w:rFonts w:ascii="Times New Roman" w:eastAsia="Times New Roman" w:hAnsi="Times New Roman" w:cs="Times New Roman"/>
              </w:rPr>
              <w:t xml:space="preserve">ection </w:t>
            </w:r>
            <w:r w:rsidR="00931669" w:rsidRPr="00C954E5">
              <w:rPr>
                <w:rFonts w:ascii="Times New Roman" w:eastAsia="Times New Roman" w:hAnsi="Times New Roman" w:cs="Times New Roman"/>
              </w:rPr>
              <w:t>8</w:t>
            </w:r>
            <w:r w:rsidRPr="00C954E5">
              <w:rPr>
                <w:rFonts w:ascii="Times New Roman" w:eastAsia="Times New Roman" w:hAnsi="Times New Roman" w:cs="Times New Roman"/>
              </w:rPr>
              <w:t xml:space="preserve"> of RFP. This termination clause will apply for insufficient performance of services by </w:t>
            </w:r>
            <w:r w:rsidR="000D30D9" w:rsidRPr="00C954E5">
              <w:rPr>
                <w:rFonts w:ascii="Times New Roman" w:eastAsia="Times New Roman" w:hAnsi="Times New Roman" w:cs="Times New Roman"/>
              </w:rPr>
              <w:t>Contractor</w:t>
            </w:r>
            <w:r w:rsidRPr="00C954E5">
              <w:rPr>
                <w:rFonts w:ascii="Times New Roman" w:eastAsia="Times New Roman" w:hAnsi="Times New Roman" w:cs="Times New Roman"/>
              </w:rPr>
              <w:t xml:space="preserve"> at the sole discretion of the University of Arkansas, Fayetteville.</w:t>
            </w:r>
          </w:p>
        </w:tc>
      </w:tr>
      <w:tr w:rsidR="00C954E5" w:rsidRPr="00C954E5" w14:paraId="77E738B9" w14:textId="4251C4F2" w:rsidTr="00C15EB7">
        <w:trPr>
          <w:trHeight w:val="1669"/>
        </w:trPr>
        <w:tc>
          <w:tcPr>
            <w:tcW w:w="2700" w:type="dxa"/>
            <w:shd w:val="clear" w:color="000000" w:fill="BFBFBF"/>
            <w:vAlign w:val="center"/>
            <w:hideMark/>
          </w:tcPr>
          <w:p w14:paraId="50600CC2" w14:textId="3EBD1E58" w:rsidR="00CB1257" w:rsidRPr="00C954E5" w:rsidRDefault="00CB1257" w:rsidP="00CB1257">
            <w:pPr>
              <w:spacing w:after="0" w:line="240" w:lineRule="auto"/>
              <w:rPr>
                <w:rFonts w:ascii="Times New Roman" w:eastAsia="Times New Roman" w:hAnsi="Times New Roman" w:cs="Times New Roman"/>
                <w:b/>
                <w:bCs/>
              </w:rPr>
            </w:pPr>
            <w:r w:rsidRPr="00C954E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C954E5" w:rsidRDefault="00CB1257" w:rsidP="00CB1257">
            <w:pPr>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C954E5" w:rsidRDefault="00CB1257" w:rsidP="00CB1257">
            <w:pPr>
              <w:spacing w:after="0" w:line="240" w:lineRule="auto"/>
              <w:rPr>
                <w:rFonts w:ascii="Times New Roman" w:eastAsia="Times New Roman" w:hAnsi="Times New Roman" w:cs="Times New Roman"/>
              </w:rPr>
            </w:pPr>
            <w:r w:rsidRPr="00C954E5">
              <w:rPr>
                <w:rFonts w:ascii="Times New Roman" w:eastAsia="Times New Roman" w:hAnsi="Times New Roman" w:cs="Times New Roman"/>
                <w:b/>
              </w:rPr>
              <w:t>Termination of Contract:</w:t>
            </w:r>
            <w:r w:rsidRPr="00C954E5">
              <w:rPr>
                <w:rFonts w:ascii="Times New Roman" w:eastAsia="Times New Roman" w:hAnsi="Times New Roman" w:cs="Times New Roman"/>
              </w:rPr>
              <w:t xml:space="preserve">  Reference </w:t>
            </w:r>
            <w:r w:rsidR="009F2382" w:rsidRPr="00C954E5">
              <w:rPr>
                <w:rFonts w:ascii="Times New Roman" w:eastAsia="Times New Roman" w:hAnsi="Times New Roman" w:cs="Times New Roman"/>
              </w:rPr>
              <w:t>S</w:t>
            </w:r>
            <w:r w:rsidRPr="00C954E5">
              <w:rPr>
                <w:rFonts w:ascii="Times New Roman" w:eastAsia="Times New Roman" w:hAnsi="Times New Roman" w:cs="Times New Roman"/>
              </w:rPr>
              <w:t xml:space="preserve">ection </w:t>
            </w:r>
            <w:r w:rsidR="00931669" w:rsidRPr="00C954E5">
              <w:rPr>
                <w:rFonts w:ascii="Times New Roman" w:eastAsia="Times New Roman" w:hAnsi="Times New Roman" w:cs="Times New Roman"/>
              </w:rPr>
              <w:t>8</w:t>
            </w:r>
            <w:r w:rsidRPr="00C954E5">
              <w:rPr>
                <w:rFonts w:ascii="Times New Roman" w:eastAsia="Times New Roman" w:hAnsi="Times New Roman" w:cs="Times New Roman"/>
              </w:rPr>
              <w:t xml:space="preserve"> of RFP. This termination clause will apply for insufficient performance of services by </w:t>
            </w:r>
            <w:r w:rsidR="000D30D9" w:rsidRPr="00C954E5">
              <w:rPr>
                <w:rFonts w:ascii="Times New Roman" w:eastAsia="Times New Roman" w:hAnsi="Times New Roman" w:cs="Times New Roman"/>
              </w:rPr>
              <w:t xml:space="preserve">Contractor </w:t>
            </w:r>
            <w:r w:rsidRPr="00C954E5">
              <w:rPr>
                <w:rFonts w:ascii="Times New Roman" w:eastAsia="Times New Roman" w:hAnsi="Times New Roman" w:cs="Times New Roman"/>
              </w:rPr>
              <w:t>at the sole discretion of the University of Arkansas, Fayetteville.</w:t>
            </w:r>
          </w:p>
        </w:tc>
      </w:tr>
      <w:tr w:rsidR="00C954E5" w:rsidRPr="00C954E5" w14:paraId="6715D462" w14:textId="0452CD38" w:rsidTr="00C15EB7">
        <w:trPr>
          <w:trHeight w:val="1476"/>
        </w:trPr>
        <w:tc>
          <w:tcPr>
            <w:tcW w:w="2700" w:type="dxa"/>
            <w:shd w:val="clear" w:color="000000" w:fill="BFBFBF"/>
            <w:vAlign w:val="center"/>
            <w:hideMark/>
          </w:tcPr>
          <w:p w14:paraId="7C77FD66" w14:textId="086E4DCF" w:rsidR="00900ACB" w:rsidRPr="00C954E5" w:rsidRDefault="00CB1257" w:rsidP="00900ACB">
            <w:pPr>
              <w:spacing w:after="0" w:line="240" w:lineRule="auto"/>
              <w:rPr>
                <w:rFonts w:ascii="Times New Roman" w:eastAsia="Times New Roman" w:hAnsi="Times New Roman" w:cs="Times New Roman"/>
                <w:b/>
                <w:bCs/>
              </w:rPr>
            </w:pPr>
            <w:r w:rsidRPr="00C954E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C954E5" w:rsidRDefault="00900ACB" w:rsidP="00F43E3E">
            <w:pPr>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 xml:space="preserve">Reference </w:t>
            </w:r>
            <w:r w:rsidR="009F2382" w:rsidRPr="00C954E5">
              <w:rPr>
                <w:rFonts w:ascii="Times New Roman" w:eastAsia="Times New Roman" w:hAnsi="Times New Roman" w:cs="Times New Roman"/>
              </w:rPr>
              <w:t>S</w:t>
            </w:r>
            <w:r w:rsidRPr="00C954E5">
              <w:rPr>
                <w:rFonts w:ascii="Times New Roman" w:eastAsia="Times New Roman" w:hAnsi="Times New Roman" w:cs="Times New Roman"/>
              </w:rPr>
              <w:t>ection 1</w:t>
            </w:r>
            <w:r w:rsidR="002D5F75" w:rsidRPr="00C954E5">
              <w:rPr>
                <w:rFonts w:ascii="Times New Roman" w:eastAsia="Times New Roman" w:hAnsi="Times New Roman" w:cs="Times New Roman"/>
              </w:rPr>
              <w:t>4</w:t>
            </w:r>
            <w:r w:rsidRPr="00C954E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C954E5" w:rsidRDefault="00900ACB" w:rsidP="00900ACB">
            <w:pPr>
              <w:spacing w:after="0" w:line="240" w:lineRule="auto"/>
              <w:rPr>
                <w:rFonts w:ascii="Times New Roman" w:eastAsia="Times New Roman" w:hAnsi="Times New Roman" w:cs="Times New Roman"/>
              </w:rPr>
            </w:pPr>
            <w:r w:rsidRPr="00C954E5">
              <w:rPr>
                <w:rFonts w:ascii="Times New Roman" w:eastAsia="Times New Roman" w:hAnsi="Times New Roman" w:cs="Times New Roman"/>
                <w:b/>
              </w:rPr>
              <w:t>Termination of Contract:</w:t>
            </w:r>
            <w:r w:rsidRPr="00C954E5">
              <w:rPr>
                <w:rFonts w:ascii="Times New Roman" w:eastAsia="Times New Roman" w:hAnsi="Times New Roman" w:cs="Times New Roman"/>
              </w:rPr>
              <w:t xml:space="preserve">  Reference </w:t>
            </w:r>
            <w:r w:rsidR="009F2382" w:rsidRPr="00C954E5">
              <w:rPr>
                <w:rFonts w:ascii="Times New Roman" w:eastAsia="Times New Roman" w:hAnsi="Times New Roman" w:cs="Times New Roman"/>
              </w:rPr>
              <w:t>S</w:t>
            </w:r>
            <w:r w:rsidRPr="00C954E5">
              <w:rPr>
                <w:rFonts w:ascii="Times New Roman" w:eastAsia="Times New Roman" w:hAnsi="Times New Roman" w:cs="Times New Roman"/>
              </w:rPr>
              <w:t xml:space="preserve">ection </w:t>
            </w:r>
            <w:r w:rsidR="00931669" w:rsidRPr="00C954E5">
              <w:rPr>
                <w:rFonts w:ascii="Times New Roman" w:eastAsia="Times New Roman" w:hAnsi="Times New Roman" w:cs="Times New Roman"/>
              </w:rPr>
              <w:t>8</w:t>
            </w:r>
            <w:r w:rsidRPr="00C954E5">
              <w:rPr>
                <w:rFonts w:ascii="Times New Roman" w:eastAsia="Times New Roman" w:hAnsi="Times New Roman" w:cs="Times New Roman"/>
              </w:rPr>
              <w:t xml:space="preserve"> of RFP. This termination clause will apply for insufficient performance of services by </w:t>
            </w:r>
            <w:r w:rsidR="000D30D9" w:rsidRPr="00C954E5">
              <w:rPr>
                <w:rFonts w:ascii="Times New Roman" w:eastAsia="Times New Roman" w:hAnsi="Times New Roman" w:cs="Times New Roman"/>
              </w:rPr>
              <w:t>Contractor</w:t>
            </w:r>
            <w:r w:rsidRPr="00C954E5">
              <w:rPr>
                <w:rFonts w:ascii="Times New Roman" w:eastAsia="Times New Roman" w:hAnsi="Times New Roman" w:cs="Times New Roman"/>
              </w:rPr>
              <w:t xml:space="preserve"> at the sole discretion of the University of Arkansas, Fayetteville.</w:t>
            </w:r>
          </w:p>
        </w:tc>
      </w:tr>
    </w:tbl>
    <w:p w14:paraId="48E11BEE" w14:textId="77777777" w:rsidR="00D730C9" w:rsidRPr="00C954E5" w:rsidRDefault="00D730C9" w:rsidP="00847962">
      <w:pPr>
        <w:tabs>
          <w:tab w:val="left" w:pos="540"/>
        </w:tabs>
        <w:spacing w:line="240" w:lineRule="auto"/>
        <w:jc w:val="both"/>
        <w:rPr>
          <w:rFonts w:ascii="Times New Roman" w:hAnsi="Times New Roman" w:cs="Times New Roman"/>
        </w:rPr>
      </w:pPr>
    </w:p>
    <w:p w14:paraId="0AAEAE81" w14:textId="77777777" w:rsidR="00C84E85" w:rsidRPr="00C954E5" w:rsidRDefault="00C84E85" w:rsidP="00847962">
      <w:pPr>
        <w:spacing w:line="240" w:lineRule="auto"/>
        <w:rPr>
          <w:rFonts w:ascii="Times New Roman" w:hAnsi="Times New Roman" w:cs="Times New Roman"/>
          <w:b/>
          <w:lang w:val="da-DK"/>
        </w:rPr>
      </w:pPr>
      <w:bookmarkStart w:id="45" w:name="_Toc189904353"/>
      <w:r w:rsidRPr="00C954E5">
        <w:rPr>
          <w:rFonts w:ascii="Times New Roman" w:hAnsi="Times New Roman" w:cs="Times New Roman"/>
          <w:b/>
          <w:lang w:val="da-DK"/>
        </w:rPr>
        <w:br w:type="page"/>
      </w:r>
    </w:p>
    <w:bookmarkEnd w:id="45"/>
    <w:p w14:paraId="7E7B7563" w14:textId="436F6042" w:rsidR="0063554E" w:rsidRPr="00C954E5" w:rsidRDefault="0063554E" w:rsidP="0063554E">
      <w:pPr>
        <w:pStyle w:val="MyNormal"/>
        <w:jc w:val="left"/>
        <w:rPr>
          <w:rFonts w:ascii="Times New Roman" w:hAnsi="Times New Roman"/>
          <w:b/>
          <w:szCs w:val="22"/>
        </w:rPr>
      </w:pPr>
      <w:r w:rsidRPr="00C954E5">
        <w:rPr>
          <w:rFonts w:ascii="Times New Roman" w:hAnsi="Times New Roman"/>
          <w:b/>
          <w:szCs w:val="22"/>
        </w:rPr>
        <w:t>APPENDIX I:  O</w:t>
      </w:r>
      <w:r w:rsidR="00301E44" w:rsidRPr="00C954E5">
        <w:rPr>
          <w:rFonts w:ascii="Times New Roman" w:hAnsi="Times New Roman"/>
          <w:b/>
          <w:szCs w:val="22"/>
        </w:rPr>
        <w:t>FFICIAL PRICE SHEET</w:t>
      </w:r>
    </w:p>
    <w:p w14:paraId="61534615" w14:textId="77777777" w:rsidR="0063554E" w:rsidRPr="00C954E5" w:rsidRDefault="0063554E" w:rsidP="0063554E">
      <w:pPr>
        <w:pStyle w:val="MyNormal"/>
        <w:jc w:val="left"/>
        <w:rPr>
          <w:rFonts w:ascii="Times New Roman" w:hAnsi="Times New Roman"/>
          <w:b/>
          <w:szCs w:val="22"/>
        </w:rPr>
      </w:pPr>
    </w:p>
    <w:p w14:paraId="52B47BDA" w14:textId="086CB375" w:rsidR="0063554E" w:rsidRPr="00C954E5" w:rsidRDefault="00F15ED4" w:rsidP="0063554E">
      <w:pPr>
        <w:rPr>
          <w:rFonts w:ascii="Times New Roman" w:hAnsi="Times New Roman" w:cs="Times New Roman"/>
          <w:b/>
          <w:u w:val="single"/>
        </w:rPr>
      </w:pPr>
      <w:bookmarkStart w:id="46" w:name="_Hlk63180657"/>
      <w:r w:rsidRPr="00C954E5">
        <w:rPr>
          <w:rFonts w:ascii="Times New Roman" w:hAnsi="Times New Roman" w:cs="Times New Roman"/>
          <w:b/>
        </w:rPr>
        <w:t>RFP</w:t>
      </w:r>
      <w:r w:rsidR="0063554E" w:rsidRPr="00C954E5">
        <w:rPr>
          <w:rFonts w:ascii="Times New Roman" w:hAnsi="Times New Roman" w:cs="Times New Roman"/>
          <w:b/>
        </w:rPr>
        <w:t xml:space="preserve"> NAME:  </w:t>
      </w:r>
      <w:r w:rsidR="003D17E3" w:rsidRPr="00C954E5">
        <w:rPr>
          <w:rFonts w:ascii="Times New Roman" w:hAnsi="Times New Roman" w:cs="Times New Roman"/>
          <w:b/>
        </w:rPr>
        <w:t>Leased Data Circuits for ARE-ON</w:t>
      </w:r>
    </w:p>
    <w:p w14:paraId="71004D6F" w14:textId="3C36B35B" w:rsidR="0063554E" w:rsidRPr="00DC0A1B" w:rsidRDefault="00F15ED4" w:rsidP="0063554E">
      <w:pPr>
        <w:rPr>
          <w:rFonts w:ascii="Times New Roman" w:hAnsi="Times New Roman" w:cs="Times New Roman"/>
          <w:b/>
        </w:rPr>
      </w:pPr>
      <w:r w:rsidRPr="00DC0A1B">
        <w:rPr>
          <w:rFonts w:ascii="Times New Roman" w:hAnsi="Times New Roman" w:cs="Times New Roman"/>
          <w:b/>
        </w:rPr>
        <w:t>RFP</w:t>
      </w:r>
      <w:r w:rsidR="0063554E" w:rsidRPr="00DC0A1B">
        <w:rPr>
          <w:rFonts w:ascii="Times New Roman" w:hAnsi="Times New Roman" w:cs="Times New Roman"/>
          <w:b/>
        </w:rPr>
        <w:t xml:space="preserve"> NUMBER: </w:t>
      </w:r>
      <w:r w:rsidR="00DC0A1B">
        <w:rPr>
          <w:rFonts w:ascii="Times New Roman" w:hAnsi="Times New Roman" w:cs="Times New Roman"/>
          <w:b/>
        </w:rPr>
        <w:t>110</w:t>
      </w:r>
      <w:r w:rsidR="005B1D76">
        <w:rPr>
          <w:rFonts w:ascii="Times New Roman" w:hAnsi="Times New Roman" w:cs="Times New Roman"/>
          <w:b/>
        </w:rPr>
        <w:t>7</w:t>
      </w:r>
      <w:r w:rsidR="00DC0A1B">
        <w:rPr>
          <w:rFonts w:ascii="Times New Roman" w:hAnsi="Times New Roman" w:cs="Times New Roman"/>
          <w:b/>
        </w:rPr>
        <w:t>22</w:t>
      </w:r>
    </w:p>
    <w:p w14:paraId="33A7831A" w14:textId="603E9543" w:rsidR="0063554E" w:rsidRPr="00C954E5" w:rsidRDefault="00F15ED4" w:rsidP="0063554E">
      <w:pPr>
        <w:rPr>
          <w:rFonts w:ascii="Times New Roman" w:hAnsi="Times New Roman" w:cs="Times New Roman"/>
          <w:b/>
        </w:rPr>
      </w:pPr>
      <w:r w:rsidRPr="00C954E5">
        <w:rPr>
          <w:rFonts w:ascii="Times New Roman" w:hAnsi="Times New Roman" w:cs="Times New Roman"/>
          <w:b/>
        </w:rPr>
        <w:t>PROPOSAL</w:t>
      </w:r>
      <w:r w:rsidR="0063554E" w:rsidRPr="00C954E5">
        <w:rPr>
          <w:rFonts w:ascii="Times New Roman" w:hAnsi="Times New Roman" w:cs="Times New Roman"/>
          <w:b/>
        </w:rPr>
        <w:t xml:space="preserve"> DUE DATE</w:t>
      </w:r>
      <w:r w:rsidR="00365F3F" w:rsidRPr="00C954E5">
        <w:rPr>
          <w:rFonts w:ascii="Times New Roman" w:hAnsi="Times New Roman" w:cs="Times New Roman"/>
          <w:b/>
        </w:rPr>
        <w:t>/TIME</w:t>
      </w:r>
      <w:r w:rsidR="0063554E" w:rsidRPr="00C954E5">
        <w:rPr>
          <w:rFonts w:ascii="Times New Roman" w:hAnsi="Times New Roman" w:cs="Times New Roman"/>
          <w:b/>
        </w:rPr>
        <w:t xml:space="preserve">: </w:t>
      </w:r>
      <w:r w:rsidR="00DC0A1B">
        <w:rPr>
          <w:rFonts w:ascii="Times New Roman" w:hAnsi="Times New Roman" w:cs="Times New Roman"/>
          <w:b/>
        </w:rPr>
        <w:t>December 1</w:t>
      </w:r>
      <w:r w:rsidR="005B1D76">
        <w:rPr>
          <w:rFonts w:ascii="Times New Roman" w:hAnsi="Times New Roman" w:cs="Times New Roman"/>
          <w:b/>
        </w:rPr>
        <w:t>5</w:t>
      </w:r>
      <w:r w:rsidR="007F0E76" w:rsidRPr="00C954E5">
        <w:rPr>
          <w:rFonts w:ascii="Times New Roman" w:hAnsi="Times New Roman" w:cs="Times New Roman"/>
          <w:b/>
        </w:rPr>
        <w:t xml:space="preserve">, </w:t>
      </w:r>
      <w:r w:rsidR="004F025F" w:rsidRPr="00C954E5">
        <w:rPr>
          <w:rFonts w:ascii="Times New Roman" w:hAnsi="Times New Roman" w:cs="Times New Roman"/>
          <w:b/>
        </w:rPr>
        <w:t>2022,</w:t>
      </w:r>
      <w:r w:rsidR="0063554E" w:rsidRPr="00C954E5">
        <w:rPr>
          <w:rFonts w:ascii="Times New Roman" w:hAnsi="Times New Roman" w:cs="Times New Roman"/>
          <w:b/>
        </w:rPr>
        <w:t xml:space="preserve"> </w:t>
      </w:r>
      <w:r w:rsidR="005B1D76">
        <w:rPr>
          <w:rFonts w:ascii="Times New Roman" w:hAnsi="Times New Roman" w:cs="Times New Roman"/>
          <w:b/>
        </w:rPr>
        <w:t>2</w:t>
      </w:r>
      <w:r w:rsidR="0063554E" w:rsidRPr="00C954E5">
        <w:rPr>
          <w:rFonts w:ascii="Times New Roman" w:hAnsi="Times New Roman" w:cs="Times New Roman"/>
          <w:b/>
        </w:rPr>
        <w:t>:</w:t>
      </w:r>
      <w:r w:rsidR="005B1D76">
        <w:rPr>
          <w:rFonts w:ascii="Times New Roman" w:hAnsi="Times New Roman" w:cs="Times New Roman"/>
          <w:b/>
        </w:rPr>
        <w:t>30</w:t>
      </w:r>
      <w:r w:rsidR="0063554E" w:rsidRPr="00C954E5">
        <w:rPr>
          <w:rFonts w:ascii="Times New Roman" w:hAnsi="Times New Roman" w:cs="Times New Roman"/>
          <w:b/>
        </w:rPr>
        <w:t xml:space="preserve"> </w:t>
      </w:r>
      <w:r w:rsidR="005B1D76">
        <w:rPr>
          <w:rFonts w:ascii="Times New Roman" w:hAnsi="Times New Roman" w:cs="Times New Roman"/>
          <w:b/>
        </w:rPr>
        <w:t>P</w:t>
      </w:r>
      <w:r w:rsidR="0063554E" w:rsidRPr="00C954E5">
        <w:rPr>
          <w:rFonts w:ascii="Times New Roman" w:hAnsi="Times New Roman" w:cs="Times New Roman"/>
          <w:b/>
        </w:rPr>
        <w:t>M CST</w:t>
      </w:r>
    </w:p>
    <w:p w14:paraId="63053F13" w14:textId="4D8109D1" w:rsidR="004A4407" w:rsidRPr="00C954E5" w:rsidRDefault="00F15ED4" w:rsidP="004A4407">
      <w:pPr>
        <w:pStyle w:val="MyNormal"/>
        <w:jc w:val="left"/>
        <w:rPr>
          <w:rFonts w:ascii="Times New Roman" w:hAnsi="Times New Roman"/>
          <w:b/>
          <w:szCs w:val="22"/>
          <w:lang w:val="fr-FR"/>
        </w:rPr>
      </w:pPr>
      <w:r w:rsidRPr="00C954E5">
        <w:rPr>
          <w:rFonts w:ascii="Times New Roman" w:hAnsi="Times New Roman"/>
          <w:b/>
          <w:szCs w:val="22"/>
          <w:lang w:val="fr-FR"/>
        </w:rPr>
        <w:t xml:space="preserve">RESPONDENT </w:t>
      </w:r>
      <w:r w:rsidR="004A4407" w:rsidRPr="00C954E5">
        <w:rPr>
          <w:rFonts w:ascii="Times New Roman" w:hAnsi="Times New Roman"/>
          <w:b/>
          <w:szCs w:val="22"/>
          <w:lang w:val="fr-FR"/>
        </w:rPr>
        <w:t xml:space="preserve">INFORMATION </w:t>
      </w:r>
      <w:proofErr w:type="gramStart"/>
      <w:r w:rsidR="004A4407" w:rsidRPr="00C954E5">
        <w:rPr>
          <w:rFonts w:ascii="Times New Roman" w:hAnsi="Times New Roman"/>
          <w:b/>
          <w:szCs w:val="22"/>
          <w:lang w:val="fr-FR"/>
        </w:rPr>
        <w:t>CONTACT:</w:t>
      </w:r>
      <w:proofErr w:type="gramEnd"/>
      <w:r w:rsidR="004A4407" w:rsidRPr="00C954E5">
        <w:rPr>
          <w:rFonts w:ascii="Times New Roman" w:hAnsi="Times New Roman"/>
          <w:b/>
          <w:szCs w:val="22"/>
          <w:lang w:val="fr-FR"/>
        </w:rPr>
        <w:t xml:space="preserve">  ____________________  </w:t>
      </w:r>
      <w:r w:rsidR="004A4407" w:rsidRPr="00C954E5">
        <w:rPr>
          <w:rFonts w:ascii="Times New Roman" w:hAnsi="Times New Roman"/>
          <w:b/>
          <w:szCs w:val="22"/>
          <w:lang w:val="fr-FR"/>
        </w:rPr>
        <w:tab/>
        <w:t>PHONE/EMAIL:________________</w:t>
      </w:r>
    </w:p>
    <w:bookmarkEnd w:id="46"/>
    <w:p w14:paraId="61515C62" w14:textId="77777777" w:rsidR="0063554E" w:rsidRPr="00C954E5" w:rsidRDefault="0063554E" w:rsidP="0063554E">
      <w:pPr>
        <w:pStyle w:val="MyNormal"/>
        <w:jc w:val="left"/>
        <w:rPr>
          <w:rFonts w:ascii="Times New Roman" w:hAnsi="Times New Roman"/>
          <w:b/>
          <w:szCs w:val="22"/>
          <w:lang w:val="fr-FR"/>
        </w:rPr>
      </w:pPr>
    </w:p>
    <w:p w14:paraId="09520508" w14:textId="77777777" w:rsidR="0063554E" w:rsidRPr="00C954E5" w:rsidRDefault="0063554E" w:rsidP="0063554E">
      <w:pPr>
        <w:pStyle w:val="MyNormal"/>
        <w:jc w:val="left"/>
        <w:rPr>
          <w:rFonts w:ascii="Times New Roman" w:hAnsi="Times New Roman"/>
          <w:b/>
          <w:szCs w:val="22"/>
        </w:rPr>
      </w:pPr>
      <w:r w:rsidRPr="00C954E5">
        <w:rPr>
          <w:rFonts w:ascii="Times New Roman" w:hAnsi="Times New Roman"/>
          <w:b/>
          <w:szCs w:val="22"/>
        </w:rPr>
        <w:t>Reference Section 3-Costs / Pricing</w:t>
      </w:r>
      <w:r w:rsidRPr="00C954E5">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C954E5">
        <w:rPr>
          <w:rFonts w:ascii="Times New Roman" w:hAnsi="Times New Roman"/>
          <w:b/>
          <w:szCs w:val="22"/>
        </w:rPr>
        <w:t>Pricing must be valid for one hundred twenty (120) days following the bid Proposal due date and time.</w:t>
      </w:r>
    </w:p>
    <w:p w14:paraId="2A97A6D3" w14:textId="77777777" w:rsidR="0063554E" w:rsidRPr="00C954E5" w:rsidRDefault="0063554E" w:rsidP="0063554E">
      <w:pPr>
        <w:pStyle w:val="MyNormal"/>
        <w:jc w:val="left"/>
        <w:rPr>
          <w:rFonts w:ascii="Times New Roman" w:hAnsi="Times New Roman"/>
          <w:b/>
          <w:szCs w:val="22"/>
        </w:rPr>
      </w:pPr>
    </w:p>
    <w:p w14:paraId="16E7B8DB" w14:textId="77777777" w:rsidR="0063554E" w:rsidRPr="00C954E5" w:rsidRDefault="0063554E" w:rsidP="0063554E">
      <w:pPr>
        <w:pStyle w:val="MyNormal"/>
        <w:jc w:val="left"/>
        <w:rPr>
          <w:rFonts w:ascii="Times New Roman" w:hAnsi="Times New Roman"/>
          <w:szCs w:val="22"/>
        </w:rPr>
      </w:pPr>
      <w:r w:rsidRPr="00C954E5">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C954E5">
        <w:rPr>
          <w:rFonts w:ascii="Times New Roman" w:hAnsi="Times New Roman"/>
          <w:szCs w:val="22"/>
        </w:rPr>
        <w:t>in order to</w:t>
      </w:r>
      <w:proofErr w:type="gramEnd"/>
      <w:r w:rsidRPr="00C954E5">
        <w:rPr>
          <w:rFonts w:ascii="Times New Roman" w:hAnsi="Times New Roman"/>
          <w:szCs w:val="22"/>
        </w:rPr>
        <w:t xml:space="preserve"> achieve successful operation of the service, will be borne by the Respondent.  Failure to do so may result in rejection of the bid.</w:t>
      </w:r>
    </w:p>
    <w:p w14:paraId="52AB78FB" w14:textId="77777777" w:rsidR="0063554E" w:rsidRPr="00C954E5" w:rsidRDefault="0063554E" w:rsidP="0063554E">
      <w:pPr>
        <w:pStyle w:val="MyNormal"/>
        <w:jc w:val="left"/>
        <w:rPr>
          <w:rFonts w:ascii="Times New Roman" w:hAnsi="Times New Roman"/>
          <w:szCs w:val="22"/>
        </w:rPr>
      </w:pPr>
    </w:p>
    <w:p w14:paraId="5ADF6D9F" w14:textId="25B2125A" w:rsidR="00D513EC" w:rsidRPr="00C954E5" w:rsidRDefault="0063554E" w:rsidP="007F0E76">
      <w:pPr>
        <w:pStyle w:val="MyNormal"/>
        <w:jc w:val="left"/>
        <w:rPr>
          <w:rFonts w:ascii="Times New Roman" w:hAnsi="Times New Roman"/>
          <w:b/>
          <w:lang w:val="da-DK"/>
        </w:rPr>
      </w:pPr>
      <w:bookmarkStart w:id="47" w:name="_Hlk111211969"/>
      <w:r w:rsidRPr="00C954E5">
        <w:rPr>
          <w:rFonts w:ascii="Times New Roman" w:hAnsi="Times New Roman"/>
          <w:b/>
          <w:szCs w:val="22"/>
        </w:rPr>
        <w:t>NOTE:</w:t>
      </w:r>
      <w:r w:rsidRPr="00C954E5">
        <w:rPr>
          <w:rFonts w:ascii="Times New Roman" w:hAnsi="Times New Roman"/>
          <w:szCs w:val="22"/>
        </w:rPr>
        <w:t xml:space="preserve">  </w:t>
      </w:r>
      <w:bookmarkEnd w:id="47"/>
      <w:r w:rsidR="007F0E76" w:rsidRPr="00C954E5">
        <w:rPr>
          <w:rFonts w:ascii="Times New Roman" w:hAnsi="Times New Roman"/>
          <w:u w:val="single"/>
        </w:rPr>
        <w:t>Bids must be submitted on this official bid form to be considered.  Respondents must use this Official Bid Price Sheet when submitting bids in response to this RFP</w:t>
      </w:r>
      <w:r w:rsidR="007F0E76" w:rsidRPr="00C954E5">
        <w:rPr>
          <w:rFonts w:ascii="Times New Roman" w:hAnsi="Times New Roman"/>
        </w:rPr>
        <w:t xml:space="preserve">.  Provide pricing and/or discount where applicable next to the item listed below, per minimum specifications as listed within this bid document. Pricing must include shipping and handling charges. </w:t>
      </w:r>
      <w:r w:rsidR="00D513EC" w:rsidRPr="00C954E5">
        <w:rPr>
          <w:rFonts w:ascii="Times New Roman" w:hAnsi="Times New Roman"/>
          <w:b/>
          <w:lang w:val="da-DK"/>
        </w:rPr>
        <w:br w:type="page"/>
      </w:r>
    </w:p>
    <w:p w14:paraId="6A694D3F" w14:textId="050FA72E" w:rsidR="00534A43" w:rsidRPr="00C954E5" w:rsidRDefault="00534A43" w:rsidP="00847962">
      <w:pPr>
        <w:spacing w:line="240" w:lineRule="auto"/>
        <w:rPr>
          <w:rFonts w:ascii="Times New Roman" w:hAnsi="Times New Roman" w:cs="Times New Roman"/>
          <w:lang w:val="da-DK"/>
        </w:rPr>
      </w:pPr>
      <w:r w:rsidRPr="00C954E5">
        <w:rPr>
          <w:rFonts w:ascii="Times New Roman" w:hAnsi="Times New Roman" w:cs="Times New Roman"/>
          <w:b/>
          <w:lang w:val="da-DK"/>
        </w:rPr>
        <w:t xml:space="preserve">APPENDIX </w:t>
      </w:r>
      <w:r w:rsidR="00430952" w:rsidRPr="00C954E5">
        <w:rPr>
          <w:rFonts w:ascii="Times New Roman" w:hAnsi="Times New Roman" w:cs="Times New Roman"/>
          <w:b/>
          <w:lang w:val="da-DK"/>
        </w:rPr>
        <w:t>I</w:t>
      </w:r>
      <w:r w:rsidR="0063554E" w:rsidRPr="00C954E5">
        <w:rPr>
          <w:rFonts w:ascii="Times New Roman" w:hAnsi="Times New Roman" w:cs="Times New Roman"/>
          <w:b/>
          <w:lang w:val="da-DK"/>
        </w:rPr>
        <w:t>I</w:t>
      </w:r>
      <w:r w:rsidRPr="00C954E5">
        <w:rPr>
          <w:rFonts w:ascii="Times New Roman" w:hAnsi="Times New Roman" w:cs="Times New Roman"/>
          <w:b/>
          <w:lang w:val="da-DK"/>
        </w:rPr>
        <w:t xml:space="preserve">:  </w:t>
      </w:r>
      <w:r w:rsidR="005F0E34" w:rsidRPr="00C954E5">
        <w:rPr>
          <w:rFonts w:ascii="Times New Roman" w:hAnsi="Times New Roman" w:cs="Times New Roman"/>
          <w:b/>
          <w:lang w:val="da-DK"/>
        </w:rPr>
        <w:t>RESPONDENT INFORMATION</w:t>
      </w:r>
      <w:r w:rsidR="0063621C" w:rsidRPr="00C954E5">
        <w:rPr>
          <w:rFonts w:ascii="Times New Roman" w:hAnsi="Times New Roman" w:cs="Times New Roman"/>
          <w:b/>
          <w:lang w:val="da-DK"/>
        </w:rPr>
        <w:t xml:space="preserve"> </w:t>
      </w:r>
      <w:r w:rsidR="005F0E34" w:rsidRPr="00C954E5">
        <w:rPr>
          <w:rFonts w:ascii="Times New Roman" w:hAnsi="Times New Roman" w:cs="Times New Roman"/>
          <w:b/>
          <w:lang w:val="da-DK"/>
        </w:rPr>
        <w:t>/</w:t>
      </w:r>
      <w:r w:rsidR="0063621C" w:rsidRPr="00C954E5">
        <w:rPr>
          <w:rFonts w:ascii="Times New Roman" w:hAnsi="Times New Roman" w:cs="Times New Roman"/>
          <w:b/>
          <w:lang w:val="da-DK"/>
        </w:rPr>
        <w:t xml:space="preserve"> </w:t>
      </w:r>
      <w:r w:rsidR="005F0E34" w:rsidRPr="00C954E5">
        <w:rPr>
          <w:rFonts w:ascii="Times New Roman" w:hAnsi="Times New Roman" w:cs="Times New Roman"/>
          <w:b/>
          <w:lang w:val="da-DK"/>
        </w:rPr>
        <w:t>REFERENCE</w:t>
      </w:r>
      <w:r w:rsidR="006A0599" w:rsidRPr="00C954E5">
        <w:rPr>
          <w:rFonts w:ascii="Times New Roman" w:hAnsi="Times New Roman" w:cs="Times New Roman"/>
          <w:b/>
          <w:lang w:val="da-DK"/>
        </w:rPr>
        <w:t>S</w:t>
      </w:r>
    </w:p>
    <w:p w14:paraId="64C5678A" w14:textId="0EF3384D" w:rsidR="00534A43" w:rsidRPr="00C954E5" w:rsidRDefault="00663B21" w:rsidP="00847962">
      <w:pPr>
        <w:pStyle w:val="MyNormal"/>
        <w:jc w:val="left"/>
        <w:rPr>
          <w:rFonts w:ascii="Times New Roman" w:hAnsi="Times New Roman"/>
          <w:szCs w:val="22"/>
        </w:rPr>
      </w:pPr>
      <w:r w:rsidRPr="00C954E5">
        <w:rPr>
          <w:rFonts w:ascii="Times New Roman" w:hAnsi="Times New Roman"/>
          <w:szCs w:val="22"/>
        </w:rPr>
        <w:t>Respondent</w:t>
      </w:r>
      <w:r w:rsidR="00534A43" w:rsidRPr="00C954E5">
        <w:rPr>
          <w:rFonts w:ascii="Times New Roman" w:hAnsi="Times New Roman"/>
          <w:szCs w:val="22"/>
        </w:rPr>
        <w:t xml:space="preserve"> must provide the following information as part of this proposal:</w:t>
      </w:r>
    </w:p>
    <w:p w14:paraId="04220A6E" w14:textId="77777777" w:rsidR="00534A43" w:rsidRPr="00C954E5" w:rsidRDefault="00534A43" w:rsidP="00847962">
      <w:pPr>
        <w:pStyle w:val="MyNormal"/>
        <w:jc w:val="left"/>
        <w:rPr>
          <w:rFonts w:ascii="Times New Roman" w:hAnsi="Times New Roman"/>
          <w:szCs w:val="22"/>
        </w:rPr>
      </w:pPr>
    </w:p>
    <w:p w14:paraId="28F6C3A7"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1.</w:t>
      </w:r>
      <w:r w:rsidRPr="00C954E5">
        <w:rPr>
          <w:rFonts w:ascii="Times New Roman" w:hAnsi="Times New Roman"/>
          <w:szCs w:val="22"/>
        </w:rPr>
        <w:tab/>
        <w:t>Respondent Representative</w:t>
      </w:r>
    </w:p>
    <w:p w14:paraId="1DBC9F28"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Contact Name</w:t>
      </w:r>
    </w:p>
    <w:p w14:paraId="683291ED"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Telephone</w:t>
      </w:r>
    </w:p>
    <w:p w14:paraId="77152D7A"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Email Address</w:t>
      </w:r>
    </w:p>
    <w:p w14:paraId="027E8F3F"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Address</w:t>
      </w:r>
    </w:p>
    <w:p w14:paraId="4C4A02FB" w14:textId="77777777" w:rsidR="00534A43" w:rsidRPr="00C954E5" w:rsidRDefault="00534A43" w:rsidP="00847962">
      <w:pPr>
        <w:pStyle w:val="MyNormal"/>
        <w:jc w:val="left"/>
        <w:rPr>
          <w:rFonts w:ascii="Times New Roman" w:hAnsi="Times New Roman"/>
          <w:szCs w:val="22"/>
        </w:rPr>
      </w:pPr>
    </w:p>
    <w:p w14:paraId="4E613FA3" w14:textId="77777777" w:rsidR="00534A43" w:rsidRPr="00C954E5" w:rsidRDefault="00534A43" w:rsidP="00847962">
      <w:pPr>
        <w:pStyle w:val="MyNormal"/>
        <w:jc w:val="left"/>
        <w:rPr>
          <w:rFonts w:ascii="Times New Roman" w:hAnsi="Times New Roman"/>
          <w:szCs w:val="22"/>
        </w:rPr>
      </w:pPr>
    </w:p>
    <w:p w14:paraId="03D322A4" w14:textId="2417197E" w:rsidR="00534A43" w:rsidRPr="00C954E5" w:rsidRDefault="00534A43" w:rsidP="00847962">
      <w:pPr>
        <w:pStyle w:val="MyNormal"/>
        <w:ind w:right="-720"/>
        <w:jc w:val="left"/>
        <w:rPr>
          <w:rFonts w:ascii="Times New Roman" w:hAnsi="Times New Roman"/>
          <w:szCs w:val="22"/>
        </w:rPr>
      </w:pPr>
      <w:r w:rsidRPr="00C954E5">
        <w:rPr>
          <w:rFonts w:ascii="Times New Roman" w:hAnsi="Times New Roman"/>
          <w:szCs w:val="22"/>
        </w:rPr>
        <w:t>2.</w:t>
      </w:r>
      <w:r w:rsidRPr="00C954E5">
        <w:rPr>
          <w:rFonts w:ascii="Times New Roman" w:hAnsi="Times New Roman"/>
          <w:szCs w:val="22"/>
        </w:rPr>
        <w:tab/>
        <w:t xml:space="preserve">References of your current customer(s) as specified in Section </w:t>
      </w:r>
      <w:r w:rsidR="00ED5A58" w:rsidRPr="00C954E5">
        <w:rPr>
          <w:rFonts w:ascii="Times New Roman" w:hAnsi="Times New Roman"/>
          <w:szCs w:val="22"/>
        </w:rPr>
        <w:t>4</w:t>
      </w:r>
      <w:r w:rsidRPr="00C954E5">
        <w:rPr>
          <w:rFonts w:ascii="Times New Roman" w:hAnsi="Times New Roman"/>
          <w:szCs w:val="22"/>
        </w:rPr>
        <w:t xml:space="preserve"> of this RFP document:</w:t>
      </w:r>
    </w:p>
    <w:p w14:paraId="55E4998F" w14:textId="77777777" w:rsidR="00534A43" w:rsidRPr="00C954E5" w:rsidRDefault="00534A43" w:rsidP="00847962">
      <w:pPr>
        <w:pStyle w:val="MyNormal"/>
        <w:jc w:val="left"/>
        <w:rPr>
          <w:rFonts w:ascii="Times New Roman" w:hAnsi="Times New Roman"/>
          <w:szCs w:val="22"/>
        </w:rPr>
      </w:pPr>
    </w:p>
    <w:p w14:paraId="3DE3F4B1" w14:textId="52035829"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a.</w:t>
      </w:r>
      <w:r w:rsidRPr="00C954E5">
        <w:rPr>
          <w:rFonts w:ascii="Times New Roman" w:hAnsi="Times New Roman"/>
          <w:szCs w:val="22"/>
        </w:rPr>
        <w:tab/>
      </w:r>
      <w:r w:rsidR="00065FE7" w:rsidRPr="00C954E5">
        <w:rPr>
          <w:rFonts w:ascii="Times New Roman" w:hAnsi="Times New Roman"/>
          <w:szCs w:val="22"/>
        </w:rPr>
        <w:t>Company</w:t>
      </w:r>
      <w:r w:rsidRPr="00C954E5">
        <w:rPr>
          <w:rFonts w:ascii="Times New Roman" w:hAnsi="Times New Roman"/>
          <w:szCs w:val="22"/>
        </w:rPr>
        <w:t>/Organization Name:</w:t>
      </w:r>
    </w:p>
    <w:p w14:paraId="6D2EF9CC"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Contact Name</w:t>
      </w:r>
    </w:p>
    <w:p w14:paraId="3E31FC99"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Telephone</w:t>
      </w:r>
    </w:p>
    <w:p w14:paraId="1EB44C3B"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Email Address</w:t>
      </w:r>
    </w:p>
    <w:p w14:paraId="05DD3453"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Address</w:t>
      </w:r>
    </w:p>
    <w:p w14:paraId="122D132C" w14:textId="77777777" w:rsidR="00534A43" w:rsidRPr="00C954E5" w:rsidRDefault="00534A43" w:rsidP="00847962">
      <w:pPr>
        <w:pStyle w:val="MyNormal"/>
        <w:jc w:val="left"/>
        <w:rPr>
          <w:rFonts w:ascii="Times New Roman" w:hAnsi="Times New Roman"/>
          <w:szCs w:val="22"/>
        </w:rPr>
      </w:pPr>
    </w:p>
    <w:p w14:paraId="6645293E"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b.</w:t>
      </w:r>
      <w:r w:rsidRPr="00C954E5">
        <w:rPr>
          <w:rFonts w:ascii="Times New Roman" w:hAnsi="Times New Roman"/>
          <w:szCs w:val="22"/>
        </w:rPr>
        <w:tab/>
        <w:t>Company/Organization Name:</w:t>
      </w:r>
    </w:p>
    <w:p w14:paraId="064C1A73"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Contact Name</w:t>
      </w:r>
    </w:p>
    <w:p w14:paraId="309F68F9"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Telephone</w:t>
      </w:r>
    </w:p>
    <w:p w14:paraId="6E8ADEF6"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Email Address</w:t>
      </w:r>
    </w:p>
    <w:p w14:paraId="609880A5"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Address</w:t>
      </w:r>
    </w:p>
    <w:p w14:paraId="558C2EC1" w14:textId="77777777" w:rsidR="00534A43" w:rsidRPr="00C954E5" w:rsidRDefault="00534A43" w:rsidP="00847962">
      <w:pPr>
        <w:pStyle w:val="MyNormal"/>
        <w:jc w:val="left"/>
        <w:rPr>
          <w:rFonts w:ascii="Times New Roman" w:hAnsi="Times New Roman"/>
          <w:szCs w:val="22"/>
        </w:rPr>
      </w:pPr>
    </w:p>
    <w:p w14:paraId="7DEA82C4"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c.</w:t>
      </w:r>
      <w:r w:rsidRPr="00C954E5">
        <w:rPr>
          <w:rFonts w:ascii="Times New Roman" w:hAnsi="Times New Roman"/>
          <w:szCs w:val="22"/>
        </w:rPr>
        <w:tab/>
        <w:t>Company/Organization Name:</w:t>
      </w:r>
    </w:p>
    <w:p w14:paraId="28A7A58C"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Contact Name</w:t>
      </w:r>
    </w:p>
    <w:p w14:paraId="4286A794"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Telephone</w:t>
      </w:r>
    </w:p>
    <w:p w14:paraId="42D7A9B0"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Email Address</w:t>
      </w:r>
    </w:p>
    <w:p w14:paraId="45541580" w14:textId="6401451F" w:rsidR="006F6209" w:rsidRPr="00C954E5" w:rsidRDefault="00534A43" w:rsidP="0063554E">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Address</w:t>
      </w:r>
    </w:p>
    <w:p w14:paraId="1FC59BB8" w14:textId="60548FF8" w:rsidR="008C610C" w:rsidRPr="00C954E5" w:rsidRDefault="008C610C">
      <w:pPr>
        <w:rPr>
          <w:rFonts w:ascii="Times New Roman" w:eastAsia="Times New Roman" w:hAnsi="Times New Roman" w:cs="Times New Roman"/>
        </w:rPr>
      </w:pPr>
      <w:r w:rsidRPr="00C954E5">
        <w:rPr>
          <w:rFonts w:ascii="Times New Roman" w:hAnsi="Times New Roman"/>
        </w:rPr>
        <w:br w:type="page"/>
      </w:r>
    </w:p>
    <w:p w14:paraId="2723F9C8" w14:textId="3333475D" w:rsidR="008C610C" w:rsidRPr="00C954E5" w:rsidRDefault="008C610C" w:rsidP="0737A969">
      <w:pPr>
        <w:pStyle w:val="MyNormal"/>
        <w:jc w:val="left"/>
        <w:rPr>
          <w:rFonts w:ascii="Times New Roman" w:hAnsi="Times New Roman"/>
          <w:b/>
          <w:bCs/>
          <w:lang w:val="da-DK"/>
        </w:rPr>
      </w:pPr>
      <w:r w:rsidRPr="00C954E5">
        <w:rPr>
          <w:rFonts w:ascii="Times New Roman" w:hAnsi="Times New Roman"/>
          <w:b/>
          <w:bCs/>
          <w:lang w:val="da-DK"/>
        </w:rPr>
        <w:t>APPENDIX II</w:t>
      </w:r>
      <w:r w:rsidR="003F7D15" w:rsidRPr="00C954E5">
        <w:rPr>
          <w:rFonts w:ascii="Times New Roman" w:hAnsi="Times New Roman"/>
          <w:b/>
          <w:bCs/>
          <w:lang w:val="da-DK"/>
        </w:rPr>
        <w:t>I</w:t>
      </w:r>
      <w:r w:rsidRPr="00C954E5">
        <w:rPr>
          <w:rFonts w:ascii="Times New Roman" w:hAnsi="Times New Roman"/>
          <w:b/>
          <w:bCs/>
          <w:lang w:val="da-DK"/>
        </w:rPr>
        <w:t xml:space="preserve">:  Campus Locations – </w:t>
      </w:r>
      <w:r w:rsidR="00AE25F2" w:rsidRPr="00C954E5">
        <w:rPr>
          <w:rFonts w:ascii="Times New Roman" w:hAnsi="Times New Roman"/>
          <w:b/>
          <w:bCs/>
          <w:lang w:val="da-DK"/>
        </w:rPr>
        <w:t>Satellit</w:t>
      </w:r>
      <w:r w:rsidR="00321307" w:rsidRPr="00C954E5">
        <w:rPr>
          <w:rFonts w:ascii="Times New Roman" w:hAnsi="Times New Roman"/>
          <w:b/>
          <w:bCs/>
          <w:lang w:val="da-DK"/>
        </w:rPr>
        <w:t>e</w:t>
      </w:r>
      <w:r w:rsidRPr="00C954E5">
        <w:rPr>
          <w:rFonts w:ascii="Times New Roman" w:hAnsi="Times New Roman"/>
          <w:b/>
          <w:bCs/>
          <w:lang w:val="da-DK"/>
        </w:rPr>
        <w:t xml:space="preserve"> Circuit end points</w:t>
      </w:r>
    </w:p>
    <w:p w14:paraId="165C7E14" w14:textId="045FFCF2" w:rsidR="008C610C" w:rsidRPr="00C954E5" w:rsidRDefault="008C610C" w:rsidP="0063554E">
      <w:pPr>
        <w:pStyle w:val="MyNormal"/>
        <w:jc w:val="left"/>
        <w:rPr>
          <w:rFonts w:ascii="Times New Roman" w:hAnsi="Times New Roman"/>
          <w:b/>
          <w:lang w:val="da-DK"/>
        </w:rPr>
      </w:pPr>
    </w:p>
    <w:p w14:paraId="76AF34FF" w14:textId="35DDC1F9" w:rsidR="003F7D15" w:rsidRPr="00C954E5" w:rsidRDefault="003F7D15" w:rsidP="003F7D15">
      <w:pPr>
        <w:numPr>
          <w:ilvl w:val="0"/>
          <w:numId w:val="30"/>
        </w:numPr>
        <w:spacing w:after="0" w:line="240" w:lineRule="auto"/>
        <w:rPr>
          <w:rFonts w:ascii="Arial" w:hAnsi="Arial"/>
        </w:rPr>
      </w:pPr>
      <w:r w:rsidRPr="00C954E5">
        <w:rPr>
          <w:rFonts w:ascii="Arial" w:hAnsi="Arial"/>
          <w:u w:val="single"/>
        </w:rPr>
        <w:t xml:space="preserve">Satellite </w:t>
      </w:r>
      <w:r w:rsidR="00A8460E" w:rsidRPr="00C954E5">
        <w:rPr>
          <w:rFonts w:ascii="Arial" w:hAnsi="Arial"/>
          <w:u w:val="single"/>
        </w:rPr>
        <w:t>Circuit Locations</w:t>
      </w:r>
      <w:r w:rsidRPr="00C954E5">
        <w:rPr>
          <w:rFonts w:ascii="Arial" w:hAnsi="Arial"/>
        </w:rPr>
        <w:t>:</w:t>
      </w:r>
    </w:p>
    <w:p w14:paraId="63E031D0" w14:textId="152B3438" w:rsidR="003F7D15" w:rsidRPr="00C954E5" w:rsidRDefault="003F7D15" w:rsidP="003F7D15">
      <w:pPr>
        <w:numPr>
          <w:ilvl w:val="1"/>
          <w:numId w:val="30"/>
        </w:numPr>
        <w:spacing w:after="0" w:line="240" w:lineRule="auto"/>
        <w:rPr>
          <w:rFonts w:ascii="Arial" w:hAnsi="Arial"/>
        </w:rPr>
      </w:pPr>
      <w:proofErr w:type="spellStart"/>
      <w:r w:rsidRPr="00C954E5">
        <w:rPr>
          <w:rFonts w:ascii="Arial" w:hAnsi="Arial"/>
        </w:rPr>
        <w:t>Cossatot</w:t>
      </w:r>
      <w:proofErr w:type="spellEnd"/>
      <w:r w:rsidRPr="00C954E5">
        <w:rPr>
          <w:rFonts w:ascii="Arial" w:hAnsi="Arial"/>
        </w:rPr>
        <w:t xml:space="preserve"> Community College of the University of Arkansas</w:t>
      </w:r>
      <w:r w:rsidRPr="00C954E5">
        <w:rPr>
          <w:rFonts w:ascii="Arial" w:hAnsi="Arial"/>
        </w:rPr>
        <w:br/>
        <w:t>183 Hwy. 399</w:t>
      </w:r>
      <w:r w:rsidR="002B0FD1">
        <w:rPr>
          <w:rFonts w:ascii="Arial" w:hAnsi="Arial"/>
        </w:rPr>
        <w:t>, Educational Resource Building</w:t>
      </w:r>
      <w:r w:rsidRPr="00C954E5">
        <w:rPr>
          <w:rFonts w:ascii="Arial" w:hAnsi="Arial"/>
        </w:rPr>
        <w:br/>
        <w:t>De Queen, AR 71832</w:t>
      </w:r>
      <w:r w:rsidRPr="00C954E5">
        <w:rPr>
          <w:rFonts w:ascii="Arial" w:hAnsi="Arial"/>
        </w:rPr>
        <w:br/>
      </w:r>
    </w:p>
    <w:p w14:paraId="2AE3D866" w14:textId="54E25138" w:rsidR="003F7D15" w:rsidRPr="00C954E5" w:rsidRDefault="003F7D15" w:rsidP="003F7D15">
      <w:pPr>
        <w:numPr>
          <w:ilvl w:val="1"/>
          <w:numId w:val="30"/>
        </w:numPr>
        <w:spacing w:after="0" w:line="240" w:lineRule="auto"/>
        <w:rPr>
          <w:rFonts w:ascii="Arial" w:hAnsi="Arial"/>
        </w:rPr>
      </w:pPr>
      <w:r w:rsidRPr="00C954E5">
        <w:rPr>
          <w:rFonts w:ascii="Arial" w:hAnsi="Arial"/>
        </w:rPr>
        <w:t>Phillips Community College of the University of Arkansas</w:t>
      </w:r>
      <w:r w:rsidRPr="00C954E5">
        <w:rPr>
          <w:rFonts w:ascii="Arial" w:hAnsi="Arial"/>
        </w:rPr>
        <w:br/>
        <w:t>1210 Rice Belt Ave</w:t>
      </w:r>
      <w:r w:rsidRPr="00C954E5">
        <w:rPr>
          <w:rFonts w:ascii="Arial" w:hAnsi="Arial"/>
        </w:rPr>
        <w:br/>
        <w:t>Dewitt, AR 72042</w:t>
      </w:r>
      <w:r w:rsidRPr="00C954E5">
        <w:rPr>
          <w:rFonts w:ascii="Arial" w:hAnsi="Arial"/>
        </w:rPr>
        <w:br/>
      </w:r>
    </w:p>
    <w:p w14:paraId="01F180BF" w14:textId="44CCD63B" w:rsidR="003F7D15" w:rsidRPr="00C954E5" w:rsidRDefault="003F7D15" w:rsidP="003F7D15">
      <w:pPr>
        <w:numPr>
          <w:ilvl w:val="1"/>
          <w:numId w:val="30"/>
        </w:numPr>
        <w:spacing w:after="0" w:line="240" w:lineRule="auto"/>
        <w:rPr>
          <w:rFonts w:ascii="Arial" w:hAnsi="Arial"/>
        </w:rPr>
      </w:pPr>
      <w:r w:rsidRPr="00C954E5">
        <w:rPr>
          <w:rFonts w:ascii="Arial" w:hAnsi="Arial"/>
        </w:rPr>
        <w:t>Phillips Community College of the University of Arkansas</w:t>
      </w:r>
      <w:r w:rsidRPr="00C954E5">
        <w:rPr>
          <w:rFonts w:ascii="Arial" w:hAnsi="Arial"/>
        </w:rPr>
        <w:br/>
        <w:t>2807 Hwy 165 South</w:t>
      </w:r>
      <w:r w:rsidRPr="00C954E5">
        <w:rPr>
          <w:rFonts w:ascii="Arial" w:hAnsi="Arial"/>
        </w:rPr>
        <w:br/>
        <w:t>Stuttgart, AR  72160</w:t>
      </w:r>
      <w:r w:rsidRPr="00C954E5">
        <w:rPr>
          <w:rFonts w:ascii="Arial" w:hAnsi="Arial"/>
        </w:rPr>
        <w:br/>
      </w:r>
    </w:p>
    <w:p w14:paraId="28E4E200" w14:textId="572A1D81" w:rsidR="003F7D15" w:rsidRPr="00C954E5" w:rsidRDefault="003F7D15" w:rsidP="003F7D15">
      <w:pPr>
        <w:numPr>
          <w:ilvl w:val="1"/>
          <w:numId w:val="30"/>
        </w:numPr>
        <w:spacing w:after="0" w:line="240" w:lineRule="auto"/>
        <w:rPr>
          <w:rFonts w:ascii="Arial" w:hAnsi="Arial"/>
        </w:rPr>
      </w:pPr>
      <w:r w:rsidRPr="00C954E5">
        <w:rPr>
          <w:rFonts w:ascii="Arial" w:hAnsi="Arial"/>
        </w:rPr>
        <w:t>Rich Mountain Community College</w:t>
      </w:r>
      <w:r w:rsidRPr="00C954E5">
        <w:rPr>
          <w:rFonts w:ascii="Arial" w:hAnsi="Arial"/>
        </w:rPr>
        <w:br/>
        <w:t>456 W. 6</w:t>
      </w:r>
      <w:r w:rsidRPr="00C954E5">
        <w:rPr>
          <w:rFonts w:ascii="Arial" w:hAnsi="Arial"/>
          <w:vertAlign w:val="superscript"/>
        </w:rPr>
        <w:t>th</w:t>
      </w:r>
      <w:r w:rsidRPr="00C954E5">
        <w:rPr>
          <w:rFonts w:ascii="Arial" w:hAnsi="Arial"/>
        </w:rPr>
        <w:t xml:space="preserve"> Street</w:t>
      </w:r>
      <w:r w:rsidRPr="00C954E5">
        <w:rPr>
          <w:rFonts w:ascii="Arial" w:hAnsi="Arial"/>
        </w:rPr>
        <w:br/>
        <w:t>Waldron, AR  72958</w:t>
      </w:r>
      <w:r w:rsidRPr="00C954E5">
        <w:rPr>
          <w:rFonts w:ascii="Arial" w:hAnsi="Arial"/>
        </w:rPr>
        <w:br/>
      </w:r>
    </w:p>
    <w:p w14:paraId="426B3453" w14:textId="74F4819A" w:rsidR="00624824" w:rsidRPr="00C954E5" w:rsidRDefault="003F7D15" w:rsidP="00624824">
      <w:pPr>
        <w:numPr>
          <w:ilvl w:val="1"/>
          <w:numId w:val="30"/>
        </w:numPr>
        <w:spacing w:after="0" w:line="240" w:lineRule="auto"/>
        <w:rPr>
          <w:rFonts w:ascii="Arial" w:hAnsi="Arial"/>
        </w:rPr>
      </w:pPr>
      <w:r w:rsidRPr="00C954E5">
        <w:rPr>
          <w:rFonts w:ascii="Arial" w:hAnsi="Arial"/>
        </w:rPr>
        <w:t>Rich Mountain Community College</w:t>
      </w:r>
      <w:r w:rsidRPr="00C954E5">
        <w:rPr>
          <w:rFonts w:ascii="Arial" w:hAnsi="Arial"/>
        </w:rPr>
        <w:br/>
        <w:t>31 Industry Dr.</w:t>
      </w:r>
      <w:r w:rsidRPr="00C954E5">
        <w:rPr>
          <w:rFonts w:ascii="Arial" w:hAnsi="Arial"/>
        </w:rPr>
        <w:br/>
        <w:t>Mt. Ida, AR  71957</w:t>
      </w:r>
    </w:p>
    <w:p w14:paraId="2B70E6C6" w14:textId="77777777" w:rsidR="00624824" w:rsidRPr="00C954E5" w:rsidRDefault="00624824" w:rsidP="004C6BE9">
      <w:pPr>
        <w:spacing w:after="0" w:line="240" w:lineRule="auto"/>
        <w:ind w:left="1440"/>
        <w:rPr>
          <w:rFonts w:ascii="Arial" w:hAnsi="Arial"/>
        </w:rPr>
      </w:pPr>
    </w:p>
    <w:p w14:paraId="123806CE" w14:textId="0BDC62C1" w:rsidR="007E0F34" w:rsidRPr="00C954E5" w:rsidRDefault="007E0F34" w:rsidP="007E0F34">
      <w:pPr>
        <w:numPr>
          <w:ilvl w:val="1"/>
          <w:numId w:val="30"/>
        </w:numPr>
        <w:spacing w:after="0" w:line="240" w:lineRule="auto"/>
        <w:rPr>
          <w:rFonts w:ascii="Arial" w:hAnsi="Arial"/>
        </w:rPr>
      </w:pPr>
      <w:proofErr w:type="spellStart"/>
      <w:r w:rsidRPr="00C954E5">
        <w:rPr>
          <w:rFonts w:ascii="Arial" w:hAnsi="Arial"/>
        </w:rPr>
        <w:t>Ozarka</w:t>
      </w:r>
      <w:proofErr w:type="spellEnd"/>
      <w:r w:rsidRPr="00C954E5">
        <w:rPr>
          <w:rFonts w:ascii="Arial" w:hAnsi="Arial"/>
        </w:rPr>
        <w:t xml:space="preserve"> College – Ash Flat</w:t>
      </w:r>
    </w:p>
    <w:p w14:paraId="1797AF26" w14:textId="77777777" w:rsidR="00E421F6" w:rsidRPr="00C954E5" w:rsidRDefault="00E421F6" w:rsidP="00E421F6">
      <w:pPr>
        <w:spacing w:after="0" w:line="240" w:lineRule="auto"/>
        <w:ind w:left="1440"/>
        <w:rPr>
          <w:rFonts w:ascii="Arial" w:hAnsi="Arial"/>
        </w:rPr>
      </w:pPr>
      <w:r w:rsidRPr="00C954E5">
        <w:rPr>
          <w:rFonts w:ascii="Arial" w:hAnsi="Arial"/>
        </w:rPr>
        <w:t>64 College Dr</w:t>
      </w:r>
    </w:p>
    <w:p w14:paraId="608E7A18" w14:textId="6D26DA35" w:rsidR="007E0F34" w:rsidRPr="00C954E5" w:rsidRDefault="00E421F6" w:rsidP="004C6BE9">
      <w:pPr>
        <w:spacing w:after="0" w:line="240" w:lineRule="auto"/>
        <w:ind w:left="1440"/>
        <w:rPr>
          <w:rFonts w:ascii="Arial" w:hAnsi="Arial"/>
        </w:rPr>
      </w:pPr>
      <w:r w:rsidRPr="00C954E5">
        <w:rPr>
          <w:rFonts w:ascii="Arial" w:hAnsi="Arial"/>
        </w:rPr>
        <w:t>Ash Flat, AR  7</w:t>
      </w:r>
      <w:r w:rsidR="006A4D24" w:rsidRPr="00C954E5">
        <w:rPr>
          <w:rFonts w:ascii="Arial" w:hAnsi="Arial"/>
        </w:rPr>
        <w:t>2513</w:t>
      </w:r>
    </w:p>
    <w:p w14:paraId="2FB47132" w14:textId="77777777" w:rsidR="007E0F34" w:rsidRPr="00C954E5" w:rsidRDefault="007E0F34" w:rsidP="004C6BE9">
      <w:pPr>
        <w:pStyle w:val="ListParagraph"/>
        <w:rPr>
          <w:rFonts w:ascii="Arial" w:hAnsi="Arial"/>
        </w:rPr>
      </w:pPr>
    </w:p>
    <w:p w14:paraId="1A64FFC2" w14:textId="2C2B5EEB" w:rsidR="007E0F34" w:rsidRPr="00C954E5" w:rsidRDefault="007E0F34" w:rsidP="00624824">
      <w:pPr>
        <w:numPr>
          <w:ilvl w:val="1"/>
          <w:numId w:val="30"/>
        </w:numPr>
        <w:spacing w:after="0" w:line="240" w:lineRule="auto"/>
        <w:rPr>
          <w:rFonts w:ascii="Arial" w:hAnsi="Arial"/>
        </w:rPr>
      </w:pPr>
      <w:proofErr w:type="spellStart"/>
      <w:r w:rsidRPr="00C954E5">
        <w:rPr>
          <w:rFonts w:ascii="Arial" w:hAnsi="Arial"/>
        </w:rPr>
        <w:t>Ozarka</w:t>
      </w:r>
      <w:proofErr w:type="spellEnd"/>
      <w:r w:rsidRPr="00C954E5">
        <w:rPr>
          <w:rFonts w:ascii="Arial" w:hAnsi="Arial"/>
        </w:rPr>
        <w:t xml:space="preserve"> College – Mt. View</w:t>
      </w:r>
    </w:p>
    <w:p w14:paraId="7BA8010D" w14:textId="77777777" w:rsidR="00287577" w:rsidRPr="00C954E5" w:rsidRDefault="00287577" w:rsidP="00287577">
      <w:pPr>
        <w:pStyle w:val="ListParagraph"/>
        <w:ind w:left="1440"/>
        <w:rPr>
          <w:rFonts w:ascii="Arial" w:hAnsi="Arial"/>
        </w:rPr>
      </w:pPr>
      <w:r w:rsidRPr="00C954E5">
        <w:rPr>
          <w:rFonts w:ascii="Arial" w:hAnsi="Arial"/>
        </w:rPr>
        <w:t>1800 College Dr</w:t>
      </w:r>
    </w:p>
    <w:p w14:paraId="682C84CF" w14:textId="53C75F12" w:rsidR="007E0F34" w:rsidRPr="00C954E5" w:rsidRDefault="00287577" w:rsidP="004C6BE9">
      <w:pPr>
        <w:pStyle w:val="ListParagraph"/>
        <w:ind w:left="1440"/>
        <w:rPr>
          <w:rFonts w:ascii="Arial" w:hAnsi="Arial"/>
        </w:rPr>
      </w:pPr>
      <w:r w:rsidRPr="00C954E5">
        <w:rPr>
          <w:rFonts w:ascii="Arial" w:hAnsi="Arial"/>
        </w:rPr>
        <w:t>Mt. View, AR 7</w:t>
      </w:r>
      <w:r w:rsidR="003E7E1B" w:rsidRPr="00C954E5">
        <w:rPr>
          <w:rFonts w:ascii="Arial" w:hAnsi="Arial"/>
        </w:rPr>
        <w:t>2560</w:t>
      </w:r>
    </w:p>
    <w:p w14:paraId="418ECB0E" w14:textId="77777777" w:rsidR="00287577" w:rsidRPr="00C954E5" w:rsidRDefault="00287577" w:rsidP="004C6BE9">
      <w:pPr>
        <w:pStyle w:val="ListParagraph"/>
        <w:rPr>
          <w:rFonts w:ascii="Arial" w:hAnsi="Arial"/>
        </w:rPr>
      </w:pPr>
    </w:p>
    <w:p w14:paraId="4E853AC5" w14:textId="14ACA92A" w:rsidR="007E0F34" w:rsidRPr="00C954E5" w:rsidRDefault="007E0F34" w:rsidP="00624824">
      <w:pPr>
        <w:numPr>
          <w:ilvl w:val="1"/>
          <w:numId w:val="30"/>
        </w:numPr>
        <w:spacing w:after="0" w:line="240" w:lineRule="auto"/>
        <w:rPr>
          <w:rFonts w:ascii="Arial" w:hAnsi="Arial"/>
        </w:rPr>
      </w:pPr>
      <w:r w:rsidRPr="00C954E5">
        <w:rPr>
          <w:rFonts w:ascii="Arial" w:hAnsi="Arial"/>
        </w:rPr>
        <w:t>ASU Beebe at Jacksonville</w:t>
      </w:r>
    </w:p>
    <w:p w14:paraId="3A808313" w14:textId="77777777" w:rsidR="00287577" w:rsidRPr="00C954E5" w:rsidRDefault="00287577" w:rsidP="004C6BE9">
      <w:pPr>
        <w:spacing w:after="0" w:line="240" w:lineRule="auto"/>
        <w:ind w:left="720" w:firstLine="720"/>
        <w:rPr>
          <w:rFonts w:ascii="Calibri" w:eastAsia="Times New Roman" w:hAnsi="Calibri" w:cs="Calibri"/>
          <w:sz w:val="24"/>
          <w:szCs w:val="24"/>
        </w:rPr>
      </w:pPr>
      <w:r w:rsidRPr="00C954E5">
        <w:rPr>
          <w:rFonts w:ascii="Calibri" w:eastAsia="Times New Roman" w:hAnsi="Calibri" w:cs="Calibri"/>
          <w:sz w:val="24"/>
          <w:szCs w:val="24"/>
        </w:rPr>
        <w:t>1490 Vandenberg Blvd</w:t>
      </w:r>
    </w:p>
    <w:p w14:paraId="3EE2757E" w14:textId="40078C4E" w:rsidR="00287577" w:rsidRPr="00C954E5" w:rsidRDefault="00287577" w:rsidP="004C6BE9">
      <w:pPr>
        <w:spacing w:after="0" w:line="240" w:lineRule="auto"/>
        <w:ind w:left="1440"/>
        <w:rPr>
          <w:rFonts w:ascii="Arial" w:hAnsi="Arial"/>
        </w:rPr>
      </w:pPr>
      <w:r w:rsidRPr="00C954E5">
        <w:rPr>
          <w:rFonts w:ascii="Arial" w:hAnsi="Arial"/>
        </w:rPr>
        <w:t>Jacksonville, AR 7</w:t>
      </w:r>
      <w:r w:rsidR="000A3BDC" w:rsidRPr="00C954E5">
        <w:rPr>
          <w:rFonts w:ascii="Arial" w:hAnsi="Arial"/>
        </w:rPr>
        <w:t>2099</w:t>
      </w:r>
    </w:p>
    <w:p w14:paraId="15D517B6" w14:textId="77777777" w:rsidR="007E0F34" w:rsidRPr="00C954E5" w:rsidRDefault="007E0F34" w:rsidP="004C6BE9">
      <w:pPr>
        <w:pStyle w:val="ListParagraph"/>
        <w:rPr>
          <w:rFonts w:ascii="Arial" w:hAnsi="Arial"/>
        </w:rPr>
      </w:pPr>
    </w:p>
    <w:p w14:paraId="73A46080" w14:textId="6BC27942" w:rsidR="00274BF4" w:rsidRPr="00C954E5" w:rsidRDefault="007E0F34" w:rsidP="00624824">
      <w:pPr>
        <w:numPr>
          <w:ilvl w:val="1"/>
          <w:numId w:val="30"/>
        </w:numPr>
        <w:spacing w:after="0" w:line="240" w:lineRule="auto"/>
        <w:rPr>
          <w:rFonts w:ascii="Arial" w:hAnsi="Arial"/>
        </w:rPr>
      </w:pPr>
      <w:r w:rsidRPr="00C954E5">
        <w:rPr>
          <w:rFonts w:ascii="Arial" w:hAnsi="Arial"/>
        </w:rPr>
        <w:t xml:space="preserve">South Arkansas Community College – </w:t>
      </w:r>
      <w:r w:rsidR="00241238" w:rsidRPr="00C954E5">
        <w:rPr>
          <w:rFonts w:ascii="Arial" w:hAnsi="Arial"/>
        </w:rPr>
        <w:t>Warren</w:t>
      </w:r>
    </w:p>
    <w:p w14:paraId="098D845D" w14:textId="77777777" w:rsidR="00274BF4" w:rsidRPr="00C954E5" w:rsidRDefault="00274BF4" w:rsidP="00274BF4">
      <w:pPr>
        <w:spacing w:after="0" w:line="240" w:lineRule="auto"/>
        <w:ind w:left="1440"/>
        <w:rPr>
          <w:rFonts w:ascii="Arial" w:hAnsi="Arial"/>
        </w:rPr>
      </w:pPr>
      <w:r w:rsidRPr="00C954E5">
        <w:rPr>
          <w:rFonts w:ascii="Arial" w:hAnsi="Arial"/>
        </w:rPr>
        <w:t>204 Bragg Street</w:t>
      </w:r>
    </w:p>
    <w:p w14:paraId="592905EC" w14:textId="6A5F2A86" w:rsidR="007E0F34" w:rsidRPr="00C954E5" w:rsidRDefault="00274BF4" w:rsidP="004C6BE9">
      <w:pPr>
        <w:spacing w:after="0" w:line="240" w:lineRule="auto"/>
        <w:ind w:left="1440"/>
        <w:rPr>
          <w:rFonts w:ascii="Arial" w:hAnsi="Arial"/>
        </w:rPr>
      </w:pPr>
      <w:r w:rsidRPr="00C954E5">
        <w:rPr>
          <w:rFonts w:ascii="Arial" w:hAnsi="Arial"/>
        </w:rPr>
        <w:t>Warren, AR 71671</w:t>
      </w:r>
    </w:p>
    <w:p w14:paraId="71D7F963" w14:textId="77777777" w:rsidR="007E0F34" w:rsidRPr="00C954E5" w:rsidRDefault="007E0F34" w:rsidP="004C6BE9">
      <w:pPr>
        <w:pStyle w:val="ListParagraph"/>
        <w:rPr>
          <w:rFonts w:ascii="Arial" w:hAnsi="Arial"/>
        </w:rPr>
      </w:pPr>
    </w:p>
    <w:p w14:paraId="53E83D08" w14:textId="77777777" w:rsidR="00241238" w:rsidRPr="00C954E5" w:rsidRDefault="00241238" w:rsidP="00241238">
      <w:pPr>
        <w:numPr>
          <w:ilvl w:val="1"/>
          <w:numId w:val="30"/>
        </w:numPr>
        <w:spacing w:after="0" w:line="240" w:lineRule="auto"/>
        <w:rPr>
          <w:rFonts w:ascii="Arial" w:hAnsi="Arial"/>
        </w:rPr>
      </w:pPr>
      <w:r w:rsidRPr="00C954E5">
        <w:rPr>
          <w:rFonts w:ascii="Arial" w:hAnsi="Arial"/>
        </w:rPr>
        <w:t>UA Rice Research &amp; Extension Center</w:t>
      </w:r>
    </w:p>
    <w:p w14:paraId="0F7A4D0D" w14:textId="77777777" w:rsidR="00241238" w:rsidRPr="00C954E5" w:rsidRDefault="00241238" w:rsidP="004C6BE9">
      <w:pPr>
        <w:spacing w:after="0" w:line="240" w:lineRule="auto"/>
        <w:ind w:left="1440"/>
        <w:rPr>
          <w:rFonts w:ascii="Arial" w:hAnsi="Arial"/>
        </w:rPr>
      </w:pPr>
      <w:r w:rsidRPr="00C954E5">
        <w:rPr>
          <w:rFonts w:ascii="Arial" w:hAnsi="Arial"/>
        </w:rPr>
        <w:t>2900 Hwy 130 East</w:t>
      </w:r>
    </w:p>
    <w:p w14:paraId="61EAA9D6" w14:textId="498B6BD5" w:rsidR="00241238" w:rsidRPr="00C954E5" w:rsidRDefault="00241238" w:rsidP="00241238">
      <w:pPr>
        <w:spacing w:after="0" w:line="240" w:lineRule="auto"/>
        <w:ind w:left="1440"/>
        <w:rPr>
          <w:rFonts w:ascii="Arial" w:hAnsi="Arial"/>
        </w:rPr>
      </w:pPr>
      <w:r w:rsidRPr="00C954E5">
        <w:rPr>
          <w:rFonts w:ascii="Arial" w:hAnsi="Arial"/>
        </w:rPr>
        <w:t xml:space="preserve">Stuttgart, AR  72160 </w:t>
      </w:r>
    </w:p>
    <w:p w14:paraId="61C838BA" w14:textId="77777777" w:rsidR="00B708A9" w:rsidRPr="00C954E5" w:rsidRDefault="00B708A9" w:rsidP="004C6BE9">
      <w:pPr>
        <w:spacing w:after="0" w:line="240" w:lineRule="auto"/>
        <w:rPr>
          <w:rFonts w:ascii="Arial" w:hAnsi="Arial"/>
        </w:rPr>
      </w:pPr>
    </w:p>
    <w:p w14:paraId="75101F39" w14:textId="3D169A2D" w:rsidR="00624824" w:rsidRPr="00C954E5" w:rsidRDefault="00B708A9" w:rsidP="00EF6ACC">
      <w:pPr>
        <w:numPr>
          <w:ilvl w:val="1"/>
          <w:numId w:val="30"/>
        </w:numPr>
        <w:spacing w:after="0" w:line="240" w:lineRule="auto"/>
        <w:rPr>
          <w:rFonts w:ascii="Arial" w:hAnsi="Arial"/>
        </w:rPr>
      </w:pPr>
      <w:r w:rsidRPr="00C954E5">
        <w:rPr>
          <w:rFonts w:ascii="Arial" w:hAnsi="Arial"/>
        </w:rPr>
        <w:t>ASU Newport – Jonesboro</w:t>
      </w:r>
    </w:p>
    <w:p w14:paraId="096C2928" w14:textId="77777777" w:rsidR="00EF6ACC" w:rsidRPr="00C954E5" w:rsidRDefault="00EF6ACC" w:rsidP="001C3D3E">
      <w:pPr>
        <w:spacing w:after="0" w:line="240" w:lineRule="auto"/>
        <w:ind w:left="1440"/>
        <w:rPr>
          <w:sz w:val="24"/>
          <w:szCs w:val="24"/>
        </w:rPr>
      </w:pPr>
      <w:r w:rsidRPr="00C954E5">
        <w:rPr>
          <w:sz w:val="24"/>
          <w:szCs w:val="24"/>
        </w:rPr>
        <w:t>5504 Krueger Dr</w:t>
      </w:r>
    </w:p>
    <w:p w14:paraId="2423781F" w14:textId="25F77B38" w:rsidR="00EF6ACC" w:rsidRPr="00C954E5" w:rsidRDefault="00EF6ACC" w:rsidP="00EF6ACC">
      <w:pPr>
        <w:spacing w:after="0" w:line="240" w:lineRule="auto"/>
        <w:ind w:left="1440"/>
        <w:rPr>
          <w:sz w:val="24"/>
          <w:szCs w:val="24"/>
        </w:rPr>
      </w:pPr>
      <w:r w:rsidRPr="00C954E5">
        <w:rPr>
          <w:sz w:val="24"/>
          <w:szCs w:val="24"/>
        </w:rPr>
        <w:t>Jonesboro, AR 72401</w:t>
      </w:r>
    </w:p>
    <w:p w14:paraId="223ED163" w14:textId="5C033C28" w:rsidR="00EF6ACC" w:rsidRPr="00C954E5" w:rsidRDefault="00EF6ACC" w:rsidP="00EF6ACC">
      <w:pPr>
        <w:spacing w:after="0" w:line="240" w:lineRule="auto"/>
        <w:ind w:left="1440"/>
        <w:rPr>
          <w:sz w:val="24"/>
          <w:szCs w:val="24"/>
        </w:rPr>
      </w:pPr>
    </w:p>
    <w:p w14:paraId="6E055A41" w14:textId="374FE96B" w:rsidR="00EF6ACC" w:rsidRPr="00C954E5" w:rsidRDefault="00EF6ACC" w:rsidP="001C3D3E">
      <w:pPr>
        <w:numPr>
          <w:ilvl w:val="1"/>
          <w:numId w:val="30"/>
        </w:numPr>
        <w:spacing w:after="0" w:line="240" w:lineRule="auto"/>
        <w:rPr>
          <w:rFonts w:ascii="Arial" w:hAnsi="Arial"/>
        </w:rPr>
      </w:pPr>
      <w:r w:rsidRPr="00C954E5">
        <w:rPr>
          <w:rFonts w:ascii="Arial" w:hAnsi="Arial"/>
        </w:rPr>
        <w:t xml:space="preserve">ASU Newport – </w:t>
      </w:r>
      <w:r w:rsidR="001C3D3E" w:rsidRPr="00C954E5">
        <w:rPr>
          <w:rFonts w:ascii="Arial" w:hAnsi="Arial"/>
        </w:rPr>
        <w:t>Marked Tree</w:t>
      </w:r>
    </w:p>
    <w:p w14:paraId="3B42B426" w14:textId="77777777" w:rsidR="00EF6ACC" w:rsidRPr="00C954E5" w:rsidRDefault="00EF6ACC" w:rsidP="001C3D3E">
      <w:pPr>
        <w:spacing w:after="0" w:line="240" w:lineRule="auto"/>
        <w:ind w:left="810" w:firstLine="630"/>
        <w:rPr>
          <w:sz w:val="24"/>
          <w:szCs w:val="24"/>
        </w:rPr>
      </w:pPr>
      <w:r w:rsidRPr="00C954E5">
        <w:rPr>
          <w:sz w:val="24"/>
          <w:szCs w:val="24"/>
        </w:rPr>
        <w:t>33500 U.S. 6</w:t>
      </w:r>
    </w:p>
    <w:p w14:paraId="590A0692" w14:textId="77777777" w:rsidR="001C3D3E" w:rsidRPr="00C954E5" w:rsidRDefault="001C3D3E" w:rsidP="001C3D3E">
      <w:pPr>
        <w:spacing w:after="0" w:line="240" w:lineRule="auto"/>
        <w:ind w:left="720" w:firstLine="720"/>
        <w:rPr>
          <w:rFonts w:ascii="Times New Roman" w:eastAsia="Times New Roman" w:hAnsi="Times New Roman" w:cs="Times New Roman"/>
          <w:sz w:val="24"/>
          <w:szCs w:val="24"/>
        </w:rPr>
      </w:pPr>
      <w:r w:rsidRPr="00C954E5">
        <w:rPr>
          <w:rFonts w:ascii="Times New Roman" w:eastAsia="Times New Roman" w:hAnsi="Times New Roman" w:cs="Times New Roman"/>
          <w:sz w:val="24"/>
          <w:szCs w:val="24"/>
        </w:rPr>
        <w:t>Marked Tree, AR 72365</w:t>
      </w:r>
    </w:p>
    <w:p w14:paraId="3A53AFFB" w14:textId="77777777" w:rsidR="00B708A9" w:rsidRPr="00C954E5" w:rsidRDefault="00B708A9" w:rsidP="004C6BE9">
      <w:pPr>
        <w:pStyle w:val="ListParagraph"/>
        <w:rPr>
          <w:rFonts w:ascii="Arial" w:hAnsi="Arial"/>
        </w:rPr>
      </w:pPr>
    </w:p>
    <w:p w14:paraId="69C98CA2" w14:textId="0837F556" w:rsidR="00B708A9" w:rsidRPr="00C954E5" w:rsidRDefault="00CB3906" w:rsidP="00EF6ACC">
      <w:pPr>
        <w:numPr>
          <w:ilvl w:val="1"/>
          <w:numId w:val="30"/>
        </w:numPr>
        <w:spacing w:after="0" w:line="240" w:lineRule="auto"/>
        <w:rPr>
          <w:rFonts w:ascii="Arial" w:hAnsi="Arial"/>
        </w:rPr>
      </w:pPr>
      <w:r w:rsidRPr="00C954E5">
        <w:rPr>
          <w:rFonts w:ascii="Arial" w:hAnsi="Arial"/>
        </w:rPr>
        <w:t>University of Arkansas</w:t>
      </w:r>
      <w:r w:rsidR="00AA7E55" w:rsidRPr="00C954E5">
        <w:rPr>
          <w:rFonts w:ascii="Arial" w:hAnsi="Arial"/>
        </w:rPr>
        <w:t xml:space="preserve"> S</w:t>
      </w:r>
      <w:r w:rsidR="004D4603" w:rsidRPr="00C954E5">
        <w:rPr>
          <w:rFonts w:ascii="Arial" w:hAnsi="Arial"/>
        </w:rPr>
        <w:t>HLH Branch Office</w:t>
      </w:r>
      <w:r w:rsidR="00815B95" w:rsidRPr="00C954E5">
        <w:rPr>
          <w:rFonts w:ascii="Arial" w:hAnsi="Arial"/>
        </w:rPr>
        <w:t xml:space="preserve"> (Formerly PACE Industries)</w:t>
      </w:r>
    </w:p>
    <w:p w14:paraId="0D9D71EB" w14:textId="21297E32" w:rsidR="00C87F01" w:rsidRPr="00C954E5" w:rsidRDefault="00C87F01" w:rsidP="001C3D3E">
      <w:pPr>
        <w:spacing w:after="0" w:line="240" w:lineRule="auto"/>
        <w:ind w:left="1440"/>
        <w:rPr>
          <w:rFonts w:ascii="Arial" w:hAnsi="Arial"/>
        </w:rPr>
      </w:pPr>
      <w:r w:rsidRPr="00C954E5">
        <w:rPr>
          <w:rFonts w:ascii="Arial" w:hAnsi="Arial"/>
        </w:rPr>
        <w:t>481 S. Shiloh Drive</w:t>
      </w:r>
    </w:p>
    <w:p w14:paraId="5BB841C9" w14:textId="092D5F19" w:rsidR="00A8460E" w:rsidRPr="00C954E5" w:rsidRDefault="00C87F01" w:rsidP="00815B95">
      <w:pPr>
        <w:spacing w:after="0" w:line="240" w:lineRule="auto"/>
        <w:ind w:left="1440"/>
        <w:rPr>
          <w:rFonts w:ascii="Arial" w:hAnsi="Arial"/>
        </w:rPr>
      </w:pPr>
      <w:r w:rsidRPr="00C954E5">
        <w:rPr>
          <w:rFonts w:ascii="Arial" w:hAnsi="Arial"/>
        </w:rPr>
        <w:t xml:space="preserve">Fayetteville, AR </w:t>
      </w:r>
      <w:r w:rsidR="004D4603" w:rsidRPr="00C954E5">
        <w:rPr>
          <w:rFonts w:ascii="Arial" w:hAnsi="Arial"/>
        </w:rPr>
        <w:t>72704</w:t>
      </w:r>
      <w:r w:rsidR="00A8460E" w:rsidRPr="00C954E5">
        <w:rPr>
          <w:rFonts w:ascii="Arial" w:hAnsi="Arial"/>
        </w:rPr>
        <w:br w:type="page"/>
      </w:r>
    </w:p>
    <w:p w14:paraId="1163DD9C" w14:textId="61E1F62A" w:rsidR="00A8460E" w:rsidRPr="00C954E5" w:rsidRDefault="00A8460E" w:rsidP="00A8460E">
      <w:pPr>
        <w:spacing w:after="0" w:line="240" w:lineRule="auto"/>
        <w:rPr>
          <w:rFonts w:ascii="Times New Roman" w:hAnsi="Times New Roman" w:cs="Times New Roman"/>
          <w:b/>
          <w:lang w:val="da-DK"/>
        </w:rPr>
      </w:pPr>
      <w:r w:rsidRPr="00C954E5">
        <w:rPr>
          <w:rFonts w:ascii="Times New Roman" w:hAnsi="Times New Roman" w:cs="Times New Roman"/>
          <w:b/>
          <w:lang w:val="da-DK"/>
        </w:rPr>
        <w:t>APPENDIX IV: ARE-ON POPs</w:t>
      </w:r>
    </w:p>
    <w:p w14:paraId="34AD9575" w14:textId="10B6F9C7" w:rsidR="00A8460E" w:rsidRPr="00C954E5" w:rsidRDefault="00A8460E" w:rsidP="00A8460E">
      <w:pPr>
        <w:spacing w:after="0" w:line="240" w:lineRule="auto"/>
        <w:rPr>
          <w:rFonts w:ascii="Times New Roman" w:hAnsi="Times New Roman" w:cs="Times New Roman"/>
          <w:b/>
          <w:lang w:val="da-DK"/>
        </w:rPr>
      </w:pPr>
    </w:p>
    <w:p w14:paraId="280D6C31" w14:textId="0D2459CE" w:rsidR="00A8460E" w:rsidRPr="00C954E5" w:rsidRDefault="00A8460E" w:rsidP="0077164D">
      <w:pPr>
        <w:tabs>
          <w:tab w:val="left" w:pos="810"/>
        </w:tabs>
        <w:ind w:left="720" w:hanging="360"/>
        <w:rPr>
          <w:rFonts w:ascii="Arial" w:hAnsi="Arial"/>
        </w:rPr>
      </w:pPr>
      <w:r w:rsidRPr="00C954E5">
        <w:rPr>
          <w:rFonts w:ascii="Arial" w:hAnsi="Arial"/>
          <w:u w:val="single"/>
        </w:rPr>
        <w:t>ARE-ON POPs – Aggregated circuit locations</w:t>
      </w:r>
      <w:r w:rsidRPr="00C954E5">
        <w:rPr>
          <w:rFonts w:ascii="Arial" w:hAnsi="Arial"/>
        </w:rPr>
        <w:t>:</w:t>
      </w:r>
      <w:r w:rsidRPr="00C954E5">
        <w:rPr>
          <w:rFonts w:ascii="Arial" w:hAnsi="Arial"/>
        </w:rPr>
        <w:br/>
      </w:r>
    </w:p>
    <w:p w14:paraId="25FC6626" w14:textId="77777777" w:rsidR="00A8460E" w:rsidRPr="00C954E5" w:rsidRDefault="00A8460E" w:rsidP="004C6BE9">
      <w:pPr>
        <w:numPr>
          <w:ilvl w:val="0"/>
          <w:numId w:val="35"/>
        </w:numPr>
        <w:spacing w:after="0" w:line="240" w:lineRule="auto"/>
        <w:ind w:left="1080"/>
        <w:rPr>
          <w:rFonts w:ascii="Arial" w:hAnsi="Arial"/>
        </w:rPr>
      </w:pPr>
      <w:r w:rsidRPr="00C954E5">
        <w:rPr>
          <w:rFonts w:ascii="Arial" w:hAnsi="Arial"/>
        </w:rPr>
        <w:t>ARE-ON Hope POP</w:t>
      </w:r>
      <w:r w:rsidRPr="00C954E5">
        <w:rPr>
          <w:rFonts w:ascii="Arial" w:hAnsi="Arial"/>
        </w:rPr>
        <w:br/>
        <w:t>University of Arkansas Southwest Research and Extension Center</w:t>
      </w:r>
      <w:r w:rsidRPr="00C954E5">
        <w:rPr>
          <w:rFonts w:ascii="Arial" w:hAnsi="Arial"/>
        </w:rPr>
        <w:br/>
        <w:t>362 Hwy 174 NORTH</w:t>
      </w:r>
      <w:r w:rsidRPr="00C954E5">
        <w:rPr>
          <w:rFonts w:ascii="Arial" w:hAnsi="Arial"/>
        </w:rPr>
        <w:br/>
        <w:t>Hope, AR  71801</w:t>
      </w:r>
      <w:r w:rsidRPr="00C954E5">
        <w:rPr>
          <w:rFonts w:ascii="Arial" w:hAnsi="Arial"/>
        </w:rPr>
        <w:br/>
      </w:r>
      <w:r w:rsidRPr="00C954E5">
        <w:rPr>
          <w:rFonts w:ascii="Arial" w:hAnsi="Arial"/>
          <w:bCs/>
        </w:rPr>
        <w:t>(AREON-HOPE)</w:t>
      </w:r>
      <w:r w:rsidRPr="00C954E5">
        <w:rPr>
          <w:rFonts w:ascii="Arial" w:hAnsi="Arial"/>
          <w:b/>
        </w:rPr>
        <w:br/>
      </w:r>
    </w:p>
    <w:p w14:paraId="5B60E83B" w14:textId="10A7C284" w:rsidR="00A8460E" w:rsidRPr="00C954E5" w:rsidRDefault="00A8460E" w:rsidP="004C6BE9">
      <w:pPr>
        <w:numPr>
          <w:ilvl w:val="0"/>
          <w:numId w:val="35"/>
        </w:numPr>
        <w:spacing w:after="0" w:line="240" w:lineRule="auto"/>
        <w:ind w:left="1080"/>
        <w:rPr>
          <w:rFonts w:ascii="Arial" w:hAnsi="Arial"/>
          <w:bCs/>
        </w:rPr>
      </w:pPr>
      <w:r w:rsidRPr="00C954E5">
        <w:rPr>
          <w:rFonts w:ascii="Arial" w:hAnsi="Arial"/>
        </w:rPr>
        <w:t xml:space="preserve">ARE-ON </w:t>
      </w:r>
      <w:r w:rsidR="00E26D37" w:rsidRPr="00C954E5">
        <w:rPr>
          <w:rFonts w:ascii="Arial" w:hAnsi="Arial"/>
        </w:rPr>
        <w:t>Alma</w:t>
      </w:r>
      <w:r w:rsidRPr="00C954E5">
        <w:rPr>
          <w:rFonts w:ascii="Arial" w:hAnsi="Arial"/>
        </w:rPr>
        <w:t xml:space="preserve"> POP</w:t>
      </w:r>
      <w:r w:rsidR="002B0FD1">
        <w:rPr>
          <w:rFonts w:ascii="Arial" w:hAnsi="Arial"/>
        </w:rPr>
        <w:t xml:space="preserve"> (Note: this POP has a Van Buren address but is identified as the Alma POP)</w:t>
      </w:r>
      <w:r w:rsidRPr="00C954E5">
        <w:rPr>
          <w:rFonts w:ascii="Arial" w:hAnsi="Arial"/>
        </w:rPr>
        <w:br/>
        <w:t>6803 Alma Hwy</w:t>
      </w:r>
      <w:r w:rsidRPr="00C954E5">
        <w:rPr>
          <w:rFonts w:ascii="Arial" w:hAnsi="Arial"/>
        </w:rPr>
        <w:br/>
        <w:t>Van Buren, AR  72956</w:t>
      </w:r>
      <w:r w:rsidRPr="00C954E5">
        <w:rPr>
          <w:rFonts w:ascii="Arial" w:hAnsi="Arial"/>
        </w:rPr>
        <w:br/>
      </w:r>
      <w:r w:rsidRPr="00C954E5">
        <w:rPr>
          <w:rFonts w:ascii="Arial" w:hAnsi="Arial"/>
          <w:bCs/>
        </w:rPr>
        <w:t>(AREON-ALMA)</w:t>
      </w:r>
    </w:p>
    <w:p w14:paraId="0096D65D" w14:textId="77777777" w:rsidR="00A8460E" w:rsidRPr="00C954E5" w:rsidRDefault="00A8460E" w:rsidP="004C6BE9">
      <w:pPr>
        <w:spacing w:after="0" w:line="240" w:lineRule="auto"/>
        <w:ind w:left="1080" w:hanging="360"/>
        <w:rPr>
          <w:rFonts w:ascii="Arial" w:hAnsi="Arial"/>
        </w:rPr>
      </w:pPr>
    </w:p>
    <w:p w14:paraId="61A18658" w14:textId="77777777" w:rsidR="00A8460E" w:rsidRPr="00C954E5" w:rsidRDefault="00A8460E" w:rsidP="004C6BE9">
      <w:pPr>
        <w:numPr>
          <w:ilvl w:val="0"/>
          <w:numId w:val="35"/>
        </w:numPr>
        <w:spacing w:after="0" w:line="240" w:lineRule="auto"/>
        <w:ind w:left="1080"/>
        <w:rPr>
          <w:rFonts w:ascii="Arial" w:hAnsi="Arial"/>
        </w:rPr>
      </w:pPr>
      <w:r w:rsidRPr="00C954E5">
        <w:rPr>
          <w:rFonts w:ascii="Arial" w:hAnsi="Arial"/>
        </w:rPr>
        <w:t>ARE-ON Fayetteville POP</w:t>
      </w:r>
    </w:p>
    <w:p w14:paraId="0D774BFF" w14:textId="7799D092" w:rsidR="00A8460E" w:rsidRPr="00C954E5" w:rsidRDefault="00854074" w:rsidP="004C6BE9">
      <w:pPr>
        <w:spacing w:after="0" w:line="240" w:lineRule="auto"/>
        <w:ind w:left="1080"/>
        <w:rPr>
          <w:rFonts w:ascii="Arial" w:hAnsi="Arial"/>
        </w:rPr>
      </w:pPr>
      <w:r w:rsidRPr="00C954E5">
        <w:rPr>
          <w:rFonts w:ascii="Arial" w:hAnsi="Arial"/>
        </w:rPr>
        <w:t>722</w:t>
      </w:r>
      <w:r w:rsidR="00A8460E" w:rsidRPr="00C954E5">
        <w:rPr>
          <w:rFonts w:ascii="Arial" w:hAnsi="Arial"/>
        </w:rPr>
        <w:t xml:space="preserve"> Discovery Way</w:t>
      </w:r>
    </w:p>
    <w:p w14:paraId="1185EBA8" w14:textId="77777777" w:rsidR="00A8460E" w:rsidRPr="00C954E5" w:rsidRDefault="00A8460E" w:rsidP="004C6BE9">
      <w:pPr>
        <w:spacing w:after="0" w:line="240" w:lineRule="auto"/>
        <w:ind w:left="1080"/>
        <w:rPr>
          <w:rFonts w:ascii="Arial" w:hAnsi="Arial"/>
        </w:rPr>
      </w:pPr>
      <w:r w:rsidRPr="00C954E5">
        <w:rPr>
          <w:rFonts w:ascii="Arial" w:hAnsi="Arial"/>
        </w:rPr>
        <w:t>Fayetteville AR, 72701</w:t>
      </w:r>
    </w:p>
    <w:p w14:paraId="5BE8C2BF" w14:textId="58CAB34E" w:rsidR="00B708A9" w:rsidRPr="00C954E5" w:rsidRDefault="00A8460E" w:rsidP="004C6BE9">
      <w:pPr>
        <w:spacing w:after="0" w:line="240" w:lineRule="auto"/>
        <w:ind w:left="1080"/>
        <w:rPr>
          <w:rFonts w:ascii="Arial" w:hAnsi="Arial"/>
        </w:rPr>
      </w:pPr>
      <w:r w:rsidRPr="00C954E5">
        <w:rPr>
          <w:rFonts w:ascii="Arial" w:hAnsi="Arial"/>
        </w:rPr>
        <w:t>(AREON-FYVL)</w:t>
      </w:r>
    </w:p>
    <w:p w14:paraId="47D67D96" w14:textId="77777777" w:rsidR="00A8460E" w:rsidRPr="00C954E5" w:rsidRDefault="00A8460E" w:rsidP="004C6BE9">
      <w:pPr>
        <w:spacing w:after="0" w:line="240" w:lineRule="auto"/>
        <w:ind w:left="1080" w:firstLine="90"/>
        <w:rPr>
          <w:rFonts w:ascii="Arial" w:hAnsi="Arial"/>
        </w:rPr>
      </w:pPr>
    </w:p>
    <w:p w14:paraId="6EA3D4A8" w14:textId="283D74CD" w:rsidR="0077164D" w:rsidRPr="00C954E5" w:rsidRDefault="0077164D" w:rsidP="004C6BE9">
      <w:pPr>
        <w:pStyle w:val="ListParagraph"/>
        <w:numPr>
          <w:ilvl w:val="0"/>
          <w:numId w:val="35"/>
        </w:numPr>
        <w:ind w:left="1080"/>
        <w:jc w:val="both"/>
        <w:rPr>
          <w:rFonts w:ascii="Arial" w:hAnsi="Arial"/>
        </w:rPr>
      </w:pPr>
      <w:r w:rsidRPr="00C954E5">
        <w:rPr>
          <w:rFonts w:ascii="Arial" w:hAnsi="Arial"/>
        </w:rPr>
        <w:t>ARE-ON N</w:t>
      </w:r>
      <w:r w:rsidR="00F0347C" w:rsidRPr="00C954E5">
        <w:rPr>
          <w:rFonts w:ascii="Arial" w:hAnsi="Arial"/>
        </w:rPr>
        <w:t xml:space="preserve">orth </w:t>
      </w:r>
      <w:r w:rsidRPr="00C954E5">
        <w:rPr>
          <w:rFonts w:ascii="Arial" w:hAnsi="Arial"/>
        </w:rPr>
        <w:t>Little Rock POP</w:t>
      </w:r>
    </w:p>
    <w:p w14:paraId="715251DD" w14:textId="2AAEA758" w:rsidR="0077164D" w:rsidRPr="00C954E5" w:rsidRDefault="00854074" w:rsidP="004C6BE9">
      <w:pPr>
        <w:spacing w:after="0" w:line="240" w:lineRule="auto"/>
        <w:ind w:left="1080"/>
        <w:rPr>
          <w:rFonts w:ascii="Arial" w:hAnsi="Arial"/>
        </w:rPr>
      </w:pPr>
      <w:r w:rsidRPr="00C954E5">
        <w:rPr>
          <w:rFonts w:ascii="Arial" w:hAnsi="Arial"/>
        </w:rPr>
        <w:t>2809</w:t>
      </w:r>
      <w:r w:rsidR="0077164D" w:rsidRPr="00C954E5">
        <w:rPr>
          <w:rFonts w:ascii="Arial" w:hAnsi="Arial"/>
        </w:rPr>
        <w:t xml:space="preserve"> </w:t>
      </w:r>
      <w:proofErr w:type="spellStart"/>
      <w:r w:rsidR="0077164D" w:rsidRPr="00C954E5">
        <w:rPr>
          <w:rFonts w:ascii="Arial" w:hAnsi="Arial"/>
        </w:rPr>
        <w:t>Eanes</w:t>
      </w:r>
      <w:proofErr w:type="spellEnd"/>
      <w:r w:rsidR="0077164D" w:rsidRPr="00C954E5">
        <w:rPr>
          <w:rFonts w:ascii="Arial" w:hAnsi="Arial"/>
        </w:rPr>
        <w:t xml:space="preserve"> Rd.</w:t>
      </w:r>
    </w:p>
    <w:p w14:paraId="2D1E2BA5" w14:textId="4975CF17" w:rsidR="0077164D" w:rsidRPr="00C954E5" w:rsidRDefault="0077164D" w:rsidP="004C6BE9">
      <w:pPr>
        <w:spacing w:after="0" w:line="240" w:lineRule="auto"/>
        <w:ind w:left="1080"/>
        <w:rPr>
          <w:rFonts w:ascii="Arial" w:hAnsi="Arial"/>
        </w:rPr>
      </w:pPr>
      <w:r w:rsidRPr="00C954E5">
        <w:rPr>
          <w:rFonts w:ascii="Arial" w:hAnsi="Arial"/>
        </w:rPr>
        <w:t xml:space="preserve">No. Little Rock AR, </w:t>
      </w:r>
      <w:r w:rsidR="00854074" w:rsidRPr="00C954E5">
        <w:rPr>
          <w:rFonts w:ascii="Arial" w:hAnsi="Arial"/>
        </w:rPr>
        <w:t>72117</w:t>
      </w:r>
    </w:p>
    <w:p w14:paraId="73D35992" w14:textId="085A79FF" w:rsidR="00A8460E" w:rsidRPr="00C954E5" w:rsidRDefault="0077164D" w:rsidP="004C6BE9">
      <w:pPr>
        <w:spacing w:after="0" w:line="240" w:lineRule="auto"/>
        <w:ind w:left="1080"/>
        <w:rPr>
          <w:rFonts w:ascii="Arial" w:hAnsi="Arial"/>
        </w:rPr>
      </w:pPr>
      <w:r w:rsidRPr="00C954E5">
        <w:rPr>
          <w:rFonts w:ascii="Arial" w:hAnsi="Arial"/>
        </w:rPr>
        <w:t>(AREON-NLRK)</w:t>
      </w:r>
    </w:p>
    <w:p w14:paraId="1206E389" w14:textId="7ECFCF78" w:rsidR="00B708A9" w:rsidRPr="00C954E5" w:rsidRDefault="00B708A9" w:rsidP="004C6BE9">
      <w:pPr>
        <w:spacing w:after="0" w:line="240" w:lineRule="auto"/>
        <w:ind w:left="1080" w:hanging="360"/>
        <w:rPr>
          <w:rFonts w:ascii="Arial" w:hAnsi="Arial"/>
        </w:rPr>
      </w:pPr>
    </w:p>
    <w:p w14:paraId="7A52B5F1" w14:textId="1FA41C30" w:rsidR="00B708A9" w:rsidRPr="00C954E5" w:rsidRDefault="00B708A9" w:rsidP="004C6BE9">
      <w:pPr>
        <w:pStyle w:val="ListParagraph"/>
        <w:numPr>
          <w:ilvl w:val="0"/>
          <w:numId w:val="35"/>
        </w:numPr>
        <w:ind w:left="1080"/>
        <w:rPr>
          <w:rFonts w:ascii="Arial" w:hAnsi="Arial"/>
        </w:rPr>
      </w:pPr>
      <w:r w:rsidRPr="00C954E5">
        <w:rPr>
          <w:rFonts w:ascii="Arial" w:hAnsi="Arial"/>
        </w:rPr>
        <w:t>ARE-ON Forrest City</w:t>
      </w:r>
      <w:r w:rsidR="00E26D37" w:rsidRPr="00C954E5">
        <w:rPr>
          <w:rFonts w:ascii="Arial" w:hAnsi="Arial"/>
        </w:rPr>
        <w:t xml:space="preserve"> POP</w:t>
      </w:r>
    </w:p>
    <w:p w14:paraId="66053E9C" w14:textId="34F171C4" w:rsidR="00B708A9" w:rsidRPr="00C954E5" w:rsidRDefault="00B708A9" w:rsidP="004C6BE9">
      <w:pPr>
        <w:spacing w:after="0" w:line="240" w:lineRule="auto"/>
        <w:ind w:left="1080"/>
        <w:rPr>
          <w:rFonts w:ascii="Arial" w:hAnsi="Arial"/>
        </w:rPr>
      </w:pPr>
      <w:r w:rsidRPr="00C954E5">
        <w:rPr>
          <w:rFonts w:ascii="Arial" w:hAnsi="Arial"/>
        </w:rPr>
        <w:t>1802 New Castle Road</w:t>
      </w:r>
    </w:p>
    <w:p w14:paraId="3280B296" w14:textId="10F43B1E" w:rsidR="00B708A9" w:rsidRPr="00C954E5" w:rsidRDefault="00B708A9" w:rsidP="004C6BE9">
      <w:pPr>
        <w:spacing w:after="0" w:line="240" w:lineRule="auto"/>
        <w:ind w:left="1080"/>
        <w:rPr>
          <w:rFonts w:ascii="Arial" w:hAnsi="Arial"/>
        </w:rPr>
      </w:pPr>
      <w:r w:rsidRPr="00C954E5">
        <w:rPr>
          <w:rFonts w:ascii="Arial" w:hAnsi="Arial"/>
        </w:rPr>
        <w:t>Forrest City AR 72335</w:t>
      </w:r>
    </w:p>
    <w:p w14:paraId="55805823" w14:textId="50EF23B7" w:rsidR="00B708A9" w:rsidRPr="00C954E5" w:rsidRDefault="00B708A9" w:rsidP="004C6BE9">
      <w:pPr>
        <w:spacing w:after="0" w:line="240" w:lineRule="auto"/>
        <w:ind w:left="1080"/>
        <w:rPr>
          <w:rFonts w:ascii="Arial" w:hAnsi="Arial"/>
        </w:rPr>
      </w:pPr>
      <w:r w:rsidRPr="00C954E5">
        <w:rPr>
          <w:rFonts w:ascii="Arial" w:hAnsi="Arial"/>
        </w:rPr>
        <w:t>(AREON-FRCY)</w:t>
      </w:r>
    </w:p>
    <w:p w14:paraId="71779106" w14:textId="77777777" w:rsidR="008C610C" w:rsidRPr="00BA12F5" w:rsidRDefault="008C610C" w:rsidP="004C6BE9">
      <w:pPr>
        <w:pStyle w:val="MyNormal"/>
        <w:ind w:left="1080" w:hanging="360"/>
        <w:jc w:val="left"/>
        <w:rPr>
          <w:rFonts w:ascii="Times New Roman" w:hAnsi="Times New Roman"/>
          <w:b/>
          <w:szCs w:val="22"/>
        </w:rPr>
      </w:pPr>
    </w:p>
    <w:sectPr w:rsidR="008C610C" w:rsidRPr="00BA12F5" w:rsidSect="00915E6C">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F6E9" w14:textId="77777777" w:rsidR="00414559" w:rsidRDefault="00414559" w:rsidP="00913B53">
      <w:pPr>
        <w:spacing w:after="0" w:line="240" w:lineRule="auto"/>
      </w:pPr>
      <w:r>
        <w:separator/>
      </w:r>
    </w:p>
  </w:endnote>
  <w:endnote w:type="continuationSeparator" w:id="0">
    <w:p w14:paraId="1821AD1F" w14:textId="77777777" w:rsidR="00414559" w:rsidRDefault="00414559" w:rsidP="00913B53">
      <w:pPr>
        <w:spacing w:after="0" w:line="240" w:lineRule="auto"/>
      </w:pPr>
      <w:r>
        <w:continuationSeparator/>
      </w:r>
    </w:p>
  </w:endnote>
  <w:endnote w:type="continuationNotice" w:id="1">
    <w:p w14:paraId="666AC8EC" w14:textId="77777777" w:rsidR="00414559" w:rsidRDefault="00414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7DE4" w14:textId="77777777" w:rsidR="00414559" w:rsidRDefault="00414559" w:rsidP="00913B53">
      <w:pPr>
        <w:spacing w:after="0" w:line="240" w:lineRule="auto"/>
      </w:pPr>
      <w:r>
        <w:separator/>
      </w:r>
    </w:p>
  </w:footnote>
  <w:footnote w:type="continuationSeparator" w:id="0">
    <w:p w14:paraId="0A3510F3" w14:textId="77777777" w:rsidR="00414559" w:rsidRDefault="00414559" w:rsidP="00913B53">
      <w:pPr>
        <w:spacing w:after="0" w:line="240" w:lineRule="auto"/>
      </w:pPr>
      <w:r>
        <w:continuationSeparator/>
      </w:r>
    </w:p>
  </w:footnote>
  <w:footnote w:type="continuationNotice" w:id="1">
    <w:p w14:paraId="64EE8C1F" w14:textId="77777777" w:rsidR="00414559" w:rsidRDefault="004145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BEF2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4C9B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3891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28A7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D64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B875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D27A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1A38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2A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4C8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4" w15:restartNumberingAfterBreak="0">
    <w:nsid w:val="083C0ACE"/>
    <w:multiLevelType w:val="hybridMultilevel"/>
    <w:tmpl w:val="AA2ABD4A"/>
    <w:lvl w:ilvl="0" w:tplc="36969F32">
      <w:start w:val="1"/>
      <w:numFmt w:val="bullet"/>
      <w:pStyle w:val="BulletL2"/>
      <w:lvlText w:val=""/>
      <w:lvlJc w:val="left"/>
      <w:pPr>
        <w:tabs>
          <w:tab w:val="num" w:pos="2894"/>
        </w:tabs>
        <w:ind w:left="2894" w:hanging="360"/>
      </w:pPr>
      <w:rPr>
        <w:rFonts w:ascii="Symbol" w:hAnsi="Symbol" w:hint="default"/>
      </w:rPr>
    </w:lvl>
    <w:lvl w:ilvl="1" w:tplc="04090003" w:tentative="1">
      <w:start w:val="1"/>
      <w:numFmt w:val="bullet"/>
      <w:lvlText w:val="o"/>
      <w:lvlJc w:val="left"/>
      <w:pPr>
        <w:tabs>
          <w:tab w:val="num" w:pos="3614"/>
        </w:tabs>
        <w:ind w:left="3614" w:hanging="360"/>
      </w:pPr>
      <w:rPr>
        <w:rFonts w:ascii="Courier New" w:hAnsi="Courier New" w:cs="Wingdings" w:hint="default"/>
      </w:rPr>
    </w:lvl>
    <w:lvl w:ilvl="2" w:tplc="04090005" w:tentative="1">
      <w:start w:val="1"/>
      <w:numFmt w:val="bullet"/>
      <w:lvlText w:val=""/>
      <w:lvlJc w:val="left"/>
      <w:pPr>
        <w:tabs>
          <w:tab w:val="num" w:pos="4334"/>
        </w:tabs>
        <w:ind w:left="4334" w:hanging="360"/>
      </w:pPr>
      <w:rPr>
        <w:rFonts w:ascii="Wingdings" w:hAnsi="Wingdings" w:hint="default"/>
      </w:rPr>
    </w:lvl>
    <w:lvl w:ilvl="3" w:tplc="04090001" w:tentative="1">
      <w:start w:val="1"/>
      <w:numFmt w:val="bullet"/>
      <w:lvlText w:val=""/>
      <w:lvlJc w:val="left"/>
      <w:pPr>
        <w:tabs>
          <w:tab w:val="num" w:pos="5054"/>
        </w:tabs>
        <w:ind w:left="5054" w:hanging="360"/>
      </w:pPr>
      <w:rPr>
        <w:rFonts w:ascii="Symbol" w:hAnsi="Symbol" w:hint="default"/>
      </w:rPr>
    </w:lvl>
    <w:lvl w:ilvl="4" w:tplc="04090003" w:tentative="1">
      <w:start w:val="1"/>
      <w:numFmt w:val="bullet"/>
      <w:lvlText w:val="o"/>
      <w:lvlJc w:val="left"/>
      <w:pPr>
        <w:tabs>
          <w:tab w:val="num" w:pos="5774"/>
        </w:tabs>
        <w:ind w:left="5774" w:hanging="360"/>
      </w:pPr>
      <w:rPr>
        <w:rFonts w:ascii="Courier New" w:hAnsi="Courier New" w:cs="Wingdings" w:hint="default"/>
      </w:rPr>
    </w:lvl>
    <w:lvl w:ilvl="5" w:tplc="04090005" w:tentative="1">
      <w:start w:val="1"/>
      <w:numFmt w:val="bullet"/>
      <w:lvlText w:val=""/>
      <w:lvlJc w:val="left"/>
      <w:pPr>
        <w:tabs>
          <w:tab w:val="num" w:pos="6494"/>
        </w:tabs>
        <w:ind w:left="6494" w:hanging="360"/>
      </w:pPr>
      <w:rPr>
        <w:rFonts w:ascii="Wingdings" w:hAnsi="Wingdings" w:hint="default"/>
      </w:rPr>
    </w:lvl>
    <w:lvl w:ilvl="6" w:tplc="04090001" w:tentative="1">
      <w:start w:val="1"/>
      <w:numFmt w:val="bullet"/>
      <w:lvlText w:val=""/>
      <w:lvlJc w:val="left"/>
      <w:pPr>
        <w:tabs>
          <w:tab w:val="num" w:pos="7214"/>
        </w:tabs>
        <w:ind w:left="7214" w:hanging="360"/>
      </w:pPr>
      <w:rPr>
        <w:rFonts w:ascii="Symbol" w:hAnsi="Symbol" w:hint="default"/>
      </w:rPr>
    </w:lvl>
    <w:lvl w:ilvl="7" w:tplc="04090003" w:tentative="1">
      <w:start w:val="1"/>
      <w:numFmt w:val="bullet"/>
      <w:lvlText w:val="o"/>
      <w:lvlJc w:val="left"/>
      <w:pPr>
        <w:tabs>
          <w:tab w:val="num" w:pos="7934"/>
        </w:tabs>
        <w:ind w:left="7934" w:hanging="360"/>
      </w:pPr>
      <w:rPr>
        <w:rFonts w:ascii="Courier New" w:hAnsi="Courier New" w:cs="Wingdings" w:hint="default"/>
      </w:rPr>
    </w:lvl>
    <w:lvl w:ilvl="8" w:tplc="04090005" w:tentative="1">
      <w:start w:val="1"/>
      <w:numFmt w:val="bullet"/>
      <w:lvlText w:val=""/>
      <w:lvlJc w:val="left"/>
      <w:pPr>
        <w:tabs>
          <w:tab w:val="num" w:pos="8654"/>
        </w:tabs>
        <w:ind w:left="8654" w:hanging="360"/>
      </w:pPr>
      <w:rPr>
        <w:rFonts w:ascii="Wingdings" w:hAnsi="Wingdings" w:hint="default"/>
      </w:rPr>
    </w:lvl>
  </w:abstractNum>
  <w:abstractNum w:abstractNumId="15" w15:restartNumberingAfterBreak="0">
    <w:nsid w:val="0879348F"/>
    <w:multiLevelType w:val="hybridMultilevel"/>
    <w:tmpl w:val="2FA4F9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D85581"/>
    <w:multiLevelType w:val="hybridMultilevel"/>
    <w:tmpl w:val="D520A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21"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2"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3CE31F13"/>
    <w:multiLevelType w:val="hybridMultilevel"/>
    <w:tmpl w:val="8ABA7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6"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0"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7D139D0"/>
    <w:multiLevelType w:val="hybridMultilevel"/>
    <w:tmpl w:val="A26A60A2"/>
    <w:lvl w:ilvl="0" w:tplc="0409000F">
      <w:start w:val="1"/>
      <w:numFmt w:val="decimal"/>
      <w:lvlText w:val="%1."/>
      <w:lvlJc w:val="left"/>
      <w:pPr>
        <w:ind w:left="810" w:hanging="360"/>
      </w:pPr>
      <w:rPr>
        <w:rFonts w:hint="default"/>
      </w:rPr>
    </w:lvl>
    <w:lvl w:ilvl="1" w:tplc="9310726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25B3C"/>
    <w:multiLevelType w:val="hybridMultilevel"/>
    <w:tmpl w:val="95C8A904"/>
    <w:lvl w:ilvl="0" w:tplc="04090001">
      <w:start w:val="1"/>
      <w:numFmt w:val="bullet"/>
      <w:lvlText w:val=""/>
      <w:lvlJc w:val="left"/>
      <w:pPr>
        <w:ind w:left="2534" w:hanging="360"/>
      </w:pPr>
      <w:rPr>
        <w:rFonts w:ascii="Symbol" w:hAnsi="Symbol" w:hint="default"/>
      </w:rPr>
    </w:lvl>
    <w:lvl w:ilvl="1" w:tplc="04090003" w:tentative="1">
      <w:start w:val="1"/>
      <w:numFmt w:val="bullet"/>
      <w:lvlText w:val="o"/>
      <w:lvlJc w:val="left"/>
      <w:pPr>
        <w:ind w:left="3254" w:hanging="360"/>
      </w:pPr>
      <w:rPr>
        <w:rFonts w:ascii="Courier New" w:hAnsi="Courier New"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35"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15:restartNumberingAfterBreak="0">
    <w:nsid w:val="6919407E"/>
    <w:multiLevelType w:val="hybridMultilevel"/>
    <w:tmpl w:val="EC46D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AE57C2"/>
    <w:multiLevelType w:val="hybridMultilevel"/>
    <w:tmpl w:val="464072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30240"/>
    <w:multiLevelType w:val="hybridMultilevel"/>
    <w:tmpl w:val="105E5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203272A"/>
    <w:multiLevelType w:val="multilevel"/>
    <w:tmpl w:val="A6A0BC0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2340"/>
        </w:tabs>
        <w:ind w:left="2124" w:hanging="504"/>
      </w:pPr>
      <w:rPr>
        <w:rFonts w:ascii="Arial" w:hAnsi="Arial" w:hint="default"/>
        <w:b/>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4"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80F25"/>
    <w:multiLevelType w:val="hybridMultilevel"/>
    <w:tmpl w:val="EFF64526"/>
    <w:lvl w:ilvl="0" w:tplc="357E822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38016729">
    <w:abstractNumId w:val="29"/>
  </w:num>
  <w:num w:numId="2" w16cid:durableId="2093551106">
    <w:abstractNumId w:val="20"/>
  </w:num>
  <w:num w:numId="3" w16cid:durableId="880436900">
    <w:abstractNumId w:val="25"/>
  </w:num>
  <w:num w:numId="4" w16cid:durableId="212548074">
    <w:abstractNumId w:val="43"/>
  </w:num>
  <w:num w:numId="5" w16cid:durableId="940600220">
    <w:abstractNumId w:val="31"/>
  </w:num>
  <w:num w:numId="6" w16cid:durableId="1338189873">
    <w:abstractNumId w:val="12"/>
  </w:num>
  <w:num w:numId="7" w16cid:durableId="1723937918">
    <w:abstractNumId w:val="10"/>
  </w:num>
  <w:num w:numId="8" w16cid:durableId="62222123">
    <w:abstractNumId w:val="26"/>
  </w:num>
  <w:num w:numId="9" w16cid:durableId="1420103999">
    <w:abstractNumId w:val="18"/>
  </w:num>
  <w:num w:numId="10" w16cid:durableId="1045636294">
    <w:abstractNumId w:val="11"/>
  </w:num>
  <w:num w:numId="11" w16cid:durableId="1647050875">
    <w:abstractNumId w:val="19"/>
  </w:num>
  <w:num w:numId="12" w16cid:durableId="526678024">
    <w:abstractNumId w:val="28"/>
  </w:num>
  <w:num w:numId="13" w16cid:durableId="944188537">
    <w:abstractNumId w:val="27"/>
  </w:num>
  <w:num w:numId="14" w16cid:durableId="52390498">
    <w:abstractNumId w:val="30"/>
  </w:num>
  <w:num w:numId="15" w16cid:durableId="1163620011">
    <w:abstractNumId w:val="16"/>
  </w:num>
  <w:num w:numId="16" w16cid:durableId="5522250">
    <w:abstractNumId w:val="32"/>
  </w:num>
  <w:num w:numId="17" w16cid:durableId="541093707">
    <w:abstractNumId w:val="22"/>
  </w:num>
  <w:num w:numId="18" w16cid:durableId="1370688641">
    <w:abstractNumId w:val="44"/>
  </w:num>
  <w:num w:numId="19" w16cid:durableId="49962358">
    <w:abstractNumId w:val="39"/>
  </w:num>
  <w:num w:numId="20" w16cid:durableId="904296833">
    <w:abstractNumId w:val="23"/>
  </w:num>
  <w:num w:numId="21" w16cid:durableId="265159767">
    <w:abstractNumId w:val="37"/>
  </w:num>
  <w:num w:numId="22" w16cid:durableId="1721710895">
    <w:abstractNumId w:val="21"/>
  </w:num>
  <w:num w:numId="23" w16cid:durableId="1491290370">
    <w:abstractNumId w:val="42"/>
  </w:num>
  <w:num w:numId="24" w16cid:durableId="2106340462">
    <w:abstractNumId w:val="13"/>
  </w:num>
  <w:num w:numId="25" w16cid:durableId="1069233113">
    <w:abstractNumId w:val="35"/>
  </w:num>
  <w:num w:numId="26" w16cid:durableId="1313951361">
    <w:abstractNumId w:val="41"/>
  </w:num>
  <w:num w:numId="27" w16cid:durableId="1621498283">
    <w:abstractNumId w:val="14"/>
  </w:num>
  <w:num w:numId="28" w16cid:durableId="2051221500">
    <w:abstractNumId w:val="38"/>
  </w:num>
  <w:num w:numId="29" w16cid:durableId="532380516">
    <w:abstractNumId w:val="34"/>
  </w:num>
  <w:num w:numId="30" w16cid:durableId="1006176120">
    <w:abstractNumId w:val="33"/>
  </w:num>
  <w:num w:numId="31" w16cid:durableId="1225406468">
    <w:abstractNumId w:val="24"/>
  </w:num>
  <w:num w:numId="32" w16cid:durableId="969167685">
    <w:abstractNumId w:val="45"/>
  </w:num>
  <w:num w:numId="33" w16cid:durableId="1702390130">
    <w:abstractNumId w:val="15"/>
  </w:num>
  <w:num w:numId="34" w16cid:durableId="432020284">
    <w:abstractNumId w:val="17"/>
  </w:num>
  <w:num w:numId="35" w16cid:durableId="297682710">
    <w:abstractNumId w:val="36"/>
  </w:num>
  <w:num w:numId="36" w16cid:durableId="512957187">
    <w:abstractNumId w:val="40"/>
  </w:num>
  <w:num w:numId="37" w16cid:durableId="273447362">
    <w:abstractNumId w:val="0"/>
  </w:num>
  <w:num w:numId="38" w16cid:durableId="981272826">
    <w:abstractNumId w:val="1"/>
  </w:num>
  <w:num w:numId="39" w16cid:durableId="1811361164">
    <w:abstractNumId w:val="2"/>
  </w:num>
  <w:num w:numId="40" w16cid:durableId="2065716806">
    <w:abstractNumId w:val="3"/>
  </w:num>
  <w:num w:numId="41" w16cid:durableId="496118976">
    <w:abstractNumId w:val="8"/>
  </w:num>
  <w:num w:numId="42" w16cid:durableId="1930238786">
    <w:abstractNumId w:val="4"/>
  </w:num>
  <w:num w:numId="43" w16cid:durableId="592930976">
    <w:abstractNumId w:val="5"/>
  </w:num>
  <w:num w:numId="44" w16cid:durableId="501435234">
    <w:abstractNumId w:val="6"/>
  </w:num>
  <w:num w:numId="45" w16cid:durableId="1928154341">
    <w:abstractNumId w:val="7"/>
  </w:num>
  <w:num w:numId="46" w16cid:durableId="1131827146">
    <w:abstractNumId w:val="9"/>
  </w:num>
  <w:num w:numId="47" w16cid:durableId="204244009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07DA4"/>
    <w:rsid w:val="00010F0F"/>
    <w:rsid w:val="00012FDB"/>
    <w:rsid w:val="00015D3C"/>
    <w:rsid w:val="00017CB9"/>
    <w:rsid w:val="00020343"/>
    <w:rsid w:val="00020E2E"/>
    <w:rsid w:val="00023A5E"/>
    <w:rsid w:val="00024BF8"/>
    <w:rsid w:val="00024EB1"/>
    <w:rsid w:val="00024F14"/>
    <w:rsid w:val="00032A56"/>
    <w:rsid w:val="00033E9A"/>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0099"/>
    <w:rsid w:val="00060228"/>
    <w:rsid w:val="00063E8C"/>
    <w:rsid w:val="0006419E"/>
    <w:rsid w:val="00065FE7"/>
    <w:rsid w:val="000663E6"/>
    <w:rsid w:val="00066577"/>
    <w:rsid w:val="000675B5"/>
    <w:rsid w:val="00070751"/>
    <w:rsid w:val="00070957"/>
    <w:rsid w:val="00072631"/>
    <w:rsid w:val="00073619"/>
    <w:rsid w:val="00073A8E"/>
    <w:rsid w:val="00074BEB"/>
    <w:rsid w:val="00075E0D"/>
    <w:rsid w:val="00076EA4"/>
    <w:rsid w:val="00077D13"/>
    <w:rsid w:val="000812B3"/>
    <w:rsid w:val="00081323"/>
    <w:rsid w:val="00081E07"/>
    <w:rsid w:val="000823F7"/>
    <w:rsid w:val="00085DEC"/>
    <w:rsid w:val="000863FB"/>
    <w:rsid w:val="00086751"/>
    <w:rsid w:val="0009141E"/>
    <w:rsid w:val="0009383C"/>
    <w:rsid w:val="000955EC"/>
    <w:rsid w:val="00096630"/>
    <w:rsid w:val="000A0A6E"/>
    <w:rsid w:val="000A0DAF"/>
    <w:rsid w:val="000A302F"/>
    <w:rsid w:val="000A3BDC"/>
    <w:rsid w:val="000A3C8F"/>
    <w:rsid w:val="000A68C7"/>
    <w:rsid w:val="000A6B6B"/>
    <w:rsid w:val="000A6CFD"/>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634D"/>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26A55"/>
    <w:rsid w:val="00130663"/>
    <w:rsid w:val="00132084"/>
    <w:rsid w:val="00134754"/>
    <w:rsid w:val="00137709"/>
    <w:rsid w:val="00137714"/>
    <w:rsid w:val="00140276"/>
    <w:rsid w:val="00140A31"/>
    <w:rsid w:val="001428A4"/>
    <w:rsid w:val="001436AA"/>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6D9D"/>
    <w:rsid w:val="00177A01"/>
    <w:rsid w:val="0018223A"/>
    <w:rsid w:val="0018240C"/>
    <w:rsid w:val="001834F9"/>
    <w:rsid w:val="001844D2"/>
    <w:rsid w:val="00184D03"/>
    <w:rsid w:val="00185C1F"/>
    <w:rsid w:val="001863C9"/>
    <w:rsid w:val="001866C0"/>
    <w:rsid w:val="00187C9D"/>
    <w:rsid w:val="00190903"/>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7B0"/>
    <w:rsid w:val="001C1927"/>
    <w:rsid w:val="001C3492"/>
    <w:rsid w:val="001C3D3E"/>
    <w:rsid w:val="001C474D"/>
    <w:rsid w:val="001C5117"/>
    <w:rsid w:val="001C5B7C"/>
    <w:rsid w:val="001C6076"/>
    <w:rsid w:val="001C6621"/>
    <w:rsid w:val="001C7382"/>
    <w:rsid w:val="001D05E8"/>
    <w:rsid w:val="001D0CDC"/>
    <w:rsid w:val="001D0DEA"/>
    <w:rsid w:val="001D12B6"/>
    <w:rsid w:val="001D14C8"/>
    <w:rsid w:val="001D2657"/>
    <w:rsid w:val="001D2AD2"/>
    <w:rsid w:val="001D416C"/>
    <w:rsid w:val="001D5060"/>
    <w:rsid w:val="001E22A5"/>
    <w:rsid w:val="001E24CD"/>
    <w:rsid w:val="001E25E0"/>
    <w:rsid w:val="001E3516"/>
    <w:rsid w:val="001E3AD7"/>
    <w:rsid w:val="001E3C01"/>
    <w:rsid w:val="001E5F58"/>
    <w:rsid w:val="001E657D"/>
    <w:rsid w:val="001E716A"/>
    <w:rsid w:val="001F0231"/>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5420"/>
    <w:rsid w:val="00215655"/>
    <w:rsid w:val="002162D2"/>
    <w:rsid w:val="00216FAA"/>
    <w:rsid w:val="00220AE0"/>
    <w:rsid w:val="00222CA7"/>
    <w:rsid w:val="00222F15"/>
    <w:rsid w:val="002233B6"/>
    <w:rsid w:val="002245DF"/>
    <w:rsid w:val="0022593F"/>
    <w:rsid w:val="0022660F"/>
    <w:rsid w:val="002269AE"/>
    <w:rsid w:val="00226DBB"/>
    <w:rsid w:val="002277CF"/>
    <w:rsid w:val="00232190"/>
    <w:rsid w:val="00232F6E"/>
    <w:rsid w:val="00236933"/>
    <w:rsid w:val="00236B69"/>
    <w:rsid w:val="00240CE9"/>
    <w:rsid w:val="00241238"/>
    <w:rsid w:val="00242994"/>
    <w:rsid w:val="002431A6"/>
    <w:rsid w:val="002459EB"/>
    <w:rsid w:val="002468BC"/>
    <w:rsid w:val="00246A6E"/>
    <w:rsid w:val="00247156"/>
    <w:rsid w:val="0024746E"/>
    <w:rsid w:val="002474C1"/>
    <w:rsid w:val="00247BAD"/>
    <w:rsid w:val="00252AFE"/>
    <w:rsid w:val="002548A5"/>
    <w:rsid w:val="00257A17"/>
    <w:rsid w:val="00262DB8"/>
    <w:rsid w:val="002630ED"/>
    <w:rsid w:val="002640B6"/>
    <w:rsid w:val="0026574A"/>
    <w:rsid w:val="00265D03"/>
    <w:rsid w:val="00265E71"/>
    <w:rsid w:val="002672AF"/>
    <w:rsid w:val="002700AA"/>
    <w:rsid w:val="00274BF4"/>
    <w:rsid w:val="00274C4C"/>
    <w:rsid w:val="00275C23"/>
    <w:rsid w:val="00275CF9"/>
    <w:rsid w:val="0027681E"/>
    <w:rsid w:val="00280113"/>
    <w:rsid w:val="0028030A"/>
    <w:rsid w:val="00280CAC"/>
    <w:rsid w:val="00281237"/>
    <w:rsid w:val="00282337"/>
    <w:rsid w:val="00282918"/>
    <w:rsid w:val="002854BA"/>
    <w:rsid w:val="00286119"/>
    <w:rsid w:val="002861F5"/>
    <w:rsid w:val="00287577"/>
    <w:rsid w:val="00287F72"/>
    <w:rsid w:val="00291152"/>
    <w:rsid w:val="00291EF8"/>
    <w:rsid w:val="00292887"/>
    <w:rsid w:val="00294D17"/>
    <w:rsid w:val="00295BF2"/>
    <w:rsid w:val="00296874"/>
    <w:rsid w:val="00296881"/>
    <w:rsid w:val="00296D36"/>
    <w:rsid w:val="00297F20"/>
    <w:rsid w:val="002A0A43"/>
    <w:rsid w:val="002A19FE"/>
    <w:rsid w:val="002A20F1"/>
    <w:rsid w:val="002A42C2"/>
    <w:rsid w:val="002A5553"/>
    <w:rsid w:val="002A5625"/>
    <w:rsid w:val="002A5F6B"/>
    <w:rsid w:val="002A7902"/>
    <w:rsid w:val="002B06BB"/>
    <w:rsid w:val="002B0FD1"/>
    <w:rsid w:val="002B214A"/>
    <w:rsid w:val="002B2FA4"/>
    <w:rsid w:val="002B3322"/>
    <w:rsid w:val="002B41BF"/>
    <w:rsid w:val="002B4569"/>
    <w:rsid w:val="002B5441"/>
    <w:rsid w:val="002B6229"/>
    <w:rsid w:val="002B6A62"/>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F07FB"/>
    <w:rsid w:val="002F151F"/>
    <w:rsid w:val="002F3FD6"/>
    <w:rsid w:val="002F5AA1"/>
    <w:rsid w:val="002F67E3"/>
    <w:rsid w:val="0030074C"/>
    <w:rsid w:val="003007CE"/>
    <w:rsid w:val="003015E8"/>
    <w:rsid w:val="00301A7A"/>
    <w:rsid w:val="00301E44"/>
    <w:rsid w:val="003026E1"/>
    <w:rsid w:val="003029D1"/>
    <w:rsid w:val="0030387A"/>
    <w:rsid w:val="00304F73"/>
    <w:rsid w:val="00305775"/>
    <w:rsid w:val="0030CC00"/>
    <w:rsid w:val="003118A1"/>
    <w:rsid w:val="00311C9A"/>
    <w:rsid w:val="003145B4"/>
    <w:rsid w:val="003149B1"/>
    <w:rsid w:val="003157E7"/>
    <w:rsid w:val="00315B76"/>
    <w:rsid w:val="0031642E"/>
    <w:rsid w:val="0031678F"/>
    <w:rsid w:val="00316B19"/>
    <w:rsid w:val="00316DC3"/>
    <w:rsid w:val="0031743A"/>
    <w:rsid w:val="00321307"/>
    <w:rsid w:val="00321603"/>
    <w:rsid w:val="003230C3"/>
    <w:rsid w:val="0032362C"/>
    <w:rsid w:val="003236FE"/>
    <w:rsid w:val="00325F3F"/>
    <w:rsid w:val="003263CC"/>
    <w:rsid w:val="00327408"/>
    <w:rsid w:val="0032770F"/>
    <w:rsid w:val="00331384"/>
    <w:rsid w:val="00332E7A"/>
    <w:rsid w:val="00333BB2"/>
    <w:rsid w:val="00334EA0"/>
    <w:rsid w:val="003354F9"/>
    <w:rsid w:val="00337F9E"/>
    <w:rsid w:val="0034289F"/>
    <w:rsid w:val="0034418F"/>
    <w:rsid w:val="00344265"/>
    <w:rsid w:val="00347FEB"/>
    <w:rsid w:val="00350527"/>
    <w:rsid w:val="00351F32"/>
    <w:rsid w:val="00352556"/>
    <w:rsid w:val="0035425E"/>
    <w:rsid w:val="00354410"/>
    <w:rsid w:val="00354846"/>
    <w:rsid w:val="003548FA"/>
    <w:rsid w:val="00354CF7"/>
    <w:rsid w:val="003554B9"/>
    <w:rsid w:val="003569DF"/>
    <w:rsid w:val="00357448"/>
    <w:rsid w:val="0035755F"/>
    <w:rsid w:val="00357616"/>
    <w:rsid w:val="00364E08"/>
    <w:rsid w:val="00365F3F"/>
    <w:rsid w:val="00366E77"/>
    <w:rsid w:val="00370715"/>
    <w:rsid w:val="00371B48"/>
    <w:rsid w:val="00372481"/>
    <w:rsid w:val="0037457C"/>
    <w:rsid w:val="003758CE"/>
    <w:rsid w:val="003809D4"/>
    <w:rsid w:val="003845B5"/>
    <w:rsid w:val="00385373"/>
    <w:rsid w:val="003858F2"/>
    <w:rsid w:val="00387FC7"/>
    <w:rsid w:val="00391F2B"/>
    <w:rsid w:val="00392310"/>
    <w:rsid w:val="00393FAB"/>
    <w:rsid w:val="00394425"/>
    <w:rsid w:val="003964F1"/>
    <w:rsid w:val="00397A6D"/>
    <w:rsid w:val="003A0367"/>
    <w:rsid w:val="003A0378"/>
    <w:rsid w:val="003A159C"/>
    <w:rsid w:val="003A1FBA"/>
    <w:rsid w:val="003A2664"/>
    <w:rsid w:val="003A3143"/>
    <w:rsid w:val="003A46A7"/>
    <w:rsid w:val="003A4BE8"/>
    <w:rsid w:val="003A5C59"/>
    <w:rsid w:val="003A6839"/>
    <w:rsid w:val="003A72C3"/>
    <w:rsid w:val="003B093D"/>
    <w:rsid w:val="003B0C76"/>
    <w:rsid w:val="003B26D7"/>
    <w:rsid w:val="003B3444"/>
    <w:rsid w:val="003B44C8"/>
    <w:rsid w:val="003B51D9"/>
    <w:rsid w:val="003B6E8C"/>
    <w:rsid w:val="003C03E7"/>
    <w:rsid w:val="003C1DB3"/>
    <w:rsid w:val="003C4D5F"/>
    <w:rsid w:val="003C58D6"/>
    <w:rsid w:val="003C5AA7"/>
    <w:rsid w:val="003C5EAC"/>
    <w:rsid w:val="003C6D72"/>
    <w:rsid w:val="003C7E4A"/>
    <w:rsid w:val="003D152B"/>
    <w:rsid w:val="003D1679"/>
    <w:rsid w:val="003D17E3"/>
    <w:rsid w:val="003D1E0D"/>
    <w:rsid w:val="003D298E"/>
    <w:rsid w:val="003D2AB0"/>
    <w:rsid w:val="003D2C79"/>
    <w:rsid w:val="003D32B0"/>
    <w:rsid w:val="003D6EFF"/>
    <w:rsid w:val="003E0D0F"/>
    <w:rsid w:val="003E6808"/>
    <w:rsid w:val="003E6876"/>
    <w:rsid w:val="003E6BBC"/>
    <w:rsid w:val="003E7E1B"/>
    <w:rsid w:val="003F0DFE"/>
    <w:rsid w:val="003F0E71"/>
    <w:rsid w:val="003F122A"/>
    <w:rsid w:val="003F20FA"/>
    <w:rsid w:val="003F408D"/>
    <w:rsid w:val="003F57A3"/>
    <w:rsid w:val="003F5A5D"/>
    <w:rsid w:val="003F5A91"/>
    <w:rsid w:val="003F6E76"/>
    <w:rsid w:val="003F7907"/>
    <w:rsid w:val="003F7C59"/>
    <w:rsid w:val="003F7D15"/>
    <w:rsid w:val="0040052B"/>
    <w:rsid w:val="00402724"/>
    <w:rsid w:val="00403550"/>
    <w:rsid w:val="0040494B"/>
    <w:rsid w:val="00405DEA"/>
    <w:rsid w:val="00410264"/>
    <w:rsid w:val="00411B8C"/>
    <w:rsid w:val="00414559"/>
    <w:rsid w:val="0041488D"/>
    <w:rsid w:val="004157B9"/>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304"/>
    <w:rsid w:val="004441CD"/>
    <w:rsid w:val="00450A2D"/>
    <w:rsid w:val="00453860"/>
    <w:rsid w:val="00453B73"/>
    <w:rsid w:val="00454435"/>
    <w:rsid w:val="00454934"/>
    <w:rsid w:val="0046018B"/>
    <w:rsid w:val="00460224"/>
    <w:rsid w:val="00460709"/>
    <w:rsid w:val="00461728"/>
    <w:rsid w:val="00462D62"/>
    <w:rsid w:val="0046331D"/>
    <w:rsid w:val="004639FD"/>
    <w:rsid w:val="00463FEB"/>
    <w:rsid w:val="00466E77"/>
    <w:rsid w:val="004710F3"/>
    <w:rsid w:val="004723A7"/>
    <w:rsid w:val="00472EC7"/>
    <w:rsid w:val="00476F33"/>
    <w:rsid w:val="00481643"/>
    <w:rsid w:val="0048190E"/>
    <w:rsid w:val="00481EB5"/>
    <w:rsid w:val="00482FBD"/>
    <w:rsid w:val="004856B4"/>
    <w:rsid w:val="004862AA"/>
    <w:rsid w:val="00486B9F"/>
    <w:rsid w:val="00490033"/>
    <w:rsid w:val="0049105A"/>
    <w:rsid w:val="00491B7D"/>
    <w:rsid w:val="00492CEB"/>
    <w:rsid w:val="00492FBB"/>
    <w:rsid w:val="00493CAF"/>
    <w:rsid w:val="00494DE0"/>
    <w:rsid w:val="00495933"/>
    <w:rsid w:val="004967A2"/>
    <w:rsid w:val="004A0894"/>
    <w:rsid w:val="004A1634"/>
    <w:rsid w:val="004A1DF2"/>
    <w:rsid w:val="004A34CE"/>
    <w:rsid w:val="004A3D0C"/>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693C"/>
    <w:rsid w:val="004C6BE9"/>
    <w:rsid w:val="004C71D5"/>
    <w:rsid w:val="004C7CAE"/>
    <w:rsid w:val="004D03E6"/>
    <w:rsid w:val="004D03F1"/>
    <w:rsid w:val="004D42FA"/>
    <w:rsid w:val="004D4603"/>
    <w:rsid w:val="004D4BA7"/>
    <w:rsid w:val="004D6350"/>
    <w:rsid w:val="004D6E59"/>
    <w:rsid w:val="004E3010"/>
    <w:rsid w:val="004E3855"/>
    <w:rsid w:val="004E4FF6"/>
    <w:rsid w:val="004E5473"/>
    <w:rsid w:val="004E5A8F"/>
    <w:rsid w:val="004F025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686"/>
    <w:rsid w:val="005139EC"/>
    <w:rsid w:val="00513D9D"/>
    <w:rsid w:val="00520431"/>
    <w:rsid w:val="0052104B"/>
    <w:rsid w:val="00522B45"/>
    <w:rsid w:val="005231DD"/>
    <w:rsid w:val="0052325A"/>
    <w:rsid w:val="005246FE"/>
    <w:rsid w:val="00524954"/>
    <w:rsid w:val="00526B19"/>
    <w:rsid w:val="00530A95"/>
    <w:rsid w:val="00530B10"/>
    <w:rsid w:val="0053133D"/>
    <w:rsid w:val="00532FCF"/>
    <w:rsid w:val="00534A43"/>
    <w:rsid w:val="00534E11"/>
    <w:rsid w:val="005378DB"/>
    <w:rsid w:val="00541C34"/>
    <w:rsid w:val="005431F1"/>
    <w:rsid w:val="00544AFC"/>
    <w:rsid w:val="00545FA1"/>
    <w:rsid w:val="00546F27"/>
    <w:rsid w:val="00552103"/>
    <w:rsid w:val="00553E1E"/>
    <w:rsid w:val="0055454D"/>
    <w:rsid w:val="005548E9"/>
    <w:rsid w:val="00554F8C"/>
    <w:rsid w:val="00555843"/>
    <w:rsid w:val="0055592E"/>
    <w:rsid w:val="00555F44"/>
    <w:rsid w:val="0055616B"/>
    <w:rsid w:val="00556AA6"/>
    <w:rsid w:val="00561951"/>
    <w:rsid w:val="00564A54"/>
    <w:rsid w:val="00564F42"/>
    <w:rsid w:val="005656A4"/>
    <w:rsid w:val="00565862"/>
    <w:rsid w:val="00566CCA"/>
    <w:rsid w:val="005705EC"/>
    <w:rsid w:val="00570703"/>
    <w:rsid w:val="00570A60"/>
    <w:rsid w:val="005710B1"/>
    <w:rsid w:val="005711D8"/>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50C7"/>
    <w:rsid w:val="00596004"/>
    <w:rsid w:val="00596434"/>
    <w:rsid w:val="00596669"/>
    <w:rsid w:val="005A16DF"/>
    <w:rsid w:val="005A2AE3"/>
    <w:rsid w:val="005A2AFE"/>
    <w:rsid w:val="005A3155"/>
    <w:rsid w:val="005A3B46"/>
    <w:rsid w:val="005A48A0"/>
    <w:rsid w:val="005A5AC3"/>
    <w:rsid w:val="005A6A7D"/>
    <w:rsid w:val="005B0807"/>
    <w:rsid w:val="005B1D76"/>
    <w:rsid w:val="005B1EBF"/>
    <w:rsid w:val="005B1FBC"/>
    <w:rsid w:val="005B3051"/>
    <w:rsid w:val="005B3AF6"/>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16FD"/>
    <w:rsid w:val="006217D2"/>
    <w:rsid w:val="00622E57"/>
    <w:rsid w:val="00623A0F"/>
    <w:rsid w:val="00623F90"/>
    <w:rsid w:val="00624824"/>
    <w:rsid w:val="00624B1F"/>
    <w:rsid w:val="00624BD7"/>
    <w:rsid w:val="00624DA2"/>
    <w:rsid w:val="00625F59"/>
    <w:rsid w:val="00626845"/>
    <w:rsid w:val="0062713B"/>
    <w:rsid w:val="00631655"/>
    <w:rsid w:val="00631CA3"/>
    <w:rsid w:val="00632D1B"/>
    <w:rsid w:val="006340AB"/>
    <w:rsid w:val="00634B78"/>
    <w:rsid w:val="0063517B"/>
    <w:rsid w:val="006351E4"/>
    <w:rsid w:val="00635261"/>
    <w:rsid w:val="0063554E"/>
    <w:rsid w:val="00635C28"/>
    <w:rsid w:val="0063621C"/>
    <w:rsid w:val="00636531"/>
    <w:rsid w:val="00637E2A"/>
    <w:rsid w:val="00640525"/>
    <w:rsid w:val="00640E3A"/>
    <w:rsid w:val="00642DC9"/>
    <w:rsid w:val="00643711"/>
    <w:rsid w:val="006439C7"/>
    <w:rsid w:val="00645470"/>
    <w:rsid w:val="0064675A"/>
    <w:rsid w:val="00647821"/>
    <w:rsid w:val="00650CA3"/>
    <w:rsid w:val="00650EC3"/>
    <w:rsid w:val="00651A24"/>
    <w:rsid w:val="006528A8"/>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3BF0"/>
    <w:rsid w:val="00694492"/>
    <w:rsid w:val="00694D64"/>
    <w:rsid w:val="00697E7D"/>
    <w:rsid w:val="006A0599"/>
    <w:rsid w:val="006A1534"/>
    <w:rsid w:val="006A2E09"/>
    <w:rsid w:val="006A2EE2"/>
    <w:rsid w:val="006A4D24"/>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078E0"/>
    <w:rsid w:val="0071082B"/>
    <w:rsid w:val="00710A29"/>
    <w:rsid w:val="00711140"/>
    <w:rsid w:val="00711379"/>
    <w:rsid w:val="00712CC5"/>
    <w:rsid w:val="00715F32"/>
    <w:rsid w:val="00716043"/>
    <w:rsid w:val="00717652"/>
    <w:rsid w:val="00717672"/>
    <w:rsid w:val="007202E9"/>
    <w:rsid w:val="00721809"/>
    <w:rsid w:val="00721C91"/>
    <w:rsid w:val="007235AA"/>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6C7"/>
    <w:rsid w:val="00753C03"/>
    <w:rsid w:val="00755130"/>
    <w:rsid w:val="00755413"/>
    <w:rsid w:val="00755C98"/>
    <w:rsid w:val="00755D52"/>
    <w:rsid w:val="00757700"/>
    <w:rsid w:val="0075782F"/>
    <w:rsid w:val="00757C3B"/>
    <w:rsid w:val="0076005D"/>
    <w:rsid w:val="007612EF"/>
    <w:rsid w:val="00761DB1"/>
    <w:rsid w:val="0076217B"/>
    <w:rsid w:val="0076425B"/>
    <w:rsid w:val="00764F56"/>
    <w:rsid w:val="00770743"/>
    <w:rsid w:val="0077164D"/>
    <w:rsid w:val="007750BC"/>
    <w:rsid w:val="007762C5"/>
    <w:rsid w:val="0077647E"/>
    <w:rsid w:val="00777E57"/>
    <w:rsid w:val="00781806"/>
    <w:rsid w:val="0078358A"/>
    <w:rsid w:val="00784D50"/>
    <w:rsid w:val="00785156"/>
    <w:rsid w:val="007870E2"/>
    <w:rsid w:val="00787522"/>
    <w:rsid w:val="0078756F"/>
    <w:rsid w:val="007877DE"/>
    <w:rsid w:val="00787AC7"/>
    <w:rsid w:val="007910F5"/>
    <w:rsid w:val="00793F9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333"/>
    <w:rsid w:val="007C6456"/>
    <w:rsid w:val="007C6E6A"/>
    <w:rsid w:val="007D09E9"/>
    <w:rsid w:val="007D11E8"/>
    <w:rsid w:val="007D1C10"/>
    <w:rsid w:val="007D2210"/>
    <w:rsid w:val="007D2F54"/>
    <w:rsid w:val="007D3548"/>
    <w:rsid w:val="007D4EDA"/>
    <w:rsid w:val="007D6174"/>
    <w:rsid w:val="007D7354"/>
    <w:rsid w:val="007E06D5"/>
    <w:rsid w:val="007E0AB2"/>
    <w:rsid w:val="007E0D77"/>
    <w:rsid w:val="007E0F34"/>
    <w:rsid w:val="007E25E8"/>
    <w:rsid w:val="007E3EA2"/>
    <w:rsid w:val="007E4D91"/>
    <w:rsid w:val="007E52A2"/>
    <w:rsid w:val="007E60F7"/>
    <w:rsid w:val="007E6669"/>
    <w:rsid w:val="007E69C8"/>
    <w:rsid w:val="007E6BCB"/>
    <w:rsid w:val="007F0BC1"/>
    <w:rsid w:val="007F0E76"/>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07274"/>
    <w:rsid w:val="00810A01"/>
    <w:rsid w:val="00811368"/>
    <w:rsid w:val="00812F27"/>
    <w:rsid w:val="00814752"/>
    <w:rsid w:val="00814D52"/>
    <w:rsid w:val="00815B95"/>
    <w:rsid w:val="008165AD"/>
    <w:rsid w:val="008203AA"/>
    <w:rsid w:val="00820BB9"/>
    <w:rsid w:val="00821281"/>
    <w:rsid w:val="008213B1"/>
    <w:rsid w:val="008218BF"/>
    <w:rsid w:val="00821DD6"/>
    <w:rsid w:val="008221AA"/>
    <w:rsid w:val="0082279D"/>
    <w:rsid w:val="008231C2"/>
    <w:rsid w:val="008239E5"/>
    <w:rsid w:val="00824B2A"/>
    <w:rsid w:val="00825F7A"/>
    <w:rsid w:val="00833339"/>
    <w:rsid w:val="008347D3"/>
    <w:rsid w:val="00835868"/>
    <w:rsid w:val="00836683"/>
    <w:rsid w:val="00837887"/>
    <w:rsid w:val="00840267"/>
    <w:rsid w:val="008408A9"/>
    <w:rsid w:val="00840D1E"/>
    <w:rsid w:val="00841AF8"/>
    <w:rsid w:val="00841C46"/>
    <w:rsid w:val="00842512"/>
    <w:rsid w:val="008426DE"/>
    <w:rsid w:val="00842C46"/>
    <w:rsid w:val="00842D70"/>
    <w:rsid w:val="00842FBB"/>
    <w:rsid w:val="00844244"/>
    <w:rsid w:val="00846BD7"/>
    <w:rsid w:val="00847962"/>
    <w:rsid w:val="00850EFF"/>
    <w:rsid w:val="0085216E"/>
    <w:rsid w:val="00853AAF"/>
    <w:rsid w:val="00854074"/>
    <w:rsid w:val="00856142"/>
    <w:rsid w:val="00857395"/>
    <w:rsid w:val="008573DC"/>
    <w:rsid w:val="00861663"/>
    <w:rsid w:val="00862774"/>
    <w:rsid w:val="0086569B"/>
    <w:rsid w:val="00866F00"/>
    <w:rsid w:val="008714BA"/>
    <w:rsid w:val="00872C2F"/>
    <w:rsid w:val="008751D7"/>
    <w:rsid w:val="0087582B"/>
    <w:rsid w:val="008760D1"/>
    <w:rsid w:val="00881C1F"/>
    <w:rsid w:val="00882E3C"/>
    <w:rsid w:val="00883701"/>
    <w:rsid w:val="00883DFF"/>
    <w:rsid w:val="00884C42"/>
    <w:rsid w:val="00886A49"/>
    <w:rsid w:val="00886EDC"/>
    <w:rsid w:val="00891660"/>
    <w:rsid w:val="00893FB8"/>
    <w:rsid w:val="008959ED"/>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B7D8C"/>
    <w:rsid w:val="008C1C30"/>
    <w:rsid w:val="008C5C78"/>
    <w:rsid w:val="008C6106"/>
    <w:rsid w:val="008C610C"/>
    <w:rsid w:val="008C7365"/>
    <w:rsid w:val="008C772F"/>
    <w:rsid w:val="008C7EC8"/>
    <w:rsid w:val="008D2E51"/>
    <w:rsid w:val="008D3110"/>
    <w:rsid w:val="008D4548"/>
    <w:rsid w:val="008E03CD"/>
    <w:rsid w:val="008E3B56"/>
    <w:rsid w:val="008E5F39"/>
    <w:rsid w:val="008E5FDE"/>
    <w:rsid w:val="008E79C0"/>
    <w:rsid w:val="008F19F2"/>
    <w:rsid w:val="008F2868"/>
    <w:rsid w:val="008F3B9D"/>
    <w:rsid w:val="008F55F1"/>
    <w:rsid w:val="008F5761"/>
    <w:rsid w:val="008F6EDE"/>
    <w:rsid w:val="008F7B8B"/>
    <w:rsid w:val="009001D1"/>
    <w:rsid w:val="00900ACB"/>
    <w:rsid w:val="009018C7"/>
    <w:rsid w:val="00902BF9"/>
    <w:rsid w:val="00903220"/>
    <w:rsid w:val="00903DF4"/>
    <w:rsid w:val="009045EE"/>
    <w:rsid w:val="00906BA5"/>
    <w:rsid w:val="00910A8F"/>
    <w:rsid w:val="00911BBD"/>
    <w:rsid w:val="00912EAA"/>
    <w:rsid w:val="009133E0"/>
    <w:rsid w:val="00913B1B"/>
    <w:rsid w:val="00913B53"/>
    <w:rsid w:val="00913E9A"/>
    <w:rsid w:val="0091444E"/>
    <w:rsid w:val="00915B14"/>
    <w:rsid w:val="00915E6C"/>
    <w:rsid w:val="00917027"/>
    <w:rsid w:val="009216FC"/>
    <w:rsid w:val="009221D2"/>
    <w:rsid w:val="00922DC6"/>
    <w:rsid w:val="009240AC"/>
    <w:rsid w:val="00925378"/>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56A57"/>
    <w:rsid w:val="009609E4"/>
    <w:rsid w:val="00960DEF"/>
    <w:rsid w:val="0096278B"/>
    <w:rsid w:val="00963F68"/>
    <w:rsid w:val="00965738"/>
    <w:rsid w:val="0096686B"/>
    <w:rsid w:val="009705A1"/>
    <w:rsid w:val="00972405"/>
    <w:rsid w:val="00972954"/>
    <w:rsid w:val="0097512B"/>
    <w:rsid w:val="009774B0"/>
    <w:rsid w:val="00980CBF"/>
    <w:rsid w:val="009815E1"/>
    <w:rsid w:val="00982091"/>
    <w:rsid w:val="0098215E"/>
    <w:rsid w:val="00983D3B"/>
    <w:rsid w:val="00983F75"/>
    <w:rsid w:val="00985E72"/>
    <w:rsid w:val="00986654"/>
    <w:rsid w:val="00986A96"/>
    <w:rsid w:val="00987B5F"/>
    <w:rsid w:val="009901DF"/>
    <w:rsid w:val="009912C1"/>
    <w:rsid w:val="00992B0A"/>
    <w:rsid w:val="00992D65"/>
    <w:rsid w:val="00993372"/>
    <w:rsid w:val="00995BAF"/>
    <w:rsid w:val="009A0B89"/>
    <w:rsid w:val="009A1B0A"/>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4B10"/>
    <w:rsid w:val="009D5E26"/>
    <w:rsid w:val="009D6A42"/>
    <w:rsid w:val="009D7AFD"/>
    <w:rsid w:val="009E0787"/>
    <w:rsid w:val="009E318C"/>
    <w:rsid w:val="009E3788"/>
    <w:rsid w:val="009E3C72"/>
    <w:rsid w:val="009E521E"/>
    <w:rsid w:val="009E53EF"/>
    <w:rsid w:val="009E7829"/>
    <w:rsid w:val="009E7C1F"/>
    <w:rsid w:val="009F0F0B"/>
    <w:rsid w:val="009F12F9"/>
    <w:rsid w:val="009F2382"/>
    <w:rsid w:val="009F407D"/>
    <w:rsid w:val="009F4A5B"/>
    <w:rsid w:val="009F625B"/>
    <w:rsid w:val="009F626E"/>
    <w:rsid w:val="00A00AF9"/>
    <w:rsid w:val="00A015A0"/>
    <w:rsid w:val="00A02425"/>
    <w:rsid w:val="00A052B6"/>
    <w:rsid w:val="00A06E9B"/>
    <w:rsid w:val="00A07D54"/>
    <w:rsid w:val="00A12355"/>
    <w:rsid w:val="00A1237D"/>
    <w:rsid w:val="00A1259F"/>
    <w:rsid w:val="00A12D43"/>
    <w:rsid w:val="00A14449"/>
    <w:rsid w:val="00A15AE7"/>
    <w:rsid w:val="00A1774C"/>
    <w:rsid w:val="00A23653"/>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910"/>
    <w:rsid w:val="00A44CD4"/>
    <w:rsid w:val="00A450AB"/>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65FB4"/>
    <w:rsid w:val="00A70C10"/>
    <w:rsid w:val="00A70C79"/>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460E"/>
    <w:rsid w:val="00A876E1"/>
    <w:rsid w:val="00A90B55"/>
    <w:rsid w:val="00A91767"/>
    <w:rsid w:val="00A918FD"/>
    <w:rsid w:val="00A94C39"/>
    <w:rsid w:val="00A9546E"/>
    <w:rsid w:val="00AA0205"/>
    <w:rsid w:val="00AA0518"/>
    <w:rsid w:val="00AA09DA"/>
    <w:rsid w:val="00AA1DBA"/>
    <w:rsid w:val="00AA2672"/>
    <w:rsid w:val="00AA41DB"/>
    <w:rsid w:val="00AA7E55"/>
    <w:rsid w:val="00AA7F4C"/>
    <w:rsid w:val="00AB0A27"/>
    <w:rsid w:val="00AB4CA2"/>
    <w:rsid w:val="00AB6A0B"/>
    <w:rsid w:val="00AB6F5B"/>
    <w:rsid w:val="00AC0789"/>
    <w:rsid w:val="00AC1181"/>
    <w:rsid w:val="00AC167C"/>
    <w:rsid w:val="00AC1C45"/>
    <w:rsid w:val="00AC53F1"/>
    <w:rsid w:val="00AC55C9"/>
    <w:rsid w:val="00AC61F6"/>
    <w:rsid w:val="00AD3126"/>
    <w:rsid w:val="00AD3DAB"/>
    <w:rsid w:val="00AD5904"/>
    <w:rsid w:val="00AD59C4"/>
    <w:rsid w:val="00AD6254"/>
    <w:rsid w:val="00AD673D"/>
    <w:rsid w:val="00AD7A1B"/>
    <w:rsid w:val="00AE0551"/>
    <w:rsid w:val="00AE0559"/>
    <w:rsid w:val="00AE1852"/>
    <w:rsid w:val="00AE22FF"/>
    <w:rsid w:val="00AE25F2"/>
    <w:rsid w:val="00AE26E7"/>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0578"/>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64"/>
    <w:rsid w:val="00B622B0"/>
    <w:rsid w:val="00B626B7"/>
    <w:rsid w:val="00B62C08"/>
    <w:rsid w:val="00B6768F"/>
    <w:rsid w:val="00B708A9"/>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7C6"/>
    <w:rsid w:val="00BA7F7C"/>
    <w:rsid w:val="00BB000D"/>
    <w:rsid w:val="00BB007C"/>
    <w:rsid w:val="00BB2C1E"/>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3D63"/>
    <w:rsid w:val="00BE4164"/>
    <w:rsid w:val="00BE463A"/>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BBD"/>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4E6"/>
    <w:rsid w:val="00C41304"/>
    <w:rsid w:val="00C41850"/>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87F01"/>
    <w:rsid w:val="00C913F4"/>
    <w:rsid w:val="00C92BD1"/>
    <w:rsid w:val="00C94130"/>
    <w:rsid w:val="00C954E5"/>
    <w:rsid w:val="00C95834"/>
    <w:rsid w:val="00C973B0"/>
    <w:rsid w:val="00C97E8C"/>
    <w:rsid w:val="00CA071A"/>
    <w:rsid w:val="00CA0CF0"/>
    <w:rsid w:val="00CA1598"/>
    <w:rsid w:val="00CA1FC0"/>
    <w:rsid w:val="00CA2756"/>
    <w:rsid w:val="00CA27C1"/>
    <w:rsid w:val="00CA2A71"/>
    <w:rsid w:val="00CA3324"/>
    <w:rsid w:val="00CA4283"/>
    <w:rsid w:val="00CA4E62"/>
    <w:rsid w:val="00CA6598"/>
    <w:rsid w:val="00CB1257"/>
    <w:rsid w:val="00CB352F"/>
    <w:rsid w:val="00CB3906"/>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4DF7"/>
    <w:rsid w:val="00CD5F4E"/>
    <w:rsid w:val="00CE2AD9"/>
    <w:rsid w:val="00CE3295"/>
    <w:rsid w:val="00CE3C47"/>
    <w:rsid w:val="00CE53C0"/>
    <w:rsid w:val="00CF0180"/>
    <w:rsid w:val="00CF0CAB"/>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18D"/>
    <w:rsid w:val="00D35CB6"/>
    <w:rsid w:val="00D35F33"/>
    <w:rsid w:val="00D3634E"/>
    <w:rsid w:val="00D37B12"/>
    <w:rsid w:val="00D41E0C"/>
    <w:rsid w:val="00D42AB9"/>
    <w:rsid w:val="00D4387E"/>
    <w:rsid w:val="00D43D3D"/>
    <w:rsid w:val="00D4484E"/>
    <w:rsid w:val="00D46172"/>
    <w:rsid w:val="00D465FF"/>
    <w:rsid w:val="00D47030"/>
    <w:rsid w:val="00D47AD4"/>
    <w:rsid w:val="00D47D6B"/>
    <w:rsid w:val="00D513EC"/>
    <w:rsid w:val="00D51785"/>
    <w:rsid w:val="00D534E6"/>
    <w:rsid w:val="00D5394E"/>
    <w:rsid w:val="00D53CCB"/>
    <w:rsid w:val="00D5651C"/>
    <w:rsid w:val="00D56DED"/>
    <w:rsid w:val="00D575B5"/>
    <w:rsid w:val="00D60159"/>
    <w:rsid w:val="00D60176"/>
    <w:rsid w:val="00D61033"/>
    <w:rsid w:val="00D61DEF"/>
    <w:rsid w:val="00D62C9D"/>
    <w:rsid w:val="00D62CB0"/>
    <w:rsid w:val="00D64105"/>
    <w:rsid w:val="00D64B75"/>
    <w:rsid w:val="00D66019"/>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0F2"/>
    <w:rsid w:val="00DA7453"/>
    <w:rsid w:val="00DA7EE8"/>
    <w:rsid w:val="00DB1850"/>
    <w:rsid w:val="00DB6DE8"/>
    <w:rsid w:val="00DB7169"/>
    <w:rsid w:val="00DC0A1B"/>
    <w:rsid w:val="00DC0E58"/>
    <w:rsid w:val="00DC1811"/>
    <w:rsid w:val="00DC30E5"/>
    <w:rsid w:val="00DC3B46"/>
    <w:rsid w:val="00DC3FA2"/>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1078B"/>
    <w:rsid w:val="00E10C77"/>
    <w:rsid w:val="00E1178E"/>
    <w:rsid w:val="00E1231B"/>
    <w:rsid w:val="00E12993"/>
    <w:rsid w:val="00E13112"/>
    <w:rsid w:val="00E14610"/>
    <w:rsid w:val="00E14C60"/>
    <w:rsid w:val="00E15989"/>
    <w:rsid w:val="00E169E8"/>
    <w:rsid w:val="00E177B7"/>
    <w:rsid w:val="00E212F2"/>
    <w:rsid w:val="00E21B3B"/>
    <w:rsid w:val="00E245B6"/>
    <w:rsid w:val="00E24858"/>
    <w:rsid w:val="00E25C24"/>
    <w:rsid w:val="00E268D5"/>
    <w:rsid w:val="00E26D37"/>
    <w:rsid w:val="00E30D80"/>
    <w:rsid w:val="00E31108"/>
    <w:rsid w:val="00E32254"/>
    <w:rsid w:val="00E325E9"/>
    <w:rsid w:val="00E33D21"/>
    <w:rsid w:val="00E35392"/>
    <w:rsid w:val="00E372B6"/>
    <w:rsid w:val="00E37909"/>
    <w:rsid w:val="00E41175"/>
    <w:rsid w:val="00E411E2"/>
    <w:rsid w:val="00E421F6"/>
    <w:rsid w:val="00E4327D"/>
    <w:rsid w:val="00E43887"/>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580"/>
    <w:rsid w:val="00E94642"/>
    <w:rsid w:val="00E95172"/>
    <w:rsid w:val="00E95F2D"/>
    <w:rsid w:val="00E966E1"/>
    <w:rsid w:val="00E967C0"/>
    <w:rsid w:val="00E96882"/>
    <w:rsid w:val="00E96CC1"/>
    <w:rsid w:val="00EA0018"/>
    <w:rsid w:val="00EA2927"/>
    <w:rsid w:val="00EA311E"/>
    <w:rsid w:val="00EA3FE2"/>
    <w:rsid w:val="00EA520C"/>
    <w:rsid w:val="00EA6632"/>
    <w:rsid w:val="00EB0897"/>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D7534"/>
    <w:rsid w:val="00EE0784"/>
    <w:rsid w:val="00EE22D0"/>
    <w:rsid w:val="00EE3307"/>
    <w:rsid w:val="00EE35B5"/>
    <w:rsid w:val="00EE3D04"/>
    <w:rsid w:val="00EE402C"/>
    <w:rsid w:val="00EE405C"/>
    <w:rsid w:val="00EE58E0"/>
    <w:rsid w:val="00EE5D9A"/>
    <w:rsid w:val="00EE6818"/>
    <w:rsid w:val="00EE697D"/>
    <w:rsid w:val="00EF0496"/>
    <w:rsid w:val="00EF1A8B"/>
    <w:rsid w:val="00EF1B1F"/>
    <w:rsid w:val="00EF3D76"/>
    <w:rsid w:val="00EF4A3C"/>
    <w:rsid w:val="00EF4A59"/>
    <w:rsid w:val="00EF6ACC"/>
    <w:rsid w:val="00EF70B5"/>
    <w:rsid w:val="00F0005C"/>
    <w:rsid w:val="00F0059C"/>
    <w:rsid w:val="00F0225C"/>
    <w:rsid w:val="00F0347C"/>
    <w:rsid w:val="00F03486"/>
    <w:rsid w:val="00F03BAA"/>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5C00"/>
    <w:rsid w:val="00F2658E"/>
    <w:rsid w:val="00F3031D"/>
    <w:rsid w:val="00F317E6"/>
    <w:rsid w:val="00F31DED"/>
    <w:rsid w:val="00F31E6C"/>
    <w:rsid w:val="00F32756"/>
    <w:rsid w:val="00F3415E"/>
    <w:rsid w:val="00F34466"/>
    <w:rsid w:val="00F36283"/>
    <w:rsid w:val="00F37012"/>
    <w:rsid w:val="00F379E4"/>
    <w:rsid w:val="00F413E4"/>
    <w:rsid w:val="00F42707"/>
    <w:rsid w:val="00F43E3E"/>
    <w:rsid w:val="00F44C98"/>
    <w:rsid w:val="00F45210"/>
    <w:rsid w:val="00F45541"/>
    <w:rsid w:val="00F458F6"/>
    <w:rsid w:val="00F510E4"/>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12E"/>
    <w:rsid w:val="00F97BFF"/>
    <w:rsid w:val="00FA1867"/>
    <w:rsid w:val="00FA1B06"/>
    <w:rsid w:val="00FA2ECB"/>
    <w:rsid w:val="00FA3DB4"/>
    <w:rsid w:val="00FA4997"/>
    <w:rsid w:val="00FA4B86"/>
    <w:rsid w:val="00FB0C38"/>
    <w:rsid w:val="00FB0D5D"/>
    <w:rsid w:val="00FB1FD3"/>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6E4"/>
    <w:rsid w:val="00FF26EE"/>
    <w:rsid w:val="00FF2ECC"/>
    <w:rsid w:val="00FF30C6"/>
    <w:rsid w:val="00FF3BF5"/>
    <w:rsid w:val="00FF5599"/>
    <w:rsid w:val="00FF5E44"/>
    <w:rsid w:val="00FF6113"/>
    <w:rsid w:val="00FF7C06"/>
    <w:rsid w:val="0737A969"/>
    <w:rsid w:val="112FDD31"/>
    <w:rsid w:val="1D088BCF"/>
    <w:rsid w:val="23629BC0"/>
    <w:rsid w:val="2702469F"/>
    <w:rsid w:val="395FFA0D"/>
    <w:rsid w:val="40EC1798"/>
    <w:rsid w:val="42152D56"/>
    <w:rsid w:val="4462DE3B"/>
    <w:rsid w:val="4D9ECCB3"/>
    <w:rsid w:val="58251101"/>
    <w:rsid w:val="65569EA1"/>
    <w:rsid w:val="705158AA"/>
    <w:rsid w:val="7481506F"/>
    <w:rsid w:val="74B23DE4"/>
    <w:rsid w:val="76D6688C"/>
    <w:rsid w:val="770F1E91"/>
    <w:rsid w:val="787238ED"/>
    <w:rsid w:val="7FBF6F06"/>
    <w:rsid w:val="7FEE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B3051"/>
    <w:pPr>
      <w:spacing w:after="0" w:line="240" w:lineRule="auto"/>
    </w:pPr>
  </w:style>
  <w:style w:type="paragraph" w:customStyle="1" w:styleId="MyHead2">
    <w:name w:val="My Head 2"/>
    <w:basedOn w:val="Heading2"/>
    <w:next w:val="MyNormal"/>
    <w:rsid w:val="002162D2"/>
    <w:pPr>
      <w:tabs>
        <w:tab w:val="left" w:pos="540"/>
        <w:tab w:val="num" w:pos="1152"/>
        <w:tab w:val="left" w:pos="1260"/>
        <w:tab w:val="left" w:pos="2160"/>
        <w:tab w:val="left" w:pos="2880"/>
        <w:tab w:val="left" w:pos="3600"/>
        <w:tab w:val="left" w:pos="4320"/>
      </w:tabs>
      <w:spacing w:before="360" w:after="180"/>
      <w:ind w:left="1260" w:hanging="720"/>
    </w:pPr>
    <w:rPr>
      <w:i w:val="0"/>
      <w:smallCaps/>
    </w:rPr>
  </w:style>
  <w:style w:type="paragraph" w:customStyle="1" w:styleId="BulletL2">
    <w:name w:val="Bullet L2"/>
    <w:basedOn w:val="MyNormal"/>
    <w:rsid w:val="002162D2"/>
    <w:pPr>
      <w:numPr>
        <w:numId w:val="27"/>
      </w:numPr>
      <w:tabs>
        <w:tab w:val="left" w:pos="2700"/>
      </w:tabs>
      <w:spacing w:before="120" w:after="120"/>
    </w:pPr>
  </w:style>
  <w:style w:type="paragraph" w:customStyle="1" w:styleId="Reponse">
    <w:name w:val="Reponse"/>
    <w:basedOn w:val="BlockText"/>
    <w:qFormat/>
    <w:rsid w:val="00D64105"/>
    <w:pPr>
      <w:ind w:left="2160" w:firstLine="1080"/>
    </w:pPr>
    <w:rPr>
      <w:sz w:val="22"/>
    </w:rPr>
  </w:style>
  <w:style w:type="character" w:customStyle="1" w:styleId="street">
    <w:name w:val="street"/>
    <w:basedOn w:val="DefaultParagraphFont"/>
    <w:rsid w:val="00EF6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9069">
      <w:bodyDiv w:val="1"/>
      <w:marLeft w:val="0"/>
      <w:marRight w:val="0"/>
      <w:marTop w:val="0"/>
      <w:marBottom w:val="0"/>
      <w:divBdr>
        <w:top w:val="none" w:sz="0" w:space="0" w:color="auto"/>
        <w:left w:val="none" w:sz="0" w:space="0" w:color="auto"/>
        <w:bottom w:val="none" w:sz="0" w:space="0" w:color="auto"/>
        <w:right w:val="none" w:sz="0" w:space="0" w:color="auto"/>
      </w:divBdr>
    </w:div>
    <w:div w:id="289677412">
      <w:bodyDiv w:val="1"/>
      <w:marLeft w:val="0"/>
      <w:marRight w:val="0"/>
      <w:marTop w:val="0"/>
      <w:marBottom w:val="0"/>
      <w:divBdr>
        <w:top w:val="none" w:sz="0" w:space="0" w:color="auto"/>
        <w:left w:val="none" w:sz="0" w:space="0" w:color="auto"/>
        <w:bottom w:val="none" w:sz="0" w:space="0" w:color="auto"/>
        <w:right w:val="none" w:sz="0" w:space="0" w:color="auto"/>
      </w:divBdr>
    </w:div>
    <w:div w:id="394859206">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38648353">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712005099">
      <w:bodyDiv w:val="1"/>
      <w:marLeft w:val="0"/>
      <w:marRight w:val="0"/>
      <w:marTop w:val="0"/>
      <w:marBottom w:val="0"/>
      <w:divBdr>
        <w:top w:val="none" w:sz="0" w:space="0" w:color="auto"/>
        <w:left w:val="none" w:sz="0" w:space="0" w:color="auto"/>
        <w:bottom w:val="none" w:sz="0" w:space="0" w:color="auto"/>
        <w:right w:val="none" w:sz="0" w:space="0" w:color="auto"/>
      </w:divBdr>
    </w:div>
    <w:div w:id="783037822">
      <w:bodyDiv w:val="1"/>
      <w:marLeft w:val="0"/>
      <w:marRight w:val="0"/>
      <w:marTop w:val="0"/>
      <w:marBottom w:val="0"/>
      <w:divBdr>
        <w:top w:val="none" w:sz="0" w:space="0" w:color="auto"/>
        <w:left w:val="none" w:sz="0" w:space="0" w:color="auto"/>
        <w:bottom w:val="none" w:sz="0" w:space="0" w:color="auto"/>
        <w:right w:val="none" w:sz="0" w:space="0" w:color="auto"/>
      </w:divBdr>
    </w:div>
    <w:div w:id="822742795">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942110114">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707560451">
      <w:bodyDiv w:val="1"/>
      <w:marLeft w:val="0"/>
      <w:marRight w:val="0"/>
      <w:marTop w:val="0"/>
      <w:marBottom w:val="0"/>
      <w:divBdr>
        <w:top w:val="none" w:sz="0" w:space="0" w:color="auto"/>
        <w:left w:val="none" w:sz="0" w:space="0" w:color="auto"/>
        <w:bottom w:val="none" w:sz="0" w:space="0" w:color="auto"/>
        <w:right w:val="none" w:sz="0" w:space="0" w:color="auto"/>
      </w:divBdr>
    </w:div>
    <w:div w:id="1798645637">
      <w:bodyDiv w:val="1"/>
      <w:marLeft w:val="0"/>
      <w:marRight w:val="0"/>
      <w:marTop w:val="0"/>
      <w:marBottom w:val="0"/>
      <w:divBdr>
        <w:top w:val="none" w:sz="0" w:space="0" w:color="auto"/>
        <w:left w:val="none" w:sz="0" w:space="0" w:color="auto"/>
        <w:bottom w:val="none" w:sz="0" w:space="0" w:color="auto"/>
        <w:right w:val="none" w:sz="0" w:space="0" w:color="auto"/>
      </w:divBdr>
    </w:div>
    <w:div w:id="1802728769">
      <w:bodyDiv w:val="1"/>
      <w:marLeft w:val="0"/>
      <w:marRight w:val="0"/>
      <w:marTop w:val="0"/>
      <w:marBottom w:val="0"/>
      <w:divBdr>
        <w:top w:val="none" w:sz="0" w:space="0" w:color="auto"/>
        <w:left w:val="none" w:sz="0" w:space="0" w:color="auto"/>
        <w:bottom w:val="none" w:sz="0" w:space="0" w:color="auto"/>
        <w:right w:val="none" w:sz="0" w:space="0" w:color="auto"/>
      </w:divBdr>
    </w:div>
    <w:div w:id="1942684766">
      <w:bodyDiv w:val="1"/>
      <w:marLeft w:val="0"/>
      <w:marRight w:val="0"/>
      <w:marTop w:val="0"/>
      <w:marBottom w:val="0"/>
      <w:divBdr>
        <w:top w:val="none" w:sz="0" w:space="0" w:color="auto"/>
        <w:left w:val="none" w:sz="0" w:space="0" w:color="auto"/>
        <w:bottom w:val="none" w:sz="0" w:space="0" w:color="auto"/>
        <w:right w:val="none" w:sz="0" w:space="0" w:color="auto"/>
      </w:divBdr>
    </w:div>
    <w:div w:id="21241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http://hogbi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10" Type="http://schemas.openxmlformats.org/officeDocument/2006/relationships/endnotes" Target="endnotes.xml"/><Relationship Id="rId19" Type="http://schemas.openxmlformats.org/officeDocument/2006/relationships/hyperlink" Target="http://procurement.uark.edu/_resources/documents/TGS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DF071C-888B-B440-8BA1-9E9C5987DEA3}">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f2b52c-0652-4b13-80e0-a4f10489aa8e">
      <Terms xmlns="http://schemas.microsoft.com/office/infopath/2007/PartnerControls"/>
    </lcf76f155ced4ddcb4097134ff3c332f>
    <TaxCatchAll xmlns="ee8f8873-bc2a-494d-99a8-dc270ec5792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466D429C44DB41809664E7B6F8120F" ma:contentTypeVersion="15" ma:contentTypeDescription="Create a new document." ma:contentTypeScope="" ma:versionID="f41c57b4437f99393ac63cc8c5dd99b5">
  <xsd:schema xmlns:xsd="http://www.w3.org/2001/XMLSchema" xmlns:xs="http://www.w3.org/2001/XMLSchema" xmlns:p="http://schemas.microsoft.com/office/2006/metadata/properties" xmlns:ns2="56f2b52c-0652-4b13-80e0-a4f10489aa8e" xmlns:ns3="ee8f8873-bc2a-494d-99a8-dc270ec57920" targetNamespace="http://schemas.microsoft.com/office/2006/metadata/properties" ma:root="true" ma:fieldsID="72ae30715addb26679fae71e2b9c2235" ns2:_="" ns3:_="">
    <xsd:import namespace="56f2b52c-0652-4b13-80e0-a4f10489aa8e"/>
    <xsd:import namespace="ee8f8873-bc2a-494d-99a8-dc270ec579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2b52c-0652-4b13-80e0-a4f10489a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f8873-bc2a-494d-99a8-dc270ec579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b7457d0-02c5-4963-9bf0-8e04fc2980aa}" ma:internalName="TaxCatchAll" ma:showField="CatchAllData" ma:web="ee8f8873-bc2a-494d-99a8-dc270ec57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0573A-777E-4375-99FA-4FE946E51B99}">
  <ds:schemaRefs>
    <ds:schemaRef ds:uri="http://schemas.microsoft.com/office/2006/metadata/properties"/>
    <ds:schemaRef ds:uri="http://schemas.microsoft.com/office/infopath/2007/PartnerControls"/>
    <ds:schemaRef ds:uri="56f2b52c-0652-4b13-80e0-a4f10489aa8e"/>
    <ds:schemaRef ds:uri="ee8f8873-bc2a-494d-99a8-dc270ec57920"/>
  </ds:schemaRefs>
</ds:datastoreItem>
</file>

<file path=customXml/itemProps2.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3.xml><?xml version="1.0" encoding="utf-8"?>
<ds:datastoreItem xmlns:ds="http://schemas.openxmlformats.org/officeDocument/2006/customXml" ds:itemID="{7857DA32-744C-44C0-8C47-5ECDB205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2b52c-0652-4b13-80e0-a4f10489aa8e"/>
    <ds:schemaRef ds:uri="ee8f8873-bc2a-494d-99a8-dc270ec57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83420-B4E5-4F0F-9D8C-BE4A16913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12919</Words>
  <Characters>73641</Characters>
  <Application>Microsoft Office Word</Application>
  <DocSecurity>4</DocSecurity>
  <Lines>613</Lines>
  <Paragraphs>172</Paragraphs>
  <ScaleCrop>false</ScaleCrop>
  <Company/>
  <LinksUpToDate>false</LinksUpToDate>
  <CharactersWithSpaces>86388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Ed Beadles</cp:lastModifiedBy>
  <cp:revision>2</cp:revision>
  <cp:lastPrinted>2015-09-28T17:57:00Z</cp:lastPrinted>
  <dcterms:created xsi:type="dcterms:W3CDTF">2022-11-07T16:55:00Z</dcterms:created>
  <dcterms:modified xsi:type="dcterms:W3CDTF">2022-11-07T16:55:00Z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0x010100E2466D429C44DB41809664E7B6F8120F</vt:lpwstr>
  </property>
  <property fmtid="{D5CDD505-2E9C-101B-9397-08002B2CF9AE}" pid="3" name="grammarly_documentId">
    <vt:lpwstr>documentId_1563</vt:lpwstr>
  </property>
  <property fmtid="{D5CDD505-2E9C-101B-9397-08002B2CF9AE}" pid="4" name="grammarly_documentContext">
    <vt:lpwstr>{"goals":[],"domain":"general","emotions":[],"dialect":"american"}</vt:lpwstr>
  </property>
  <property fmtid="{D5CDD505-2E9C-101B-9397-08002B2CF9AE}" pid="5" name="MediaServiceImageTags">
    <vt:lpwstr/>
  </property>
</Properties>
</file>