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7DDC4E16" w:rsidR="00B12523"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923757">
        <w:rPr>
          <w:rFonts w:ascii="Times New Roman" w:hAnsi="Times New Roman"/>
          <w:b/>
          <w:szCs w:val="22"/>
        </w:rPr>
        <w:t>0</w:t>
      </w:r>
      <w:r w:rsidR="00210C87">
        <w:rPr>
          <w:rFonts w:ascii="Times New Roman" w:hAnsi="Times New Roman"/>
          <w:b/>
          <w:szCs w:val="22"/>
        </w:rPr>
        <w:t>90</w:t>
      </w:r>
      <w:r w:rsidR="002D6136">
        <w:rPr>
          <w:rFonts w:ascii="Times New Roman" w:hAnsi="Times New Roman"/>
          <w:b/>
          <w:szCs w:val="22"/>
        </w:rPr>
        <w:t>12023</w:t>
      </w:r>
    </w:p>
    <w:p w14:paraId="6AAF60BD" w14:textId="77777777" w:rsidR="002155A2" w:rsidRPr="00BA12F5" w:rsidRDefault="002155A2" w:rsidP="00B12523">
      <w:pPr>
        <w:pStyle w:val="MyNormal"/>
        <w:jc w:val="center"/>
        <w:rPr>
          <w:rFonts w:ascii="Times New Roman" w:hAnsi="Times New Roman"/>
          <w:b/>
          <w:color w:val="FF0000"/>
          <w:szCs w:val="22"/>
        </w:rPr>
      </w:pPr>
    </w:p>
    <w:p w14:paraId="676A02EA" w14:textId="6EB069B1" w:rsidR="00B12523" w:rsidRDefault="002D6136" w:rsidP="002D6136">
      <w:pPr>
        <w:pStyle w:val="MyNormal"/>
        <w:jc w:val="center"/>
        <w:rPr>
          <w:rFonts w:ascii="Times New Roman" w:hAnsi="Times New Roman"/>
          <w:b/>
          <w:sz w:val="32"/>
          <w:szCs w:val="32"/>
        </w:rPr>
      </w:pPr>
      <w:r>
        <w:rPr>
          <w:rFonts w:ascii="Times New Roman" w:hAnsi="Times New Roman"/>
          <w:b/>
          <w:sz w:val="32"/>
          <w:szCs w:val="32"/>
        </w:rPr>
        <w:t>G</w:t>
      </w:r>
      <w:r w:rsidRPr="002D6136">
        <w:rPr>
          <w:rFonts w:ascii="Times New Roman" w:hAnsi="Times New Roman"/>
          <w:b/>
          <w:sz w:val="32"/>
          <w:szCs w:val="32"/>
        </w:rPr>
        <w:t>raduate School &amp; International Education and College of Engineering Website</w:t>
      </w:r>
      <w:r>
        <w:rPr>
          <w:rFonts w:ascii="Times New Roman" w:hAnsi="Times New Roman"/>
          <w:b/>
          <w:sz w:val="32"/>
          <w:szCs w:val="32"/>
        </w:rPr>
        <w:t>s</w:t>
      </w:r>
      <w:r w:rsidRPr="002D6136">
        <w:rPr>
          <w:rFonts w:ascii="Times New Roman" w:hAnsi="Times New Roman"/>
          <w:b/>
          <w:sz w:val="32"/>
          <w:szCs w:val="32"/>
        </w:rPr>
        <w:t xml:space="preserve"> Project</w:t>
      </w:r>
    </w:p>
    <w:p w14:paraId="3D1F23E2" w14:textId="77777777" w:rsidR="002D6136" w:rsidRPr="00BA12F5" w:rsidRDefault="002D6136" w:rsidP="002D6136">
      <w:pPr>
        <w:pStyle w:val="MyNormal"/>
        <w:jc w:val="center"/>
        <w:rPr>
          <w:rFonts w:ascii="Times New Roman" w:hAnsi="Times New Roman"/>
          <w:b/>
          <w:szCs w:val="22"/>
        </w:rPr>
      </w:pPr>
    </w:p>
    <w:p w14:paraId="5A573AAA" w14:textId="7F6A4025" w:rsidR="00494DE0" w:rsidRPr="009F78A5" w:rsidRDefault="008B598E" w:rsidP="00B1556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210C87">
        <w:rPr>
          <w:rFonts w:ascii="Times New Roman" w:hAnsi="Times New Roman"/>
          <w:b/>
          <w:szCs w:val="22"/>
        </w:rPr>
        <w:t>September</w:t>
      </w:r>
      <w:r w:rsidR="00923757">
        <w:rPr>
          <w:rFonts w:ascii="Times New Roman" w:hAnsi="Times New Roman"/>
          <w:b/>
          <w:szCs w:val="22"/>
        </w:rPr>
        <w:t xml:space="preserve"> </w:t>
      </w:r>
      <w:r w:rsidR="00210C87">
        <w:rPr>
          <w:rFonts w:ascii="Times New Roman" w:hAnsi="Times New Roman"/>
          <w:b/>
          <w:szCs w:val="22"/>
        </w:rPr>
        <w:t>01</w:t>
      </w:r>
      <w:r w:rsidR="00681B09" w:rsidRPr="009F78A5">
        <w:rPr>
          <w:rFonts w:ascii="Times New Roman" w:hAnsi="Times New Roman"/>
          <w:b/>
          <w:szCs w:val="22"/>
        </w:rPr>
        <w:t>, 2023</w:t>
      </w:r>
    </w:p>
    <w:p w14:paraId="0E8E634C" w14:textId="2AAE6838" w:rsidR="009A29F3" w:rsidRDefault="002D6136"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 xml:space="preserve">                                                        </w:t>
      </w:r>
    </w:p>
    <w:p w14:paraId="734D320F" w14:textId="78E4BD7F" w:rsidR="002D6136" w:rsidRDefault="002D6136"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 xml:space="preserve">                                      MANDATORY PRE-PROPOSAL:      September 20</w:t>
      </w:r>
      <w:r w:rsidRPr="009F78A5">
        <w:rPr>
          <w:rFonts w:ascii="Times New Roman" w:hAnsi="Times New Roman"/>
          <w:b/>
          <w:szCs w:val="22"/>
        </w:rPr>
        <w:t>, 2023</w:t>
      </w:r>
      <w:r>
        <w:rPr>
          <w:rFonts w:ascii="Times New Roman" w:hAnsi="Times New Roman"/>
          <w:b/>
          <w:szCs w:val="22"/>
        </w:rPr>
        <w:t xml:space="preserve"> @ 10:00AM CST (Zoom)</w:t>
      </w:r>
    </w:p>
    <w:p w14:paraId="04E8CA1D" w14:textId="77777777" w:rsidR="002D6136" w:rsidRPr="009F78A5" w:rsidRDefault="002D6136"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6E868ABA" w:rsidR="0063517B" w:rsidRPr="009F78A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F78A5">
        <w:rPr>
          <w:rFonts w:ascii="Times New Roman" w:hAnsi="Times New Roman"/>
          <w:b/>
          <w:szCs w:val="22"/>
        </w:rPr>
        <w:tab/>
      </w:r>
      <w:r w:rsidR="00B12523" w:rsidRPr="009F78A5">
        <w:rPr>
          <w:rFonts w:ascii="Times New Roman" w:hAnsi="Times New Roman"/>
          <w:b/>
          <w:szCs w:val="22"/>
        </w:rPr>
        <w:t>PROPOSAL DUE DATE:</w:t>
      </w:r>
      <w:r w:rsidR="00B12523" w:rsidRPr="009F78A5">
        <w:rPr>
          <w:rFonts w:ascii="Times New Roman" w:hAnsi="Times New Roman"/>
          <w:b/>
          <w:szCs w:val="22"/>
        </w:rPr>
        <w:tab/>
      </w:r>
      <w:r w:rsidR="002D6136">
        <w:rPr>
          <w:rFonts w:ascii="Times New Roman" w:hAnsi="Times New Roman"/>
          <w:b/>
          <w:szCs w:val="22"/>
        </w:rPr>
        <w:t>October</w:t>
      </w:r>
      <w:r w:rsidR="00923757">
        <w:rPr>
          <w:rFonts w:ascii="Times New Roman" w:hAnsi="Times New Roman"/>
          <w:b/>
          <w:szCs w:val="22"/>
        </w:rPr>
        <w:t xml:space="preserve"> </w:t>
      </w:r>
      <w:r w:rsidR="002D6136">
        <w:rPr>
          <w:rFonts w:ascii="Times New Roman" w:hAnsi="Times New Roman"/>
          <w:b/>
          <w:szCs w:val="22"/>
        </w:rPr>
        <w:t>1</w:t>
      </w:r>
      <w:r w:rsidR="00210C87">
        <w:rPr>
          <w:rFonts w:ascii="Times New Roman" w:hAnsi="Times New Roman"/>
          <w:b/>
          <w:szCs w:val="22"/>
        </w:rPr>
        <w:t>7</w:t>
      </w:r>
      <w:r w:rsidR="00B80E41" w:rsidRPr="009F78A5">
        <w:rPr>
          <w:rFonts w:ascii="Times New Roman" w:hAnsi="Times New Roman"/>
          <w:b/>
          <w:szCs w:val="22"/>
        </w:rPr>
        <w:t>, 2023</w:t>
      </w:r>
      <w:r w:rsidR="002D6136">
        <w:rPr>
          <w:rFonts w:ascii="Times New Roman" w:hAnsi="Times New Roman"/>
          <w:b/>
          <w:szCs w:val="22"/>
        </w:rPr>
        <w:t xml:space="preserve"> </w:t>
      </w:r>
    </w:p>
    <w:p w14:paraId="0F9774AB" w14:textId="4602A71B" w:rsidR="00B12523" w:rsidRPr="000453B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453B8">
        <w:rPr>
          <w:rFonts w:ascii="Times New Roman" w:hAnsi="Times New Roman"/>
          <w:b/>
          <w:szCs w:val="22"/>
        </w:rPr>
        <w:tab/>
        <w:t>PROPOSAL DUE TIME:</w:t>
      </w:r>
      <w:r w:rsidRPr="000453B8">
        <w:rPr>
          <w:rFonts w:ascii="Times New Roman" w:hAnsi="Times New Roman"/>
          <w:b/>
          <w:szCs w:val="22"/>
        </w:rPr>
        <w:tab/>
      </w:r>
      <w:r w:rsidR="00A265D3" w:rsidRPr="000453B8">
        <w:rPr>
          <w:rFonts w:ascii="Times New Roman" w:hAnsi="Times New Roman"/>
          <w:b/>
          <w:szCs w:val="22"/>
        </w:rPr>
        <w:t>2:30 PM</w:t>
      </w:r>
      <w:r w:rsidR="005A2AE3" w:rsidRPr="000453B8">
        <w:rPr>
          <w:rFonts w:ascii="Times New Roman" w:hAnsi="Times New Roman"/>
          <w:b/>
          <w:szCs w:val="22"/>
        </w:rPr>
        <w:t xml:space="preserve"> </w:t>
      </w:r>
      <w:r w:rsidRPr="000453B8">
        <w:rPr>
          <w:rFonts w:ascii="Times New Roman" w:hAnsi="Times New Roman"/>
          <w:b/>
          <w:szCs w:val="22"/>
        </w:rPr>
        <w:t>CST</w:t>
      </w:r>
      <w:r w:rsidR="00CC447D" w:rsidRPr="000453B8">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0453B8">
        <w:rPr>
          <w:rFonts w:ascii="Times New Roman" w:hAnsi="Times New Roman"/>
          <w:b/>
          <w:szCs w:val="22"/>
        </w:rPr>
        <w:tab/>
        <w:t>BID OPENING</w:t>
      </w:r>
      <w:r w:rsidR="003230C3" w:rsidRPr="000453B8">
        <w:rPr>
          <w:rFonts w:ascii="Times New Roman" w:hAnsi="Times New Roman"/>
          <w:b/>
          <w:szCs w:val="22"/>
        </w:rPr>
        <w:t xml:space="preserve"> EVENT</w:t>
      </w:r>
      <w:r w:rsidRPr="000453B8">
        <w:rPr>
          <w:rFonts w:ascii="Times New Roman" w:hAnsi="Times New Roman"/>
          <w:b/>
          <w:szCs w:val="22"/>
        </w:rPr>
        <w:t>:</w:t>
      </w:r>
      <w:r w:rsidRPr="000453B8">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1F021B">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C155274" w14:textId="77777777" w:rsidR="00216733" w:rsidRDefault="00216733" w:rsidP="00216733">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rPr>
      </w:pPr>
    </w:p>
    <w:p w14:paraId="17C872A9" w14:textId="61CA61C3" w:rsidR="00076EA4"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lastRenderedPageBreak/>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2AE848A5" w:rsidR="000A7B49" w:rsidRPr="00002EEA" w:rsidRDefault="00216FAA" w:rsidP="00002EE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Contractor’s Certification Number should be included on the Proposal/Response </w:t>
      </w:r>
      <w:r w:rsidRPr="00BA12F5">
        <w:rPr>
          <w:bCs/>
          <w:iCs/>
          <w:sz w:val="22"/>
          <w:szCs w:val="22"/>
          <w:u w:val="single"/>
        </w:rPr>
        <w:lastRenderedPageBreak/>
        <w:t>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05E59065" w:rsidR="0040052B"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(UA), is the flagship campus of the University of Arkansas System. Our students represent all 50 states and more than 120 countries. </w:t>
      </w:r>
      <w:r w:rsidR="00415994">
        <w:rPr>
          <w:rFonts w:ascii="Times New Roman" w:hAnsi="Times New Roman" w:cs="Times New Roman"/>
        </w:rPr>
        <w:t xml:space="preserve">The </w:t>
      </w:r>
      <w:r w:rsidR="00F37AC6" w:rsidRPr="00DF73E9">
        <w:rPr>
          <w:rFonts w:ascii="Times New Roman" w:hAnsi="Times New Roman" w:cs="Times New Roman"/>
        </w:rPr>
        <w:t>UA</w:t>
      </w:r>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UA as having "the highest possible level of research," placing us among the top three percent (3%) of colleges and universities nationwide.</w:t>
      </w:r>
      <w:bookmarkEnd w:id="5"/>
    </w:p>
    <w:p w14:paraId="6567523A" w14:textId="77777777" w:rsidR="00B710BB" w:rsidRPr="00DF73E9" w:rsidRDefault="00B710BB" w:rsidP="005A6A7D">
      <w:pPr>
        <w:spacing w:after="0" w:line="240" w:lineRule="auto"/>
        <w:rPr>
          <w:rFonts w:ascii="Times New Roman" w:hAnsi="Times New Roman" w:cs="Times New Roman"/>
        </w:rPr>
      </w:pPr>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4F2F8C98" w14:textId="77777777" w:rsidR="0062201B" w:rsidRDefault="00572BB1" w:rsidP="009A791B">
      <w:pPr>
        <w:spacing w:after="0" w:line="240" w:lineRule="auto"/>
        <w:ind w:left="540" w:hanging="540"/>
        <w:rPr>
          <w:rFonts w:ascii="Times New Roman" w:eastAsia="Times New Roman" w:hAnsi="Times New Roman" w:cs="Times New Roman"/>
          <w:b/>
          <w:color w:val="FF0000"/>
        </w:rPr>
      </w:pPr>
      <w:r w:rsidRPr="00BA12F5">
        <w:rPr>
          <w:rFonts w:ascii="Times New Roman" w:eastAsia="Times New Roman" w:hAnsi="Times New Roman" w:cs="Times New Roman"/>
          <w:b/>
          <w:color w:val="FF0000"/>
        </w:rPr>
        <w:tab/>
      </w:r>
    </w:p>
    <w:p w14:paraId="73AAE549" w14:textId="77777777" w:rsidR="002D6136" w:rsidRPr="00210C87" w:rsidRDefault="002D6136" w:rsidP="002D6136">
      <w:pPr>
        <w:spacing w:after="0" w:line="240" w:lineRule="auto"/>
        <w:ind w:left="540"/>
        <w:rPr>
          <w:rFonts w:ascii="Times New Roman" w:eastAsia="Times New Roman" w:hAnsi="Times New Roman" w:cs="Times New Roman"/>
        </w:rPr>
      </w:pPr>
      <w:r w:rsidRPr="00210C87">
        <w:rPr>
          <w:rFonts w:ascii="Times New Roman" w:eastAsia="Times New Roman" w:hAnsi="Times New Roman" w:cs="Times New Roman"/>
        </w:rPr>
        <w:t>The Board of Trustees of the University of Arkansas, acting on behalf of the University of Arkansas, located in Fayetteville, Arkansas (UA) is seeking bid proposals from qualified and reputable Respondents to provide services for a restructure, redesign, and implementation of the GSIE (Graduate School and International Education) website and the College of Engineering (Engineering) website pursuant to the specifications, terms and conditions stated in this RFP (“Proposal(s)”).</w:t>
      </w:r>
    </w:p>
    <w:p w14:paraId="7E2B0625" w14:textId="77777777" w:rsidR="002D6136" w:rsidRPr="00210C87" w:rsidRDefault="002D6136" w:rsidP="002D6136">
      <w:pPr>
        <w:spacing w:after="0" w:line="240" w:lineRule="auto"/>
        <w:ind w:left="540" w:hanging="540"/>
        <w:rPr>
          <w:rFonts w:ascii="Times New Roman" w:eastAsia="Times New Roman" w:hAnsi="Times New Roman" w:cs="Times New Roman"/>
        </w:rPr>
      </w:pPr>
    </w:p>
    <w:p w14:paraId="5397B78B" w14:textId="77777777" w:rsidR="002D6136" w:rsidRPr="00210C87" w:rsidRDefault="002D6136" w:rsidP="002D6136">
      <w:pPr>
        <w:spacing w:after="0" w:line="240" w:lineRule="auto"/>
        <w:ind w:left="547"/>
        <w:rPr>
          <w:rFonts w:ascii="Times New Roman" w:eastAsia="Times New Roman" w:hAnsi="Times New Roman" w:cs="Times New Roman"/>
        </w:rPr>
      </w:pPr>
      <w:r w:rsidRPr="00210C87">
        <w:rPr>
          <w:rFonts w:ascii="Times New Roman" w:eastAsia="Times New Roman" w:hAnsi="Times New Roman" w:cs="Times New Roman"/>
        </w:rPr>
        <w:t xml:space="preserve">Leadership in GSIE and Engineering has determined that their websites need a visual refresh, better navigation, and less dense content. Current assessments of the site reveal that the </w:t>
      </w:r>
      <w:proofErr w:type="spellStart"/>
      <w:proofErr w:type="gramStart"/>
      <w:r w:rsidRPr="00210C87">
        <w:rPr>
          <w:rFonts w:ascii="Times New Roman" w:eastAsia="Times New Roman" w:hAnsi="Times New Roman" w:cs="Times New Roman"/>
        </w:rPr>
        <w:t>gsie.uark</w:t>
      </w:r>
      <w:proofErr w:type="spellEnd"/>
      <w:proofErr w:type="gramEnd"/>
      <w:r w:rsidRPr="00210C87">
        <w:rPr>
          <w:rFonts w:ascii="Times New Roman" w:eastAsia="Times New Roman" w:hAnsi="Times New Roman" w:cs="Times New Roman"/>
        </w:rPr>
        <w:t xml:space="preserve"> domain and its subsidiaries have more than 1,000 pages, while the Engineering domains contain approximately 3,000 pages, the vast majority of which are rarely viewed. This proliferation of pages has created bloated sites that </w:t>
      </w:r>
      <w:proofErr w:type="gramStart"/>
      <w:r w:rsidRPr="00210C87">
        <w:rPr>
          <w:rFonts w:ascii="Times New Roman" w:eastAsia="Times New Roman" w:hAnsi="Times New Roman" w:cs="Times New Roman"/>
        </w:rPr>
        <w:t>are in need of</w:t>
      </w:r>
      <w:proofErr w:type="gramEnd"/>
      <w:r w:rsidRPr="00210C87">
        <w:rPr>
          <w:rFonts w:ascii="Times New Roman" w:eastAsia="Times New Roman" w:hAnsi="Times New Roman" w:cs="Times New Roman"/>
        </w:rPr>
        <w:t xml:space="preserve"> a rebuild focused primarily on prospective students and the content and streamlined navigation they need to apply to become a student with GSIE and/or Engineering. </w:t>
      </w:r>
    </w:p>
    <w:p w14:paraId="7E69444E" w14:textId="77777777" w:rsidR="002D6136" w:rsidRPr="00210C87" w:rsidRDefault="002D6136" w:rsidP="002D6136">
      <w:pPr>
        <w:spacing w:after="0" w:line="240" w:lineRule="auto"/>
        <w:ind w:left="547"/>
        <w:rPr>
          <w:rFonts w:ascii="Times New Roman" w:eastAsia="Times New Roman" w:hAnsi="Times New Roman" w:cs="Times New Roman"/>
        </w:rPr>
      </w:pPr>
    </w:p>
    <w:p w14:paraId="276E6B5C" w14:textId="77777777" w:rsidR="002D6136" w:rsidRPr="00210C87" w:rsidRDefault="002D6136" w:rsidP="002D6136">
      <w:pPr>
        <w:spacing w:after="0" w:line="240" w:lineRule="auto"/>
        <w:ind w:left="547"/>
        <w:rPr>
          <w:rFonts w:ascii="Times New Roman" w:eastAsia="Times New Roman" w:hAnsi="Times New Roman" w:cs="Times New Roman"/>
        </w:rPr>
      </w:pPr>
      <w:r w:rsidRPr="00210C87">
        <w:rPr>
          <w:rFonts w:ascii="Times New Roman" w:eastAsia="Times New Roman" w:hAnsi="Times New Roman" w:cs="Times New Roman"/>
        </w:rPr>
        <w:t xml:space="preserve">To that end, GSIE and Engineering are looking for a vendor to lead the redesign and rebuild of their websites to introduce a new information architecture and an accompanying visual redesign of the site, including the following domains: </w:t>
      </w:r>
    </w:p>
    <w:p w14:paraId="79919388" w14:textId="77777777" w:rsidR="00526C78" w:rsidRPr="00210C87" w:rsidRDefault="00526C78" w:rsidP="002D6136">
      <w:pPr>
        <w:spacing w:after="0" w:line="240" w:lineRule="auto"/>
        <w:ind w:left="547"/>
        <w:rPr>
          <w:rFonts w:ascii="Times New Roman" w:eastAsia="Times New Roman" w:hAnsi="Times New Roman" w:cs="Times New Roman"/>
        </w:rPr>
      </w:pPr>
    </w:p>
    <w:p w14:paraId="5219682F" w14:textId="77777777" w:rsidR="002D6136" w:rsidRPr="00210C87" w:rsidRDefault="002D6136" w:rsidP="002D6136">
      <w:pPr>
        <w:spacing w:after="0" w:line="240" w:lineRule="auto"/>
        <w:ind w:left="547"/>
        <w:rPr>
          <w:rFonts w:ascii="Times New Roman" w:eastAsia="Times New Roman" w:hAnsi="Times New Roman" w:cs="Times New Roman"/>
        </w:rPr>
      </w:pPr>
      <w:r w:rsidRPr="00210C87">
        <w:rPr>
          <w:rFonts w:ascii="Times New Roman" w:eastAsia="Times New Roman" w:hAnsi="Times New Roman" w:cs="Times New Roman"/>
        </w:rPr>
        <w:t>GSIE</w:t>
      </w:r>
    </w:p>
    <w:p w14:paraId="1EF72CA5" w14:textId="77777777" w:rsidR="00526C78" w:rsidRPr="00210C87" w:rsidRDefault="00526C78" w:rsidP="00526C78">
      <w:pPr>
        <w:pStyle w:val="ListParagraph"/>
        <w:numPr>
          <w:ilvl w:val="0"/>
          <w:numId w:val="23"/>
        </w:numPr>
        <w:rPr>
          <w:sz w:val="22"/>
          <w:szCs w:val="22"/>
        </w:rPr>
      </w:pPr>
      <w:r w:rsidRPr="00210C87">
        <w:rPr>
          <w:sz w:val="22"/>
          <w:szCs w:val="22"/>
        </w:rPr>
        <w:t>Graduate School and International Education (Gsie.uark.edu)</w:t>
      </w:r>
    </w:p>
    <w:p w14:paraId="0B788A3D" w14:textId="77777777" w:rsidR="00526C78" w:rsidRPr="00210C87" w:rsidRDefault="00526C78" w:rsidP="00526C78">
      <w:pPr>
        <w:pStyle w:val="ListParagraph"/>
        <w:numPr>
          <w:ilvl w:val="0"/>
          <w:numId w:val="23"/>
        </w:numPr>
        <w:rPr>
          <w:sz w:val="22"/>
          <w:szCs w:val="22"/>
        </w:rPr>
      </w:pPr>
      <w:r w:rsidRPr="00210C87">
        <w:rPr>
          <w:sz w:val="22"/>
          <w:szCs w:val="22"/>
        </w:rPr>
        <w:t>International Students and Scholars (iss.uark.edu)</w:t>
      </w:r>
    </w:p>
    <w:p w14:paraId="2A5C06E6" w14:textId="77777777" w:rsidR="00526C78" w:rsidRPr="00210C87" w:rsidRDefault="00526C78" w:rsidP="00526C78">
      <w:pPr>
        <w:pStyle w:val="ListParagraph"/>
        <w:numPr>
          <w:ilvl w:val="0"/>
          <w:numId w:val="23"/>
        </w:numPr>
        <w:rPr>
          <w:sz w:val="22"/>
          <w:szCs w:val="22"/>
        </w:rPr>
      </w:pPr>
      <w:r w:rsidRPr="00210C87">
        <w:rPr>
          <w:sz w:val="22"/>
          <w:szCs w:val="22"/>
        </w:rPr>
        <w:t>Rome Center (romecenter.uark.edu)</w:t>
      </w:r>
    </w:p>
    <w:p w14:paraId="27817CFF" w14:textId="77777777" w:rsidR="00526C78" w:rsidRPr="00210C87" w:rsidRDefault="00526C78" w:rsidP="00526C78">
      <w:pPr>
        <w:pStyle w:val="ListParagraph"/>
        <w:numPr>
          <w:ilvl w:val="0"/>
          <w:numId w:val="23"/>
        </w:numPr>
        <w:rPr>
          <w:sz w:val="22"/>
          <w:szCs w:val="22"/>
        </w:rPr>
      </w:pPr>
      <w:r w:rsidRPr="00210C87">
        <w:rPr>
          <w:sz w:val="22"/>
          <w:szCs w:val="22"/>
        </w:rPr>
        <w:t>International Admissions (international-admissions.uark.edu)</w:t>
      </w:r>
    </w:p>
    <w:p w14:paraId="2DA51B81" w14:textId="77777777" w:rsidR="00526C78" w:rsidRPr="00210C87" w:rsidRDefault="00526C78" w:rsidP="00526C78">
      <w:pPr>
        <w:pStyle w:val="ListParagraph"/>
        <w:numPr>
          <w:ilvl w:val="0"/>
          <w:numId w:val="23"/>
        </w:numPr>
        <w:rPr>
          <w:sz w:val="22"/>
          <w:szCs w:val="22"/>
        </w:rPr>
      </w:pPr>
      <w:r w:rsidRPr="00210C87">
        <w:rPr>
          <w:sz w:val="22"/>
          <w:szCs w:val="22"/>
        </w:rPr>
        <w:t>Study Abroad (Studyabroad.uark.edu)</w:t>
      </w:r>
    </w:p>
    <w:p w14:paraId="321CE7AD" w14:textId="77777777" w:rsidR="00526C78" w:rsidRPr="00210C87" w:rsidRDefault="00526C78" w:rsidP="00526C78">
      <w:pPr>
        <w:pStyle w:val="ListParagraph"/>
        <w:numPr>
          <w:ilvl w:val="0"/>
          <w:numId w:val="23"/>
        </w:numPr>
        <w:rPr>
          <w:sz w:val="22"/>
          <w:szCs w:val="22"/>
        </w:rPr>
      </w:pPr>
      <w:r w:rsidRPr="00210C87">
        <w:rPr>
          <w:sz w:val="22"/>
          <w:szCs w:val="22"/>
        </w:rPr>
        <w:t>Testing Services (test.uark.edu)</w:t>
      </w:r>
    </w:p>
    <w:p w14:paraId="19F09A16" w14:textId="77777777" w:rsidR="00526C78" w:rsidRPr="00210C87" w:rsidRDefault="00526C78" w:rsidP="00526C78">
      <w:pPr>
        <w:pStyle w:val="ListParagraph"/>
        <w:numPr>
          <w:ilvl w:val="0"/>
          <w:numId w:val="23"/>
        </w:numPr>
        <w:rPr>
          <w:sz w:val="22"/>
          <w:szCs w:val="22"/>
        </w:rPr>
      </w:pPr>
      <w:r w:rsidRPr="00210C87">
        <w:rPr>
          <w:sz w:val="22"/>
          <w:szCs w:val="22"/>
        </w:rPr>
        <w:t>Sponsored Students and Special Programs (sponsored-students.uark.edu)</w:t>
      </w:r>
      <w:r w:rsidRPr="00210C87">
        <w:rPr>
          <w:sz w:val="22"/>
          <w:szCs w:val="22"/>
        </w:rPr>
        <w:tab/>
      </w:r>
    </w:p>
    <w:p w14:paraId="15E83880" w14:textId="77777777" w:rsidR="00526C78" w:rsidRPr="00210C87" w:rsidRDefault="00526C78" w:rsidP="00526C78">
      <w:pPr>
        <w:spacing w:after="0" w:line="240" w:lineRule="auto"/>
        <w:ind w:left="1080" w:hanging="540"/>
        <w:rPr>
          <w:rFonts w:ascii="Times New Roman" w:eastAsia="Times New Roman" w:hAnsi="Times New Roman" w:cs="Times New Roman"/>
        </w:rPr>
      </w:pPr>
    </w:p>
    <w:p w14:paraId="3E540759" w14:textId="1430242B" w:rsidR="00526C78" w:rsidRPr="00210C87" w:rsidRDefault="00526C78" w:rsidP="00526C78">
      <w:pPr>
        <w:spacing w:after="0" w:line="240" w:lineRule="auto"/>
        <w:ind w:left="1080" w:hanging="540"/>
        <w:rPr>
          <w:rFonts w:ascii="Times New Roman" w:eastAsia="Times New Roman" w:hAnsi="Times New Roman" w:cs="Times New Roman"/>
        </w:rPr>
      </w:pPr>
      <w:r w:rsidRPr="00210C87">
        <w:rPr>
          <w:rFonts w:ascii="Times New Roman" w:eastAsia="Times New Roman" w:hAnsi="Times New Roman" w:cs="Times New Roman"/>
        </w:rPr>
        <w:t>Engineering</w:t>
      </w:r>
    </w:p>
    <w:p w14:paraId="38AAB481"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10C87">
        <w:rPr>
          <w:color w:val="094FD1"/>
          <w:sz w:val="22"/>
          <w:szCs w:val="22"/>
          <w:u w:val="single" w:color="094FD1"/>
        </w:rPr>
        <w:t xml:space="preserve"> College of Engineering (engineering.uark.edu)</w:t>
      </w:r>
    </w:p>
    <w:p w14:paraId="07DB842C"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rPr>
      </w:pPr>
      <w:r w:rsidRPr="00210C87">
        <w:rPr>
          <w:color w:val="094FD1"/>
          <w:sz w:val="22"/>
          <w:szCs w:val="22"/>
          <w:u w:val="single" w:color="094FD1"/>
        </w:rPr>
        <w:lastRenderedPageBreak/>
        <w:t>Engineering Banquet (engineeringbanquet.uark.edu)</w:t>
      </w:r>
    </w:p>
    <w:p w14:paraId="0B6A2E28"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sz w:val="22"/>
          <w:szCs w:val="22"/>
        </w:rPr>
      </w:pPr>
      <w:r w:rsidRPr="00210C87">
        <w:rPr>
          <w:color w:val="094FD1"/>
          <w:sz w:val="22"/>
          <w:szCs w:val="22"/>
          <w:u w:val="single" w:color="094FD1"/>
        </w:rPr>
        <w:t>Biological and Agricultural Engineering (bio-ag-engineering.uark.edu)</w:t>
      </w:r>
    </w:p>
    <w:p w14:paraId="0379616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sz w:val="22"/>
          <w:szCs w:val="22"/>
        </w:rPr>
      </w:pPr>
      <w:r w:rsidRPr="00210C87">
        <w:rPr>
          <w:color w:val="094FD1"/>
          <w:sz w:val="22"/>
          <w:szCs w:val="22"/>
          <w:u w:val="single" w:color="094FD1"/>
        </w:rPr>
        <w:t>Biomedical Engineering (biomedical-engineering.uark.edu)</w:t>
      </w:r>
    </w:p>
    <w:p w14:paraId="629AF1C7"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color="094FD1"/>
        </w:rPr>
        <w:t>Chemical Engineering (chemical-engineering.uark.edu)</w:t>
      </w:r>
    </w:p>
    <w:p w14:paraId="6D3A4A10"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10C87">
        <w:rPr>
          <w:color w:val="094FD1"/>
          <w:sz w:val="22"/>
          <w:szCs w:val="22"/>
          <w:u w:val="single" w:color="094FD1"/>
        </w:rPr>
        <w:t>Civil Engineering (https://civil-engineering.uark.edu)</w:t>
      </w:r>
    </w:p>
    <w:p w14:paraId="703841C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rPr>
      </w:pPr>
      <w:r w:rsidRPr="00210C87">
        <w:rPr>
          <w:color w:val="181818"/>
          <w:sz w:val="22"/>
          <w:szCs w:val="22"/>
        </w:rPr>
        <w:t>Computer Science &amp; Computer Engineering (</w:t>
      </w:r>
      <w:r w:rsidRPr="00210C87">
        <w:rPr>
          <w:color w:val="094FD1"/>
          <w:sz w:val="22"/>
          <w:szCs w:val="22"/>
          <w:u w:val="single" w:color="094FD1"/>
        </w:rPr>
        <w:t>computer-science-and-computer-engineering.uark.edu)</w:t>
      </w:r>
    </w:p>
    <w:p w14:paraId="3940FDDC"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181818"/>
          <w:sz w:val="22"/>
          <w:szCs w:val="22"/>
        </w:rPr>
        <w:t>Data Science (</w:t>
      </w:r>
      <w:r w:rsidRPr="00210C87">
        <w:rPr>
          <w:color w:val="094FD1"/>
          <w:sz w:val="22"/>
          <w:szCs w:val="22"/>
          <w:u w:val="single" w:color="094FD1"/>
        </w:rPr>
        <w:t>datascience.uark.edu)</w:t>
      </w:r>
    </w:p>
    <w:p w14:paraId="0D57B72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color="094FD1"/>
        </w:rPr>
        <w:t>Electrical Engineering (electrical-engineering.uark.edu</w:t>
      </w:r>
      <w:r w:rsidRPr="00210C87">
        <w:rPr>
          <w:color w:val="181818"/>
          <w:sz w:val="22"/>
          <w:szCs w:val="22"/>
        </w:rPr>
        <w:t>)</w:t>
      </w:r>
    </w:p>
    <w:p w14:paraId="791AA2B7"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color="094FD1"/>
        </w:rPr>
        <w:t>Industrial Engineering (</w:t>
      </w:r>
      <w:hyperlink r:id="rId18" w:history="1">
        <w:r w:rsidRPr="00210C87">
          <w:rPr>
            <w:rStyle w:val="Hyperlink"/>
            <w:sz w:val="22"/>
            <w:szCs w:val="22"/>
          </w:rPr>
          <w:t>https://industrial-engineering.uark.edu</w:t>
        </w:r>
      </w:hyperlink>
      <w:r w:rsidRPr="00210C87">
        <w:rPr>
          <w:color w:val="094FD1"/>
          <w:sz w:val="22"/>
          <w:szCs w:val="22"/>
          <w:u w:val="single" w:color="094FD1"/>
        </w:rPr>
        <w:t>)</w:t>
      </w:r>
    </w:p>
    <w:p w14:paraId="0DE14C3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rPr>
        <w:t>Mechanical Engineering (mechanical-engineering.uark.edu)</w:t>
      </w:r>
    </w:p>
    <w:p w14:paraId="17362FC1"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181818"/>
          <w:sz w:val="22"/>
          <w:szCs w:val="22"/>
        </w:rPr>
        <w:t xml:space="preserve">First Year Engineering </w:t>
      </w:r>
      <w:r w:rsidRPr="00210C87">
        <w:rPr>
          <w:color w:val="094FD1"/>
          <w:sz w:val="22"/>
          <w:szCs w:val="22"/>
          <w:u w:val="single" w:color="094FD1"/>
        </w:rPr>
        <w:t>(first-year-engineering.uark.edu)</w:t>
      </w:r>
    </w:p>
    <w:p w14:paraId="14D2BB0F"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rPr>
        <w:t>Engineering Summer Campus (engineering-camps.uark.edu)</w:t>
      </w:r>
    </w:p>
    <w:p w14:paraId="735EEDE9" w14:textId="77777777" w:rsidR="00526C78" w:rsidRPr="00210C87" w:rsidRDefault="00526C78" w:rsidP="00526C78">
      <w:pPr>
        <w:pStyle w:val="ListParagraph"/>
        <w:numPr>
          <w:ilvl w:val="0"/>
          <w:numId w:val="30"/>
        </w:numPr>
        <w:rPr>
          <w:sz w:val="22"/>
          <w:szCs w:val="22"/>
        </w:rPr>
      </w:pPr>
      <w:r w:rsidRPr="00210C87">
        <w:rPr>
          <w:color w:val="094FD1"/>
          <w:sz w:val="22"/>
          <w:szCs w:val="22"/>
        </w:rPr>
        <w:t>Engineering Career Awareness Program (ecap.uark.edu)</w:t>
      </w:r>
    </w:p>
    <w:p w14:paraId="1BD9FE14" w14:textId="77777777" w:rsidR="00526C78" w:rsidRPr="00210C87" w:rsidRDefault="00526C78" w:rsidP="00526C78">
      <w:pPr>
        <w:pStyle w:val="ListParagraph"/>
        <w:ind w:left="1440"/>
      </w:pPr>
    </w:p>
    <w:p w14:paraId="688705D2" w14:textId="77777777" w:rsidR="00526C78" w:rsidRPr="00210C87" w:rsidRDefault="00526C78" w:rsidP="002D6136">
      <w:pPr>
        <w:spacing w:after="0" w:line="240" w:lineRule="auto"/>
        <w:ind w:left="547"/>
        <w:rPr>
          <w:rFonts w:ascii="Times New Roman" w:eastAsia="Times New Roman" w:hAnsi="Times New Roman" w:cs="Times New Roman"/>
        </w:rPr>
      </w:pPr>
    </w:p>
    <w:p w14:paraId="18177173" w14:textId="39C88E61" w:rsidR="00B80E41" w:rsidRPr="00210C87" w:rsidRDefault="00B80E41" w:rsidP="00A46B2C">
      <w:pPr>
        <w:spacing w:after="0" w:line="240" w:lineRule="auto"/>
        <w:rPr>
          <w:rFonts w:ascii="Times New Roman" w:eastAsia="Times New Roman" w:hAnsi="Times New Roman" w:cs="Times New Roman"/>
        </w:rPr>
      </w:pPr>
    </w:p>
    <w:p w14:paraId="7B58AFDA" w14:textId="77777777" w:rsidR="00572BB1" w:rsidRPr="00210C87" w:rsidRDefault="009045EE" w:rsidP="002C45B2">
      <w:pPr>
        <w:spacing w:after="0" w:line="240" w:lineRule="auto"/>
        <w:ind w:left="540" w:hanging="540"/>
        <w:rPr>
          <w:rFonts w:ascii="Times New Roman" w:eastAsia="Times New Roman" w:hAnsi="Times New Roman" w:cs="Times New Roman"/>
          <w:b/>
        </w:rPr>
      </w:pPr>
      <w:r w:rsidRPr="00210C87">
        <w:rPr>
          <w:rFonts w:ascii="Times New Roman" w:eastAsia="Times New Roman" w:hAnsi="Times New Roman" w:cs="Times New Roman"/>
          <w:b/>
        </w:rPr>
        <w:t>2.</w:t>
      </w:r>
      <w:r w:rsidRPr="00210C87">
        <w:rPr>
          <w:rFonts w:ascii="Times New Roman" w:eastAsia="Times New Roman" w:hAnsi="Times New Roman" w:cs="Times New Roman"/>
        </w:rPr>
        <w:tab/>
      </w:r>
      <w:r w:rsidRPr="00210C87">
        <w:rPr>
          <w:rFonts w:ascii="Times New Roman" w:eastAsia="Times New Roman" w:hAnsi="Times New Roman" w:cs="Times New Roman"/>
          <w:b/>
        </w:rPr>
        <w:t>SCOPE OF WORK</w:t>
      </w:r>
    </w:p>
    <w:p w14:paraId="217DC387" w14:textId="018D7D48" w:rsidR="00526C78" w:rsidRPr="00210C87" w:rsidRDefault="00526C78" w:rsidP="002C45B2">
      <w:pPr>
        <w:spacing w:after="0" w:line="240" w:lineRule="auto"/>
        <w:ind w:left="540" w:hanging="540"/>
        <w:rPr>
          <w:rFonts w:ascii="Times New Roman" w:eastAsia="Times New Roman" w:hAnsi="Times New Roman" w:cs="Times New Roman"/>
          <w:b/>
          <w:u w:val="single"/>
        </w:rPr>
      </w:pPr>
      <w:r w:rsidRPr="00210C87">
        <w:rPr>
          <w:rFonts w:ascii="Times New Roman" w:eastAsia="Times New Roman" w:hAnsi="Times New Roman" w:cs="Times New Roman"/>
          <w:b/>
        </w:rPr>
        <w:t xml:space="preserve">          </w:t>
      </w:r>
      <w:r w:rsidRPr="00210C87">
        <w:rPr>
          <w:rFonts w:ascii="Times New Roman" w:eastAsia="Times New Roman" w:hAnsi="Times New Roman" w:cs="Times New Roman"/>
          <w:b/>
          <w:u w:val="single"/>
        </w:rPr>
        <w:t>Information Architecture</w:t>
      </w:r>
    </w:p>
    <w:p w14:paraId="5FC104D7" w14:textId="77777777" w:rsidR="00526C78" w:rsidRPr="00210C87" w:rsidRDefault="00526C78" w:rsidP="002C45B2">
      <w:pPr>
        <w:spacing w:after="0" w:line="240" w:lineRule="auto"/>
        <w:ind w:left="540" w:hanging="540"/>
        <w:rPr>
          <w:rFonts w:ascii="Times New Roman" w:eastAsia="Times New Roman" w:hAnsi="Times New Roman" w:cs="Times New Roman"/>
          <w:b/>
          <w:u w:val="single"/>
        </w:rPr>
      </w:pPr>
    </w:p>
    <w:p w14:paraId="37A731A0" w14:textId="790E7FB8" w:rsidR="00526C78" w:rsidRPr="00210C87" w:rsidRDefault="00526C78" w:rsidP="00526C78">
      <w:pPr>
        <w:pStyle w:val="ListParagraph"/>
        <w:numPr>
          <w:ilvl w:val="0"/>
          <w:numId w:val="23"/>
        </w:numPr>
        <w:ind w:left="900"/>
        <w:rPr>
          <w:sz w:val="22"/>
          <w:szCs w:val="22"/>
        </w:rPr>
      </w:pPr>
      <w:r w:rsidRPr="00210C87">
        <w:rPr>
          <w:sz w:val="22"/>
          <w:szCs w:val="22"/>
        </w:rPr>
        <w:t>A review of the current site structures</w:t>
      </w:r>
    </w:p>
    <w:p w14:paraId="2427A829" w14:textId="77777777" w:rsidR="00526C78" w:rsidRPr="00210C87" w:rsidRDefault="00526C78" w:rsidP="00526C78">
      <w:pPr>
        <w:pStyle w:val="ListParagraph"/>
        <w:numPr>
          <w:ilvl w:val="0"/>
          <w:numId w:val="23"/>
        </w:numPr>
        <w:ind w:left="900"/>
        <w:rPr>
          <w:sz w:val="22"/>
          <w:szCs w:val="22"/>
        </w:rPr>
      </w:pPr>
      <w:r w:rsidRPr="00210C87">
        <w:rPr>
          <w:sz w:val="22"/>
          <w:szCs w:val="22"/>
        </w:rPr>
        <w:t>Creation of a site map of the current sites</w:t>
      </w:r>
    </w:p>
    <w:p w14:paraId="206AE8FD" w14:textId="77777777" w:rsidR="00526C78" w:rsidRPr="00210C87" w:rsidRDefault="00526C78" w:rsidP="00526C78">
      <w:pPr>
        <w:pStyle w:val="ListParagraph"/>
        <w:numPr>
          <w:ilvl w:val="0"/>
          <w:numId w:val="23"/>
        </w:numPr>
        <w:ind w:left="900"/>
        <w:rPr>
          <w:sz w:val="22"/>
          <w:szCs w:val="22"/>
        </w:rPr>
      </w:pPr>
      <w:r w:rsidRPr="00210C87">
        <w:rPr>
          <w:sz w:val="22"/>
          <w:szCs w:val="22"/>
        </w:rPr>
        <w:t>A revised information architecture-based analysis of current site and information provided by GSIE and Engineering</w:t>
      </w:r>
    </w:p>
    <w:p w14:paraId="4078FF50" w14:textId="77777777" w:rsidR="00526C78" w:rsidRPr="00210C87" w:rsidRDefault="00526C78" w:rsidP="00526C78">
      <w:pPr>
        <w:pStyle w:val="ListParagraph"/>
        <w:numPr>
          <w:ilvl w:val="0"/>
          <w:numId w:val="23"/>
        </w:numPr>
        <w:ind w:left="900"/>
        <w:rPr>
          <w:sz w:val="22"/>
          <w:szCs w:val="22"/>
        </w:rPr>
      </w:pPr>
      <w:r w:rsidRPr="00210C87">
        <w:rPr>
          <w:sz w:val="22"/>
          <w:szCs w:val="22"/>
        </w:rPr>
        <w:t>Implementation of revised information architecture</w:t>
      </w:r>
    </w:p>
    <w:p w14:paraId="7CE76BE3" w14:textId="77777777" w:rsidR="00526C78" w:rsidRPr="00210C87" w:rsidRDefault="00526C78" w:rsidP="00526C78">
      <w:pPr>
        <w:pStyle w:val="ListParagraph"/>
        <w:ind w:left="900"/>
        <w:rPr>
          <w:sz w:val="22"/>
          <w:szCs w:val="22"/>
        </w:rPr>
      </w:pPr>
    </w:p>
    <w:p w14:paraId="5522DCC6" w14:textId="77777777" w:rsidR="00526C78" w:rsidRPr="00210C87" w:rsidRDefault="00526C78" w:rsidP="00526C78">
      <w:pPr>
        <w:ind w:firstLine="540"/>
        <w:rPr>
          <w:rFonts w:ascii="Times New Roman" w:eastAsia="Times New Roman" w:hAnsi="Times New Roman" w:cs="Times New Roman"/>
          <w:b/>
          <w:bCs/>
          <w:u w:val="single"/>
        </w:rPr>
      </w:pPr>
      <w:r w:rsidRPr="00210C87">
        <w:rPr>
          <w:rFonts w:ascii="Times New Roman" w:eastAsia="Times New Roman" w:hAnsi="Times New Roman" w:cs="Times New Roman"/>
          <w:b/>
          <w:bCs/>
          <w:u w:val="single"/>
        </w:rPr>
        <w:t>Visual Redesign</w:t>
      </w:r>
    </w:p>
    <w:p w14:paraId="357C74C4" w14:textId="77777777" w:rsidR="00526C78" w:rsidRPr="00210C87" w:rsidRDefault="00526C78" w:rsidP="00526C78">
      <w:pPr>
        <w:pStyle w:val="ListParagraph"/>
        <w:ind w:left="900"/>
      </w:pPr>
      <w:r w:rsidRPr="00210C87">
        <w:rPr>
          <w:sz w:val="22"/>
          <w:szCs w:val="22"/>
        </w:rPr>
        <w:t>A visual redesign of GSIE, Engineering and their subsidiary landing pages, in addition to redesign of templated content pages (to come after information architecture changes) in compliance with the U of A branding policies. The information architecture should organize content in an efficient and logical manner for primary target audiences, while preserving deeper content structures to meet secondary audience needs. The site should feature a more modular, flexible visual design that is fully functional and responsive in design for display across many screen sizes and devices</w:t>
      </w:r>
      <w:r w:rsidRPr="00210C87">
        <w:t xml:space="preserve">. </w:t>
      </w:r>
    </w:p>
    <w:p w14:paraId="02985F12" w14:textId="77777777" w:rsidR="00526C78" w:rsidRPr="00210C87" w:rsidRDefault="00526C78" w:rsidP="00526C78">
      <w:pPr>
        <w:pStyle w:val="MyNormal"/>
        <w:numPr>
          <w:ilvl w:val="0"/>
          <w:numId w:val="32"/>
        </w:numPr>
        <w:rPr>
          <w:rFonts w:ascii="Times New Roman" w:hAnsi="Times New Roman"/>
        </w:rPr>
      </w:pPr>
      <w:r w:rsidRPr="00210C87">
        <w:rPr>
          <w:rFonts w:ascii="Times New Roman" w:hAnsi="Times New Roman"/>
        </w:rPr>
        <w:t>Creation of a conceptual design strategy that establishes the design for current and future design elements.</w:t>
      </w:r>
    </w:p>
    <w:p w14:paraId="2A83DD2E" w14:textId="77777777" w:rsidR="00526C78" w:rsidRPr="00210C87" w:rsidRDefault="00526C78" w:rsidP="00526C78">
      <w:pPr>
        <w:pStyle w:val="MyNormal"/>
        <w:numPr>
          <w:ilvl w:val="0"/>
          <w:numId w:val="32"/>
        </w:numPr>
        <w:rPr>
          <w:rFonts w:ascii="Times New Roman" w:hAnsi="Times New Roman"/>
        </w:rPr>
      </w:pPr>
      <w:r w:rsidRPr="00210C87">
        <w:rPr>
          <w:rFonts w:ascii="Times New Roman" w:hAnsi="Times New Roman"/>
        </w:rPr>
        <w:t>Adaptability for future growth and expansion of the site.</w:t>
      </w:r>
    </w:p>
    <w:p w14:paraId="1FC8E490" w14:textId="77777777" w:rsidR="00526C78" w:rsidRPr="00210C87" w:rsidRDefault="00526C78" w:rsidP="00526C78">
      <w:pPr>
        <w:pStyle w:val="MyNormal"/>
        <w:ind w:left="2070"/>
        <w:rPr>
          <w:rFonts w:ascii="Times New Roman" w:hAnsi="Times New Roman"/>
        </w:rPr>
      </w:pPr>
    </w:p>
    <w:p w14:paraId="78F5314A" w14:textId="77777777" w:rsidR="00526C78" w:rsidRPr="00210C87" w:rsidRDefault="00526C78" w:rsidP="00526C78">
      <w:pPr>
        <w:ind w:left="540"/>
        <w:rPr>
          <w:rFonts w:ascii="Times New Roman" w:hAnsi="Times New Roman" w:cs="Times New Roman"/>
          <w:b/>
          <w:bCs/>
          <w:u w:val="single"/>
        </w:rPr>
      </w:pPr>
      <w:r w:rsidRPr="00210C87">
        <w:rPr>
          <w:rFonts w:ascii="Times New Roman" w:eastAsia="Times New Roman" w:hAnsi="Times New Roman" w:cs="Times New Roman"/>
          <w:b/>
          <w:bCs/>
          <w:u w:val="single"/>
        </w:rPr>
        <w:t xml:space="preserve">Guidelines and </w:t>
      </w:r>
      <w:r w:rsidRPr="00210C87">
        <w:rPr>
          <w:rFonts w:ascii="Times New Roman" w:hAnsi="Times New Roman" w:cs="Times New Roman"/>
          <w:b/>
          <w:bCs/>
          <w:u w:val="single"/>
        </w:rPr>
        <w:t>Deliverables</w:t>
      </w:r>
    </w:p>
    <w:p w14:paraId="7170E0EF" w14:textId="77777777" w:rsidR="00526C78" w:rsidRPr="00210C87" w:rsidRDefault="00526C78" w:rsidP="00526C78">
      <w:pPr>
        <w:pStyle w:val="MyNormal"/>
        <w:ind w:left="540"/>
        <w:jc w:val="left"/>
        <w:rPr>
          <w:rFonts w:ascii="Times New Roman" w:hAnsi="Times New Roman"/>
        </w:rPr>
      </w:pPr>
      <w:r w:rsidRPr="00210C87">
        <w:rPr>
          <w:rFonts w:ascii="Times New Roman" w:hAnsi="Times New Roman"/>
        </w:rPr>
        <w:t>The website redesign must work within the context of the University of Arkansas requirements for guidelines and deliverables:</w:t>
      </w:r>
    </w:p>
    <w:p w14:paraId="1272372C" w14:textId="77777777" w:rsidR="00526C78" w:rsidRPr="00210C87" w:rsidRDefault="00526C78" w:rsidP="00526C78">
      <w:pPr>
        <w:pStyle w:val="MyNormal"/>
        <w:numPr>
          <w:ilvl w:val="0"/>
          <w:numId w:val="31"/>
        </w:numPr>
        <w:jc w:val="left"/>
        <w:rPr>
          <w:rFonts w:ascii="Times New Roman" w:hAnsi="Times New Roman"/>
        </w:rPr>
      </w:pPr>
      <w:proofErr w:type="spellStart"/>
      <w:r w:rsidRPr="00210C87">
        <w:rPr>
          <w:rFonts w:ascii="Times New Roman" w:hAnsi="Times New Roman"/>
          <w:u w:val="single"/>
        </w:rPr>
        <w:t>Styleguide</w:t>
      </w:r>
      <w:proofErr w:type="spellEnd"/>
      <w:r w:rsidRPr="00210C87">
        <w:rPr>
          <w:rFonts w:ascii="Times New Roman" w:hAnsi="Times New Roman"/>
          <w:u w:val="single"/>
        </w:rPr>
        <w:t>:</w:t>
      </w:r>
      <w:r w:rsidRPr="00210C87">
        <w:rPr>
          <w:rFonts w:ascii="Times New Roman" w:hAnsi="Times New Roman"/>
        </w:rPr>
        <w:t xml:space="preserve"> (</w:t>
      </w:r>
      <w:hyperlink r:id="rId19" w:history="1">
        <w:r w:rsidRPr="00210C87">
          <w:rPr>
            <w:rStyle w:val="Hyperlink"/>
            <w:rFonts w:ascii="Times New Roman" w:hAnsi="Times New Roman"/>
          </w:rPr>
          <w:t>https://brand.uark.edu/web/index.php</w:t>
        </w:r>
      </w:hyperlink>
      <w:r w:rsidRPr="00210C87">
        <w:rPr>
          <w:rFonts w:ascii="Times New Roman" w:hAnsi="Times New Roman"/>
        </w:rPr>
        <w:t>) The vendor acknowledges the submitted web designs must comply with the university’s web style guide.</w:t>
      </w:r>
    </w:p>
    <w:p w14:paraId="42BB60AF" w14:textId="77777777" w:rsidR="00526C78" w:rsidRPr="00210C87" w:rsidRDefault="00526C78" w:rsidP="00526C78">
      <w:pPr>
        <w:pStyle w:val="MyNormal"/>
        <w:numPr>
          <w:ilvl w:val="0"/>
          <w:numId w:val="31"/>
        </w:numPr>
        <w:jc w:val="left"/>
        <w:rPr>
          <w:rFonts w:ascii="Times New Roman" w:hAnsi="Times New Roman"/>
        </w:rPr>
      </w:pPr>
      <w:r w:rsidRPr="00210C87">
        <w:rPr>
          <w:rFonts w:ascii="Times New Roman" w:hAnsi="Times New Roman"/>
          <w:u w:val="single"/>
        </w:rPr>
        <w:t>HTML framework:</w:t>
      </w:r>
      <w:r w:rsidRPr="00210C87">
        <w:rPr>
          <w:rFonts w:ascii="Times New Roman" w:hAnsi="Times New Roman"/>
        </w:rPr>
        <w:t xml:space="preserve"> The university’s standard HTML framework is </w:t>
      </w:r>
      <w:proofErr w:type="gramStart"/>
      <w:r w:rsidRPr="00210C87">
        <w:rPr>
          <w:rFonts w:ascii="Times New Roman" w:hAnsi="Times New Roman"/>
        </w:rPr>
        <w:t>the Bootstrap</w:t>
      </w:r>
      <w:proofErr w:type="gramEnd"/>
      <w:r w:rsidRPr="00210C87">
        <w:rPr>
          <w:rFonts w:ascii="Times New Roman" w:hAnsi="Times New Roman"/>
        </w:rPr>
        <w:t xml:space="preserve"> 5. Any changes, additions, or subtractions to these technologies must be approved by the university’s office of digital strategy.</w:t>
      </w:r>
    </w:p>
    <w:p w14:paraId="29790147" w14:textId="77777777" w:rsidR="00526C78" w:rsidRPr="00210C87" w:rsidRDefault="00526C78" w:rsidP="00526C78">
      <w:pPr>
        <w:pStyle w:val="MyNormal"/>
        <w:numPr>
          <w:ilvl w:val="0"/>
          <w:numId w:val="31"/>
        </w:numPr>
        <w:jc w:val="left"/>
        <w:rPr>
          <w:rFonts w:ascii="Times New Roman" w:hAnsi="Times New Roman"/>
        </w:rPr>
      </w:pPr>
      <w:r w:rsidRPr="00210C87">
        <w:rPr>
          <w:rFonts w:ascii="Times New Roman" w:hAnsi="Times New Roman"/>
          <w:u w:val="single"/>
        </w:rPr>
        <w:t>Omni CMS</w:t>
      </w:r>
      <w:r w:rsidRPr="00210C87">
        <w:rPr>
          <w:rFonts w:ascii="Times New Roman" w:hAnsi="Times New Roman"/>
        </w:rPr>
        <w:t>: The vendor understands that the final website will be built out by the vendor’s staff in OMNI CMS, the university’s web content management system.</w:t>
      </w:r>
    </w:p>
    <w:p w14:paraId="2232C342"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u w:val="single"/>
        </w:rPr>
        <w:t>Testing</w:t>
      </w:r>
      <w:r w:rsidRPr="00210C87">
        <w:rPr>
          <w:rFonts w:ascii="Times New Roman" w:hAnsi="Times New Roman"/>
        </w:rPr>
        <w:t xml:space="preserve">: The vendor will perform user tests on wireframes and designs to vet their work with our user base. </w:t>
      </w:r>
    </w:p>
    <w:p w14:paraId="107972E0"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u w:val="single"/>
        </w:rPr>
        <w:t>Deliverables</w:t>
      </w:r>
      <w:r w:rsidRPr="00210C87">
        <w:rPr>
          <w:rFonts w:ascii="Times New Roman" w:hAnsi="Times New Roman"/>
        </w:rPr>
        <w:t xml:space="preserve">: The vendor will deliver to the university tested designs that meet the needs of mobile, tablet and desktop interfaces. The vendor will deliver to the university a completely built out and tested website managed in OMNI CMS. Also, vendor must provide a companion style </w:t>
      </w:r>
      <w:proofErr w:type="gramStart"/>
      <w:r w:rsidRPr="00210C87">
        <w:rPr>
          <w:rFonts w:ascii="Times New Roman" w:hAnsi="Times New Roman"/>
        </w:rPr>
        <w:t>guide</w:t>
      </w:r>
      <w:proofErr w:type="gramEnd"/>
    </w:p>
    <w:p w14:paraId="1E38C22F"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u w:val="single"/>
        </w:rPr>
        <w:t>Web Site Accessibility</w:t>
      </w:r>
      <w:r w:rsidRPr="00210C87">
        <w:rPr>
          <w:rFonts w:ascii="Times New Roman" w:hAnsi="Times New Roman"/>
        </w:rPr>
        <w:t xml:space="preserve">: Respondent represents that web-based services substantially comply with the accessibility guidelines of Section 508 of the Rehabilitation Act of 1973 and with Web Content Accessibility Guidelines (“WCAG”) Version 2.0 Level </w:t>
      </w:r>
      <w:proofErr w:type="gramStart"/>
      <w:r w:rsidRPr="00210C87">
        <w:rPr>
          <w:rFonts w:ascii="Times New Roman" w:hAnsi="Times New Roman"/>
        </w:rPr>
        <w:t>AA, and</w:t>
      </w:r>
      <w:proofErr w:type="gramEnd"/>
      <w:r w:rsidRPr="00210C87">
        <w:rPr>
          <w:rFonts w:ascii="Times New Roman" w:hAnsi="Times New Roman"/>
        </w:rPr>
        <w:t xml:space="preserve"> agrees to promptly respond to and resolve any accessibility complaints received from UA.</w:t>
      </w:r>
    </w:p>
    <w:p w14:paraId="027E5181"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rPr>
        <w:lastRenderedPageBreak/>
        <w:t>The web site must meet or exceed all accessibility standards provided in Fayetteville Policies and Procedures 204.2 (</w:t>
      </w:r>
      <w:hyperlink r:id="rId20" w:history="1">
        <w:r w:rsidRPr="00210C87">
          <w:rPr>
            <w:rStyle w:val="Hyperlink"/>
            <w:rFonts w:ascii="Times New Roman" w:hAnsi="Times New Roman"/>
          </w:rPr>
          <w:t>https://vcfa.uark.edu/fayetteville-policies-procedures/vcac/2042.php</w:t>
        </w:r>
      </w:hyperlink>
      <w:r w:rsidRPr="00210C87">
        <w:rPr>
          <w:rFonts w:ascii="Times New Roman" w:hAnsi="Times New Roman"/>
        </w:rPr>
        <w:t xml:space="preserve">) and all accessibility standards required by law and regulation. </w:t>
      </w:r>
    </w:p>
    <w:p w14:paraId="43097FD4"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rPr>
        <w:t xml:space="preserve">All pages must have a site search capability using the university’s search </w:t>
      </w:r>
      <w:proofErr w:type="gramStart"/>
      <w:r w:rsidRPr="00210C87">
        <w:rPr>
          <w:rFonts w:ascii="Times New Roman" w:hAnsi="Times New Roman"/>
        </w:rPr>
        <w:t>tool</w:t>
      </w:r>
      <w:proofErr w:type="gramEnd"/>
      <w:r w:rsidRPr="00210C87">
        <w:rPr>
          <w:rFonts w:ascii="Times New Roman" w:hAnsi="Times New Roman"/>
        </w:rPr>
        <w:t xml:space="preserve"> </w:t>
      </w:r>
    </w:p>
    <w:p w14:paraId="5E79CA2C" w14:textId="77777777" w:rsidR="00526C78" w:rsidRPr="00210C87" w:rsidRDefault="00526C78" w:rsidP="00526C78">
      <w:pPr>
        <w:pStyle w:val="MyNormal"/>
        <w:ind w:left="1080"/>
        <w:rPr>
          <w:rFonts w:ascii="Times New Roman" w:hAnsi="Times New Roman"/>
        </w:rPr>
      </w:pPr>
    </w:p>
    <w:p w14:paraId="014DE8E2" w14:textId="77777777" w:rsidR="00526C78" w:rsidRPr="00210C87" w:rsidRDefault="00526C78" w:rsidP="00526C78">
      <w:pPr>
        <w:pStyle w:val="MyNormal"/>
        <w:rPr>
          <w:rFonts w:ascii="Times New Roman" w:hAnsi="Times New Roman"/>
        </w:rPr>
      </w:pPr>
      <w:r w:rsidRPr="00210C87">
        <w:rPr>
          <w:rFonts w:ascii="Times New Roman" w:hAnsi="Times New Roman"/>
        </w:rPr>
        <w:tab/>
      </w:r>
      <w:r w:rsidRPr="00210C87">
        <w:rPr>
          <w:rFonts w:ascii="Times New Roman" w:hAnsi="Times New Roman"/>
          <w:b/>
          <w:bCs/>
          <w:u w:val="single"/>
        </w:rPr>
        <w:t>Exclusions</w:t>
      </w:r>
    </w:p>
    <w:p w14:paraId="24EBD2FC" w14:textId="77777777" w:rsidR="00526C78" w:rsidRPr="004E6860" w:rsidRDefault="00526C78" w:rsidP="00526C78">
      <w:pPr>
        <w:pStyle w:val="MyNormal"/>
        <w:rPr>
          <w:rFonts w:ascii="Times New Roman" w:hAnsi="Times New Roman"/>
        </w:rPr>
      </w:pPr>
      <w:r w:rsidRPr="00210C87">
        <w:rPr>
          <w:rFonts w:ascii="Times New Roman" w:hAnsi="Times New Roman"/>
        </w:rPr>
        <w:tab/>
      </w:r>
      <w:r w:rsidRPr="00210C87">
        <w:rPr>
          <w:rFonts w:ascii="Times New Roman" w:hAnsi="Times New Roman"/>
        </w:rPr>
        <w:tab/>
        <w:t xml:space="preserve"> The project will not include creation of copy, photography, or other content.</w:t>
      </w:r>
    </w:p>
    <w:p w14:paraId="0609DFD3" w14:textId="77777777" w:rsidR="00526C78" w:rsidRPr="00F63586" w:rsidRDefault="00526C78" w:rsidP="00526C78">
      <w:pPr>
        <w:pStyle w:val="MyNormal"/>
        <w:ind w:left="540"/>
        <w:rPr>
          <w:rFonts w:ascii="Times New Roman" w:hAnsi="Times New Roman"/>
        </w:rPr>
      </w:pPr>
    </w:p>
    <w:p w14:paraId="43DC4B33" w14:textId="77777777" w:rsidR="00526C78" w:rsidRDefault="00526C78" w:rsidP="00526C78">
      <w:pPr>
        <w:ind w:left="540"/>
        <w:rPr>
          <w:rFonts w:ascii="Times New Roman" w:hAnsi="Times New Roman" w:cs="Times New Roman"/>
        </w:rPr>
      </w:pPr>
      <w:r w:rsidRPr="00711A71">
        <w:rPr>
          <w:rFonts w:ascii="Times New Roman" w:eastAsia="Times New Roman" w:hAnsi="Times New Roman" w:cs="Times New Roman"/>
        </w:rPr>
        <w:t xml:space="preserve">UA is seeking to award a term contract for website redesign services as stated herein to the Respondent that can provide the best overall value to the University. This value will be determined by UA based on the overall competence, compliance, quality, </w:t>
      </w:r>
      <w:proofErr w:type="gramStart"/>
      <w:r w:rsidRPr="00711A71">
        <w:rPr>
          <w:rFonts w:ascii="Times New Roman" w:eastAsia="Times New Roman" w:hAnsi="Times New Roman" w:cs="Times New Roman"/>
        </w:rPr>
        <w:t>format</w:t>
      </w:r>
      <w:proofErr w:type="gramEnd"/>
      <w:r w:rsidRPr="00711A71">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may be split between Respondents for each of the services for which bidding is requested.</w:t>
      </w:r>
    </w:p>
    <w:p w14:paraId="1AED5B8D" w14:textId="753DC5CB" w:rsidR="00B80E41" w:rsidRDefault="00526C78" w:rsidP="00526C78">
      <w:pPr>
        <w:pStyle w:val="MyNormal"/>
        <w:tabs>
          <w:tab w:val="clear" w:pos="1260"/>
        </w:tabs>
        <w:ind w:left="540" w:hanging="540"/>
        <w:jc w:val="left"/>
        <w:rPr>
          <w:rFonts w:ascii="Times New Roman" w:hAnsi="Times New Roman"/>
        </w:rPr>
      </w:pPr>
      <w:r w:rsidRPr="00711A71">
        <w:rPr>
          <w:rFonts w:ascii="Times New Roman" w:hAnsi="Times New Roman"/>
        </w:rPr>
        <w:t>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w:t>
      </w:r>
    </w:p>
    <w:p w14:paraId="40B1BB7F" w14:textId="77777777" w:rsidR="00B80E41" w:rsidRPr="00210552" w:rsidRDefault="00B80E41" w:rsidP="007C73B9">
      <w:pPr>
        <w:pStyle w:val="MyNormal"/>
        <w:tabs>
          <w:tab w:val="clear" w:pos="1260"/>
        </w:tabs>
        <w:ind w:left="540" w:hanging="540"/>
        <w:jc w:val="left"/>
        <w:rPr>
          <w:rFonts w:ascii="Times New Roman" w:hAnsi="Times New Roman"/>
          <w:i/>
          <w:szCs w:val="22"/>
        </w:rPr>
      </w:pPr>
    </w:p>
    <w:p w14:paraId="0750F0CB" w14:textId="77777777" w:rsidR="0005221D" w:rsidRPr="00210552" w:rsidRDefault="0005221D" w:rsidP="002C45B2">
      <w:pPr>
        <w:pStyle w:val="MyNormal"/>
        <w:ind w:left="990"/>
        <w:jc w:val="left"/>
        <w:rPr>
          <w:rFonts w:ascii="Times New Roman" w:hAnsi="Times New Roman"/>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purposes of </w:t>
      </w:r>
      <w:proofErr w:type="gramStart"/>
      <w:r w:rsidRPr="00BA12F5">
        <w:rPr>
          <w:rFonts w:ascii="Times New Roman" w:hAnsi="Times New Roman"/>
          <w:szCs w:val="22"/>
        </w:rPr>
        <w:t>accurate</w:t>
      </w:r>
      <w:proofErr w:type="gramEnd"/>
    </w:p>
    <w:p w14:paraId="476EAB04" w14:textId="77777777" w:rsidR="002700AA" w:rsidRPr="00210552"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evaluation</w:t>
      </w:r>
      <w:r w:rsidRPr="00210552">
        <w:rPr>
          <w:rFonts w:ascii="Times New Roman" w:hAnsi="Times New Roman"/>
          <w:szCs w:val="22"/>
        </w:rPr>
        <w:t xml:space="preserve">.  </w:t>
      </w:r>
      <w:bookmarkStart w:id="6" w:name="_Hlk18579771"/>
      <w:r w:rsidRPr="00210552">
        <w:rPr>
          <w:rFonts w:ascii="Times New Roman" w:hAnsi="Times New Roman"/>
          <w:szCs w:val="22"/>
        </w:rPr>
        <w:t xml:space="preserve">Pricing must be valid for one hundred twenty (120) days following the bid Proposal due </w:t>
      </w:r>
      <w:proofErr w:type="gramStart"/>
      <w:r w:rsidRPr="00210552">
        <w:rPr>
          <w:rFonts w:ascii="Times New Roman" w:hAnsi="Times New Roman"/>
          <w:szCs w:val="22"/>
        </w:rPr>
        <w:t>date</w:t>
      </w:r>
      <w:proofErr w:type="gramEnd"/>
    </w:p>
    <w:p w14:paraId="5ABE217D" w14:textId="77777777" w:rsidR="001F64BE"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and time.</w:t>
      </w:r>
      <w:bookmarkEnd w:id="6"/>
      <w:r w:rsidRPr="00210552">
        <w:rPr>
          <w:rFonts w:ascii="Times New Roman" w:hAnsi="Times New Roman"/>
          <w:szCs w:val="22"/>
        </w:rPr>
        <w:t xml:space="preserve">  </w:t>
      </w:r>
      <w:r w:rsidR="001F64BE" w:rsidRPr="00210552">
        <w:rPr>
          <w:rFonts w:ascii="Times New Roman" w:hAnsi="Times New Roman"/>
          <w:szCs w:val="22"/>
        </w:rPr>
        <w:t>Upon bid award, all pricing and/or discounts must be firm for a period of two (2) years.</w:t>
      </w:r>
    </w:p>
    <w:p w14:paraId="2114C654" w14:textId="4B17A73B" w:rsidR="002700AA" w:rsidRPr="00210552" w:rsidRDefault="001F64BE" w:rsidP="002C45B2">
      <w:pPr>
        <w:pStyle w:val="MyNormal"/>
        <w:ind w:left="1260" w:hanging="1260"/>
        <w:jc w:val="left"/>
        <w:rPr>
          <w:rFonts w:ascii="Times New Roman" w:hAnsi="Times New Roman"/>
          <w:szCs w:val="22"/>
        </w:rPr>
      </w:pPr>
      <w:r w:rsidRPr="00210552">
        <w:rPr>
          <w:rFonts w:ascii="Times New Roman" w:hAnsi="Times New Roman"/>
          <w:szCs w:val="22"/>
        </w:rPr>
        <w:tab/>
      </w:r>
      <w:r w:rsidR="002700AA" w:rsidRPr="00210552">
        <w:rPr>
          <w:rFonts w:ascii="Times New Roman" w:hAnsi="Times New Roman"/>
          <w:szCs w:val="22"/>
        </w:rPr>
        <w:t>UA will not be obligated to pay any costs not identified on the Official Price Sheet.  Respondents</w:t>
      </w:r>
    </w:p>
    <w:p w14:paraId="34E73374" w14:textId="77777777" w:rsidR="002700AA"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 xml:space="preserve">must certify that any costs not identified by the Respondent, but subsequently incurred in order to </w:t>
      </w:r>
      <w:proofErr w:type="gramStart"/>
      <w:r w:rsidRPr="00210552">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 xml:space="preserve">successful operation of the </w:t>
      </w:r>
      <w:proofErr w:type="gramStart"/>
      <w:r w:rsidRPr="00210552">
        <w:rPr>
          <w:rFonts w:ascii="Times New Roman" w:hAnsi="Times New Roman"/>
          <w:szCs w:val="22"/>
        </w:rPr>
        <w:t>service,</w:t>
      </w:r>
      <w:proofErr w:type="gramEnd"/>
      <w:r w:rsidRPr="00210552">
        <w:rPr>
          <w:rFonts w:ascii="Times New Roman" w:hAnsi="Times New Roman"/>
          <w:szCs w:val="22"/>
        </w:rPr>
        <w:t xml:space="preserve"> will be borne by the Respondent.   Failure </w:t>
      </w:r>
      <w:r w:rsidRPr="00BA12F5">
        <w:rPr>
          <w:rFonts w:ascii="Times New Roman" w:hAnsi="Times New Roman"/>
          <w:szCs w:val="22"/>
        </w:rPr>
        <w:t>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650AD974" w:rsidR="001561CD" w:rsidRDefault="003B51D9" w:rsidP="006361E8">
      <w:pPr>
        <w:numPr>
          <w:ilvl w:val="1"/>
          <w:numId w:val="0"/>
        </w:numPr>
        <w:tabs>
          <w:tab w:val="num" w:pos="540"/>
        </w:tabs>
        <w:spacing w:after="0" w:line="240" w:lineRule="auto"/>
        <w:ind w:left="540" w:hanging="540"/>
        <w:outlineLvl w:val="1"/>
        <w:rPr>
          <w:rFonts w:ascii="Times New Roman" w:hAnsi="Times New Roman" w:cs="Times New Roman"/>
          <w:b/>
        </w:rPr>
      </w:pPr>
      <w:r w:rsidRPr="006361E8">
        <w:rPr>
          <w:rFonts w:ascii="Times New Roman" w:hAnsi="Times New Roman" w:cs="Times New Roman"/>
          <w:b/>
        </w:rPr>
        <w:t>5</w:t>
      </w:r>
      <w:r w:rsidR="00E0384C" w:rsidRPr="006361E8">
        <w:rPr>
          <w:rFonts w:ascii="Times New Roman" w:hAnsi="Times New Roman" w:cs="Times New Roman"/>
          <w:b/>
        </w:rPr>
        <w:t>.</w:t>
      </w:r>
      <w:r w:rsidR="00E0384C" w:rsidRPr="006361E8">
        <w:rPr>
          <w:rFonts w:ascii="Times New Roman" w:hAnsi="Times New Roman" w:cs="Times New Roman"/>
          <w:b/>
        </w:rPr>
        <w:tab/>
      </w:r>
      <w:bookmarkStart w:id="8" w:name="_Hlk532908596"/>
      <w:r w:rsidR="00A867DD" w:rsidRPr="00A867DD">
        <w:rPr>
          <w:rFonts w:ascii="Times New Roman" w:hAnsi="Times New Roman" w:cs="Times New Roman"/>
          <w:b/>
          <w:highlight w:val="yellow"/>
        </w:rPr>
        <w:t>MANDATORY PRE-PROPOSAL</w:t>
      </w:r>
    </w:p>
    <w:p w14:paraId="4FCC2BBE" w14:textId="77777777" w:rsidR="00A867DD" w:rsidRDefault="00A867DD" w:rsidP="00A867DD">
      <w:p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b/>
        </w:rPr>
        <w:tab/>
      </w:r>
      <w:r>
        <w:rPr>
          <w:rFonts w:ascii="Times New Roman" w:hAnsi="Times New Roman" w:cs="Times New Roman"/>
        </w:rPr>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p>
    <w:p w14:paraId="66B6E63F" w14:textId="77777777" w:rsidR="00A867DD" w:rsidRDefault="00A867DD" w:rsidP="00A867DD">
      <w:pPr>
        <w:tabs>
          <w:tab w:val="num" w:pos="540"/>
        </w:tabs>
        <w:spacing w:after="0" w:line="240" w:lineRule="auto"/>
        <w:ind w:left="540" w:hanging="540"/>
        <w:outlineLvl w:val="1"/>
        <w:rPr>
          <w:rFonts w:ascii="Times New Roman" w:hAnsi="Times New Roman" w:cs="Times New Roman"/>
        </w:rPr>
      </w:pPr>
    </w:p>
    <w:p w14:paraId="11ABF101" w14:textId="77777777" w:rsidR="00A867DD" w:rsidRDefault="00A867DD" w:rsidP="00A867DD">
      <w:p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Pr>
          <w:rFonts w:ascii="Times New Roman" w:hAnsi="Times New Roman" w:cs="Times New Roman"/>
          <w:u w:val="single"/>
        </w:rPr>
        <w:t>Proposals will NOT be considered from Respondents who have not participated in the mandatory pre-proposal conference.</w:t>
      </w:r>
    </w:p>
    <w:p w14:paraId="0C497F58" w14:textId="77777777" w:rsidR="00A867DD" w:rsidRDefault="00A867DD" w:rsidP="00A867DD">
      <w:pPr>
        <w:tabs>
          <w:tab w:val="num" w:pos="540"/>
        </w:tabs>
        <w:spacing w:after="0" w:line="240" w:lineRule="auto"/>
        <w:ind w:left="540" w:hanging="540"/>
        <w:outlineLvl w:val="1"/>
        <w:rPr>
          <w:rFonts w:ascii="Times New Roman" w:hAnsi="Times New Roman" w:cs="Times New Roman"/>
          <w:color w:val="FF0000"/>
        </w:rPr>
      </w:pPr>
    </w:p>
    <w:p w14:paraId="7AA70D7C" w14:textId="38EE31D5" w:rsidR="00A867DD" w:rsidRDefault="00A867DD" w:rsidP="00A867DD">
      <w:p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u w:val="single"/>
        </w:rPr>
        <w:t xml:space="preserve">To participate in the mandatory pre-proposal meeting, provide contact information to </w:t>
      </w:r>
      <w:r>
        <w:rPr>
          <w:rFonts w:ascii="Times New Roman" w:hAnsi="Times New Roman" w:cs="Times New Roman"/>
          <w:b/>
          <w:bCs/>
          <w:color w:val="FF0000"/>
          <w:u w:val="single"/>
        </w:rPr>
        <w:t>Geoff Hulse</w:t>
      </w:r>
      <w:r>
        <w:rPr>
          <w:b/>
          <w:bCs/>
          <w:color w:val="FF0000"/>
          <w:u w:val="single"/>
        </w:rPr>
        <w:t xml:space="preserve">, </w:t>
      </w:r>
      <w:hyperlink r:id="rId21" w:history="1">
        <w:r>
          <w:rPr>
            <w:rStyle w:val="Hyperlink"/>
            <w:b/>
            <w:bCs/>
            <w:color w:val="FF0000"/>
          </w:rPr>
          <w:t>ghulse@uark.edu</w:t>
        </w:r>
      </w:hyperlink>
      <w:r>
        <w:rPr>
          <w:color w:val="FF0000"/>
          <w:u w:val="single"/>
        </w:rPr>
        <w:t xml:space="preserve"> </w:t>
      </w:r>
      <w:r>
        <w:rPr>
          <w:rFonts w:ascii="Times New Roman" w:hAnsi="Times New Roman" w:cs="Times New Roman"/>
          <w:color w:val="FF0000"/>
          <w:u w:val="single"/>
        </w:rPr>
        <w:t xml:space="preserve"> </w:t>
      </w:r>
      <w:r>
        <w:rPr>
          <w:rFonts w:ascii="Times New Roman" w:hAnsi="Times New Roman" w:cs="Times New Roman"/>
          <w:u w:val="single"/>
        </w:rPr>
        <w:t xml:space="preserve">no later than </w:t>
      </w:r>
      <w:r>
        <w:rPr>
          <w:rFonts w:ascii="Times New Roman" w:hAnsi="Times New Roman" w:cs="Times New Roman"/>
          <w:b/>
          <w:bCs/>
          <w:color w:val="FF0000"/>
          <w:u w:val="single"/>
        </w:rPr>
        <w:t>[2:30 PM CST, 09/08/2023]</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5BD48ED" w14:textId="77777777" w:rsidR="00A867DD" w:rsidRDefault="00A867DD" w:rsidP="00A867DD">
      <w:pPr>
        <w:tabs>
          <w:tab w:val="num" w:pos="540"/>
        </w:tabs>
        <w:spacing w:after="0" w:line="240" w:lineRule="auto"/>
        <w:ind w:left="540" w:hanging="540"/>
        <w:outlineLvl w:val="1"/>
        <w:rPr>
          <w:rFonts w:ascii="Times New Roman" w:hAnsi="Times New Roman" w:cs="Times New Roman"/>
          <w:b/>
          <w:bCs/>
          <w:color w:val="FF0000"/>
        </w:rPr>
      </w:pPr>
      <w:r>
        <w:rPr>
          <w:rFonts w:ascii="Times New Roman" w:hAnsi="Times New Roman" w:cs="Times New Roman"/>
        </w:rPr>
        <w:tab/>
        <w:t xml:space="preserve">Procurement Coordinator: </w:t>
      </w:r>
      <w:r>
        <w:rPr>
          <w:rFonts w:ascii="Times New Roman" w:hAnsi="Times New Roman" w:cs="Times New Roman"/>
          <w:b/>
          <w:bCs/>
          <w:color w:val="FF0000"/>
        </w:rPr>
        <w:t>Geoff Hulse</w:t>
      </w:r>
    </w:p>
    <w:p w14:paraId="79A3A81A" w14:textId="77777777" w:rsidR="00A867DD" w:rsidRDefault="00A867DD" w:rsidP="00A867DD">
      <w:pPr>
        <w:tabs>
          <w:tab w:val="num" w:pos="540"/>
        </w:tabs>
        <w:spacing w:after="0" w:line="240" w:lineRule="auto"/>
        <w:ind w:left="540" w:hanging="540"/>
        <w:outlineLvl w:val="1"/>
        <w:rPr>
          <w:rFonts w:ascii="Times New Roman" w:hAnsi="Times New Roman" w:cs="Times New Roman"/>
          <w:b/>
          <w:bCs/>
          <w:color w:val="FF0000"/>
        </w:rPr>
      </w:pPr>
      <w:r>
        <w:rPr>
          <w:rFonts w:ascii="Times New Roman" w:hAnsi="Times New Roman" w:cs="Times New Roman"/>
          <w:b/>
          <w:bCs/>
          <w:color w:val="FF0000"/>
        </w:rPr>
        <w:t xml:space="preserve">                                                     Procurement Coordinator</w:t>
      </w:r>
    </w:p>
    <w:p w14:paraId="1674DEF7" w14:textId="77777777" w:rsidR="00A867DD" w:rsidRDefault="00A867DD" w:rsidP="00A867DD">
      <w:pPr>
        <w:tabs>
          <w:tab w:val="num" w:pos="540"/>
        </w:tabs>
        <w:spacing w:after="0" w:line="240" w:lineRule="auto"/>
        <w:ind w:left="540" w:hanging="540"/>
        <w:outlineLvl w:val="1"/>
        <w:rPr>
          <w:rFonts w:ascii="Times New Roman" w:hAnsi="Times New Roman" w:cs="Times New Roman"/>
          <w:color w:val="0070C0"/>
        </w:rPr>
      </w:pPr>
      <w:r>
        <w:rPr>
          <w:rFonts w:ascii="Times New Roman" w:hAnsi="Times New Roman" w:cs="Times New Roman"/>
          <w:color w:val="0070C0"/>
        </w:rPr>
        <w:t xml:space="preserve">                                                     </w:t>
      </w:r>
      <w:hyperlink r:id="rId22" w:history="1">
        <w:r>
          <w:rPr>
            <w:rStyle w:val="Hyperlink"/>
            <w:rFonts w:ascii="Times New Roman" w:hAnsi="Times New Roman" w:cs="Times New Roman"/>
          </w:rPr>
          <w:t>ghulse@uark.edu</w:t>
        </w:r>
      </w:hyperlink>
      <w:r>
        <w:rPr>
          <w:rFonts w:ascii="Times New Roman" w:hAnsi="Times New Roman" w:cs="Times New Roman"/>
          <w:color w:val="0070C0"/>
        </w:rPr>
        <w:t xml:space="preserve">  </w:t>
      </w:r>
    </w:p>
    <w:p w14:paraId="333001C2" w14:textId="1C9A6467" w:rsidR="00A867DD" w:rsidRPr="006361E8" w:rsidRDefault="00A867DD" w:rsidP="006361E8">
      <w:pPr>
        <w:numPr>
          <w:ilvl w:val="1"/>
          <w:numId w:val="0"/>
        </w:numPr>
        <w:tabs>
          <w:tab w:val="num" w:pos="540"/>
        </w:tabs>
        <w:spacing w:after="0" w:line="240" w:lineRule="auto"/>
        <w:ind w:left="540" w:hanging="540"/>
        <w:outlineLvl w:val="1"/>
        <w:rPr>
          <w:rFonts w:ascii="Times New Roman" w:hAnsi="Times New Roman" w:cs="Times New Roman"/>
          <w:b/>
        </w:rPr>
      </w:pPr>
    </w:p>
    <w:p w14:paraId="7BE49DF2" w14:textId="2769A833" w:rsidR="000B6D35" w:rsidRPr="00F20D1B" w:rsidRDefault="005378DB" w:rsidP="002C45B2">
      <w:pPr>
        <w:numPr>
          <w:ilvl w:val="1"/>
          <w:numId w:val="0"/>
        </w:numPr>
        <w:tabs>
          <w:tab w:val="num" w:pos="540"/>
        </w:tabs>
        <w:spacing w:after="0" w:line="240" w:lineRule="auto"/>
        <w:ind w:left="540" w:hanging="540"/>
        <w:outlineLvl w:val="1"/>
        <w:rPr>
          <w:rFonts w:ascii="Times New Roman" w:hAnsi="Times New Roman" w:cs="Times New Roman"/>
          <w:b/>
          <w:color w:val="FF0000"/>
        </w:rPr>
      </w:pPr>
      <w:r w:rsidRPr="00F20D1B">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1192EA8E" w:rsidR="00CA1FC0" w:rsidRDefault="00D12E30" w:rsidP="005F7D3C">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210C87"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w:t>
      </w:r>
      <w:r w:rsidR="00210C87" w:rsidRPr="00210C87">
        <w:rPr>
          <w:rFonts w:ascii="Times New Roman" w:eastAsia="Times New Roman" w:hAnsi="Times New Roman" w:cs="Times New Roman"/>
          <w:b/>
          <w:bCs/>
        </w:rPr>
        <w:t>0</w:t>
      </w:r>
      <w:r w:rsidR="00C40F93" w:rsidRPr="00210C87">
        <w:rPr>
          <w:rFonts w:ascii="Times New Roman" w:eastAsia="Times New Roman" w:hAnsi="Times New Roman" w:cs="Times New Roman"/>
          <w:b/>
          <w:bCs/>
        </w:rPr>
        <w:t>1</w:t>
      </w:r>
      <w:r w:rsidR="002C62FC" w:rsidRPr="00210C87">
        <w:rPr>
          <w:rFonts w:ascii="Times New Roman" w:eastAsia="Times New Roman" w:hAnsi="Times New Roman" w:cs="Times New Roman"/>
          <w:b/>
          <w:bCs/>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 xml:space="preserve">RFP released to prospective </w:t>
      </w:r>
      <w:proofErr w:type="gramStart"/>
      <w:r w:rsidRPr="00923757">
        <w:rPr>
          <w:rFonts w:ascii="Times New Roman" w:eastAsia="Times New Roman" w:hAnsi="Times New Roman" w:cs="Times New Roman"/>
        </w:rPr>
        <w:t>respondents</w:t>
      </w:r>
      <w:proofErr w:type="gramEnd"/>
    </w:p>
    <w:p w14:paraId="1C1B6C10" w14:textId="77777777" w:rsidR="00AF7073" w:rsidRDefault="00AF7073" w:rsidP="005F7D3C">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05ADBB40" w14:textId="5FD890EE" w:rsidR="00AF7073" w:rsidRDefault="00C40F9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w:t>
      </w:r>
      <w:r w:rsidRPr="00210C87">
        <w:rPr>
          <w:rFonts w:ascii="Times New Roman" w:eastAsia="Times New Roman" w:hAnsi="Times New Roman" w:cs="Times New Roman"/>
          <w:b/>
          <w:bCs/>
        </w:rPr>
        <w:t>9/</w:t>
      </w:r>
      <w:r w:rsidR="00187A1D">
        <w:rPr>
          <w:rFonts w:ascii="Times New Roman" w:eastAsia="Times New Roman" w:hAnsi="Times New Roman" w:cs="Times New Roman"/>
          <w:b/>
          <w:bCs/>
        </w:rPr>
        <w:t>08</w:t>
      </w:r>
      <w:r w:rsidRPr="00210C87">
        <w:rPr>
          <w:rFonts w:ascii="Times New Roman" w:eastAsia="Times New Roman" w:hAnsi="Times New Roman" w:cs="Times New Roman"/>
          <w:b/>
          <w:bCs/>
        </w:rPr>
        <w:t xml:space="preserve">/2023 </w:t>
      </w:r>
      <w:r>
        <w:rPr>
          <w:rFonts w:ascii="Times New Roman" w:eastAsia="Times New Roman" w:hAnsi="Times New Roman" w:cs="Times New Roman"/>
        </w:rPr>
        <w:t xml:space="preserve">                                      </w:t>
      </w:r>
      <w:bookmarkStart w:id="10" w:name="_Hlk144203714"/>
      <w:r>
        <w:rPr>
          <w:rFonts w:ascii="Times New Roman" w:eastAsia="Times New Roman" w:hAnsi="Times New Roman" w:cs="Times New Roman"/>
        </w:rPr>
        <w:t xml:space="preserve">10:00AM CST </w:t>
      </w:r>
      <w:r w:rsidR="00AF7073">
        <w:rPr>
          <w:rFonts w:ascii="Times New Roman" w:eastAsia="Times New Roman" w:hAnsi="Times New Roman" w:cs="Times New Roman"/>
        </w:rPr>
        <w:t>–</w:t>
      </w:r>
      <w:r>
        <w:rPr>
          <w:rFonts w:ascii="Times New Roman" w:eastAsia="Times New Roman" w:hAnsi="Times New Roman" w:cs="Times New Roman"/>
        </w:rPr>
        <w:t xml:space="preserve"> </w:t>
      </w:r>
      <w:r w:rsidR="00AF7073">
        <w:rPr>
          <w:rFonts w:ascii="Times New Roman" w:eastAsia="Times New Roman" w:hAnsi="Times New Roman" w:cs="Times New Roman"/>
        </w:rPr>
        <w:t xml:space="preserve">Participant Contact information and Questions due (to be </w:t>
      </w:r>
    </w:p>
    <w:p w14:paraId="71845191" w14:textId="77777777" w:rsidR="00AF7073" w:rsidRDefault="00AF707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addressed during </w:t>
      </w:r>
      <w:proofErr w:type="gramStart"/>
      <w:r>
        <w:rPr>
          <w:rFonts w:ascii="Times New Roman" w:eastAsia="Times New Roman" w:hAnsi="Times New Roman" w:cs="Times New Roman"/>
        </w:rPr>
        <w:t>Pre-</w:t>
      </w:r>
      <w:proofErr w:type="spellStart"/>
      <w:r>
        <w:rPr>
          <w:rFonts w:ascii="Times New Roman" w:eastAsia="Times New Roman" w:hAnsi="Times New Roman" w:cs="Times New Roman"/>
        </w:rPr>
        <w:t>Prosal</w:t>
      </w:r>
      <w:proofErr w:type="spellEnd"/>
      <w:proofErr w:type="gramEnd"/>
      <w:r>
        <w:rPr>
          <w:rFonts w:ascii="Times New Roman" w:eastAsia="Times New Roman" w:hAnsi="Times New Roman" w:cs="Times New Roman"/>
        </w:rPr>
        <w:t xml:space="preserve"> conference)</w:t>
      </w:r>
    </w:p>
    <w:bookmarkEnd w:id="10"/>
    <w:p w14:paraId="166791B0" w14:textId="77777777" w:rsidR="00AF7073" w:rsidRDefault="00AF707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w:t>
      </w:r>
    </w:p>
    <w:p w14:paraId="316DA5F5" w14:textId="68443FD9" w:rsidR="007E46B0" w:rsidRDefault="00AF7073" w:rsidP="0032501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w:t>
      </w:r>
      <w:r w:rsidRPr="00210C87">
        <w:rPr>
          <w:rFonts w:ascii="Times New Roman" w:eastAsia="Times New Roman" w:hAnsi="Times New Roman" w:cs="Times New Roman"/>
          <w:b/>
          <w:bCs/>
        </w:rPr>
        <w:t>9/20/2023</w:t>
      </w:r>
      <w:r>
        <w:rPr>
          <w:rFonts w:ascii="Times New Roman" w:eastAsia="Times New Roman" w:hAnsi="Times New Roman" w:cs="Times New Roman"/>
        </w:rPr>
        <w:t xml:space="preserve">                                       </w:t>
      </w:r>
      <w:bookmarkStart w:id="11" w:name="_Hlk144203755"/>
      <w:r>
        <w:rPr>
          <w:rFonts w:ascii="Times New Roman" w:eastAsia="Times New Roman" w:hAnsi="Times New Roman" w:cs="Times New Roman"/>
        </w:rPr>
        <w:t>10:00AM CST – Mandatory Pre-Proposal Conference (Zoom</w:t>
      </w:r>
      <w:r w:rsidR="00B40CF7">
        <w:rPr>
          <w:rFonts w:ascii="Times New Roman" w:eastAsia="Times New Roman" w:hAnsi="Times New Roman" w:cs="Times New Roman"/>
        </w:rPr>
        <w:t xml:space="preserve"> link </w:t>
      </w:r>
      <w:proofErr w:type="gramStart"/>
      <w:r w:rsidR="00B40CF7">
        <w:rPr>
          <w:rFonts w:ascii="Times New Roman" w:eastAsia="Times New Roman" w:hAnsi="Times New Roman" w:cs="Times New Roman"/>
        </w:rPr>
        <w:t>below</w:t>
      </w:r>
      <w:r>
        <w:rPr>
          <w:rFonts w:ascii="Times New Roman" w:eastAsia="Times New Roman" w:hAnsi="Times New Roman" w:cs="Times New Roman"/>
        </w:rPr>
        <w:t>)</w:t>
      </w:r>
      <w:bookmarkEnd w:id="11"/>
      <w:r w:rsidR="007E46B0">
        <w:rPr>
          <w:rFonts w:ascii="Times New Roman" w:eastAsia="Times New Roman" w:hAnsi="Times New Roman" w:cs="Times New Roman"/>
        </w:rPr>
        <w:t xml:space="preserve"> </w:t>
      </w:r>
      <w:r w:rsidR="00325013">
        <w:rPr>
          <w:rFonts w:ascii="Times New Roman" w:eastAsia="Times New Roman" w:hAnsi="Times New Roman" w:cs="Times New Roman"/>
        </w:rPr>
        <w:t xml:space="preserve">  </w:t>
      </w:r>
      <w:proofErr w:type="gramEnd"/>
      <w:r w:rsidR="00325013">
        <w:rPr>
          <w:rFonts w:ascii="Times New Roman" w:eastAsia="Times New Roman" w:hAnsi="Times New Roman" w:cs="Times New Roman"/>
        </w:rPr>
        <w:t xml:space="preserve"> </w:t>
      </w:r>
      <w:r w:rsidR="00A867DD">
        <w:rPr>
          <w:rFonts w:ascii="Times New Roman" w:eastAsia="Times New Roman" w:hAnsi="Times New Roman" w:cs="Times New Roman"/>
        </w:rPr>
        <w:br/>
        <w:t xml:space="preserve">                                          </w:t>
      </w:r>
      <w:hyperlink r:id="rId23" w:history="1">
        <w:r w:rsidR="00A867DD" w:rsidRPr="00A867DD">
          <w:rPr>
            <w:rStyle w:val="Hyperlink"/>
            <w:rFonts w:ascii="Times New Roman" w:eastAsia="Times New Roman" w:hAnsi="Times New Roman" w:cs="Times New Roman"/>
          </w:rPr>
          <w:t>https://uark.zoom.us/j/82951578926?pwd=bVo2SCtqNTFCR3JJektRRXo3MjRydz09</w:t>
        </w:r>
      </w:hyperlink>
      <w:r w:rsidR="00325013">
        <w:rPr>
          <w:rFonts w:ascii="Times New Roman" w:eastAsia="Times New Roman" w:hAnsi="Times New Roman" w:cs="Times New Roman"/>
        </w:rPr>
        <w:t xml:space="preserve"> </w:t>
      </w:r>
    </w:p>
    <w:p w14:paraId="62FD24B1" w14:textId="3B095822" w:rsidR="00C40F93" w:rsidRPr="00923757" w:rsidRDefault="00AF707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rPr>
        <w:t xml:space="preserve">                                         </w:t>
      </w:r>
    </w:p>
    <w:p w14:paraId="4F5B1CE5" w14:textId="2C1C5239" w:rsidR="00FB24AF" w:rsidRPr="00923757"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rPr>
        <w:tab/>
      </w:r>
      <w:r w:rsidR="00AF7073"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w:t>
      </w:r>
      <w:r w:rsidR="00210C87" w:rsidRPr="00210C87">
        <w:rPr>
          <w:rFonts w:ascii="Times New Roman" w:eastAsia="Times New Roman" w:hAnsi="Times New Roman" w:cs="Times New Roman"/>
          <w:b/>
          <w:bCs/>
        </w:rPr>
        <w:t>28</w:t>
      </w:r>
      <w:r w:rsidR="002C62FC" w:rsidRPr="00210C87">
        <w:rPr>
          <w:rFonts w:ascii="Times New Roman" w:eastAsia="Times New Roman" w:hAnsi="Times New Roman" w:cs="Times New Roman"/>
          <w:b/>
          <w:bCs/>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bookmarkStart w:id="12" w:name="_Hlk144203777"/>
      <w:r w:rsidR="00FE6B3D" w:rsidRPr="00923757">
        <w:rPr>
          <w:rFonts w:ascii="Times New Roman" w:hAnsi="Times New Roman" w:cs="Times New Roman"/>
        </w:rPr>
        <w:t xml:space="preserve">2:30 </w:t>
      </w:r>
      <w:r w:rsidR="00FB24AF" w:rsidRPr="00923757">
        <w:rPr>
          <w:rFonts w:ascii="Times New Roman" w:hAnsi="Times New Roman" w:cs="Times New Roman"/>
        </w:rPr>
        <w:t>PM</w:t>
      </w:r>
      <w:r w:rsidR="00FB24AF" w:rsidRPr="00923757">
        <w:rPr>
          <w:rFonts w:ascii="Times New Roman" w:hAnsi="Times New Roman" w:cs="Times New Roman"/>
          <w:b/>
          <w:bCs/>
        </w:rPr>
        <w:t xml:space="preserve"> </w:t>
      </w:r>
      <w:r w:rsidR="00FB24AF" w:rsidRPr="00923757">
        <w:rPr>
          <w:rFonts w:ascii="Times New Roman" w:eastAsia="Times New Roman" w:hAnsi="Times New Roman" w:cs="Times New Roman"/>
        </w:rPr>
        <w:t xml:space="preserve">CST - Last date/time UA will accept </w:t>
      </w:r>
      <w:proofErr w:type="gramStart"/>
      <w:r w:rsidR="00FB24AF" w:rsidRPr="00923757">
        <w:rPr>
          <w:rFonts w:ascii="Times New Roman" w:eastAsia="Times New Roman" w:hAnsi="Times New Roman" w:cs="Times New Roman"/>
        </w:rPr>
        <w:t>questions</w:t>
      </w:r>
      <w:proofErr w:type="gramEnd"/>
      <w:r w:rsidR="00FB24AF" w:rsidRPr="00923757">
        <w:rPr>
          <w:rFonts w:ascii="Times New Roman" w:eastAsia="Times New Roman" w:hAnsi="Times New Roman" w:cs="Times New Roman"/>
        </w:rPr>
        <w:t xml:space="preserve"> </w:t>
      </w:r>
      <w:bookmarkEnd w:id="12"/>
    </w:p>
    <w:p w14:paraId="58F8A1D8" w14:textId="560A139A" w:rsidR="00D12E30" w:rsidRPr="00923757"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23757">
        <w:rPr>
          <w:rFonts w:ascii="Times New Roman" w:eastAsia="Times New Roman" w:hAnsi="Times New Roman" w:cs="Times New Roman"/>
        </w:rPr>
        <w:tab/>
      </w:r>
      <w:r w:rsidR="00AF7073"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w:t>
      </w:r>
      <w:r w:rsidR="00210C87" w:rsidRPr="00210C87">
        <w:rPr>
          <w:rFonts w:ascii="Times New Roman" w:eastAsia="Times New Roman" w:hAnsi="Times New Roman" w:cs="Times New Roman"/>
          <w:b/>
          <w:bCs/>
        </w:rPr>
        <w:t>2</w:t>
      </w:r>
      <w:r w:rsidR="00AF7073"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bookmarkStart w:id="13" w:name="_Hlk144203793"/>
      <w:r w:rsidR="00D12E30" w:rsidRPr="00923757">
        <w:rPr>
          <w:rFonts w:ascii="Times New Roman" w:eastAsia="Times New Roman" w:hAnsi="Times New Roman" w:cs="Times New Roman"/>
        </w:rPr>
        <w:t xml:space="preserve">Last date UA will issue an </w:t>
      </w:r>
      <w:proofErr w:type="gramStart"/>
      <w:r w:rsidR="00D12E30" w:rsidRPr="00923757">
        <w:rPr>
          <w:rFonts w:ascii="Times New Roman" w:eastAsia="Times New Roman" w:hAnsi="Times New Roman" w:cs="Times New Roman"/>
        </w:rPr>
        <w:t>addendum</w:t>
      </w:r>
      <w:bookmarkEnd w:id="13"/>
      <w:proofErr w:type="gramEnd"/>
    </w:p>
    <w:p w14:paraId="5565CAA9" w14:textId="64481F66"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b/>
          <w:noProof/>
        </w:rPr>
        <w:tab/>
      </w:r>
      <w:r w:rsidR="00AF7073" w:rsidRPr="00210C87">
        <w:rPr>
          <w:rFonts w:ascii="Times New Roman" w:eastAsia="Times New Roman" w:hAnsi="Times New Roman" w:cs="Times New Roman"/>
          <w:b/>
          <w:bCs/>
        </w:rPr>
        <w:t>10</w:t>
      </w:r>
      <w:r w:rsidR="002C62FC" w:rsidRPr="00210C87">
        <w:rPr>
          <w:rFonts w:ascii="Times New Roman" w:eastAsia="Times New Roman" w:hAnsi="Times New Roman" w:cs="Times New Roman"/>
          <w:b/>
          <w:bCs/>
        </w:rPr>
        <w:t>/</w:t>
      </w:r>
      <w:r w:rsidR="00AF7073" w:rsidRPr="00210C87">
        <w:rPr>
          <w:rFonts w:ascii="Times New Roman" w:eastAsia="Times New Roman" w:hAnsi="Times New Roman" w:cs="Times New Roman"/>
          <w:b/>
          <w:bCs/>
        </w:rPr>
        <w:t>1</w:t>
      </w:r>
      <w:r w:rsidR="00210C87" w:rsidRPr="00210C87">
        <w:rPr>
          <w:rFonts w:ascii="Times New Roman" w:eastAsia="Times New Roman" w:hAnsi="Times New Roman" w:cs="Times New Roman"/>
          <w:b/>
          <w:bCs/>
        </w:rPr>
        <w:t>7</w:t>
      </w:r>
      <w:r w:rsidR="002C62FC" w:rsidRPr="00210C87">
        <w:rPr>
          <w:rFonts w:ascii="Times New Roman" w:eastAsia="Times New Roman" w:hAnsi="Times New Roman" w:cs="Times New Roman"/>
          <w:b/>
          <w:bCs/>
        </w:rPr>
        <w:t>/2023</w:t>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bookmarkStart w:id="14" w:name="_Hlk144203824"/>
      <w:r w:rsidRPr="00923757">
        <w:rPr>
          <w:rFonts w:ascii="Times New Roman" w:eastAsia="Times New Roman" w:hAnsi="Times New Roman" w:cs="Times New Roman"/>
        </w:rPr>
        <w:t xml:space="preserve">Proposal </w:t>
      </w:r>
      <w:r w:rsidR="00892E08" w:rsidRPr="00923757">
        <w:rPr>
          <w:rFonts w:ascii="Times New Roman" w:eastAsia="Times New Roman" w:hAnsi="Times New Roman" w:cs="Times New Roman"/>
        </w:rPr>
        <w:t>S</w:t>
      </w:r>
      <w:r w:rsidRPr="00923757">
        <w:rPr>
          <w:rFonts w:ascii="Times New Roman" w:eastAsia="Times New Roman" w:hAnsi="Times New Roman" w:cs="Times New Roman"/>
        </w:rPr>
        <w:t xml:space="preserve">ubmission </w:t>
      </w:r>
      <w:r w:rsidR="00892E08" w:rsidRPr="00923757">
        <w:rPr>
          <w:rFonts w:ascii="Times New Roman" w:eastAsia="Times New Roman" w:hAnsi="Times New Roman" w:cs="Times New Roman"/>
        </w:rPr>
        <w:t>D</w:t>
      </w:r>
      <w:r w:rsidRPr="00923757">
        <w:rPr>
          <w:rFonts w:ascii="Times New Roman" w:eastAsia="Times New Roman" w:hAnsi="Times New Roman" w:cs="Times New Roman"/>
        </w:rPr>
        <w:t xml:space="preserve">eadline </w:t>
      </w:r>
      <w:r w:rsidR="00CF1B42" w:rsidRPr="00923757">
        <w:rPr>
          <w:rFonts w:ascii="Times New Roman" w:eastAsia="Times New Roman" w:hAnsi="Times New Roman" w:cs="Times New Roman"/>
          <w:i/>
          <w:iCs/>
        </w:rPr>
        <w:t>and</w:t>
      </w:r>
      <w:r w:rsidR="00CF1B42" w:rsidRPr="00923757">
        <w:rPr>
          <w:rFonts w:ascii="Times New Roman" w:eastAsia="Times New Roman" w:hAnsi="Times New Roman" w:cs="Times New Roman"/>
        </w:rPr>
        <w:t xml:space="preserve"> Bid Opening Event 2:30 PM</w:t>
      </w:r>
      <w:r w:rsidR="00CB6D2A" w:rsidRPr="00923757">
        <w:rPr>
          <w:rFonts w:ascii="Times New Roman" w:eastAsia="Times New Roman" w:hAnsi="Times New Roman" w:cs="Times New Roman"/>
        </w:rPr>
        <w:t xml:space="preserve"> </w:t>
      </w:r>
      <w:r w:rsidRPr="00923757">
        <w:rPr>
          <w:rFonts w:ascii="Times New Roman" w:eastAsia="Times New Roman" w:hAnsi="Times New Roman" w:cs="Times New Roman"/>
        </w:rPr>
        <w:t>CST</w:t>
      </w:r>
      <w:bookmarkEnd w:id="14"/>
    </w:p>
    <w:p w14:paraId="50DB723A" w14:textId="77F7DE78" w:rsidR="009F4A5B" w:rsidRPr="00923757" w:rsidRDefault="00593F82" w:rsidP="00077A1C">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5" w:name="_Hlk36103665"/>
      <w:r w:rsidRPr="00923757">
        <w:rPr>
          <w:rFonts w:ascii="Times New Roman" w:eastAsia="MS Mincho" w:hAnsi="Times New Roman" w:cs="Times New Roman"/>
          <w:b/>
        </w:rPr>
        <w:t>Note:</w:t>
      </w:r>
      <w:r w:rsidRPr="00923757">
        <w:rPr>
          <w:rFonts w:ascii="Times New Roman" w:eastAsia="MS Mincho" w:hAnsi="Times New Roman" w:cs="Times New Roman"/>
          <w:bCs/>
        </w:rPr>
        <w:t xml:space="preserve"> Attendance at RF</w:t>
      </w:r>
      <w:r w:rsidR="00D47AD4" w:rsidRPr="00923757">
        <w:rPr>
          <w:rFonts w:ascii="Times New Roman" w:eastAsia="MS Mincho" w:hAnsi="Times New Roman" w:cs="Times New Roman"/>
          <w:bCs/>
        </w:rPr>
        <w:t>P</w:t>
      </w:r>
      <w:r w:rsidRPr="00923757">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5"/>
    </w:p>
    <w:p w14:paraId="3D1CA484" w14:textId="610FF8B3"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23757">
        <w:rPr>
          <w:rFonts w:ascii="Times New Roman" w:eastAsia="Times New Roman" w:hAnsi="Times New Roman" w:cs="Times New Roman"/>
          <w:noProof/>
        </w:rPr>
        <w:tab/>
      </w:r>
      <w:r w:rsidR="00F53FFC">
        <w:rPr>
          <w:rFonts w:ascii="Times New Roman" w:eastAsia="Times New Roman" w:hAnsi="Times New Roman" w:cs="Times New Roman"/>
          <w:noProof/>
        </w:rPr>
        <w:t xml:space="preserve">TBD           </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Notice of Intent to Award</w:t>
      </w:r>
    </w:p>
    <w:p w14:paraId="0EE01DBE" w14:textId="38F0BDF0"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b/>
          <w:noProof/>
        </w:rPr>
        <w:tab/>
      </w:r>
      <w:r w:rsidR="00EB7ECA" w:rsidRPr="00923757">
        <w:rPr>
          <w:rFonts w:ascii="Times New Roman" w:eastAsia="Times New Roman" w:hAnsi="Times New Roman" w:cs="Times New Roman"/>
        </w:rPr>
        <w:t xml:space="preserve">Upon </w:t>
      </w:r>
      <w:r w:rsidR="002630ED" w:rsidRPr="00923757">
        <w:rPr>
          <w:rFonts w:ascii="Times New Roman" w:eastAsia="Times New Roman" w:hAnsi="Times New Roman" w:cs="Times New Roman"/>
        </w:rPr>
        <w:t xml:space="preserve">Intent to </w:t>
      </w:r>
      <w:r w:rsidR="00EB7ECA" w:rsidRPr="00923757">
        <w:rPr>
          <w:rFonts w:ascii="Times New Roman" w:eastAsia="Times New Roman" w:hAnsi="Times New Roman" w:cs="Times New Roman"/>
        </w:rPr>
        <w:t>Award TBD</w:t>
      </w:r>
      <w:r w:rsidR="002630ED" w:rsidRPr="00923757">
        <w:rPr>
          <w:rFonts w:ascii="Times New Roman" w:eastAsia="Times New Roman" w:hAnsi="Times New Roman" w:cs="Times New Roman"/>
        </w:rPr>
        <w:t>*</w:t>
      </w:r>
      <w:r w:rsidRPr="00923757">
        <w:rPr>
          <w:rFonts w:ascii="Times New Roman" w:eastAsia="Times New Roman" w:hAnsi="Times New Roman" w:cs="Times New Roman"/>
        </w:rPr>
        <w:tab/>
        <w:t xml:space="preserve">Contract Negotiations Begin </w:t>
      </w:r>
      <w:r w:rsidR="001765BA" w:rsidRPr="00923757">
        <w:rPr>
          <w:rFonts w:ascii="Times New Roman" w:eastAsia="Times New Roman" w:hAnsi="Times New Roman" w:cs="Times New Roman"/>
        </w:rPr>
        <w:t>(upon intent to award)</w:t>
      </w:r>
    </w:p>
    <w:p w14:paraId="316B6EF6" w14:textId="5EA956CE" w:rsidR="002431A6" w:rsidRPr="00210552"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rPr>
        <w:tab/>
        <w:t>Upon Contract Approval:</w:t>
      </w:r>
      <w:r w:rsidRPr="00923757">
        <w:rPr>
          <w:rFonts w:ascii="Times New Roman" w:eastAsia="Times New Roman" w:hAnsi="Times New Roman" w:cs="Times New Roman"/>
        </w:rPr>
        <w:tab/>
      </w:r>
      <w:r w:rsidR="00F744C9" w:rsidRPr="00923757">
        <w:rPr>
          <w:rFonts w:ascii="Times New Roman" w:eastAsia="Times New Roman" w:hAnsi="Times New Roman" w:cs="Times New Roman"/>
        </w:rPr>
        <w:tab/>
      </w:r>
      <w:r w:rsidRPr="00923757">
        <w:rPr>
          <w:rFonts w:ascii="Times New Roman" w:eastAsia="Times New Roman" w:hAnsi="Times New Roman" w:cs="Times New Roman"/>
        </w:rPr>
        <w:t>Service to Commence</w:t>
      </w:r>
      <w:r w:rsidR="00546F27" w:rsidRPr="00923757">
        <w:rPr>
          <w:rFonts w:ascii="Times New Roman" w:eastAsia="Times New Roman" w:hAnsi="Times New Roman" w:cs="Times New Roman"/>
        </w:rPr>
        <w:t xml:space="preserve"> </w:t>
      </w:r>
      <w:bookmarkStart w:id="16" w:name="_Hlk36103734"/>
      <w:r w:rsidR="00546F27" w:rsidRPr="00923757">
        <w:rPr>
          <w:rFonts w:ascii="Times New Roman" w:eastAsia="Times New Roman" w:hAnsi="Times New Roman" w:cs="Times New Roman"/>
        </w:rPr>
        <w:t>(upon final legislative approval, if applicable)</w:t>
      </w:r>
      <w:bookmarkStart w:id="17" w:name="_Hlk36103783"/>
      <w:bookmarkEnd w:id="16"/>
    </w:p>
    <w:p w14:paraId="2173F780" w14:textId="77777777" w:rsidR="003E6876" w:rsidRPr="00210552"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rPr>
        <w:tab/>
      </w:r>
      <w:r w:rsidR="00846BD7" w:rsidRPr="00210552">
        <w:rPr>
          <w:rFonts w:ascii="Times New Roman" w:eastAsia="Times New Roman" w:hAnsi="Times New Roman" w:cs="Times New Roman"/>
        </w:rPr>
        <w:t>*</w:t>
      </w:r>
      <w:r w:rsidR="00EB7ECA" w:rsidRPr="00210552">
        <w:rPr>
          <w:rFonts w:ascii="Times New Roman" w:eastAsia="Times New Roman" w:hAnsi="Times New Roman" w:cs="Times New Roman"/>
        </w:rPr>
        <w:t xml:space="preserve">UA places a value on all elements of this RFP.  As such, after evaluation of Proposals and selection of Contractor(s), the UA reserves the right to further negotiate with the selected respondent </w:t>
      </w:r>
      <w:r w:rsidR="00EB7ECA" w:rsidRPr="00BA12F5">
        <w:rPr>
          <w:rFonts w:ascii="Times New Roman" w:eastAsia="Times New Roman" w:hAnsi="Times New Roman" w:cs="Times New Roman"/>
        </w:rPr>
        <w:t>on any or all elements, and to award accordingly.</w:t>
      </w:r>
      <w:bookmarkEnd w:id="17"/>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8" w:name="_Toc472326936"/>
      <w:bookmarkStart w:id="19"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8"/>
      <w:bookmarkEnd w:id="19"/>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47B6FB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210552">
        <w:rPr>
          <w:rFonts w:ascii="Times New Roman" w:hAnsi="Times New Roman" w:cs="Times New Roman"/>
        </w:rPr>
        <w:t xml:space="preserve">The term (“Term”) of </w:t>
      </w:r>
      <w:r w:rsidR="008347D3" w:rsidRPr="00210552">
        <w:rPr>
          <w:rFonts w:ascii="Times New Roman" w:hAnsi="Times New Roman" w:cs="Times New Roman"/>
        </w:rPr>
        <w:t>any resulting C</w:t>
      </w:r>
      <w:r w:rsidR="00A56CFC" w:rsidRPr="00210552">
        <w:rPr>
          <w:rFonts w:ascii="Times New Roman" w:hAnsi="Times New Roman" w:cs="Times New Roman"/>
        </w:rPr>
        <w:t xml:space="preserve">ontract will </w:t>
      </w:r>
      <w:r w:rsidR="00A56CFC" w:rsidRPr="00210552">
        <w:rPr>
          <w:rFonts w:ascii="Times New Roman" w:hAnsi="Times New Roman" w:cs="Times New Roman"/>
          <w:bCs/>
        </w:rPr>
        <w:t xml:space="preserve">begin upon date of </w:t>
      </w:r>
      <w:r w:rsidR="008347D3" w:rsidRPr="00210552">
        <w:rPr>
          <w:rFonts w:ascii="Times New Roman" w:hAnsi="Times New Roman" w:cs="Times New Roman"/>
          <w:bCs/>
        </w:rPr>
        <w:t>C</w:t>
      </w:r>
      <w:r w:rsidR="00A56CFC" w:rsidRPr="00210552">
        <w:rPr>
          <w:rFonts w:ascii="Times New Roman" w:hAnsi="Times New Roman" w:cs="Times New Roman"/>
          <w:bCs/>
        </w:rPr>
        <w:t>ontract award</w:t>
      </w:r>
      <w:r w:rsidR="00A56CFC" w:rsidRPr="00210552">
        <w:rPr>
          <w:rFonts w:ascii="Times New Roman" w:hAnsi="Times New Roman" w:cs="Times New Roman"/>
        </w:rPr>
        <w:t xml:space="preserve">.  If mutually agreed upon in writing by the </w:t>
      </w:r>
      <w:r w:rsidR="008347D3" w:rsidRPr="00210552">
        <w:rPr>
          <w:rFonts w:ascii="Times New Roman" w:hAnsi="Times New Roman" w:cs="Times New Roman"/>
        </w:rPr>
        <w:t>C</w:t>
      </w:r>
      <w:r w:rsidR="00A56CFC" w:rsidRPr="00210552">
        <w:rPr>
          <w:rFonts w:ascii="Times New Roman" w:hAnsi="Times New Roman" w:cs="Times New Roman"/>
        </w:rPr>
        <w:t xml:space="preserve">ontractor and </w:t>
      </w:r>
      <w:r w:rsidR="008347D3" w:rsidRPr="00210552">
        <w:rPr>
          <w:rFonts w:ascii="Times New Roman" w:hAnsi="Times New Roman" w:cs="Times New Roman"/>
        </w:rPr>
        <w:t>UA</w:t>
      </w:r>
      <w:r w:rsidR="00A56CFC" w:rsidRPr="00210552">
        <w:rPr>
          <w:rFonts w:ascii="Times New Roman" w:hAnsi="Times New Roman" w:cs="Times New Roman"/>
        </w:rPr>
        <w:t xml:space="preserve">, the term shall be for an initial period of </w:t>
      </w:r>
      <w:r w:rsidR="006D1704" w:rsidRPr="00210552">
        <w:rPr>
          <w:rFonts w:ascii="Times New Roman" w:hAnsi="Times New Roman" w:cs="Times New Roman"/>
        </w:rPr>
        <w:t>f</w:t>
      </w:r>
      <w:r w:rsidR="00FE6B3D" w:rsidRPr="00210552">
        <w:rPr>
          <w:rFonts w:ascii="Times New Roman" w:hAnsi="Times New Roman" w:cs="Times New Roman"/>
        </w:rPr>
        <w:t xml:space="preserve">our </w:t>
      </w:r>
      <w:r w:rsidR="00A56CFC" w:rsidRPr="00210552">
        <w:rPr>
          <w:rFonts w:ascii="Times New Roman" w:hAnsi="Times New Roman" w:cs="Times New Roman"/>
        </w:rPr>
        <w:t>(</w:t>
      </w:r>
      <w:r w:rsidR="00FE6B3D" w:rsidRPr="00210552">
        <w:rPr>
          <w:rFonts w:ascii="Times New Roman" w:hAnsi="Times New Roman" w:cs="Times New Roman"/>
        </w:rPr>
        <w:t>4</w:t>
      </w:r>
      <w:r w:rsidR="00A56CFC" w:rsidRPr="00210552">
        <w:rPr>
          <w:rFonts w:ascii="Times New Roman" w:hAnsi="Times New Roman" w:cs="Times New Roman"/>
        </w:rPr>
        <w:t>) year</w:t>
      </w:r>
      <w:r w:rsidR="00BE113D" w:rsidRPr="00210552">
        <w:rPr>
          <w:rFonts w:ascii="Times New Roman" w:hAnsi="Times New Roman" w:cs="Times New Roman"/>
        </w:rPr>
        <w:t>s</w:t>
      </w:r>
      <w:r w:rsidR="00A56CFC" w:rsidRPr="00210552">
        <w:rPr>
          <w:rFonts w:ascii="Times New Roman" w:hAnsi="Times New Roman" w:cs="Times New Roman"/>
        </w:rPr>
        <w:t xml:space="preserve">, </w:t>
      </w:r>
      <w:r w:rsidR="00BE113D" w:rsidRPr="00210552">
        <w:rPr>
          <w:rFonts w:ascii="Times New Roman" w:hAnsi="Times New Roman" w:cs="Times New Roman"/>
        </w:rPr>
        <w:t>with option to renew</w:t>
      </w:r>
      <w:r w:rsidR="00BE113D" w:rsidRPr="00210552">
        <w:rPr>
          <w:rFonts w:ascii="Times New Roman" w:hAnsi="Times New Roman" w:cs="Times New Roman"/>
          <w:bCs/>
        </w:rPr>
        <w:t xml:space="preserve"> at the end of the contract term for t</w:t>
      </w:r>
      <w:r w:rsidR="00FE6B3D" w:rsidRPr="00210552">
        <w:rPr>
          <w:rFonts w:ascii="Times New Roman" w:hAnsi="Times New Roman" w:cs="Times New Roman"/>
          <w:bCs/>
        </w:rPr>
        <w:t>hree</w:t>
      </w:r>
      <w:r w:rsidR="00BE113D" w:rsidRPr="00210552">
        <w:rPr>
          <w:rFonts w:ascii="Times New Roman" w:hAnsi="Times New Roman" w:cs="Times New Roman"/>
          <w:bCs/>
        </w:rPr>
        <w:t xml:space="preserve"> (</w:t>
      </w:r>
      <w:r w:rsidR="00FE6B3D" w:rsidRPr="00210552">
        <w:rPr>
          <w:rFonts w:ascii="Times New Roman" w:hAnsi="Times New Roman" w:cs="Times New Roman"/>
          <w:bCs/>
        </w:rPr>
        <w:t>3</w:t>
      </w:r>
      <w:r w:rsidR="00BE113D" w:rsidRPr="00210552">
        <w:rPr>
          <w:rFonts w:ascii="Times New Roman" w:hAnsi="Times New Roman" w:cs="Times New Roman"/>
          <w:bCs/>
        </w:rPr>
        <w:t xml:space="preserve">) additional years, </w:t>
      </w:r>
      <w:r w:rsidR="00A56CFC" w:rsidRPr="00210552">
        <w:rPr>
          <w:rFonts w:ascii="Times New Roman" w:hAnsi="Times New Roman" w:cs="Times New Roman"/>
          <w:bCs/>
        </w:rPr>
        <w:t>for a combined total of seven (7) years (or 84 months)</w:t>
      </w:r>
      <w:r w:rsidR="00A56CFC" w:rsidRPr="00210552">
        <w:rPr>
          <w:rFonts w:ascii="Times New Roman" w:hAnsi="Times New Roman" w:cs="Times New Roman"/>
        </w:rPr>
        <w:t xml:space="preserve">. </w:t>
      </w:r>
      <w:r w:rsidR="0055454D" w:rsidRPr="00210552">
        <w:rPr>
          <w:rFonts w:ascii="Times New Roman" w:hAnsi="Times New Roman" w:cs="Times New Roman"/>
        </w:rPr>
        <w:t xml:space="preserve"> </w:t>
      </w:r>
      <w:r w:rsidR="00844244" w:rsidRPr="00210552">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w:t>
      </w:r>
      <w:r w:rsidR="00844244" w:rsidRPr="00BA12F5">
        <w:rPr>
          <w:rFonts w:ascii="Times New Roman" w:hAnsi="Times New Roman" w:cs="Times New Roman"/>
        </w:rPr>
        <w:t>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lastRenderedPageBreak/>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5C073E4F" w14:textId="4E844D2A" w:rsidR="006B37FA" w:rsidRDefault="00024BF8" w:rsidP="0021055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20"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20"/>
    </w:p>
    <w:p w14:paraId="7D6972DD" w14:textId="77777777" w:rsidR="006B37FA" w:rsidRDefault="006B37FA" w:rsidP="002C45B2">
      <w:pPr>
        <w:tabs>
          <w:tab w:val="left" w:pos="540"/>
        </w:tabs>
        <w:spacing w:after="0" w:line="240" w:lineRule="auto"/>
        <w:ind w:left="540"/>
        <w:rPr>
          <w:rFonts w:ascii="Times New Roman" w:hAnsi="Times New Roman" w:cs="Times New Roman"/>
          <w:b/>
        </w:rPr>
      </w:pPr>
    </w:p>
    <w:p w14:paraId="5A6F4AB9" w14:textId="77777777" w:rsidR="00A867DD" w:rsidRDefault="009D29E9" w:rsidP="00A867DD">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F53FFC" w:rsidRPr="00210C87">
        <w:rPr>
          <w:rFonts w:ascii="Times New Roman" w:hAnsi="Times New Roman" w:cs="Times New Roman"/>
          <w:b/>
          <w:color w:val="FF0000"/>
        </w:rPr>
        <w:t>Geoff Hulse</w:t>
      </w:r>
      <w:r w:rsidR="00EC2D67" w:rsidRPr="00210552">
        <w:rPr>
          <w:rFonts w:ascii="Times New Roman" w:hAnsi="Times New Roman" w:cs="Times New Roman"/>
        </w:rPr>
        <w:t xml:space="preserve">, </w:t>
      </w:r>
    </w:p>
    <w:p w14:paraId="4709FCE3" w14:textId="74F7F2DC" w:rsidR="00DF5BDE" w:rsidRPr="00A867DD" w:rsidRDefault="00A867DD" w:rsidP="00A867DD">
      <w:pPr>
        <w:tabs>
          <w:tab w:val="left" w:pos="540"/>
        </w:tabs>
        <w:spacing w:after="0" w:line="240" w:lineRule="auto"/>
        <w:ind w:left="540"/>
        <w:rPr>
          <w:rFonts w:ascii="Times New Roman" w:hAnsi="Times New Roman" w:cs="Times New Roman"/>
          <w:b/>
          <w:bCs/>
          <w:color w:val="FF0000"/>
        </w:rPr>
      </w:pPr>
      <w:r>
        <w:rPr>
          <w:rFonts w:ascii="Times New Roman" w:hAnsi="Times New Roman" w:cs="Times New Roman"/>
          <w:b/>
        </w:rPr>
        <w:t xml:space="preserve">                 </w:t>
      </w:r>
      <w:r w:rsidR="0000375B" w:rsidRPr="00A867DD">
        <w:rPr>
          <w:rFonts w:ascii="Times New Roman" w:hAnsi="Times New Roman" w:cs="Times New Roman"/>
          <w:b/>
          <w:bCs/>
          <w:color w:val="FF0000"/>
        </w:rPr>
        <w:t>Procurement Coordinator</w:t>
      </w:r>
    </w:p>
    <w:p w14:paraId="52CF44DF" w14:textId="1624527A" w:rsidR="00692866" w:rsidRPr="00210552" w:rsidRDefault="00DF5BDE" w:rsidP="00A867DD">
      <w:pPr>
        <w:tabs>
          <w:tab w:val="left" w:pos="540"/>
        </w:tabs>
        <w:spacing w:after="0" w:line="240" w:lineRule="auto"/>
        <w:ind w:left="540"/>
        <w:rPr>
          <w:rFonts w:ascii="Times New Roman" w:hAnsi="Times New Roman" w:cs="Times New Roman"/>
        </w:rPr>
      </w:pPr>
      <w:r w:rsidRPr="00A867DD">
        <w:rPr>
          <w:rFonts w:ascii="Times New Roman" w:hAnsi="Times New Roman" w:cs="Times New Roman"/>
          <w:b/>
          <w:bCs/>
          <w:color w:val="FF0000"/>
        </w:rPr>
        <w:tab/>
      </w:r>
      <w:r w:rsidR="00A867DD" w:rsidRPr="00A867DD">
        <w:rPr>
          <w:rFonts w:ascii="Times New Roman" w:hAnsi="Times New Roman" w:cs="Times New Roman"/>
          <w:b/>
          <w:bCs/>
          <w:color w:val="FF0000"/>
        </w:rPr>
        <w:t xml:space="preserve">              </w:t>
      </w:r>
      <w:r w:rsidR="00AB0A27" w:rsidRPr="00A867DD">
        <w:rPr>
          <w:rFonts w:ascii="Times New Roman" w:hAnsi="Times New Roman" w:cs="Times New Roman"/>
          <w:b/>
          <w:bCs/>
          <w:color w:val="FF0000"/>
        </w:rPr>
        <w:t>Email</w:t>
      </w:r>
      <w:r w:rsidR="00366770" w:rsidRPr="00A867DD">
        <w:rPr>
          <w:rFonts w:ascii="Times New Roman" w:hAnsi="Times New Roman" w:cs="Times New Roman"/>
          <w:b/>
          <w:bCs/>
          <w:color w:val="FF0000"/>
        </w:rPr>
        <w:t>:</w:t>
      </w:r>
      <w:r w:rsidR="00366770" w:rsidRPr="00A867DD">
        <w:rPr>
          <w:rFonts w:ascii="Times New Roman" w:hAnsi="Times New Roman" w:cs="Times New Roman"/>
          <w:color w:val="FF0000"/>
        </w:rPr>
        <w:t xml:space="preserve"> </w:t>
      </w:r>
      <w:hyperlink r:id="rId24" w:history="1">
        <w:r w:rsidR="00A867DD" w:rsidRPr="0014237A">
          <w:rPr>
            <w:rStyle w:val="Hyperlink"/>
            <w:rFonts w:ascii="Times New Roman" w:hAnsi="Times New Roman" w:cs="Times New Roman"/>
            <w:b/>
            <w:bCs/>
          </w:rPr>
          <w:t>ghulse@uark.edu</w:t>
        </w:r>
      </w:hyperlink>
      <w:r w:rsidR="00A867DD">
        <w:rPr>
          <w:rFonts w:ascii="Times New Roman" w:hAnsi="Times New Roman" w:cs="Times New Roman"/>
          <w:b/>
          <w:bCs/>
          <w:color w:val="FF0000"/>
          <w:u w:val="single"/>
        </w:rPr>
        <w:t xml:space="preserve"> </w:t>
      </w:r>
    </w:p>
    <w:p w14:paraId="55D3C841" w14:textId="2AD37E59"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25" w:history="1">
        <w:r w:rsidR="00325013" w:rsidRPr="0098253B">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38E48CF" w14:textId="77777777" w:rsidR="00A867DD" w:rsidRPr="00BA12F5" w:rsidRDefault="00A867DD" w:rsidP="002C45B2">
      <w:pPr>
        <w:tabs>
          <w:tab w:val="left" w:pos="540"/>
        </w:tabs>
        <w:spacing w:after="0" w:line="240" w:lineRule="auto"/>
        <w:ind w:left="540" w:hanging="540"/>
        <w:rPr>
          <w:rFonts w:ascii="Times New Roman" w:hAnsi="Times New Roman" w:cs="Times New Roman"/>
          <w:color w:val="000000"/>
        </w:rPr>
      </w:pPr>
    </w:p>
    <w:p w14:paraId="46C702E8" w14:textId="77739D8B"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A867DD">
        <w:rPr>
          <w:rFonts w:ascii="Times New Roman" w:hAnsi="Times New Roman" w:cs="Times New Roman"/>
          <w:b/>
          <w:bCs/>
        </w:rPr>
        <w:t xml:space="preserve">Compliance with digital accessibility standards.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proofErr w:type="spellStart"/>
      <w:r w:rsidR="00CD6043">
        <w:rPr>
          <w:rFonts w:ascii="Times New Roman" w:hAnsi="Times New Roman" w:cs="Times New Roman"/>
        </w:rPr>
        <w:t>individuals</w:t>
      </w:r>
      <w:proofErr w:type="spellEnd"/>
      <w:r w:rsidR="00CD6043">
        <w:rPr>
          <w:rFonts w:ascii="Times New Roman" w:hAnsi="Times New Roman" w:cs="Times New Roman"/>
        </w:rPr>
        <w:t xml:space="preserve"> with disabilities </w:t>
      </w:r>
      <w:r w:rsidRPr="00BA12F5">
        <w:rPr>
          <w:rFonts w:ascii="Times New Roman" w:hAnsi="Times New Roman" w:cs="Times New Roman"/>
        </w:rPr>
        <w:t xml:space="preserve">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CD6043">
        <w:rPr>
          <w:rFonts w:ascii="Times New Roman" w:hAnsi="Times New Roman" w:cs="Times New Roman"/>
        </w:rPr>
        <w:t>disabilities.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017441A4"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21"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21"/>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Default="00D31407" w:rsidP="002C45B2">
      <w:pPr>
        <w:pStyle w:val="Default"/>
        <w:rPr>
          <w:rFonts w:ascii="Times New Roman" w:hAnsi="Times New Roman" w:cs="Times New Roman"/>
          <w:sz w:val="22"/>
          <w:szCs w:val="22"/>
        </w:rPr>
      </w:pPr>
    </w:p>
    <w:p w14:paraId="5E60CDBE" w14:textId="77777777" w:rsidR="006B37FA" w:rsidRPr="00BA12F5" w:rsidRDefault="006B37FA"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7B16712A" w14:textId="77777777" w:rsidR="00B710BB" w:rsidRPr="00BA12F5" w:rsidRDefault="00B710BB"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w:t>
      </w:r>
      <w:r w:rsidR="000C75E9" w:rsidRPr="00BA12F5">
        <w:rPr>
          <w:rFonts w:ascii="Times New Roman" w:hAnsi="Times New Roman" w:cs="Times New Roman"/>
        </w:rPr>
        <w:lastRenderedPageBreak/>
        <w:t xml:space="preserve">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22"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23"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22"/>
    <w:bookmarkEnd w:id="23"/>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210552" w:rsidRDefault="00A14449" w:rsidP="002C45B2">
      <w:pPr>
        <w:tabs>
          <w:tab w:val="left" w:pos="540"/>
        </w:tabs>
        <w:spacing w:after="0" w:line="240" w:lineRule="auto"/>
        <w:rPr>
          <w:rFonts w:ascii="Times New Roman" w:hAnsi="Times New Roman" w:cs="Times New Roman"/>
          <w:b/>
        </w:rPr>
      </w:pPr>
    </w:p>
    <w:p w14:paraId="1B85B6A2" w14:textId="782268A9" w:rsidR="00B84B48" w:rsidRPr="00210552" w:rsidRDefault="003E6BBC" w:rsidP="002C45B2">
      <w:pPr>
        <w:tabs>
          <w:tab w:val="left" w:pos="540"/>
        </w:tabs>
        <w:spacing w:after="0" w:line="240" w:lineRule="auto"/>
        <w:rPr>
          <w:rFonts w:ascii="Times New Roman" w:hAnsi="Times New Roman" w:cs="Times New Roman"/>
          <w:b/>
        </w:rPr>
      </w:pPr>
      <w:r w:rsidRPr="00210552">
        <w:rPr>
          <w:rFonts w:ascii="Times New Roman" w:hAnsi="Times New Roman" w:cs="Times New Roman"/>
          <w:b/>
        </w:rPr>
        <w:t>9</w:t>
      </w:r>
      <w:r w:rsidR="007078B9" w:rsidRPr="00210552">
        <w:rPr>
          <w:rFonts w:ascii="Times New Roman" w:hAnsi="Times New Roman" w:cs="Times New Roman"/>
          <w:b/>
        </w:rPr>
        <w:t>.1</w:t>
      </w:r>
      <w:r w:rsidR="008C772F" w:rsidRPr="00210552">
        <w:rPr>
          <w:rFonts w:ascii="Times New Roman" w:hAnsi="Times New Roman" w:cs="Times New Roman"/>
          <w:b/>
        </w:rPr>
        <w:t>6</w:t>
      </w:r>
      <w:r w:rsidR="007078B9" w:rsidRPr="00210552">
        <w:rPr>
          <w:rFonts w:ascii="Times New Roman" w:hAnsi="Times New Roman" w:cs="Times New Roman"/>
          <w:b/>
        </w:rPr>
        <w:tab/>
        <w:t>Period of Firm Proposal</w:t>
      </w:r>
    </w:p>
    <w:p w14:paraId="73BC1BC5" w14:textId="0F56196D" w:rsidR="007078B9" w:rsidRPr="00210552" w:rsidRDefault="00B84B48" w:rsidP="002C45B2">
      <w:pPr>
        <w:tabs>
          <w:tab w:val="left" w:pos="540"/>
        </w:tabs>
        <w:spacing w:after="0" w:line="240" w:lineRule="auto"/>
        <w:ind w:left="540" w:hanging="540"/>
        <w:rPr>
          <w:rFonts w:ascii="Times New Roman" w:hAnsi="Times New Roman" w:cs="Times New Roman"/>
        </w:rPr>
      </w:pPr>
      <w:r w:rsidRPr="00210552">
        <w:rPr>
          <w:rFonts w:ascii="Times New Roman" w:hAnsi="Times New Roman" w:cs="Times New Roman"/>
          <w:b/>
        </w:rPr>
        <w:tab/>
      </w:r>
      <w:r w:rsidR="00357616" w:rsidRPr="00210552">
        <w:rPr>
          <w:rFonts w:ascii="Times New Roman" w:hAnsi="Times New Roman" w:cs="Times New Roman"/>
          <w:u w:val="single"/>
        </w:rPr>
        <w:t xml:space="preserve">Prices for the proposed services must be kept firm for </w:t>
      </w:r>
      <w:r w:rsidR="00357616" w:rsidRPr="00210552">
        <w:rPr>
          <w:rFonts w:ascii="Times New Roman" w:hAnsi="Times New Roman" w:cs="Times New Roman"/>
          <w:b/>
          <w:u w:val="single"/>
        </w:rPr>
        <w:t>at least one hundred twenty (120) days</w:t>
      </w:r>
      <w:r w:rsidR="00357616" w:rsidRPr="00210552">
        <w:rPr>
          <w:rFonts w:ascii="Times New Roman" w:hAnsi="Times New Roman" w:cs="Times New Roman"/>
          <w:u w:val="single"/>
        </w:rPr>
        <w:t xml:space="preserve"> after the Proposal Due Date specified on the cover sheet of this RFP</w:t>
      </w:r>
      <w:r w:rsidR="00357616" w:rsidRPr="00210552">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2D605E8C" w:rsidR="00CB1257" w:rsidRPr="00113551" w:rsidRDefault="003E6BBC" w:rsidP="00113551">
      <w:pPr>
        <w:tabs>
          <w:tab w:val="left" w:pos="540"/>
        </w:tabs>
        <w:spacing w:after="0" w:line="240" w:lineRule="auto"/>
        <w:rPr>
          <w:rFonts w:ascii="Times New Roman" w:hAnsi="Times New Roman" w:cs="Times New Roman"/>
          <w:b/>
        </w:rPr>
      </w:pPr>
      <w:r w:rsidRPr="00113551">
        <w:rPr>
          <w:rFonts w:ascii="Times New Roman" w:hAnsi="Times New Roman" w:cs="Times New Roman"/>
          <w:b/>
        </w:rPr>
        <w:t>9</w:t>
      </w:r>
      <w:r w:rsidR="00281237" w:rsidRPr="00113551">
        <w:rPr>
          <w:rFonts w:ascii="Times New Roman" w:hAnsi="Times New Roman" w:cs="Times New Roman"/>
          <w:b/>
        </w:rPr>
        <w:t>.1</w:t>
      </w:r>
      <w:r w:rsidR="008C772F" w:rsidRPr="00113551">
        <w:rPr>
          <w:rFonts w:ascii="Times New Roman" w:hAnsi="Times New Roman" w:cs="Times New Roman"/>
          <w:b/>
        </w:rPr>
        <w:t>7</w:t>
      </w:r>
      <w:r w:rsidR="00281237" w:rsidRPr="00113551">
        <w:rPr>
          <w:rFonts w:ascii="Times New Roman" w:hAnsi="Times New Roman" w:cs="Times New Roman"/>
          <w:b/>
        </w:rPr>
        <w:tab/>
      </w:r>
      <w:r w:rsidR="00113551" w:rsidRPr="00113551">
        <w:rPr>
          <w:rFonts w:ascii="Times New Roman" w:hAnsi="Times New Roman" w:cs="Times New Roman"/>
          <w:b/>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lastRenderedPageBreak/>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w:t>
      </w:r>
      <w:r w:rsidRPr="00BA12F5">
        <w:rPr>
          <w:rFonts w:ascii="Times New Roman" w:eastAsia="MS Mincho" w:hAnsi="Times New Roman"/>
          <w:color w:val="000000"/>
          <w:szCs w:val="22"/>
        </w:rPr>
        <w:lastRenderedPageBreak/>
        <w:t xml:space="preserve">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222F1282" w14:textId="77777777" w:rsidR="006B37FA" w:rsidRPr="00BA12F5" w:rsidRDefault="006B37FA"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1B1938A2" w14:textId="757C1B2D" w:rsidR="00DB7CC7" w:rsidRDefault="00CC6DDC" w:rsidP="006B37F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24897281" w14:textId="77777777" w:rsidR="00DB7CC7" w:rsidRDefault="00DB7CC7" w:rsidP="002C45B2">
      <w:pPr>
        <w:tabs>
          <w:tab w:val="left" w:pos="540"/>
        </w:tabs>
        <w:spacing w:after="0" w:line="240" w:lineRule="auto"/>
        <w:rPr>
          <w:rFonts w:ascii="Times New Roman" w:hAnsi="Times New Roman" w:cs="Times New Roman"/>
        </w:rPr>
      </w:pPr>
    </w:p>
    <w:p w14:paraId="7A1F4C93" w14:textId="77777777" w:rsidR="00D72770" w:rsidRDefault="00D72770" w:rsidP="002C45B2">
      <w:pPr>
        <w:tabs>
          <w:tab w:val="left" w:pos="540"/>
        </w:tabs>
        <w:spacing w:after="0" w:line="240" w:lineRule="auto"/>
        <w:rPr>
          <w:rFonts w:ascii="Times New Roman" w:hAnsi="Times New Roman" w:cs="Times New Roman"/>
        </w:rPr>
      </w:pPr>
    </w:p>
    <w:p w14:paraId="0CCC8750" w14:textId="77777777" w:rsidR="00210552" w:rsidRDefault="00210552"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4"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24"/>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6"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423E407B" w14:textId="77777777" w:rsidR="006B37FA" w:rsidRPr="00BA12F5" w:rsidRDefault="006B37FA" w:rsidP="00210552">
      <w:pPr>
        <w:tabs>
          <w:tab w:val="left" w:pos="540"/>
        </w:tabs>
        <w:spacing w:after="0" w:line="240" w:lineRule="auto"/>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7BF02B7" w14:textId="77777777" w:rsidR="006B37FA" w:rsidRDefault="006B37FA" w:rsidP="00210552">
      <w:pPr>
        <w:shd w:val="clear" w:color="auto" w:fill="FFFFFF"/>
        <w:spacing w:after="0" w:line="240" w:lineRule="auto"/>
        <w:ind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06ACA149" w14:textId="77777777" w:rsidR="004C79C9"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430F7792" w14:textId="77777777" w:rsidR="004C79C9" w:rsidRDefault="004C79C9" w:rsidP="002B6229">
      <w:pPr>
        <w:tabs>
          <w:tab w:val="left" w:pos="540"/>
        </w:tabs>
        <w:spacing w:after="0" w:line="240" w:lineRule="auto"/>
        <w:ind w:left="540"/>
        <w:rPr>
          <w:rFonts w:ascii="Times New Roman" w:eastAsia="MS Mincho" w:hAnsi="Times New Roman" w:cs="Times New Roman"/>
        </w:rPr>
      </w:pPr>
    </w:p>
    <w:p w14:paraId="6F03FA6B" w14:textId="5FBF1310" w:rsidR="008C7EC8" w:rsidRPr="004C79C9" w:rsidRDefault="004C79C9" w:rsidP="004C79C9">
      <w:pPr>
        <w:tabs>
          <w:tab w:val="left" w:pos="540"/>
        </w:tabs>
        <w:spacing w:after="0" w:line="240" w:lineRule="auto"/>
        <w:rPr>
          <w:rFonts w:ascii="Times New Roman" w:hAnsi="Times New Roman" w:cs="Times New Roman"/>
          <w:b/>
          <w:bCs/>
        </w:rPr>
      </w:pPr>
      <w:r w:rsidRPr="004C79C9">
        <w:rPr>
          <w:rFonts w:ascii="Times New Roman" w:hAnsi="Times New Roman" w:cs="Times New Roman"/>
          <w:b/>
          <w:bCs/>
        </w:rPr>
        <w:t>9.</w:t>
      </w:r>
      <w:r w:rsidR="00CD6043">
        <w:rPr>
          <w:rFonts w:ascii="Times New Roman" w:hAnsi="Times New Roman" w:cs="Times New Roman"/>
          <w:b/>
          <w:bCs/>
        </w:rPr>
        <w:t>3</w:t>
      </w:r>
      <w:r w:rsidRPr="004C79C9">
        <w:rPr>
          <w:rFonts w:ascii="Times New Roman" w:hAnsi="Times New Roman" w:cs="Times New Roman"/>
          <w:b/>
          <w:bCs/>
        </w:rPr>
        <w:t>8</w:t>
      </w:r>
      <w:r w:rsidRPr="004C79C9">
        <w:rPr>
          <w:rFonts w:ascii="Times New Roman" w:hAnsi="Times New Roman" w:cs="Times New Roman"/>
          <w:b/>
          <w:bCs/>
        </w:rPr>
        <w:tab/>
        <w:t>Restriction of Boycott of Energy, Fossil Fuel, Firearms, and Ammunitions Industries</w:t>
      </w:r>
    </w:p>
    <w:p w14:paraId="4135B0B7" w14:textId="39703D88" w:rsidR="004C79C9" w:rsidRP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 xml:space="preserve">In accordance with Ark. Code Ann. § 25-1-1002, Respondent hereby certifies to UA that Respondent: (a) is not currently engaged in a boycott of the energy, fossil fuel, </w:t>
      </w:r>
      <w:proofErr w:type="gramStart"/>
      <w:r w:rsidRPr="004C79C9">
        <w:rPr>
          <w:rFonts w:ascii="Times New Roman" w:hAnsi="Times New Roman" w:cs="Times New Roman"/>
        </w:rPr>
        <w:t>firearms</w:t>
      </w:r>
      <w:proofErr w:type="gramEnd"/>
      <w:r w:rsidRPr="004C79C9">
        <w:rPr>
          <w:rFonts w:ascii="Times New Roman" w:hAnsi="Times New Roman" w:cs="Times New Roman"/>
        </w:rPr>
        <w:t xml:space="preserve"> and ammunition industries; and (b) agrees for the </w:t>
      </w:r>
      <w:r w:rsidRPr="004C79C9">
        <w:rPr>
          <w:rFonts w:ascii="Times New Roman" w:hAnsi="Times New Roman" w:cs="Times New Roman"/>
        </w:rPr>
        <w:lastRenderedPageBreak/>
        <w:t>duration of any Contract not to engage in any boycott of the energy, fossil fuel, firearms or ammunition industries. The preceding does not apply to: (</w:t>
      </w:r>
      <w:proofErr w:type="spellStart"/>
      <w:r w:rsidRPr="004C79C9">
        <w:rPr>
          <w:rFonts w:ascii="Times New Roman" w:hAnsi="Times New Roman" w:cs="Times New Roman"/>
        </w:rPr>
        <w:t>i</w:t>
      </w:r>
      <w:proofErr w:type="spellEnd"/>
      <w:r w:rsidRPr="004C79C9">
        <w:rPr>
          <w:rFonts w:ascii="Times New Roman" w:hAnsi="Times New Roman" w:cs="Times New Roman"/>
        </w:rPr>
        <w:t>)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43C930DA" w14:textId="77777777" w:rsidR="004C79C9" w:rsidRPr="004C79C9" w:rsidRDefault="004C79C9" w:rsidP="004C79C9">
      <w:pPr>
        <w:tabs>
          <w:tab w:val="left" w:pos="540"/>
        </w:tabs>
        <w:spacing w:after="0" w:line="240" w:lineRule="auto"/>
        <w:ind w:left="540"/>
        <w:rPr>
          <w:rFonts w:ascii="Times New Roman" w:hAnsi="Times New Roman" w:cs="Times New Roman"/>
        </w:rPr>
      </w:pPr>
    </w:p>
    <w:p w14:paraId="1863E2E8" w14:textId="77777777" w:rsid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 xml:space="preserve">A breach of this certification will be considered a material breach of contract.  </w:t>
      </w:r>
      <w:proofErr w:type="gramStart"/>
      <w:r w:rsidRPr="004C79C9">
        <w:rPr>
          <w:rFonts w:ascii="Times New Roman" w:hAnsi="Times New Roman" w:cs="Times New Roman"/>
        </w:rPr>
        <w:t>In the event that</w:t>
      </w:r>
      <w:proofErr w:type="gramEnd"/>
      <w:r w:rsidRPr="004C79C9">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163DF845" w14:textId="77777777" w:rsidR="004C79C9" w:rsidRDefault="004C79C9" w:rsidP="004C79C9">
      <w:pPr>
        <w:tabs>
          <w:tab w:val="left" w:pos="540"/>
        </w:tabs>
        <w:spacing w:after="0" w:line="240" w:lineRule="auto"/>
        <w:ind w:left="540"/>
        <w:rPr>
          <w:rFonts w:ascii="Times New Roman" w:hAnsi="Times New Roman" w:cs="Times New Roman"/>
        </w:rPr>
      </w:pPr>
    </w:p>
    <w:p w14:paraId="1FF4FB0E" w14:textId="45173C80" w:rsidR="004C79C9" w:rsidRPr="004C79C9" w:rsidRDefault="004C79C9" w:rsidP="004C79C9">
      <w:pPr>
        <w:tabs>
          <w:tab w:val="left" w:pos="540"/>
        </w:tabs>
        <w:spacing w:after="0" w:line="240" w:lineRule="auto"/>
        <w:rPr>
          <w:rFonts w:ascii="Times New Roman" w:hAnsi="Times New Roman" w:cs="Times New Roman"/>
          <w:b/>
          <w:bCs/>
        </w:rPr>
      </w:pPr>
      <w:r w:rsidRPr="004C79C9">
        <w:rPr>
          <w:rFonts w:ascii="Times New Roman" w:hAnsi="Times New Roman" w:cs="Times New Roman"/>
          <w:b/>
          <w:bCs/>
        </w:rPr>
        <w:t>9.</w:t>
      </w:r>
      <w:r w:rsidR="00CD6043">
        <w:rPr>
          <w:rFonts w:ascii="Times New Roman" w:hAnsi="Times New Roman" w:cs="Times New Roman"/>
          <w:b/>
          <w:bCs/>
        </w:rPr>
        <w:t>3</w:t>
      </w:r>
      <w:r w:rsidRPr="004C79C9">
        <w:rPr>
          <w:rFonts w:ascii="Times New Roman" w:hAnsi="Times New Roman" w:cs="Times New Roman"/>
          <w:b/>
          <w:bCs/>
        </w:rPr>
        <w:t>9</w:t>
      </w:r>
      <w:r w:rsidRPr="004C79C9">
        <w:rPr>
          <w:rFonts w:ascii="Times New Roman" w:hAnsi="Times New Roman" w:cs="Times New Roman"/>
          <w:b/>
          <w:bCs/>
        </w:rPr>
        <w:tab/>
        <w:t>Certification of Non-Scrutinized Company</w:t>
      </w:r>
    </w:p>
    <w:p w14:paraId="12E40E93" w14:textId="0CD1CDA6" w:rsid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4C79C9">
        <w:rPr>
          <w:rFonts w:ascii="Times New Roman" w:hAnsi="Times New Roman" w:cs="Times New Roman"/>
        </w:rPr>
        <w:t>subsidiary</w:t>
      </w:r>
      <w:proofErr w:type="gramEnd"/>
      <w:r w:rsidRPr="004C79C9">
        <w:rPr>
          <w:rFonts w:ascii="Times New Roman" w:hAnsi="Times New Roman" w:cs="Times New Roman"/>
        </w:rPr>
        <w:t xml:space="preserve"> or affiliate of Respondent, or in a subcontractor to be employed by Respondent.</w:t>
      </w:r>
    </w:p>
    <w:p w14:paraId="62AD747E" w14:textId="4B048B3D" w:rsidR="004C79C9" w:rsidRPr="00BA12F5" w:rsidRDefault="004C79C9" w:rsidP="004C79C9">
      <w:pPr>
        <w:tabs>
          <w:tab w:val="left" w:pos="540"/>
        </w:tabs>
        <w:spacing w:after="0" w:line="240" w:lineRule="auto"/>
        <w:rPr>
          <w:rFonts w:ascii="Times New Roman" w:hAnsi="Times New Roman" w:cs="Times New Roman"/>
          <w:b/>
          <w:spacing w:val="-1"/>
        </w:rPr>
      </w:pP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5"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25"/>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6"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6"/>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7" w:name="_Hlk509928242"/>
      <w:r w:rsidR="006E1DB5" w:rsidRPr="00687230">
        <w:rPr>
          <w:rFonts w:ascii="Times New Roman" w:eastAsia="MS Mincho" w:hAnsi="Times New Roman" w:cs="Times New Roman"/>
        </w:rPr>
        <w:t xml:space="preserve">Proposals will be publicly opened in the Purchasing Office, </w:t>
      </w:r>
      <w:bookmarkStart w:id="28"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8"/>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7"/>
    </w:p>
    <w:p w14:paraId="5698AAA4" w14:textId="77777777" w:rsidR="007C73B9" w:rsidRDefault="007C73B9" w:rsidP="00C1031A">
      <w:pPr>
        <w:tabs>
          <w:tab w:val="left" w:pos="540"/>
        </w:tabs>
        <w:spacing w:after="0" w:line="240" w:lineRule="auto"/>
        <w:ind w:left="540" w:hanging="540"/>
        <w:rPr>
          <w:rFonts w:ascii="Times New Roman" w:hAnsi="Times New Roman" w:cs="Times New Roman"/>
          <w:b/>
        </w:rPr>
      </w:pPr>
    </w:p>
    <w:p w14:paraId="2492AC4F" w14:textId="378724B9"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9"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9"/>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0"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0"/>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31"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31"/>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2"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32"/>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3"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3"/>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4"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lastRenderedPageBreak/>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4"/>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5"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6" w:name="_Toc251665764"/>
    </w:p>
    <w:bookmarkEnd w:id="35"/>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6"/>
      <w:r w:rsidRPr="00BA12F5">
        <w:rPr>
          <w:rFonts w:ascii="Times New Roman" w:eastAsia="Times New Roman" w:hAnsi="Times New Roman" w:cs="Times New Roman"/>
          <w:b/>
          <w:noProof/>
        </w:rPr>
        <w:t>GOALS AND DELIVERABLES</w:t>
      </w:r>
    </w:p>
    <w:p w14:paraId="7AF040F3" w14:textId="77777777" w:rsidR="005578C3" w:rsidRPr="00210552" w:rsidRDefault="00173ECF" w:rsidP="005578C3">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5578C3" w:rsidRPr="00210552">
        <w:rPr>
          <w:rFonts w:ascii="Times New Roman" w:hAnsi="Times New Roman" w:cs="Times New Roman"/>
        </w:rPr>
        <w:t>Each Proposal should contain the following information at a minimum:</w:t>
      </w:r>
    </w:p>
    <w:p w14:paraId="6DF89B0B" w14:textId="77777777" w:rsidR="005578C3" w:rsidRPr="00210552" w:rsidRDefault="005578C3" w:rsidP="005578C3">
      <w:pPr>
        <w:pStyle w:val="MyNormal"/>
        <w:tabs>
          <w:tab w:val="clear" w:pos="2160"/>
          <w:tab w:val="left" w:pos="1800"/>
        </w:tabs>
        <w:ind w:left="540" w:hanging="1980"/>
        <w:rPr>
          <w:rFonts w:ascii="Times New Roman" w:hAnsi="Times New Roman"/>
          <w:szCs w:val="22"/>
        </w:rPr>
      </w:pPr>
    </w:p>
    <w:p w14:paraId="6B4583D7" w14:textId="77970D3C" w:rsidR="00963799" w:rsidRDefault="005578C3" w:rsidP="005578C3">
      <w:pPr>
        <w:pStyle w:val="MyNormal"/>
        <w:tabs>
          <w:tab w:val="clear" w:pos="2160"/>
          <w:tab w:val="left" w:pos="1800"/>
        </w:tabs>
        <w:ind w:left="540" w:hanging="1980"/>
        <w:rPr>
          <w:rFonts w:ascii="Times New Roman" w:hAnsi="Times New Roman"/>
          <w:szCs w:val="22"/>
        </w:rPr>
      </w:pPr>
      <w:r w:rsidRPr="00210552">
        <w:rPr>
          <w:rFonts w:ascii="Times New Roman" w:hAnsi="Times New Roman"/>
          <w:b/>
          <w:bCs/>
          <w:i/>
          <w:szCs w:val="22"/>
        </w:rPr>
        <w:tab/>
      </w:r>
      <w:r w:rsidRPr="00210552">
        <w:rPr>
          <w:rFonts w:ascii="Times New Roman" w:hAnsi="Times New Roman"/>
          <w:szCs w:val="22"/>
        </w:rPr>
        <w:t>While the overall format of the proposal is at the discretion of the respondents, each proposal should contain the following information at a minimum:</w:t>
      </w:r>
    </w:p>
    <w:p w14:paraId="30EC6262" w14:textId="77777777" w:rsidR="00963799" w:rsidRPr="00210552" w:rsidRDefault="00963799" w:rsidP="005578C3">
      <w:pPr>
        <w:pStyle w:val="MyNormal"/>
        <w:tabs>
          <w:tab w:val="clear" w:pos="2160"/>
          <w:tab w:val="left" w:pos="1800"/>
        </w:tabs>
        <w:ind w:left="540" w:hanging="1980"/>
        <w:rPr>
          <w:rFonts w:ascii="Times New Roman" w:hAnsi="Times New Roman"/>
          <w:szCs w:val="22"/>
        </w:rPr>
      </w:pPr>
    </w:p>
    <w:p w14:paraId="6A1A173D" w14:textId="77777777" w:rsidR="00963799" w:rsidRP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Provide a general overview and brief history of your organization, including parent and/or subsidiary companies and the number of employees.</w:t>
      </w:r>
    </w:p>
    <w:p w14:paraId="05FA710E" w14:textId="5BA92AFF" w:rsid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Provide the location (city and state) of the firm's headquarters.</w:t>
      </w:r>
    </w:p>
    <w:p w14:paraId="03E36FED" w14:textId="62B70092" w:rsidR="00C40D5F" w:rsidRPr="00963799" w:rsidRDefault="00C40D5F" w:rsidP="00963799">
      <w:pPr>
        <w:pStyle w:val="MyNormal"/>
        <w:numPr>
          <w:ilvl w:val="0"/>
          <w:numId w:val="14"/>
        </w:numPr>
        <w:tabs>
          <w:tab w:val="left" w:pos="1800"/>
        </w:tabs>
        <w:rPr>
          <w:rFonts w:ascii="Times New Roman" w:hAnsi="Times New Roman"/>
          <w:szCs w:val="22"/>
        </w:rPr>
      </w:pPr>
      <w:r>
        <w:rPr>
          <w:rFonts w:ascii="Times New Roman" w:hAnsi="Times New Roman"/>
          <w:szCs w:val="22"/>
        </w:rPr>
        <w:t xml:space="preserve">Provide the </w:t>
      </w:r>
      <w:proofErr w:type="gramStart"/>
      <w:r>
        <w:rPr>
          <w:rFonts w:ascii="Times New Roman" w:hAnsi="Times New Roman"/>
          <w:szCs w:val="22"/>
        </w:rPr>
        <w:t>bank’s</w:t>
      </w:r>
      <w:proofErr w:type="gramEnd"/>
      <w:r>
        <w:rPr>
          <w:rFonts w:ascii="Times New Roman" w:hAnsi="Times New Roman"/>
          <w:szCs w:val="22"/>
        </w:rPr>
        <w:t xml:space="preserve"> and bank holding company’s current long-term credit ratings. </w:t>
      </w:r>
    </w:p>
    <w:p w14:paraId="73CFDD28" w14:textId="2875EF84" w:rsidR="00963799" w:rsidRP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 xml:space="preserve">Provide the address of the office that will cover the </w:t>
      </w:r>
      <w:r>
        <w:rPr>
          <w:rFonts w:ascii="Times New Roman" w:hAnsi="Times New Roman"/>
          <w:szCs w:val="22"/>
        </w:rPr>
        <w:t>UA</w:t>
      </w:r>
      <w:r w:rsidRPr="00963799">
        <w:rPr>
          <w:rFonts w:ascii="Times New Roman" w:hAnsi="Times New Roman"/>
          <w:szCs w:val="22"/>
        </w:rPr>
        <w:t>'s account.</w:t>
      </w:r>
    </w:p>
    <w:p w14:paraId="086434C8" w14:textId="77777777" w:rsidR="00963799" w:rsidRP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 xml:space="preserve">Describe the experience of the financial institution in providing similar services to the higher education market.  </w:t>
      </w:r>
    </w:p>
    <w:p w14:paraId="71BB373B" w14:textId="5A8DC2B7" w:rsidR="00963799" w:rsidRDefault="00963799" w:rsidP="00963799">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 xml:space="preserve">List personnel who would be assigned to work with UA, including name, title, and resume. In addition, please provide </w:t>
      </w:r>
      <w:proofErr w:type="gramStart"/>
      <w:r w:rsidRPr="00210552">
        <w:rPr>
          <w:rFonts w:ascii="Times New Roman" w:hAnsi="Times New Roman"/>
          <w:szCs w:val="22"/>
        </w:rPr>
        <w:t>e-mail</w:t>
      </w:r>
      <w:proofErr w:type="gramEnd"/>
      <w:r w:rsidRPr="00210552">
        <w:rPr>
          <w:rFonts w:ascii="Times New Roman" w:hAnsi="Times New Roman"/>
          <w:szCs w:val="22"/>
        </w:rPr>
        <w:t xml:space="preserve"> and telephone/fax number of the principal contact.</w:t>
      </w:r>
    </w:p>
    <w:p w14:paraId="0B73D501" w14:textId="5AC20209" w:rsidR="00C40D5F" w:rsidRPr="00210552" w:rsidRDefault="00C40D5F" w:rsidP="00963799">
      <w:pPr>
        <w:pStyle w:val="MyNormal"/>
        <w:numPr>
          <w:ilvl w:val="0"/>
          <w:numId w:val="14"/>
        </w:numPr>
        <w:tabs>
          <w:tab w:val="clear" w:pos="2160"/>
          <w:tab w:val="left" w:pos="1800"/>
        </w:tabs>
        <w:rPr>
          <w:rFonts w:ascii="Times New Roman" w:hAnsi="Times New Roman"/>
          <w:szCs w:val="22"/>
        </w:rPr>
      </w:pPr>
      <w:r>
        <w:rPr>
          <w:rFonts w:ascii="Times New Roman" w:hAnsi="Times New Roman"/>
          <w:szCs w:val="22"/>
        </w:rPr>
        <w:t>For routine day-to-day transactions, who will UA interact with?</w:t>
      </w:r>
    </w:p>
    <w:p w14:paraId="522BA9B8" w14:textId="77777777" w:rsidR="00963799" w:rsidRDefault="00963799" w:rsidP="00963799">
      <w:pPr>
        <w:pStyle w:val="MyNormal"/>
        <w:tabs>
          <w:tab w:val="clear" w:pos="540"/>
          <w:tab w:val="clear" w:pos="1260"/>
        </w:tabs>
        <w:ind w:left="630" w:hanging="630"/>
        <w:rPr>
          <w:rFonts w:cs="Arial"/>
          <w:b/>
          <w:bCs/>
          <w:szCs w:val="22"/>
        </w:rPr>
      </w:pPr>
    </w:p>
    <w:p w14:paraId="5019FBBC" w14:textId="44F3A5C7" w:rsidR="00963799" w:rsidRPr="00FD3C22" w:rsidRDefault="00963799" w:rsidP="00963799">
      <w:pPr>
        <w:pStyle w:val="MyNormal"/>
        <w:tabs>
          <w:tab w:val="clear" w:pos="540"/>
          <w:tab w:val="clear" w:pos="1260"/>
        </w:tabs>
        <w:ind w:left="630" w:hanging="630"/>
        <w:rPr>
          <w:rFonts w:ascii="Times New Roman" w:hAnsi="Times New Roman"/>
          <w:szCs w:val="22"/>
        </w:rPr>
      </w:pPr>
      <w:r w:rsidRPr="00FD3C22">
        <w:rPr>
          <w:rFonts w:ascii="Times New Roman" w:hAnsi="Times New Roman"/>
          <w:b/>
          <w:bCs/>
          <w:szCs w:val="22"/>
        </w:rPr>
        <w:t>14.1</w:t>
      </w:r>
      <w:r w:rsidRPr="00FD3C22">
        <w:rPr>
          <w:rFonts w:ascii="Times New Roman" w:hAnsi="Times New Roman"/>
          <w:b/>
          <w:bCs/>
          <w:szCs w:val="22"/>
        </w:rPr>
        <w:tab/>
      </w:r>
      <w:r w:rsidRPr="00FD3C22">
        <w:rPr>
          <w:rFonts w:ascii="Times New Roman" w:hAnsi="Times New Roman"/>
          <w:b/>
          <w:bCs/>
          <w:noProof/>
        </w:rPr>
        <w:t>INSTITUTIONAL CUSTODY SERVICES FOR FIXED INCOME PORTFOLIOS</w:t>
      </w:r>
    </w:p>
    <w:p w14:paraId="2B55F9B6" w14:textId="6AABD46E" w:rsidR="00274F6E" w:rsidRPr="00274F6E" w:rsidRDefault="00274F6E" w:rsidP="00274F6E">
      <w:pPr>
        <w:pStyle w:val="ListParagraph"/>
        <w:numPr>
          <w:ilvl w:val="0"/>
          <w:numId w:val="26"/>
        </w:numPr>
        <w:rPr>
          <w:sz w:val="22"/>
          <w:szCs w:val="22"/>
        </w:rPr>
      </w:pPr>
      <w:r w:rsidRPr="00274F6E">
        <w:rPr>
          <w:sz w:val="22"/>
          <w:szCs w:val="22"/>
        </w:rPr>
        <w:t xml:space="preserve">Describe relevant </w:t>
      </w:r>
      <w:r>
        <w:rPr>
          <w:sz w:val="22"/>
          <w:szCs w:val="22"/>
        </w:rPr>
        <w:t xml:space="preserve">institutional custody </w:t>
      </w:r>
      <w:r w:rsidRPr="00274F6E">
        <w:rPr>
          <w:sz w:val="22"/>
          <w:szCs w:val="22"/>
        </w:rPr>
        <w:t>service experience with higher education, the public sector, and Arkansas.</w:t>
      </w:r>
    </w:p>
    <w:p w14:paraId="0FDB3C7B" w14:textId="47DB0290"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List of the total number and market value of institutional custody accounts as of December 31 for the following years: 20</w:t>
      </w:r>
      <w:r w:rsidR="00274F6E">
        <w:rPr>
          <w:rFonts w:ascii="Times New Roman" w:hAnsi="Times New Roman"/>
          <w:szCs w:val="22"/>
        </w:rPr>
        <w:t>20</w:t>
      </w:r>
      <w:r w:rsidRPr="00963799">
        <w:rPr>
          <w:rFonts w:ascii="Times New Roman" w:hAnsi="Times New Roman"/>
          <w:szCs w:val="22"/>
        </w:rPr>
        <w:t>, 20</w:t>
      </w:r>
      <w:r w:rsidR="00274F6E">
        <w:rPr>
          <w:rFonts w:ascii="Times New Roman" w:hAnsi="Times New Roman"/>
          <w:szCs w:val="22"/>
        </w:rPr>
        <w:t>21</w:t>
      </w:r>
      <w:r w:rsidRPr="00963799">
        <w:rPr>
          <w:rFonts w:ascii="Times New Roman" w:hAnsi="Times New Roman"/>
          <w:szCs w:val="22"/>
        </w:rPr>
        <w:t>, and 20</w:t>
      </w:r>
      <w:r w:rsidR="00274F6E">
        <w:rPr>
          <w:rFonts w:ascii="Times New Roman" w:hAnsi="Times New Roman"/>
          <w:szCs w:val="22"/>
        </w:rPr>
        <w:t>22</w:t>
      </w:r>
      <w:r w:rsidRPr="00963799">
        <w:rPr>
          <w:rFonts w:ascii="Times New Roman" w:hAnsi="Times New Roman"/>
          <w:szCs w:val="22"/>
        </w:rPr>
        <w:t>.</w:t>
      </w:r>
    </w:p>
    <w:p w14:paraId="2A3DA5A4"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Provide the cut off times for notification of a transaction settling the same day. </w:t>
      </w:r>
    </w:p>
    <w:p w14:paraId="1A085128" w14:textId="77777777" w:rsidR="00963799" w:rsidRPr="00963799" w:rsidRDefault="00963799" w:rsidP="00963799">
      <w:pPr>
        <w:pStyle w:val="MyNormal"/>
        <w:numPr>
          <w:ilvl w:val="0"/>
          <w:numId w:val="29"/>
        </w:numPr>
        <w:tabs>
          <w:tab w:val="clear" w:pos="1260"/>
        </w:tabs>
        <w:rPr>
          <w:rFonts w:ascii="Times New Roman" w:hAnsi="Times New Roman"/>
          <w:szCs w:val="22"/>
        </w:rPr>
      </w:pPr>
      <w:r w:rsidRPr="00963799">
        <w:rPr>
          <w:rFonts w:ascii="Times New Roman" w:hAnsi="Times New Roman"/>
          <w:szCs w:val="22"/>
        </w:rPr>
        <w:lastRenderedPageBreak/>
        <w:t xml:space="preserve">Fed Book </w:t>
      </w:r>
    </w:p>
    <w:p w14:paraId="4C1E376F" w14:textId="77777777" w:rsidR="00963799" w:rsidRPr="00963799" w:rsidRDefault="00963799" w:rsidP="00963799">
      <w:pPr>
        <w:pStyle w:val="MyNormal"/>
        <w:numPr>
          <w:ilvl w:val="0"/>
          <w:numId w:val="29"/>
        </w:numPr>
        <w:tabs>
          <w:tab w:val="clear" w:pos="1260"/>
        </w:tabs>
        <w:rPr>
          <w:rFonts w:ascii="Times New Roman" w:hAnsi="Times New Roman"/>
          <w:szCs w:val="22"/>
        </w:rPr>
      </w:pPr>
      <w:r w:rsidRPr="00963799">
        <w:rPr>
          <w:rFonts w:ascii="Times New Roman" w:hAnsi="Times New Roman"/>
          <w:szCs w:val="22"/>
        </w:rPr>
        <w:t>DTC</w:t>
      </w:r>
    </w:p>
    <w:p w14:paraId="3E41773D"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When does the bank credit interest, dividends, and maturities? </w:t>
      </w:r>
    </w:p>
    <w:p w14:paraId="708837CC" w14:textId="7FCB2C16"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Are security transactions settled on an actual or contractual basis? If settlement is on an actual basis, how will the bank compensate </w:t>
      </w:r>
      <w:r w:rsidR="00274F6E">
        <w:rPr>
          <w:rFonts w:ascii="Times New Roman" w:hAnsi="Times New Roman"/>
          <w:szCs w:val="22"/>
        </w:rPr>
        <w:t>UA</w:t>
      </w:r>
      <w:r w:rsidRPr="00963799">
        <w:rPr>
          <w:rFonts w:ascii="Times New Roman" w:hAnsi="Times New Roman"/>
          <w:szCs w:val="22"/>
        </w:rPr>
        <w:t xml:space="preserve"> for </w:t>
      </w:r>
      <w:proofErr w:type="gramStart"/>
      <w:r w:rsidRPr="00963799">
        <w:rPr>
          <w:rFonts w:ascii="Times New Roman" w:hAnsi="Times New Roman"/>
          <w:szCs w:val="22"/>
        </w:rPr>
        <w:t>fail</w:t>
      </w:r>
      <w:proofErr w:type="gramEnd"/>
      <w:r w:rsidRPr="00963799">
        <w:rPr>
          <w:rFonts w:ascii="Times New Roman" w:hAnsi="Times New Roman"/>
          <w:szCs w:val="22"/>
        </w:rPr>
        <w:t xml:space="preserve"> float?</w:t>
      </w:r>
    </w:p>
    <w:p w14:paraId="711C29C9" w14:textId="4B10656F" w:rsidR="00C40D5F" w:rsidRDefault="00C40D5F" w:rsidP="00C40D5F">
      <w:pPr>
        <w:pStyle w:val="ListParagraph"/>
        <w:numPr>
          <w:ilvl w:val="0"/>
          <w:numId w:val="26"/>
        </w:numPr>
        <w:rPr>
          <w:sz w:val="22"/>
          <w:szCs w:val="22"/>
        </w:rPr>
      </w:pPr>
      <w:r>
        <w:rPr>
          <w:sz w:val="22"/>
          <w:szCs w:val="22"/>
        </w:rPr>
        <w:t xml:space="preserve">The current investment manager, PFM Asset Management LLC, </w:t>
      </w:r>
      <w:r w:rsidRPr="00C40D5F">
        <w:rPr>
          <w:sz w:val="22"/>
          <w:szCs w:val="22"/>
        </w:rPr>
        <w:t xml:space="preserve">uses SWIFT messaging to communicate trade instructions to the custodian. Can your institution accommodate this process?  </w:t>
      </w:r>
    </w:p>
    <w:p w14:paraId="354EF401" w14:textId="48E11A21" w:rsidR="00C40D5F" w:rsidRPr="00C40D5F" w:rsidRDefault="00C40D5F" w:rsidP="00C40D5F">
      <w:pPr>
        <w:pStyle w:val="ListParagraph"/>
        <w:numPr>
          <w:ilvl w:val="0"/>
          <w:numId w:val="26"/>
        </w:numPr>
        <w:rPr>
          <w:sz w:val="22"/>
          <w:szCs w:val="22"/>
        </w:rPr>
      </w:pPr>
      <w:r>
        <w:rPr>
          <w:sz w:val="22"/>
          <w:szCs w:val="22"/>
        </w:rPr>
        <w:t>The current investment manager u</w:t>
      </w:r>
      <w:r w:rsidRPr="00C40D5F">
        <w:rPr>
          <w:sz w:val="22"/>
          <w:szCs w:val="22"/>
        </w:rPr>
        <w:t xml:space="preserve">ses Bloomberg AIM.  Does the financial institution have an interface with Bloomberg AIM that could facilitate the electronic transmission of trade details?  What would be needed to establish this interface?  </w:t>
      </w:r>
    </w:p>
    <w:p w14:paraId="34D188BE" w14:textId="3784D0D1" w:rsidR="00963799" w:rsidRPr="00963799" w:rsidRDefault="00C40D5F" w:rsidP="00963799">
      <w:pPr>
        <w:pStyle w:val="MyNormal"/>
        <w:numPr>
          <w:ilvl w:val="0"/>
          <w:numId w:val="26"/>
        </w:numPr>
        <w:tabs>
          <w:tab w:val="clear" w:pos="1260"/>
        </w:tabs>
        <w:rPr>
          <w:rFonts w:ascii="Times New Roman" w:hAnsi="Times New Roman"/>
          <w:szCs w:val="22"/>
        </w:rPr>
      </w:pPr>
      <w:r>
        <w:rPr>
          <w:rFonts w:ascii="Times New Roman" w:hAnsi="Times New Roman"/>
          <w:szCs w:val="22"/>
        </w:rPr>
        <w:t>If SWIFT messaging is not available, t</w:t>
      </w:r>
      <w:r w:rsidR="00963799" w:rsidRPr="00963799">
        <w:rPr>
          <w:rFonts w:ascii="Times New Roman" w:hAnsi="Times New Roman"/>
          <w:szCs w:val="22"/>
        </w:rPr>
        <w:t xml:space="preserve">rade details will likely be faxed to the custody bank with a follow-up e-mail or phone call to confirm receipt of the trade instructions. Can your institution accommodate this process? </w:t>
      </w:r>
    </w:p>
    <w:p w14:paraId="6577AFC5" w14:textId="088FC87E"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Describe the process </w:t>
      </w:r>
      <w:r w:rsidR="00274F6E">
        <w:rPr>
          <w:rFonts w:ascii="Times New Roman" w:hAnsi="Times New Roman"/>
          <w:szCs w:val="22"/>
        </w:rPr>
        <w:t>UA</w:t>
      </w:r>
      <w:r w:rsidRPr="00963799">
        <w:rPr>
          <w:rFonts w:ascii="Times New Roman" w:hAnsi="Times New Roman"/>
          <w:szCs w:val="22"/>
        </w:rPr>
        <w:t xml:space="preserve"> would follow to </w:t>
      </w:r>
      <w:r w:rsidR="00C40D5F">
        <w:rPr>
          <w:rFonts w:ascii="Times New Roman" w:hAnsi="Times New Roman"/>
          <w:szCs w:val="22"/>
        </w:rPr>
        <w:t>transfer</w:t>
      </w:r>
      <w:r w:rsidRPr="00963799">
        <w:rPr>
          <w:rFonts w:ascii="Times New Roman" w:hAnsi="Times New Roman"/>
          <w:szCs w:val="22"/>
        </w:rPr>
        <w:t xml:space="preserve"> funds </w:t>
      </w:r>
      <w:r w:rsidR="00C40D5F">
        <w:rPr>
          <w:rFonts w:ascii="Times New Roman" w:hAnsi="Times New Roman"/>
          <w:szCs w:val="22"/>
        </w:rPr>
        <w:t xml:space="preserve">(wire or ACH) </w:t>
      </w:r>
      <w:r w:rsidRPr="00963799">
        <w:rPr>
          <w:rFonts w:ascii="Times New Roman" w:hAnsi="Times New Roman"/>
          <w:szCs w:val="22"/>
        </w:rPr>
        <w:t xml:space="preserve">from the custody account to its main depository account? What methods can </w:t>
      </w:r>
      <w:r w:rsidR="00274F6E">
        <w:rPr>
          <w:rFonts w:ascii="Times New Roman" w:hAnsi="Times New Roman"/>
          <w:szCs w:val="22"/>
        </w:rPr>
        <w:t>UA</w:t>
      </w:r>
      <w:r w:rsidRPr="00963799">
        <w:rPr>
          <w:rFonts w:ascii="Times New Roman" w:hAnsi="Times New Roman"/>
          <w:szCs w:val="22"/>
        </w:rPr>
        <w:t xml:space="preserve"> use to instruct your firm to initiate outgoing wires </w:t>
      </w:r>
      <w:r w:rsidR="00C40D5F">
        <w:rPr>
          <w:rFonts w:ascii="Times New Roman" w:hAnsi="Times New Roman"/>
          <w:szCs w:val="22"/>
        </w:rPr>
        <w:t xml:space="preserve">or ACH </w:t>
      </w:r>
      <w:r w:rsidRPr="00963799">
        <w:rPr>
          <w:rFonts w:ascii="Times New Roman" w:hAnsi="Times New Roman"/>
          <w:szCs w:val="22"/>
        </w:rPr>
        <w:t xml:space="preserve">(phone, e-mail, fax, online)?  </w:t>
      </w:r>
    </w:p>
    <w:p w14:paraId="3B9F1519" w14:textId="315318FA"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If </w:t>
      </w:r>
      <w:r w:rsidR="00274F6E">
        <w:rPr>
          <w:rFonts w:ascii="Times New Roman" w:hAnsi="Times New Roman"/>
          <w:szCs w:val="22"/>
        </w:rPr>
        <w:t>UA</w:t>
      </w:r>
      <w:r w:rsidRPr="00963799">
        <w:rPr>
          <w:rFonts w:ascii="Times New Roman" w:hAnsi="Times New Roman"/>
          <w:szCs w:val="22"/>
        </w:rPr>
        <w:t xml:space="preserve"> is depositing additional funds into the custody account, what notification by </w:t>
      </w:r>
      <w:r w:rsidR="00274F6E">
        <w:rPr>
          <w:rFonts w:ascii="Times New Roman" w:hAnsi="Times New Roman"/>
          <w:szCs w:val="22"/>
        </w:rPr>
        <w:t>UA</w:t>
      </w:r>
      <w:r w:rsidRPr="00963799">
        <w:rPr>
          <w:rFonts w:ascii="Times New Roman" w:hAnsi="Times New Roman"/>
          <w:szCs w:val="22"/>
        </w:rPr>
        <w:t xml:space="preserve"> is required? If notification is required, what methods can </w:t>
      </w:r>
      <w:r w:rsidR="00274F6E">
        <w:rPr>
          <w:rFonts w:ascii="Times New Roman" w:hAnsi="Times New Roman"/>
          <w:szCs w:val="22"/>
        </w:rPr>
        <w:t>UA</w:t>
      </w:r>
      <w:r w:rsidRPr="00963799">
        <w:rPr>
          <w:rFonts w:ascii="Times New Roman" w:hAnsi="Times New Roman"/>
          <w:szCs w:val="22"/>
        </w:rPr>
        <w:t xml:space="preserve"> use to notify your firm about incoming wires (phone, e-mail, fax, online)? Will the bank confirm the receipt of the wire? How will this confirmation occur (phone, e-mail, fax, online)? </w:t>
      </w:r>
    </w:p>
    <w:p w14:paraId="60F93593"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Describe any sub-custodial arrangements that would be used for domestic, fixed income investments belonging to the University.</w:t>
      </w:r>
    </w:p>
    <w:p w14:paraId="53892BE8"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Reporting</w:t>
      </w:r>
    </w:p>
    <w:p w14:paraId="50664583" w14:textId="04D47BBE"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Describe the frequency and format of custody reports that the bank would provide to </w:t>
      </w:r>
      <w:r w:rsidR="00274F6E">
        <w:rPr>
          <w:rFonts w:ascii="Times New Roman" w:hAnsi="Times New Roman"/>
          <w:szCs w:val="22"/>
        </w:rPr>
        <w:t>UA</w:t>
      </w:r>
      <w:r w:rsidRPr="00963799">
        <w:rPr>
          <w:rFonts w:ascii="Times New Roman" w:hAnsi="Times New Roman"/>
          <w:szCs w:val="22"/>
        </w:rPr>
        <w:t xml:space="preserve">. Include sample reports. </w:t>
      </w:r>
    </w:p>
    <w:p w14:paraId="7E859172"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Does the bank provide information to clients through an online inquiry/reporting service? Describe the information available (</w:t>
      </w:r>
      <w:proofErr w:type="gramStart"/>
      <w:r w:rsidRPr="00963799">
        <w:rPr>
          <w:rFonts w:ascii="Times New Roman" w:hAnsi="Times New Roman"/>
          <w:szCs w:val="22"/>
        </w:rPr>
        <w:t>e.g.</w:t>
      </w:r>
      <w:proofErr w:type="gramEnd"/>
      <w:r w:rsidRPr="00963799">
        <w:rPr>
          <w:rFonts w:ascii="Times New Roman" w:hAnsi="Times New Roman"/>
          <w:szCs w:val="22"/>
        </w:rPr>
        <w:t xml:space="preserve"> pending trades, asset list by account, transaction history). </w:t>
      </w:r>
    </w:p>
    <w:p w14:paraId="6529C0F7"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How many days after </w:t>
      </w:r>
      <w:proofErr w:type="gramStart"/>
      <w:r w:rsidRPr="00963799">
        <w:rPr>
          <w:rFonts w:ascii="Times New Roman" w:hAnsi="Times New Roman"/>
          <w:szCs w:val="22"/>
        </w:rPr>
        <w:t>month</w:t>
      </w:r>
      <w:proofErr w:type="gramEnd"/>
      <w:r w:rsidRPr="00963799">
        <w:rPr>
          <w:rFonts w:ascii="Times New Roman" w:hAnsi="Times New Roman"/>
          <w:szCs w:val="22"/>
        </w:rPr>
        <w:t>-end is reporting available?</w:t>
      </w:r>
    </w:p>
    <w:p w14:paraId="0DDCBBFE" w14:textId="6F4F2EFA" w:rsid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What pricing source does the bank use for the market valuation of securities?</w:t>
      </w:r>
    </w:p>
    <w:p w14:paraId="1817E4C6" w14:textId="77777777" w:rsidR="00C40D5F" w:rsidRPr="00C40D5F" w:rsidRDefault="00C40D5F" w:rsidP="00C40D5F">
      <w:pPr>
        <w:pStyle w:val="ListParagraph"/>
        <w:numPr>
          <w:ilvl w:val="1"/>
          <w:numId w:val="26"/>
        </w:numPr>
        <w:rPr>
          <w:sz w:val="22"/>
          <w:szCs w:val="22"/>
        </w:rPr>
      </w:pPr>
      <w:r w:rsidRPr="00C40D5F">
        <w:rPr>
          <w:sz w:val="22"/>
          <w:szCs w:val="22"/>
        </w:rPr>
        <w:t>Will the firm obtain market value pricing for zero coupon bonds (e.g., commercial paper, federal discount notes)? If not, what will the firm report on the monthly statements?</w:t>
      </w:r>
    </w:p>
    <w:p w14:paraId="4BCA1592" w14:textId="6B5A89E7" w:rsidR="00C40D5F" w:rsidRPr="00963799" w:rsidRDefault="00C40D5F" w:rsidP="00963799">
      <w:pPr>
        <w:pStyle w:val="MyNormal"/>
        <w:numPr>
          <w:ilvl w:val="1"/>
          <w:numId w:val="26"/>
        </w:numPr>
        <w:tabs>
          <w:tab w:val="clear" w:pos="1260"/>
        </w:tabs>
        <w:rPr>
          <w:rFonts w:ascii="Times New Roman" w:hAnsi="Times New Roman"/>
          <w:szCs w:val="22"/>
        </w:rPr>
      </w:pPr>
      <w:r>
        <w:rPr>
          <w:rFonts w:ascii="Times New Roman" w:hAnsi="Times New Roman"/>
          <w:szCs w:val="22"/>
        </w:rPr>
        <w:t>Is reporting on a trade or settlement date basis?</w:t>
      </w:r>
    </w:p>
    <w:p w14:paraId="6824C734"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Can information be exported to Microsoft Excel? Please describe. </w:t>
      </w:r>
    </w:p>
    <w:p w14:paraId="08ACEA70" w14:textId="5B54E3AC" w:rsidR="00C40D5F" w:rsidRPr="00C40D5F" w:rsidRDefault="00C40D5F" w:rsidP="00C40D5F">
      <w:pPr>
        <w:pStyle w:val="ListParagraph"/>
        <w:numPr>
          <w:ilvl w:val="1"/>
          <w:numId w:val="26"/>
        </w:numPr>
        <w:rPr>
          <w:sz w:val="22"/>
          <w:szCs w:val="22"/>
        </w:rPr>
      </w:pPr>
      <w:r w:rsidRPr="00C40D5F">
        <w:rPr>
          <w:sz w:val="22"/>
          <w:szCs w:val="22"/>
        </w:rPr>
        <w:t>How soon after trade execution does the pending trade appear in the system?</w:t>
      </w:r>
    </w:p>
    <w:p w14:paraId="68F391C6"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Overnight Investment Sweep </w:t>
      </w:r>
    </w:p>
    <w:p w14:paraId="632C40B4" w14:textId="3C34A7AF"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What short-term investment vehicle (s) does the bank propose to use for the overnight investment sweep in the </w:t>
      </w:r>
      <w:r w:rsidR="00C40D5F">
        <w:rPr>
          <w:rFonts w:ascii="Times New Roman" w:hAnsi="Times New Roman"/>
          <w:szCs w:val="22"/>
        </w:rPr>
        <w:t>UA</w:t>
      </w:r>
      <w:r w:rsidRPr="00963799">
        <w:rPr>
          <w:rFonts w:ascii="Times New Roman" w:hAnsi="Times New Roman"/>
          <w:szCs w:val="22"/>
        </w:rPr>
        <w:t xml:space="preserve">’s custody accounts? </w:t>
      </w:r>
      <w:r w:rsidR="00274F6E">
        <w:rPr>
          <w:rFonts w:ascii="Times New Roman" w:hAnsi="Times New Roman"/>
          <w:szCs w:val="22"/>
        </w:rPr>
        <w:t>Please provide CUSIP and/or ticker symbol.</w:t>
      </w:r>
    </w:p>
    <w:p w14:paraId="33BB292F"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Does a reserve requirement apply for the proposed overnight sweep option? </w:t>
      </w:r>
    </w:p>
    <w:p w14:paraId="2E27CA37"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What time of day is the cash sweep deadline? Is it </w:t>
      </w:r>
      <w:proofErr w:type="gramStart"/>
      <w:r w:rsidRPr="00963799">
        <w:rPr>
          <w:rFonts w:ascii="Times New Roman" w:hAnsi="Times New Roman"/>
          <w:szCs w:val="22"/>
        </w:rPr>
        <w:t>end</w:t>
      </w:r>
      <w:proofErr w:type="gramEnd"/>
      <w:r w:rsidRPr="00963799">
        <w:rPr>
          <w:rFonts w:ascii="Times New Roman" w:hAnsi="Times New Roman"/>
          <w:szCs w:val="22"/>
        </w:rPr>
        <w:t xml:space="preserve">-of-day or next-day sweep? </w:t>
      </w:r>
    </w:p>
    <w:p w14:paraId="63D37F29"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What fee (if any) applies for funds swept into this investment vehicle? How is the fee calculated? </w:t>
      </w:r>
    </w:p>
    <w:p w14:paraId="43C23DFB"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Is the sweep option automated? If not, what process does the bank use to ensure cash balances are invested? </w:t>
      </w:r>
    </w:p>
    <w:p w14:paraId="7ECF9006" w14:textId="77777777" w:rsidR="00963799" w:rsidRDefault="00963799" w:rsidP="00963799">
      <w:pPr>
        <w:pStyle w:val="MyNormal"/>
        <w:tabs>
          <w:tab w:val="clear" w:pos="540"/>
          <w:tab w:val="clear" w:pos="1260"/>
        </w:tabs>
        <w:rPr>
          <w:rFonts w:cs="Arial"/>
          <w:b/>
          <w:bCs/>
          <w:szCs w:val="22"/>
        </w:rPr>
      </w:pPr>
    </w:p>
    <w:p w14:paraId="48E47F67" w14:textId="2858B15B" w:rsidR="00963799" w:rsidRPr="00FD3C22" w:rsidRDefault="00963799" w:rsidP="00963799">
      <w:pPr>
        <w:pStyle w:val="MyNormal"/>
        <w:tabs>
          <w:tab w:val="clear" w:pos="540"/>
          <w:tab w:val="clear" w:pos="1260"/>
        </w:tabs>
        <w:rPr>
          <w:rFonts w:ascii="Times New Roman" w:hAnsi="Times New Roman"/>
          <w:b/>
          <w:bCs/>
          <w:noProof/>
        </w:rPr>
      </w:pPr>
      <w:r w:rsidRPr="00FD3C22">
        <w:rPr>
          <w:rFonts w:ascii="Times New Roman" w:hAnsi="Times New Roman"/>
          <w:b/>
          <w:bCs/>
          <w:szCs w:val="22"/>
        </w:rPr>
        <w:t xml:space="preserve">14.2 </w:t>
      </w:r>
      <w:r w:rsidRPr="00FD3C22">
        <w:rPr>
          <w:rFonts w:ascii="Times New Roman" w:hAnsi="Times New Roman"/>
          <w:b/>
          <w:bCs/>
          <w:noProof/>
        </w:rPr>
        <w:t>SECURITY LIQUIDATION SERVICES</w:t>
      </w:r>
    </w:p>
    <w:p w14:paraId="4CA8E0B7"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How is the firm structured to provide liquidation services? Please specify and discuss all that </w:t>
      </w:r>
      <w:proofErr w:type="gramStart"/>
      <w:r w:rsidRPr="00963799">
        <w:rPr>
          <w:rFonts w:ascii="Times New Roman" w:hAnsi="Times New Roman"/>
          <w:szCs w:val="22"/>
        </w:rPr>
        <w:t>apply:</w:t>
      </w:r>
      <w:proofErr w:type="gramEnd"/>
      <w:r w:rsidRPr="00963799">
        <w:rPr>
          <w:rFonts w:ascii="Times New Roman" w:hAnsi="Times New Roman"/>
          <w:szCs w:val="22"/>
        </w:rPr>
        <w:t xml:space="preserve"> brokerage affiliate, stand-alone agency, introducing broker, custody bank affiliate, consultant affiliate, principal, etc.). </w:t>
      </w:r>
    </w:p>
    <w:p w14:paraId="05C1A74C"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Describe the experience of the financial institution in providing safekeeping and portfolio liquidation services to higher education institutions. </w:t>
      </w:r>
    </w:p>
    <w:p w14:paraId="713BC7C7"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notifying clients that a gift of securities has been received and for verifying approval to sell. </w:t>
      </w:r>
    </w:p>
    <w:p w14:paraId="1D6C0DD6"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Safekeeping</w:t>
      </w:r>
    </w:p>
    <w:p w14:paraId="555B9DFD"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handling physical securities. </w:t>
      </w:r>
    </w:p>
    <w:p w14:paraId="36C8C52F"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book-entry securities. </w:t>
      </w:r>
    </w:p>
    <w:p w14:paraId="4F41607C"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The University may receive international equity securities. Explain your international custody services, including sub-custodial arrangements. </w:t>
      </w:r>
    </w:p>
    <w:p w14:paraId="1A1F48AB"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lastRenderedPageBreak/>
        <w:t xml:space="preserve">Do you provide proxy voting services? </w:t>
      </w:r>
    </w:p>
    <w:p w14:paraId="3D3396DF"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What are your procedures for handling no value or worthless securities? </w:t>
      </w:r>
    </w:p>
    <w:p w14:paraId="7F2FBF2D"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Portfolio Liquidation</w:t>
      </w:r>
    </w:p>
    <w:p w14:paraId="65C61D34"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firm’s philosophy concerning portfolio liquidation for institutional clients. What distinct competitive advantages does your firm have over other firms? </w:t>
      </w:r>
    </w:p>
    <w:p w14:paraId="7C5B3778"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Explain your ability and processes in liquidating securities. It is expected that authorized sales will occur within 7 days of receipt. </w:t>
      </w:r>
    </w:p>
    <w:p w14:paraId="526BDFCB"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Is trading performed on an agency basis, principal basis, or both? </w:t>
      </w:r>
    </w:p>
    <w:p w14:paraId="0F75497D"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Explain your willingness and ability to serve as our agent to resolve receipt transactions, reconciliations, and similar issues with the reporting business or paying agent. Describe your procedures for collecting, posting, and reporting dividends, mergers, and splits. It is expected that this activity will decrease if sales are executed within 7 days of receipt. </w:t>
      </w:r>
    </w:p>
    <w:p w14:paraId="2190F29D"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the available options for disbursing net proceeds from security sales. Describe applicable transaction procedures. </w:t>
      </w:r>
    </w:p>
    <w:p w14:paraId="50B83F56"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handling mutual fund transactions.  </w:t>
      </w:r>
    </w:p>
    <w:p w14:paraId="476298F7"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Reporting </w:t>
      </w:r>
    </w:p>
    <w:p w14:paraId="2C930397"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reporting capabilities. </w:t>
      </w:r>
    </w:p>
    <w:p w14:paraId="1EFD72C0"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Are you able to provide daily, real time, on-line or internet reporting access to the University? </w:t>
      </w:r>
    </w:p>
    <w:p w14:paraId="7C2800BE"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Provide samples of relevant reports. </w:t>
      </w:r>
    </w:p>
    <w:p w14:paraId="25B186CA"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Do you </w:t>
      </w:r>
      <w:proofErr w:type="gramStart"/>
      <w:r w:rsidRPr="00963799">
        <w:rPr>
          <w:rFonts w:ascii="Times New Roman" w:hAnsi="Times New Roman"/>
          <w:szCs w:val="22"/>
        </w:rPr>
        <w:t>have the ability to</w:t>
      </w:r>
      <w:proofErr w:type="gramEnd"/>
      <w:r w:rsidRPr="00963799">
        <w:rPr>
          <w:rFonts w:ascii="Times New Roman" w:hAnsi="Times New Roman"/>
          <w:szCs w:val="22"/>
        </w:rPr>
        <w:t xml:space="preserve"> customize reports? </w:t>
      </w:r>
    </w:p>
    <w:p w14:paraId="268CC056" w14:textId="4B3BA8D8" w:rsidR="00963799" w:rsidRDefault="00963799" w:rsidP="00963799">
      <w:pPr>
        <w:pStyle w:val="MyNormal"/>
        <w:tabs>
          <w:tab w:val="left" w:pos="1800"/>
        </w:tabs>
        <w:ind w:left="2160" w:hanging="2160"/>
        <w:rPr>
          <w:rFonts w:ascii="Times New Roman" w:hAnsi="Times New Roman"/>
          <w:szCs w:val="22"/>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210552"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t>
      </w:r>
      <w:r w:rsidR="00F65DB0" w:rsidRPr="00210552">
        <w:rPr>
          <w:rFonts w:ascii="Times New Roman" w:hAnsi="Times New Roman" w:cs="Times New Roman"/>
        </w:rPr>
        <w:t xml:space="preserve">whatever reasons), UA may reconsider the Proposals of other Respondents and, if appropriate, </w:t>
      </w:r>
      <w:proofErr w:type="gramStart"/>
      <w:r w:rsidR="00F65DB0" w:rsidRPr="00210552">
        <w:rPr>
          <w:rFonts w:ascii="Times New Roman" w:hAnsi="Times New Roman" w:cs="Times New Roman"/>
        </w:rPr>
        <w:t>enter into</w:t>
      </w:r>
      <w:proofErr w:type="gramEnd"/>
      <w:r w:rsidR="00F65DB0" w:rsidRPr="00210552">
        <w:rPr>
          <w:rFonts w:ascii="Times New Roman" w:hAnsi="Times New Roman" w:cs="Times New Roman"/>
        </w:rPr>
        <w:t xml:space="preserve"> Contract negotiations with one or more of the other Respondents.  Proposals shall remain valid and current for the period of </w:t>
      </w:r>
      <w:proofErr w:type="gramStart"/>
      <w:r w:rsidR="002F5AA1" w:rsidRPr="00210552">
        <w:rPr>
          <w:rFonts w:ascii="Times New Roman" w:hAnsi="Times New Roman" w:cs="Times New Roman"/>
        </w:rPr>
        <w:t>one-hundred</w:t>
      </w:r>
      <w:proofErr w:type="gramEnd"/>
      <w:r w:rsidR="002F5AA1" w:rsidRPr="00210552">
        <w:rPr>
          <w:rFonts w:ascii="Times New Roman" w:hAnsi="Times New Roman" w:cs="Times New Roman"/>
        </w:rPr>
        <w:t xml:space="preserve"> twenty</w:t>
      </w:r>
      <w:r w:rsidR="00F65DB0" w:rsidRPr="00210552">
        <w:rPr>
          <w:rFonts w:ascii="Times New Roman" w:hAnsi="Times New Roman" w:cs="Times New Roman"/>
        </w:rPr>
        <w:t xml:space="preserve"> (</w:t>
      </w:r>
      <w:r w:rsidR="002F5AA1" w:rsidRPr="00210552">
        <w:rPr>
          <w:rFonts w:ascii="Times New Roman" w:hAnsi="Times New Roman" w:cs="Times New Roman"/>
        </w:rPr>
        <w:t>120</w:t>
      </w:r>
      <w:r w:rsidR="00F65DB0" w:rsidRPr="00210552">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210552"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210552" w:rsidRDefault="00C064CD" w:rsidP="00B44EDA">
      <w:pPr>
        <w:pStyle w:val="ListParagraph"/>
        <w:numPr>
          <w:ilvl w:val="0"/>
          <w:numId w:val="13"/>
        </w:numPr>
        <w:tabs>
          <w:tab w:val="left" w:pos="540"/>
        </w:tabs>
        <w:jc w:val="both"/>
        <w:rPr>
          <w:b/>
          <w:bCs/>
          <w:sz w:val="22"/>
          <w:szCs w:val="22"/>
        </w:rPr>
      </w:pPr>
      <w:bookmarkStart w:id="37" w:name="_Hlk12955003"/>
      <w:r w:rsidRPr="00210552">
        <w:rPr>
          <w:b/>
          <w:bCs/>
          <w:sz w:val="22"/>
          <w:szCs w:val="22"/>
        </w:rPr>
        <w:t xml:space="preserve">Complete/Thorough Proposal </w:t>
      </w:r>
      <w:r w:rsidR="00A823ED" w:rsidRPr="00210552">
        <w:rPr>
          <w:b/>
          <w:bCs/>
          <w:sz w:val="22"/>
          <w:szCs w:val="22"/>
        </w:rPr>
        <w:t>(</w:t>
      </w:r>
      <w:r w:rsidR="00BB007C" w:rsidRPr="00210552">
        <w:rPr>
          <w:b/>
          <w:bCs/>
          <w:sz w:val="22"/>
          <w:szCs w:val="22"/>
        </w:rPr>
        <w:t>4</w:t>
      </w:r>
      <w:r w:rsidR="00A823ED" w:rsidRPr="00210552">
        <w:rPr>
          <w:b/>
          <w:bCs/>
          <w:sz w:val="22"/>
          <w:szCs w:val="22"/>
        </w:rPr>
        <w:t>0 Points)</w:t>
      </w:r>
    </w:p>
    <w:p w14:paraId="56D2EEB4" w14:textId="0CBFC1DF" w:rsidR="00811368" w:rsidRPr="00210552" w:rsidRDefault="001F611C" w:rsidP="002F3FD6">
      <w:pPr>
        <w:pStyle w:val="ListParagraph"/>
        <w:tabs>
          <w:tab w:val="left" w:pos="540"/>
        </w:tabs>
        <w:ind w:left="900"/>
        <w:rPr>
          <w:b/>
          <w:bCs/>
          <w:sz w:val="22"/>
          <w:szCs w:val="22"/>
        </w:rPr>
      </w:pPr>
      <w:r w:rsidRPr="00210552">
        <w:rPr>
          <w:sz w:val="22"/>
          <w:szCs w:val="22"/>
        </w:rPr>
        <w:t>Respondent</w:t>
      </w:r>
      <w:r w:rsidR="00811368" w:rsidRPr="00210552">
        <w:rPr>
          <w:sz w:val="22"/>
          <w:szCs w:val="22"/>
        </w:rPr>
        <w:t xml:space="preserve"> with the highest rating shall receive </w:t>
      </w:r>
      <w:r w:rsidR="00F82941" w:rsidRPr="00210552">
        <w:rPr>
          <w:sz w:val="22"/>
          <w:szCs w:val="22"/>
        </w:rPr>
        <w:t>f</w:t>
      </w:r>
      <w:r w:rsidR="00BB007C" w:rsidRPr="00210552">
        <w:rPr>
          <w:sz w:val="22"/>
          <w:szCs w:val="22"/>
        </w:rPr>
        <w:t>orty (4</w:t>
      </w:r>
      <w:r w:rsidR="00811368" w:rsidRPr="00210552">
        <w:rPr>
          <w:sz w:val="22"/>
          <w:szCs w:val="22"/>
        </w:rPr>
        <w:t>0) points. Points shall be assigned based on factors within this category, to include but are not limited to:</w:t>
      </w:r>
    </w:p>
    <w:p w14:paraId="751C446E" w14:textId="77777777" w:rsidR="00811368" w:rsidRPr="00210552"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210552" w:rsidRDefault="000F00D7" w:rsidP="00B44EDA">
      <w:pPr>
        <w:pStyle w:val="ListParagraph"/>
        <w:numPr>
          <w:ilvl w:val="0"/>
          <w:numId w:val="5"/>
        </w:numPr>
        <w:contextualSpacing/>
        <w:jc w:val="both"/>
        <w:rPr>
          <w:sz w:val="22"/>
          <w:szCs w:val="22"/>
        </w:rPr>
      </w:pPr>
      <w:r w:rsidRPr="00210552">
        <w:rPr>
          <w:sz w:val="22"/>
          <w:szCs w:val="22"/>
        </w:rPr>
        <w:t>Understanding of the nature of the project</w:t>
      </w:r>
    </w:p>
    <w:p w14:paraId="05837485" w14:textId="7540A5C5" w:rsidR="00A823ED" w:rsidRPr="00210552" w:rsidRDefault="001F611C" w:rsidP="00B44EDA">
      <w:pPr>
        <w:pStyle w:val="ListParagraph"/>
        <w:numPr>
          <w:ilvl w:val="0"/>
          <w:numId w:val="5"/>
        </w:numPr>
        <w:contextualSpacing/>
        <w:jc w:val="both"/>
        <w:rPr>
          <w:sz w:val="22"/>
          <w:szCs w:val="22"/>
        </w:rPr>
      </w:pPr>
      <w:r w:rsidRPr="00210552">
        <w:rPr>
          <w:sz w:val="22"/>
          <w:szCs w:val="22"/>
        </w:rPr>
        <w:t>Adherence to University Requirements</w:t>
      </w:r>
      <w:r w:rsidR="000F00D7" w:rsidRPr="00210552">
        <w:rPr>
          <w:sz w:val="22"/>
          <w:szCs w:val="22"/>
        </w:rPr>
        <w:t>.</w:t>
      </w:r>
      <w:r w:rsidR="00A823ED" w:rsidRPr="00210552">
        <w:rPr>
          <w:sz w:val="22"/>
          <w:szCs w:val="22"/>
        </w:rPr>
        <w:t xml:space="preserve"> </w:t>
      </w:r>
    </w:p>
    <w:p w14:paraId="5F3E6912"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The Respondent’s compliance with all requirements of the RFP specifications.</w:t>
      </w:r>
    </w:p>
    <w:p w14:paraId="72F4720D"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Detailed proof of all requested qualifications and specified services.</w:t>
      </w:r>
    </w:p>
    <w:p w14:paraId="7FF04456" w14:textId="2D187EE3"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Project timeline (capacity to complete the project within realistic timeframe).</w:t>
      </w:r>
    </w:p>
    <w:p w14:paraId="1FC88283" w14:textId="7BEF5E6D" w:rsidR="000F00D7" w:rsidRPr="00210552" w:rsidRDefault="000F00D7" w:rsidP="000F00D7">
      <w:pPr>
        <w:pStyle w:val="ListParagraph"/>
        <w:numPr>
          <w:ilvl w:val="0"/>
          <w:numId w:val="5"/>
        </w:numPr>
        <w:contextualSpacing/>
        <w:jc w:val="both"/>
        <w:rPr>
          <w:sz w:val="22"/>
          <w:szCs w:val="22"/>
        </w:rPr>
      </w:pPr>
      <w:r w:rsidRPr="00210552">
        <w:rPr>
          <w:sz w:val="22"/>
          <w:szCs w:val="22"/>
        </w:rPr>
        <w:t xml:space="preserve">Respondent Presentations </w:t>
      </w:r>
    </w:p>
    <w:p w14:paraId="44F67928" w14:textId="4E235664" w:rsidR="00811368" w:rsidRPr="00210552" w:rsidRDefault="0040494B" w:rsidP="00185C1F">
      <w:pPr>
        <w:pStyle w:val="Default"/>
        <w:ind w:firstLine="360"/>
        <w:jc w:val="both"/>
        <w:rPr>
          <w:rFonts w:ascii="Times New Roman" w:hAnsi="Times New Roman" w:cs="Times New Roman"/>
          <w:color w:val="auto"/>
          <w:sz w:val="22"/>
          <w:szCs w:val="22"/>
        </w:rPr>
      </w:pPr>
      <w:r w:rsidRPr="00210552">
        <w:rPr>
          <w:rFonts w:ascii="Times New Roman" w:hAnsi="Times New Roman" w:cs="Times New Roman"/>
          <w:b/>
          <w:bCs/>
          <w:color w:val="auto"/>
          <w:sz w:val="22"/>
          <w:szCs w:val="22"/>
        </w:rPr>
        <w:t xml:space="preserve">  </w:t>
      </w:r>
    </w:p>
    <w:p w14:paraId="12F28B79" w14:textId="27BBA6E6" w:rsidR="0040494B" w:rsidRPr="00210552" w:rsidRDefault="00B601CC" w:rsidP="00B44EDA">
      <w:pPr>
        <w:pStyle w:val="Default"/>
        <w:numPr>
          <w:ilvl w:val="0"/>
          <w:numId w:val="13"/>
        </w:numPr>
        <w:jc w:val="both"/>
        <w:rPr>
          <w:rFonts w:ascii="Times New Roman" w:hAnsi="Times New Roman" w:cs="Times New Roman"/>
          <w:b/>
          <w:bCs/>
          <w:color w:val="auto"/>
          <w:sz w:val="22"/>
          <w:szCs w:val="22"/>
        </w:rPr>
      </w:pPr>
      <w:r w:rsidRPr="00210552">
        <w:rPr>
          <w:rFonts w:ascii="Times New Roman" w:hAnsi="Times New Roman" w:cs="Times New Roman"/>
          <w:b/>
          <w:bCs/>
          <w:color w:val="auto"/>
          <w:sz w:val="22"/>
          <w:szCs w:val="22"/>
        </w:rPr>
        <w:t>Respondent</w:t>
      </w:r>
      <w:r w:rsidR="00012FDB" w:rsidRPr="00210552">
        <w:rPr>
          <w:rFonts w:ascii="Times New Roman" w:hAnsi="Times New Roman" w:cs="Times New Roman"/>
          <w:b/>
          <w:bCs/>
          <w:color w:val="auto"/>
          <w:sz w:val="22"/>
          <w:szCs w:val="22"/>
        </w:rPr>
        <w:t xml:space="preserve"> </w:t>
      </w:r>
      <w:r w:rsidR="00174C36" w:rsidRPr="00210552">
        <w:rPr>
          <w:rFonts w:ascii="Times New Roman" w:hAnsi="Times New Roman" w:cs="Times New Roman"/>
          <w:b/>
          <w:bCs/>
          <w:color w:val="auto"/>
          <w:sz w:val="22"/>
          <w:szCs w:val="22"/>
        </w:rPr>
        <w:t>Qualification</w:t>
      </w:r>
      <w:r w:rsidR="00012FDB" w:rsidRPr="00210552">
        <w:rPr>
          <w:rFonts w:ascii="Times New Roman" w:hAnsi="Times New Roman" w:cs="Times New Roman"/>
          <w:b/>
          <w:bCs/>
          <w:color w:val="auto"/>
          <w:sz w:val="22"/>
          <w:szCs w:val="22"/>
        </w:rPr>
        <w:t xml:space="preserve"> </w:t>
      </w:r>
      <w:r w:rsidR="00820BB9" w:rsidRPr="00210552">
        <w:rPr>
          <w:rFonts w:ascii="Times New Roman" w:hAnsi="Times New Roman" w:cs="Times New Roman"/>
          <w:b/>
          <w:bCs/>
          <w:color w:val="auto"/>
          <w:sz w:val="22"/>
          <w:szCs w:val="22"/>
        </w:rPr>
        <w:t>(</w:t>
      </w:r>
      <w:r w:rsidR="00F82941" w:rsidRPr="00210552">
        <w:rPr>
          <w:rFonts w:ascii="Times New Roman" w:hAnsi="Times New Roman" w:cs="Times New Roman"/>
          <w:b/>
          <w:bCs/>
          <w:color w:val="auto"/>
          <w:sz w:val="22"/>
          <w:szCs w:val="22"/>
        </w:rPr>
        <w:t>3</w:t>
      </w:r>
      <w:r w:rsidR="0040494B" w:rsidRPr="00210552">
        <w:rPr>
          <w:rFonts w:ascii="Times New Roman" w:hAnsi="Times New Roman" w:cs="Times New Roman"/>
          <w:b/>
          <w:bCs/>
          <w:color w:val="auto"/>
          <w:sz w:val="22"/>
          <w:szCs w:val="22"/>
        </w:rPr>
        <w:t>0 Points)</w:t>
      </w:r>
    </w:p>
    <w:p w14:paraId="53382CF1" w14:textId="49879179" w:rsidR="00820BB9" w:rsidRPr="00210552" w:rsidRDefault="00B601CC" w:rsidP="002F3FD6">
      <w:pPr>
        <w:pStyle w:val="Default"/>
        <w:ind w:left="900"/>
        <w:rPr>
          <w:rFonts w:ascii="Times New Roman" w:hAnsi="Times New Roman" w:cs="Times New Roman"/>
          <w:b/>
          <w:bCs/>
          <w:color w:val="auto"/>
          <w:sz w:val="22"/>
          <w:szCs w:val="22"/>
        </w:rPr>
      </w:pPr>
      <w:r w:rsidRPr="00210552">
        <w:rPr>
          <w:rFonts w:ascii="Times New Roman" w:hAnsi="Times New Roman" w:cs="Times New Roman"/>
          <w:color w:val="auto"/>
          <w:sz w:val="22"/>
          <w:szCs w:val="22"/>
        </w:rPr>
        <w:t>Respondent</w:t>
      </w:r>
      <w:r w:rsidR="00820BB9" w:rsidRPr="00210552">
        <w:rPr>
          <w:rFonts w:ascii="Times New Roman" w:hAnsi="Times New Roman" w:cs="Times New Roman"/>
          <w:color w:val="auto"/>
          <w:sz w:val="22"/>
          <w:szCs w:val="22"/>
        </w:rPr>
        <w:t xml:space="preserve"> with highest rating shall receive </w:t>
      </w:r>
      <w:r w:rsidR="00F82941" w:rsidRPr="00210552">
        <w:rPr>
          <w:rFonts w:ascii="Times New Roman" w:hAnsi="Times New Roman" w:cs="Times New Roman"/>
          <w:color w:val="auto"/>
          <w:sz w:val="22"/>
          <w:szCs w:val="22"/>
        </w:rPr>
        <w:t>thirty</w:t>
      </w:r>
      <w:r w:rsidR="00820BB9" w:rsidRPr="00210552">
        <w:rPr>
          <w:rFonts w:ascii="Times New Roman" w:hAnsi="Times New Roman" w:cs="Times New Roman"/>
          <w:color w:val="auto"/>
          <w:sz w:val="22"/>
          <w:szCs w:val="22"/>
        </w:rPr>
        <w:t xml:space="preserve"> (</w:t>
      </w:r>
      <w:r w:rsidR="00F82941" w:rsidRPr="00210552">
        <w:rPr>
          <w:rFonts w:ascii="Times New Roman" w:hAnsi="Times New Roman" w:cs="Times New Roman"/>
          <w:color w:val="auto"/>
          <w:sz w:val="22"/>
          <w:szCs w:val="22"/>
        </w:rPr>
        <w:t>3</w:t>
      </w:r>
      <w:r w:rsidR="00820BB9" w:rsidRPr="00210552">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210552" w:rsidRDefault="00820BB9" w:rsidP="00F6113E">
      <w:pPr>
        <w:pStyle w:val="Default"/>
        <w:ind w:left="720" w:hanging="360"/>
        <w:jc w:val="both"/>
        <w:rPr>
          <w:rFonts w:ascii="Times New Roman" w:hAnsi="Times New Roman" w:cs="Times New Roman"/>
          <w:color w:val="auto"/>
          <w:sz w:val="22"/>
          <w:szCs w:val="22"/>
        </w:rPr>
      </w:pPr>
      <w:r w:rsidRPr="00210552">
        <w:rPr>
          <w:rFonts w:ascii="Times New Roman" w:hAnsi="Times New Roman" w:cs="Times New Roman"/>
          <w:color w:val="auto"/>
          <w:sz w:val="22"/>
          <w:szCs w:val="22"/>
        </w:rPr>
        <w:t xml:space="preserve"> </w:t>
      </w:r>
    </w:p>
    <w:p w14:paraId="63D5989F" w14:textId="2B4E0219" w:rsidR="00820BB9" w:rsidRPr="00210552" w:rsidRDefault="00F82941" w:rsidP="00B44EDA">
      <w:pPr>
        <w:pStyle w:val="MyNormal"/>
        <w:numPr>
          <w:ilvl w:val="0"/>
          <w:numId w:val="5"/>
        </w:numPr>
        <w:rPr>
          <w:rFonts w:ascii="Times New Roman" w:hAnsi="Times New Roman"/>
          <w:szCs w:val="22"/>
        </w:rPr>
      </w:pPr>
      <w:r w:rsidRPr="00210552">
        <w:rPr>
          <w:rFonts w:ascii="Times New Roman" w:hAnsi="Times New Roman"/>
          <w:szCs w:val="22"/>
        </w:rPr>
        <w:t xml:space="preserve">Profile of organization </w:t>
      </w:r>
      <w:r w:rsidR="005714DA" w:rsidRPr="00210552">
        <w:rPr>
          <w:rFonts w:ascii="Times New Roman" w:hAnsi="Times New Roman"/>
          <w:szCs w:val="22"/>
        </w:rPr>
        <w:t>(</w:t>
      </w:r>
      <w:r w:rsidR="00B601CC" w:rsidRPr="00210552">
        <w:rPr>
          <w:rFonts w:ascii="Times New Roman" w:hAnsi="Times New Roman"/>
          <w:szCs w:val="22"/>
        </w:rPr>
        <w:t>Respondent O</w:t>
      </w:r>
      <w:r w:rsidR="005714DA" w:rsidRPr="00210552">
        <w:rPr>
          <w:rFonts w:ascii="Times New Roman" w:hAnsi="Times New Roman"/>
          <w:szCs w:val="22"/>
        </w:rPr>
        <w:t>verview)</w:t>
      </w:r>
    </w:p>
    <w:p w14:paraId="291A500C" w14:textId="6EB7B0FB" w:rsidR="00405DEA"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Number of years in business</w:t>
      </w:r>
    </w:p>
    <w:p w14:paraId="59831178" w14:textId="65BBC22A" w:rsidR="00405DEA" w:rsidRPr="00210552" w:rsidRDefault="005714DA" w:rsidP="00B44EDA">
      <w:pPr>
        <w:pStyle w:val="MyNormal"/>
        <w:numPr>
          <w:ilvl w:val="0"/>
          <w:numId w:val="5"/>
        </w:numPr>
        <w:rPr>
          <w:rFonts w:ascii="Times New Roman" w:hAnsi="Times New Roman"/>
          <w:szCs w:val="22"/>
        </w:rPr>
      </w:pPr>
      <w:r w:rsidRPr="00210552">
        <w:rPr>
          <w:rFonts w:ascii="Times New Roman" w:hAnsi="Times New Roman"/>
          <w:szCs w:val="22"/>
        </w:rPr>
        <w:t xml:space="preserve">Description of similar </w:t>
      </w:r>
      <w:r w:rsidR="00C92BD1" w:rsidRPr="00210552">
        <w:rPr>
          <w:rFonts w:ascii="Times New Roman" w:hAnsi="Times New Roman"/>
          <w:szCs w:val="22"/>
        </w:rPr>
        <w:t>engagements</w:t>
      </w:r>
    </w:p>
    <w:p w14:paraId="144CE574" w14:textId="373C7A40" w:rsidR="00012FDB"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 xml:space="preserve">Higher Education </w:t>
      </w:r>
      <w:r w:rsidR="00012FDB" w:rsidRPr="00210552">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lastRenderedPageBreak/>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1E80C92C" w14:textId="43EA5443" w:rsidR="00FC1E8B" w:rsidRPr="00210552" w:rsidRDefault="0070014E" w:rsidP="00210552">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03CA90BA" w14:textId="2E65AC22" w:rsidR="008A1CAD" w:rsidRPr="00210552" w:rsidRDefault="0070014E" w:rsidP="00210552">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bookmarkEnd w:id="37"/>
    </w:p>
    <w:p w14:paraId="2043DAB0" w14:textId="3EA97DB1" w:rsidR="005D659B" w:rsidRDefault="008D4548" w:rsidP="00B06CCB">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498F2608" w14:textId="77777777" w:rsidR="004517F2" w:rsidRDefault="004517F2" w:rsidP="00B06CCB">
      <w:pPr>
        <w:tabs>
          <w:tab w:val="left" w:pos="540"/>
        </w:tabs>
        <w:spacing w:after="0" w:line="240" w:lineRule="auto"/>
        <w:ind w:left="540"/>
        <w:jc w:val="both"/>
        <w:rPr>
          <w:rFonts w:ascii="Times New Roman" w:hAnsi="Times New Roman" w:cs="Times New Roman"/>
        </w:rPr>
      </w:pPr>
    </w:p>
    <w:p w14:paraId="4718630B" w14:textId="77777777" w:rsidR="005578C3" w:rsidRPr="00BA12F5" w:rsidRDefault="005578C3" w:rsidP="00B06CCB">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210552">
        <w:rPr>
          <w:rFonts w:ascii="Times New Roman" w:hAnsi="Times New Roman" w:cs="Times New Roman"/>
          <w:b/>
          <w:bCs/>
          <w:color w:val="000000"/>
        </w:rPr>
        <w:t>1</w:t>
      </w:r>
      <w:r w:rsidR="00931669" w:rsidRPr="00210552">
        <w:rPr>
          <w:rFonts w:ascii="Times New Roman" w:hAnsi="Times New Roman" w:cs="Times New Roman"/>
          <w:b/>
          <w:bCs/>
          <w:color w:val="000000"/>
        </w:rPr>
        <w:t>6</w:t>
      </w:r>
      <w:r w:rsidRPr="00210552">
        <w:rPr>
          <w:rFonts w:ascii="Times New Roman" w:hAnsi="Times New Roman" w:cs="Times New Roman"/>
          <w:b/>
          <w:bCs/>
          <w:color w:val="000000"/>
        </w:rPr>
        <w:t>.</w:t>
      </w:r>
      <w:r w:rsidRPr="00210552">
        <w:rPr>
          <w:rFonts w:ascii="Times New Roman" w:hAnsi="Times New Roman" w:cs="Times New Roman"/>
          <w:b/>
          <w:bCs/>
          <w:color w:val="000000"/>
        </w:rPr>
        <w:tab/>
      </w:r>
      <w:r w:rsidR="00173BA2" w:rsidRPr="00210552">
        <w:rPr>
          <w:rFonts w:ascii="Times New Roman" w:hAnsi="Times New Roman" w:cs="Times New Roman"/>
          <w:b/>
          <w:bCs/>
          <w:color w:val="000000"/>
        </w:rPr>
        <w:t xml:space="preserve">SERVICE </w:t>
      </w:r>
      <w:r w:rsidRPr="00210552">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ecti</w:t>
            </w:r>
            <w:r w:rsidRPr="00210552">
              <w:rPr>
                <w:rFonts w:ascii="Times New Roman" w:eastAsia="Times New Roman" w:hAnsi="Times New Roman" w:cs="Times New Roman"/>
              </w:rPr>
              <w:t>on 1</w:t>
            </w:r>
            <w:r w:rsidR="002D5F75" w:rsidRPr="00210552">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8" w:name="_Toc189904353"/>
      <w:r w:rsidRPr="00BA12F5">
        <w:rPr>
          <w:rFonts w:ascii="Times New Roman" w:hAnsi="Times New Roman" w:cs="Times New Roman"/>
          <w:b/>
          <w:lang w:val="da-DK"/>
        </w:rPr>
        <w:br w:type="page"/>
      </w:r>
    </w:p>
    <w:bookmarkEnd w:id="38"/>
    <w:p w14:paraId="7E7B7563" w14:textId="436F6042" w:rsidR="0063554E" w:rsidRPr="00F0561F" w:rsidRDefault="0063554E" w:rsidP="0063554E">
      <w:pPr>
        <w:pStyle w:val="MyNormal"/>
        <w:jc w:val="left"/>
        <w:rPr>
          <w:rFonts w:ascii="Times New Roman" w:hAnsi="Times New Roman"/>
          <w:b/>
          <w:sz w:val="32"/>
          <w:szCs w:val="32"/>
        </w:rPr>
      </w:pPr>
      <w:r w:rsidRPr="00F0561F">
        <w:rPr>
          <w:rFonts w:ascii="Times New Roman" w:hAnsi="Times New Roman"/>
          <w:b/>
          <w:sz w:val="32"/>
          <w:szCs w:val="32"/>
        </w:rPr>
        <w:lastRenderedPageBreak/>
        <w:t>APPENDIX I:  O</w:t>
      </w:r>
      <w:r w:rsidR="00301E44" w:rsidRPr="00F0561F">
        <w:rPr>
          <w:rFonts w:ascii="Times New Roman" w:hAnsi="Times New Roman"/>
          <w:b/>
          <w:sz w:val="32"/>
          <w:szCs w:val="3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2728743E" w:rsidR="0063554E" w:rsidRPr="00210552" w:rsidRDefault="00F15ED4" w:rsidP="0063554E">
      <w:pPr>
        <w:rPr>
          <w:rFonts w:ascii="Times New Roman" w:hAnsi="Times New Roman" w:cs="Times New Roman"/>
          <w:b/>
          <w:u w:val="single"/>
        </w:rPr>
      </w:pPr>
      <w:bookmarkStart w:id="39" w:name="_Hlk63180657"/>
      <w:r w:rsidRPr="00210552">
        <w:rPr>
          <w:rFonts w:ascii="Times New Roman" w:hAnsi="Times New Roman" w:cs="Times New Roman"/>
          <w:b/>
        </w:rPr>
        <w:t>RFP</w:t>
      </w:r>
      <w:r w:rsidR="0063554E" w:rsidRPr="00210552">
        <w:rPr>
          <w:rFonts w:ascii="Times New Roman" w:hAnsi="Times New Roman" w:cs="Times New Roman"/>
          <w:b/>
        </w:rPr>
        <w:t xml:space="preserve"> NAME: </w:t>
      </w:r>
      <w:r w:rsidR="00F53FFC" w:rsidRPr="00F53FFC">
        <w:rPr>
          <w:rFonts w:ascii="Times New Roman" w:hAnsi="Times New Roman" w:cs="Times New Roman"/>
          <w:b/>
        </w:rPr>
        <w:t>Graduate School &amp; International Education/College of Engineering Website Project</w:t>
      </w:r>
    </w:p>
    <w:p w14:paraId="71004D6F" w14:textId="58F4A45A" w:rsidR="0063554E" w:rsidRPr="00210552" w:rsidRDefault="00F15ED4" w:rsidP="0063554E">
      <w:pPr>
        <w:rPr>
          <w:rFonts w:ascii="Times New Roman" w:hAnsi="Times New Roman" w:cs="Times New Roman"/>
          <w:b/>
        </w:rPr>
      </w:pPr>
      <w:r w:rsidRPr="00210552">
        <w:rPr>
          <w:rFonts w:ascii="Times New Roman" w:hAnsi="Times New Roman" w:cs="Times New Roman"/>
          <w:b/>
        </w:rPr>
        <w:t>RFP</w:t>
      </w:r>
      <w:r w:rsidR="0063554E" w:rsidRPr="00210552">
        <w:rPr>
          <w:rFonts w:ascii="Times New Roman" w:hAnsi="Times New Roman" w:cs="Times New Roman"/>
          <w:b/>
        </w:rPr>
        <w:t xml:space="preserve"> NUMBER: </w:t>
      </w:r>
      <w:r w:rsidR="00923757" w:rsidRPr="00923757">
        <w:rPr>
          <w:rFonts w:ascii="Times New Roman" w:hAnsi="Times New Roman"/>
          <w:b/>
        </w:rPr>
        <w:t>0</w:t>
      </w:r>
      <w:r w:rsidR="00210C87">
        <w:rPr>
          <w:rFonts w:ascii="Times New Roman" w:hAnsi="Times New Roman"/>
          <w:b/>
        </w:rPr>
        <w:t>90</w:t>
      </w:r>
      <w:r w:rsidR="00F53FFC">
        <w:rPr>
          <w:rFonts w:ascii="Times New Roman" w:hAnsi="Times New Roman"/>
          <w:b/>
        </w:rPr>
        <w:t>1</w:t>
      </w:r>
      <w:r w:rsidR="005C0352" w:rsidRPr="00923757">
        <w:rPr>
          <w:rFonts w:ascii="Times New Roman" w:hAnsi="Times New Roman"/>
          <w:b/>
        </w:rPr>
        <w:t>202</w:t>
      </w:r>
      <w:r w:rsidR="00A02F65" w:rsidRPr="00923757">
        <w:rPr>
          <w:rFonts w:ascii="Times New Roman" w:hAnsi="Times New Roman"/>
          <w:b/>
        </w:rPr>
        <w:t>3</w:t>
      </w:r>
    </w:p>
    <w:p w14:paraId="33A7831A" w14:textId="18AEBCD0" w:rsidR="0063554E" w:rsidRPr="00210552" w:rsidRDefault="00F15ED4" w:rsidP="0063554E">
      <w:pPr>
        <w:rPr>
          <w:rFonts w:ascii="Times New Roman" w:hAnsi="Times New Roman" w:cs="Times New Roman"/>
          <w:b/>
        </w:rPr>
      </w:pPr>
      <w:r w:rsidRPr="00210552">
        <w:rPr>
          <w:rFonts w:ascii="Times New Roman" w:hAnsi="Times New Roman" w:cs="Times New Roman"/>
          <w:b/>
        </w:rPr>
        <w:t>PROPOSAL</w:t>
      </w:r>
      <w:r w:rsidR="0063554E" w:rsidRPr="00210552">
        <w:rPr>
          <w:rFonts w:ascii="Times New Roman" w:hAnsi="Times New Roman" w:cs="Times New Roman"/>
          <w:b/>
        </w:rPr>
        <w:t xml:space="preserve"> DUE DATE</w:t>
      </w:r>
      <w:r w:rsidR="00365F3F" w:rsidRPr="00210552">
        <w:rPr>
          <w:rFonts w:ascii="Times New Roman" w:hAnsi="Times New Roman" w:cs="Times New Roman"/>
          <w:b/>
        </w:rPr>
        <w:t>/TIME</w:t>
      </w:r>
      <w:r w:rsidR="0063554E" w:rsidRPr="00210552">
        <w:rPr>
          <w:rFonts w:ascii="Times New Roman" w:hAnsi="Times New Roman" w:cs="Times New Roman"/>
          <w:b/>
        </w:rPr>
        <w:t xml:space="preserve">: </w:t>
      </w:r>
      <w:r w:rsidR="00F53FFC">
        <w:rPr>
          <w:rFonts w:ascii="Times New Roman" w:hAnsi="Times New Roman" w:cs="Times New Roman"/>
          <w:b/>
        </w:rPr>
        <w:t>October</w:t>
      </w:r>
      <w:r w:rsidR="00923757">
        <w:rPr>
          <w:rFonts w:ascii="Times New Roman" w:hAnsi="Times New Roman" w:cs="Times New Roman"/>
          <w:b/>
        </w:rPr>
        <w:t xml:space="preserve"> </w:t>
      </w:r>
      <w:r w:rsidR="00210C87">
        <w:rPr>
          <w:rFonts w:ascii="Times New Roman" w:hAnsi="Times New Roman" w:cs="Times New Roman"/>
          <w:b/>
        </w:rPr>
        <w:t>17</w:t>
      </w:r>
      <w:r w:rsidR="00923757">
        <w:rPr>
          <w:rFonts w:ascii="Times New Roman" w:hAnsi="Times New Roman" w:cs="Times New Roman"/>
          <w:b/>
        </w:rPr>
        <w:t>,</w:t>
      </w:r>
      <w:r w:rsidR="00542F25" w:rsidRPr="00210552">
        <w:rPr>
          <w:rFonts w:ascii="Times New Roman" w:hAnsi="Times New Roman" w:cs="Times New Roman"/>
          <w:b/>
        </w:rPr>
        <w:t xml:space="preserve"> 2023</w:t>
      </w:r>
      <w:r w:rsidR="0063554E" w:rsidRPr="00210552">
        <w:rPr>
          <w:rFonts w:ascii="Times New Roman" w:hAnsi="Times New Roman" w:cs="Times New Roman"/>
          <w:b/>
        </w:rPr>
        <w:t xml:space="preserve"> </w:t>
      </w:r>
      <w:r w:rsidR="00542F25" w:rsidRPr="00210552">
        <w:rPr>
          <w:rFonts w:ascii="Times New Roman" w:hAnsi="Times New Roman" w:cs="Times New Roman"/>
          <w:b/>
        </w:rPr>
        <w:t xml:space="preserve">@ </w:t>
      </w:r>
      <w:r w:rsidR="00442087" w:rsidRPr="00210552">
        <w:rPr>
          <w:rFonts w:ascii="Times New Roman" w:hAnsi="Times New Roman" w:cs="Times New Roman"/>
          <w:b/>
        </w:rPr>
        <w:t>2:30</w:t>
      </w:r>
      <w:r w:rsidR="0063554E" w:rsidRPr="00210552">
        <w:rPr>
          <w:rFonts w:ascii="Times New Roman" w:hAnsi="Times New Roman" w:cs="Times New Roman"/>
          <w:b/>
        </w:rPr>
        <w:t xml:space="preserve"> </w:t>
      </w:r>
      <w:r w:rsidR="00442087" w:rsidRPr="00210552">
        <w:rPr>
          <w:rFonts w:ascii="Times New Roman" w:hAnsi="Times New Roman" w:cs="Times New Roman"/>
          <w:b/>
        </w:rPr>
        <w:t>PM</w:t>
      </w:r>
      <w:r w:rsidR="0063554E" w:rsidRPr="00210552">
        <w:rPr>
          <w:rFonts w:ascii="Times New Roman" w:hAnsi="Times New Roman" w:cs="Times New Roman"/>
          <w:b/>
        </w:rPr>
        <w:t xml:space="preserve"> CST</w:t>
      </w:r>
    </w:p>
    <w:p w14:paraId="63053F13" w14:textId="6A3294E8" w:rsidR="004A4407" w:rsidRPr="00280F6C" w:rsidRDefault="00F15ED4" w:rsidP="004A4407">
      <w:pPr>
        <w:pStyle w:val="MyNormal"/>
        <w:jc w:val="left"/>
        <w:rPr>
          <w:rFonts w:ascii="Times New Roman" w:hAnsi="Times New Roman"/>
          <w:b/>
          <w:szCs w:val="22"/>
          <w:lang w:val="fr-FR"/>
        </w:rPr>
      </w:pPr>
      <w:r w:rsidRPr="00210552">
        <w:rPr>
          <w:rFonts w:ascii="Times New Roman" w:hAnsi="Times New Roman"/>
          <w:b/>
          <w:szCs w:val="22"/>
          <w:lang w:val="fr-FR"/>
        </w:rPr>
        <w:t xml:space="preserve">RESPONDENT </w:t>
      </w:r>
      <w:r w:rsidR="004A4407" w:rsidRPr="00210552">
        <w:rPr>
          <w:rFonts w:ascii="Times New Roman" w:hAnsi="Times New Roman"/>
          <w:b/>
          <w:szCs w:val="22"/>
          <w:lang w:val="fr-FR"/>
        </w:rPr>
        <w:t xml:space="preserve">INFORMATION </w:t>
      </w:r>
      <w:proofErr w:type="gramStart"/>
      <w:r w:rsidR="004A4407" w:rsidRPr="00210552">
        <w:rPr>
          <w:rFonts w:ascii="Times New Roman" w:hAnsi="Times New Roman"/>
          <w:b/>
          <w:szCs w:val="22"/>
          <w:lang w:val="fr-FR"/>
        </w:rPr>
        <w:t>CONTACT:</w:t>
      </w:r>
      <w:proofErr w:type="gramEnd"/>
      <w:r w:rsidR="004A4407" w:rsidRPr="00210552">
        <w:rPr>
          <w:rFonts w:ascii="Times New Roman" w:hAnsi="Times New Roman"/>
          <w:b/>
          <w:szCs w:val="22"/>
          <w:lang w:val="fr-FR"/>
        </w:rPr>
        <w:t xml:space="preserve"> </w:t>
      </w:r>
      <w:r w:rsidR="00280F6C" w:rsidRPr="00280F6C">
        <w:rPr>
          <w:rFonts w:ascii="Times New Roman" w:hAnsi="Times New Roman"/>
          <w:b/>
          <w:szCs w:val="22"/>
          <w:lang w:val="fr-FR"/>
        </w:rPr>
        <w:t>_________________</w:t>
      </w:r>
      <w:r w:rsidR="004A4407" w:rsidRPr="00280F6C">
        <w:rPr>
          <w:rFonts w:ascii="Times New Roman" w:hAnsi="Times New Roman"/>
          <w:b/>
          <w:szCs w:val="22"/>
          <w:lang w:val="fr-FR"/>
        </w:rPr>
        <w:t xml:space="preserve">  </w:t>
      </w:r>
      <w:r w:rsidR="004A4407" w:rsidRPr="00280F6C">
        <w:rPr>
          <w:rFonts w:ascii="Times New Roman" w:hAnsi="Times New Roman"/>
          <w:b/>
          <w:szCs w:val="22"/>
          <w:lang w:val="fr-FR"/>
        </w:rPr>
        <w:tab/>
        <w:t>PHONE/EMAIL:</w:t>
      </w:r>
      <w:r w:rsidR="00B01FB8" w:rsidRPr="00280F6C">
        <w:rPr>
          <w:rFonts w:ascii="Times New Roman" w:hAnsi="Times New Roman"/>
          <w:b/>
          <w:szCs w:val="22"/>
          <w:lang w:val="fr-FR"/>
        </w:rPr>
        <w:t xml:space="preserve"> </w:t>
      </w:r>
      <w:r w:rsidR="00280F6C" w:rsidRPr="00280F6C">
        <w:rPr>
          <w:rFonts w:ascii="Times New Roman" w:hAnsi="Times New Roman"/>
          <w:b/>
          <w:szCs w:val="22"/>
          <w:lang w:val="fr-FR"/>
        </w:rPr>
        <w:t>_______________________</w:t>
      </w:r>
    </w:p>
    <w:bookmarkEnd w:id="39"/>
    <w:p w14:paraId="61515C62" w14:textId="77777777" w:rsidR="0063554E" w:rsidRPr="00280F6C" w:rsidRDefault="0063554E" w:rsidP="0063554E">
      <w:pPr>
        <w:pStyle w:val="MyNormal"/>
        <w:jc w:val="left"/>
        <w:rPr>
          <w:rFonts w:ascii="Times New Roman" w:hAnsi="Times New Roman"/>
          <w:b/>
          <w:szCs w:val="22"/>
          <w:lang w:val="fr-FR"/>
        </w:rPr>
      </w:pPr>
    </w:p>
    <w:p w14:paraId="09520508" w14:textId="77777777" w:rsidR="0063554E" w:rsidRPr="00210552" w:rsidRDefault="0063554E" w:rsidP="0063554E">
      <w:pPr>
        <w:pStyle w:val="MyNormal"/>
        <w:jc w:val="left"/>
        <w:rPr>
          <w:rFonts w:ascii="Times New Roman" w:hAnsi="Times New Roman"/>
          <w:b/>
          <w:szCs w:val="22"/>
        </w:rPr>
      </w:pPr>
      <w:r w:rsidRPr="00210552">
        <w:rPr>
          <w:rFonts w:ascii="Times New Roman" w:hAnsi="Times New Roman"/>
          <w:b/>
          <w:szCs w:val="22"/>
        </w:rPr>
        <w:t>Reference Section 3-Costs / Pricing</w:t>
      </w:r>
      <w:r w:rsidRPr="00210552">
        <w:rPr>
          <w:rFonts w:ascii="Times New Roman" w:hAnsi="Times New Roman"/>
          <w:szCs w:val="22"/>
        </w:rPr>
        <w:t xml:space="preserve"> for further instruction, and the corresponding Bid Price Sheet provided below.  Please complete the Price Sheet as provided and </w:t>
      </w:r>
      <w:proofErr w:type="gramStart"/>
      <w:r w:rsidRPr="00210552">
        <w:rPr>
          <w:rFonts w:ascii="Times New Roman" w:hAnsi="Times New Roman"/>
          <w:szCs w:val="22"/>
        </w:rPr>
        <w:t>submit within</w:t>
      </w:r>
      <w:proofErr w:type="gramEnd"/>
      <w:r w:rsidRPr="00210552">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210552">
        <w:rPr>
          <w:rFonts w:ascii="Times New Roman" w:hAnsi="Times New Roman"/>
          <w:szCs w:val="22"/>
        </w:rPr>
        <w:t>purposes</w:t>
      </w:r>
      <w:proofErr w:type="gramEnd"/>
      <w:r w:rsidRPr="00210552">
        <w:rPr>
          <w:rFonts w:ascii="Times New Roman" w:hAnsi="Times New Roman"/>
          <w:szCs w:val="22"/>
        </w:rPr>
        <w:t xml:space="preserve"> of accurate evaluation.  </w:t>
      </w:r>
      <w:r w:rsidRPr="00210552">
        <w:rPr>
          <w:rFonts w:ascii="Times New Roman" w:hAnsi="Times New Roman"/>
          <w:b/>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6B395E7D" w14:textId="191EA4A5" w:rsidR="00ED6156" w:rsidRDefault="0063554E" w:rsidP="00ED6156">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3AA1708F" w14:textId="77777777" w:rsidR="00F0561F" w:rsidRDefault="00F0561F" w:rsidP="00ED6156">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F53FFC" w:rsidRPr="00C81C27" w14:paraId="7DB4D05E" w14:textId="77777777" w:rsidTr="00685FB5">
        <w:trPr>
          <w:trHeight w:val="290"/>
        </w:trPr>
        <w:tc>
          <w:tcPr>
            <w:tcW w:w="905" w:type="dxa"/>
            <w:shd w:val="clear" w:color="auto" w:fill="auto"/>
          </w:tcPr>
          <w:p w14:paraId="628D95CB" w14:textId="77777777" w:rsidR="00F53FFC" w:rsidRPr="00C81C27" w:rsidRDefault="00F53FFC" w:rsidP="00685FB5">
            <w:pPr>
              <w:jc w:val="center"/>
              <w:rPr>
                <w:rFonts w:ascii="Times New Roman" w:hAnsi="Times New Roman" w:cs="Times New Roman"/>
                <w:b/>
              </w:rPr>
            </w:pPr>
            <w:r w:rsidRPr="00C81C27">
              <w:rPr>
                <w:rFonts w:ascii="Times New Roman" w:hAnsi="Times New Roman" w:cs="Times New Roman"/>
                <w:b/>
              </w:rPr>
              <w:t>Item</w:t>
            </w:r>
          </w:p>
        </w:tc>
        <w:tc>
          <w:tcPr>
            <w:tcW w:w="5297" w:type="dxa"/>
            <w:shd w:val="clear" w:color="auto" w:fill="auto"/>
          </w:tcPr>
          <w:p w14:paraId="6CB87E69" w14:textId="77777777" w:rsidR="00F53FFC" w:rsidRPr="00C81C27" w:rsidRDefault="00F53FFC" w:rsidP="00685FB5">
            <w:pPr>
              <w:jc w:val="center"/>
              <w:rPr>
                <w:rFonts w:ascii="Times New Roman" w:hAnsi="Times New Roman" w:cs="Times New Roman"/>
                <w:b/>
              </w:rPr>
            </w:pPr>
            <w:r w:rsidRPr="00C81C27">
              <w:rPr>
                <w:rFonts w:ascii="Times New Roman" w:hAnsi="Times New Roman" w:cs="Times New Roman"/>
                <w:b/>
              </w:rPr>
              <w:t>*Description</w:t>
            </w:r>
          </w:p>
        </w:tc>
        <w:tc>
          <w:tcPr>
            <w:tcW w:w="1986" w:type="dxa"/>
          </w:tcPr>
          <w:p w14:paraId="7CD67109" w14:textId="77777777" w:rsidR="00F53FFC" w:rsidRPr="00C81C27" w:rsidRDefault="00F53FFC" w:rsidP="00685FB5">
            <w:pPr>
              <w:spacing w:after="0" w:line="240" w:lineRule="auto"/>
              <w:jc w:val="center"/>
              <w:rPr>
                <w:rFonts w:ascii="Times New Roman" w:hAnsi="Times New Roman" w:cs="Times New Roman"/>
                <w:b/>
              </w:rPr>
            </w:pPr>
            <w:r w:rsidRPr="00C81C27">
              <w:rPr>
                <w:rFonts w:ascii="Times New Roman" w:hAnsi="Times New Roman" w:cs="Times New Roman"/>
                <w:b/>
              </w:rPr>
              <w:t>Discount</w:t>
            </w:r>
          </w:p>
          <w:p w14:paraId="49BB5FE1" w14:textId="77777777" w:rsidR="00F53FFC" w:rsidRPr="00C81C27" w:rsidRDefault="00F53FFC" w:rsidP="00685FB5">
            <w:pPr>
              <w:spacing w:after="0" w:line="240" w:lineRule="auto"/>
              <w:jc w:val="center"/>
              <w:rPr>
                <w:rFonts w:ascii="Times New Roman" w:hAnsi="Times New Roman" w:cs="Times New Roman"/>
                <w:b/>
              </w:rPr>
            </w:pPr>
            <w:r w:rsidRPr="00C81C27">
              <w:rPr>
                <w:rFonts w:ascii="Times New Roman" w:hAnsi="Times New Roman" w:cs="Times New Roman"/>
                <w:b/>
              </w:rPr>
              <w:t>($ or %)</w:t>
            </w:r>
          </w:p>
        </w:tc>
        <w:tc>
          <w:tcPr>
            <w:tcW w:w="2476" w:type="dxa"/>
            <w:shd w:val="clear" w:color="auto" w:fill="auto"/>
          </w:tcPr>
          <w:p w14:paraId="345A0D16" w14:textId="77777777" w:rsidR="00F53FFC" w:rsidRPr="00C81C27" w:rsidRDefault="00F53FFC" w:rsidP="00685FB5">
            <w:pPr>
              <w:jc w:val="center"/>
              <w:rPr>
                <w:rFonts w:ascii="Times New Roman" w:hAnsi="Times New Roman" w:cs="Times New Roman"/>
                <w:b/>
              </w:rPr>
            </w:pPr>
            <w:r w:rsidRPr="00C81C27">
              <w:rPr>
                <w:rFonts w:ascii="Times New Roman" w:hAnsi="Times New Roman" w:cs="Times New Roman"/>
                <w:b/>
              </w:rPr>
              <w:t>Total Price</w:t>
            </w:r>
          </w:p>
        </w:tc>
      </w:tr>
      <w:tr w:rsidR="00F53FFC" w:rsidRPr="00C81C27" w14:paraId="096C8B76" w14:textId="77777777" w:rsidTr="00685FB5">
        <w:trPr>
          <w:trHeight w:val="290"/>
        </w:trPr>
        <w:tc>
          <w:tcPr>
            <w:tcW w:w="905" w:type="dxa"/>
            <w:shd w:val="clear" w:color="auto" w:fill="auto"/>
          </w:tcPr>
          <w:p w14:paraId="1CAA9C03"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1.</w:t>
            </w:r>
          </w:p>
        </w:tc>
        <w:tc>
          <w:tcPr>
            <w:tcW w:w="5297" w:type="dxa"/>
            <w:shd w:val="clear" w:color="auto" w:fill="auto"/>
          </w:tcPr>
          <w:p w14:paraId="582FEE4A"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Information Architecture Recommendation/Implementation</w:t>
            </w:r>
          </w:p>
        </w:tc>
        <w:tc>
          <w:tcPr>
            <w:tcW w:w="1986" w:type="dxa"/>
          </w:tcPr>
          <w:p w14:paraId="41D5667F" w14:textId="77777777" w:rsidR="00F53FFC" w:rsidRPr="00C81C27" w:rsidRDefault="00F53FFC" w:rsidP="00685FB5">
            <w:pPr>
              <w:rPr>
                <w:rFonts w:ascii="Times New Roman" w:hAnsi="Times New Roman" w:cs="Times New Roman"/>
                <w:b/>
              </w:rPr>
            </w:pPr>
          </w:p>
        </w:tc>
        <w:tc>
          <w:tcPr>
            <w:tcW w:w="2476" w:type="dxa"/>
            <w:shd w:val="clear" w:color="auto" w:fill="auto"/>
          </w:tcPr>
          <w:p w14:paraId="32C9F945"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w:t>
            </w:r>
          </w:p>
        </w:tc>
      </w:tr>
      <w:tr w:rsidR="00F53FFC" w:rsidRPr="00C81C27" w14:paraId="3775AAF7" w14:textId="77777777" w:rsidTr="00685FB5">
        <w:trPr>
          <w:trHeight w:val="290"/>
        </w:trPr>
        <w:tc>
          <w:tcPr>
            <w:tcW w:w="905" w:type="dxa"/>
            <w:shd w:val="clear" w:color="auto" w:fill="auto"/>
          </w:tcPr>
          <w:p w14:paraId="242ED49B"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2.</w:t>
            </w:r>
          </w:p>
        </w:tc>
        <w:tc>
          <w:tcPr>
            <w:tcW w:w="5297" w:type="dxa"/>
            <w:shd w:val="clear" w:color="auto" w:fill="auto"/>
          </w:tcPr>
          <w:p w14:paraId="339F14A1"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Visual Redesign</w:t>
            </w:r>
          </w:p>
        </w:tc>
        <w:tc>
          <w:tcPr>
            <w:tcW w:w="1986" w:type="dxa"/>
          </w:tcPr>
          <w:p w14:paraId="78E7218D" w14:textId="77777777" w:rsidR="00F53FFC" w:rsidRPr="00C81C27" w:rsidRDefault="00F53FFC" w:rsidP="00685FB5">
            <w:pPr>
              <w:rPr>
                <w:rFonts w:ascii="Times New Roman" w:hAnsi="Times New Roman" w:cs="Times New Roman"/>
                <w:b/>
              </w:rPr>
            </w:pPr>
          </w:p>
        </w:tc>
        <w:tc>
          <w:tcPr>
            <w:tcW w:w="2476" w:type="dxa"/>
            <w:shd w:val="clear" w:color="auto" w:fill="auto"/>
          </w:tcPr>
          <w:p w14:paraId="55FF1FD9"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w:t>
            </w:r>
          </w:p>
        </w:tc>
      </w:tr>
      <w:tr w:rsidR="00F53FFC" w:rsidRPr="00C81C27" w14:paraId="386D59A3" w14:textId="77777777" w:rsidTr="00685FB5">
        <w:trPr>
          <w:trHeight w:val="615"/>
        </w:trPr>
        <w:tc>
          <w:tcPr>
            <w:tcW w:w="905" w:type="dxa"/>
            <w:shd w:val="clear" w:color="auto" w:fill="auto"/>
          </w:tcPr>
          <w:p w14:paraId="382C851F" w14:textId="77777777" w:rsidR="00F53FFC" w:rsidRPr="00C81C27" w:rsidRDefault="00F53FFC" w:rsidP="00685FB5">
            <w:pPr>
              <w:rPr>
                <w:rFonts w:ascii="Times New Roman" w:hAnsi="Times New Roman" w:cs="Times New Roman"/>
                <w:b/>
              </w:rPr>
            </w:pPr>
          </w:p>
        </w:tc>
        <w:tc>
          <w:tcPr>
            <w:tcW w:w="5297" w:type="dxa"/>
            <w:shd w:val="clear" w:color="auto" w:fill="auto"/>
          </w:tcPr>
          <w:p w14:paraId="1EFBC35E" w14:textId="77777777" w:rsidR="00F53FFC" w:rsidRPr="00C81C27" w:rsidRDefault="00F53FFC" w:rsidP="00685FB5">
            <w:pPr>
              <w:rPr>
                <w:rFonts w:ascii="Times New Roman" w:hAnsi="Times New Roman" w:cs="Times New Roman"/>
                <w:b/>
                <w:bCs/>
              </w:rPr>
            </w:pPr>
            <w:r w:rsidRPr="00C81C27">
              <w:rPr>
                <w:rFonts w:ascii="Times New Roman" w:hAnsi="Times New Roman" w:cs="Times New Roman"/>
                <w:b/>
                <w:bCs/>
              </w:rPr>
              <w:t>GRAND TOTAL</w:t>
            </w:r>
          </w:p>
        </w:tc>
        <w:tc>
          <w:tcPr>
            <w:tcW w:w="1986" w:type="dxa"/>
          </w:tcPr>
          <w:p w14:paraId="3B829D1A" w14:textId="77777777" w:rsidR="00F53FFC" w:rsidRPr="00C81C27" w:rsidRDefault="00F53FFC" w:rsidP="00685FB5">
            <w:pPr>
              <w:rPr>
                <w:rFonts w:ascii="Times New Roman" w:hAnsi="Times New Roman" w:cs="Times New Roman"/>
                <w:b/>
              </w:rPr>
            </w:pPr>
          </w:p>
        </w:tc>
        <w:tc>
          <w:tcPr>
            <w:tcW w:w="2476" w:type="dxa"/>
            <w:shd w:val="clear" w:color="auto" w:fill="auto"/>
          </w:tcPr>
          <w:p w14:paraId="1CD1D1E1"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w:t>
            </w:r>
          </w:p>
        </w:tc>
      </w:tr>
    </w:tbl>
    <w:p w14:paraId="68FBA49F" w14:textId="5A041818" w:rsidR="00923757" w:rsidRDefault="00923757">
      <w:pPr>
        <w:rPr>
          <w:rFonts w:ascii="Times New Roman" w:eastAsia="Times New Roman" w:hAnsi="Times New Roman" w:cs="Times New Roman"/>
        </w:rPr>
      </w:pPr>
      <w:r>
        <w:rPr>
          <w:rFonts w:ascii="Times New Roman" w:hAnsi="Times New Roman"/>
        </w:rPr>
        <w:br w:type="page"/>
      </w:r>
    </w:p>
    <w:p w14:paraId="15C2BF5F" w14:textId="77777777" w:rsidR="000468F8" w:rsidRDefault="000468F8" w:rsidP="00847962">
      <w:pPr>
        <w:spacing w:line="240" w:lineRule="auto"/>
        <w:rPr>
          <w:rFonts w:ascii="Times New Roman" w:hAnsi="Times New Roman" w:cs="Times New Roman"/>
          <w:b/>
          <w:sz w:val="32"/>
          <w:szCs w:val="32"/>
          <w:lang w:val="da-DK"/>
        </w:rPr>
      </w:pPr>
    </w:p>
    <w:p w14:paraId="6A694D3F" w14:textId="7E7B449C" w:rsidR="00534A43" w:rsidRPr="00F0561F" w:rsidRDefault="00923757" w:rsidP="00847962">
      <w:pPr>
        <w:spacing w:line="240" w:lineRule="auto"/>
        <w:rPr>
          <w:rFonts w:ascii="Times New Roman" w:hAnsi="Times New Roman" w:cs="Times New Roman"/>
          <w:sz w:val="32"/>
          <w:szCs w:val="32"/>
          <w:lang w:val="da-DK"/>
        </w:rPr>
      </w:pPr>
      <w:r>
        <w:rPr>
          <w:rFonts w:ascii="Times New Roman" w:hAnsi="Times New Roman" w:cs="Times New Roman"/>
          <w:b/>
          <w:sz w:val="32"/>
          <w:szCs w:val="32"/>
          <w:lang w:val="da-DK"/>
        </w:rPr>
        <w:t>A</w:t>
      </w:r>
      <w:r w:rsidR="00534A43" w:rsidRPr="00F0561F">
        <w:rPr>
          <w:rFonts w:ascii="Times New Roman" w:hAnsi="Times New Roman" w:cs="Times New Roman"/>
          <w:b/>
          <w:sz w:val="32"/>
          <w:szCs w:val="32"/>
          <w:lang w:val="da-DK"/>
        </w:rPr>
        <w:t xml:space="preserve">PPENDIX </w:t>
      </w:r>
      <w:r w:rsidR="00430952" w:rsidRPr="00F0561F">
        <w:rPr>
          <w:rFonts w:ascii="Times New Roman" w:hAnsi="Times New Roman" w:cs="Times New Roman"/>
          <w:b/>
          <w:sz w:val="32"/>
          <w:szCs w:val="32"/>
          <w:lang w:val="da-DK"/>
        </w:rPr>
        <w:t>I</w:t>
      </w:r>
      <w:r w:rsidR="0063554E" w:rsidRPr="00F0561F">
        <w:rPr>
          <w:rFonts w:ascii="Times New Roman" w:hAnsi="Times New Roman" w:cs="Times New Roman"/>
          <w:b/>
          <w:sz w:val="32"/>
          <w:szCs w:val="32"/>
          <w:lang w:val="da-DK"/>
        </w:rPr>
        <w:t>I</w:t>
      </w:r>
      <w:r w:rsidR="00534A43"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RESPONDENT INFORMATION</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REFERENCE</w:t>
      </w:r>
      <w:r w:rsidR="006A0599" w:rsidRPr="00F0561F">
        <w:rPr>
          <w:rFonts w:ascii="Times New Roman" w:hAnsi="Times New Roman" w:cs="Times New Roman"/>
          <w:b/>
          <w:sz w:val="32"/>
          <w:szCs w:val="32"/>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210552">
        <w:rPr>
          <w:rFonts w:ascii="Times New Roman" w:hAnsi="Times New Roman"/>
          <w:b/>
          <w:szCs w:val="22"/>
        </w:rPr>
        <w:t xml:space="preserve">Section </w:t>
      </w:r>
      <w:r w:rsidR="00ED5A58" w:rsidRPr="00210552">
        <w:rPr>
          <w:rFonts w:ascii="Times New Roman" w:hAnsi="Times New Roman"/>
          <w:b/>
          <w:szCs w:val="22"/>
        </w:rPr>
        <w:t>4</w:t>
      </w:r>
      <w:r w:rsidRPr="00210552">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Default="00534A43" w:rsidP="0063554E">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254CCBD" w14:textId="77777777" w:rsidR="00261BE0" w:rsidRDefault="00261BE0" w:rsidP="0063554E">
      <w:pPr>
        <w:pStyle w:val="MyNormal"/>
        <w:jc w:val="left"/>
        <w:rPr>
          <w:rFonts w:ascii="Times New Roman" w:hAnsi="Times New Roman"/>
          <w:szCs w:val="22"/>
        </w:rPr>
      </w:pPr>
    </w:p>
    <w:p w14:paraId="1D8751BA" w14:textId="77777777" w:rsidR="00261BE0" w:rsidRDefault="00261BE0" w:rsidP="0063554E">
      <w:pPr>
        <w:pStyle w:val="MyNormal"/>
        <w:jc w:val="left"/>
        <w:rPr>
          <w:rFonts w:ascii="Times New Roman" w:hAnsi="Times New Roman"/>
          <w:szCs w:val="22"/>
        </w:rPr>
      </w:pPr>
    </w:p>
    <w:p w14:paraId="080D8B78" w14:textId="77777777" w:rsidR="00261BE0" w:rsidRDefault="00261BE0" w:rsidP="0063554E">
      <w:pPr>
        <w:pStyle w:val="MyNormal"/>
        <w:jc w:val="left"/>
        <w:rPr>
          <w:rFonts w:ascii="Times New Roman" w:hAnsi="Times New Roman"/>
          <w:szCs w:val="22"/>
        </w:rPr>
      </w:pPr>
    </w:p>
    <w:p w14:paraId="0A5EFAFE" w14:textId="77777777" w:rsidR="00261BE0" w:rsidRDefault="00261BE0" w:rsidP="0063554E">
      <w:pPr>
        <w:pStyle w:val="MyNormal"/>
        <w:jc w:val="left"/>
        <w:rPr>
          <w:rFonts w:ascii="Times New Roman" w:hAnsi="Times New Roman"/>
          <w:szCs w:val="22"/>
        </w:rPr>
      </w:pPr>
    </w:p>
    <w:p w14:paraId="4C9450BC" w14:textId="77777777" w:rsidR="00261BE0" w:rsidRDefault="00261BE0" w:rsidP="0063554E">
      <w:pPr>
        <w:pStyle w:val="MyNormal"/>
        <w:jc w:val="left"/>
        <w:rPr>
          <w:rFonts w:ascii="Times New Roman" w:hAnsi="Times New Roman"/>
          <w:szCs w:val="22"/>
        </w:rPr>
      </w:pPr>
    </w:p>
    <w:p w14:paraId="607401F8" w14:textId="77777777" w:rsidR="00261BE0" w:rsidRDefault="00261BE0" w:rsidP="0063554E">
      <w:pPr>
        <w:pStyle w:val="MyNormal"/>
        <w:jc w:val="left"/>
        <w:rPr>
          <w:rFonts w:ascii="Times New Roman" w:hAnsi="Times New Roman"/>
          <w:szCs w:val="22"/>
        </w:rPr>
      </w:pPr>
    </w:p>
    <w:p w14:paraId="0B87D57F" w14:textId="77777777" w:rsidR="00261BE0" w:rsidRDefault="00261BE0" w:rsidP="0063554E">
      <w:pPr>
        <w:pStyle w:val="MyNormal"/>
        <w:jc w:val="left"/>
        <w:rPr>
          <w:rFonts w:ascii="Times New Roman" w:hAnsi="Times New Roman"/>
          <w:szCs w:val="22"/>
        </w:rPr>
      </w:pPr>
    </w:p>
    <w:p w14:paraId="6A0FDED4" w14:textId="77777777" w:rsidR="00261BE0" w:rsidRDefault="00261BE0" w:rsidP="0063554E">
      <w:pPr>
        <w:pStyle w:val="MyNormal"/>
        <w:jc w:val="left"/>
        <w:rPr>
          <w:rFonts w:ascii="Times New Roman" w:hAnsi="Times New Roman"/>
          <w:szCs w:val="22"/>
        </w:rPr>
      </w:pPr>
    </w:p>
    <w:p w14:paraId="3D2629B5" w14:textId="77777777" w:rsidR="00261BE0" w:rsidRDefault="00261BE0" w:rsidP="0063554E">
      <w:pPr>
        <w:pStyle w:val="MyNormal"/>
        <w:jc w:val="left"/>
        <w:rPr>
          <w:rFonts w:ascii="Times New Roman" w:hAnsi="Times New Roman"/>
          <w:szCs w:val="22"/>
        </w:rPr>
      </w:pPr>
    </w:p>
    <w:p w14:paraId="2EE2B2FE" w14:textId="77777777" w:rsidR="00261BE0" w:rsidRDefault="00261BE0" w:rsidP="0063554E">
      <w:pPr>
        <w:pStyle w:val="MyNormal"/>
        <w:jc w:val="left"/>
        <w:rPr>
          <w:rFonts w:ascii="Times New Roman" w:hAnsi="Times New Roman"/>
          <w:szCs w:val="22"/>
        </w:rPr>
      </w:pPr>
    </w:p>
    <w:p w14:paraId="0754E6F8" w14:textId="77777777" w:rsidR="00261BE0" w:rsidRDefault="00261BE0" w:rsidP="0063554E">
      <w:pPr>
        <w:pStyle w:val="MyNormal"/>
        <w:jc w:val="left"/>
        <w:rPr>
          <w:rFonts w:ascii="Times New Roman" w:hAnsi="Times New Roman"/>
          <w:szCs w:val="22"/>
        </w:rPr>
      </w:pPr>
    </w:p>
    <w:p w14:paraId="6C5C5385" w14:textId="77777777" w:rsidR="00261BE0" w:rsidRDefault="00261BE0" w:rsidP="0063554E">
      <w:pPr>
        <w:pStyle w:val="MyNormal"/>
        <w:jc w:val="left"/>
        <w:rPr>
          <w:rFonts w:ascii="Times New Roman" w:hAnsi="Times New Roman"/>
          <w:szCs w:val="22"/>
        </w:rPr>
      </w:pPr>
    </w:p>
    <w:p w14:paraId="014402B1" w14:textId="77777777" w:rsidR="00261BE0" w:rsidRDefault="00261BE0" w:rsidP="0063554E">
      <w:pPr>
        <w:pStyle w:val="MyNormal"/>
        <w:jc w:val="left"/>
        <w:rPr>
          <w:rFonts w:ascii="Times New Roman" w:hAnsi="Times New Roman"/>
          <w:szCs w:val="22"/>
        </w:rPr>
      </w:pPr>
    </w:p>
    <w:p w14:paraId="7D52845E" w14:textId="77777777" w:rsidR="00261BE0" w:rsidRDefault="00261BE0" w:rsidP="0063554E">
      <w:pPr>
        <w:pStyle w:val="MyNormal"/>
        <w:jc w:val="left"/>
        <w:rPr>
          <w:rFonts w:ascii="Times New Roman" w:hAnsi="Times New Roman"/>
          <w:szCs w:val="22"/>
        </w:rPr>
      </w:pPr>
    </w:p>
    <w:p w14:paraId="455AAD04" w14:textId="77777777" w:rsidR="00261BE0" w:rsidRDefault="00261BE0" w:rsidP="0063554E">
      <w:pPr>
        <w:pStyle w:val="MyNormal"/>
        <w:jc w:val="left"/>
        <w:rPr>
          <w:rFonts w:ascii="Times New Roman" w:hAnsi="Times New Roman"/>
          <w:szCs w:val="22"/>
        </w:rPr>
      </w:pPr>
    </w:p>
    <w:p w14:paraId="64656888" w14:textId="77777777" w:rsidR="00261BE0" w:rsidRDefault="00261BE0" w:rsidP="0063554E">
      <w:pPr>
        <w:pStyle w:val="MyNormal"/>
        <w:jc w:val="left"/>
        <w:rPr>
          <w:rFonts w:ascii="Times New Roman" w:hAnsi="Times New Roman"/>
          <w:szCs w:val="22"/>
        </w:rPr>
      </w:pPr>
    </w:p>
    <w:p w14:paraId="31B292A2" w14:textId="77777777" w:rsidR="00261BE0" w:rsidRDefault="00261BE0" w:rsidP="0063554E">
      <w:pPr>
        <w:pStyle w:val="MyNormal"/>
        <w:jc w:val="left"/>
        <w:rPr>
          <w:rFonts w:ascii="Times New Roman" w:hAnsi="Times New Roman"/>
          <w:szCs w:val="22"/>
        </w:rPr>
      </w:pPr>
    </w:p>
    <w:p w14:paraId="4165D0DD" w14:textId="77777777" w:rsidR="00261BE0" w:rsidRDefault="00261BE0" w:rsidP="0063554E">
      <w:pPr>
        <w:pStyle w:val="MyNormal"/>
        <w:jc w:val="left"/>
        <w:rPr>
          <w:rFonts w:ascii="Times New Roman" w:hAnsi="Times New Roman"/>
          <w:szCs w:val="22"/>
        </w:rPr>
      </w:pPr>
    </w:p>
    <w:p w14:paraId="0117E52C" w14:textId="77777777" w:rsidR="00261BE0" w:rsidRDefault="00261BE0" w:rsidP="0063554E">
      <w:pPr>
        <w:pStyle w:val="MyNormal"/>
        <w:jc w:val="left"/>
        <w:rPr>
          <w:rFonts w:ascii="Times New Roman" w:hAnsi="Times New Roman"/>
          <w:szCs w:val="22"/>
        </w:rPr>
      </w:pPr>
    </w:p>
    <w:p w14:paraId="286A144D" w14:textId="77777777" w:rsidR="00261BE0" w:rsidRDefault="00261BE0" w:rsidP="0063554E">
      <w:pPr>
        <w:pStyle w:val="MyNormal"/>
        <w:jc w:val="left"/>
        <w:rPr>
          <w:rFonts w:ascii="Times New Roman" w:hAnsi="Times New Roman"/>
          <w:szCs w:val="22"/>
        </w:rPr>
      </w:pPr>
    </w:p>
    <w:p w14:paraId="083F49E4" w14:textId="77777777" w:rsidR="00261BE0" w:rsidRDefault="00261BE0" w:rsidP="0063554E">
      <w:pPr>
        <w:pStyle w:val="MyNormal"/>
        <w:jc w:val="left"/>
        <w:rPr>
          <w:rFonts w:ascii="Times New Roman" w:hAnsi="Times New Roman"/>
          <w:szCs w:val="22"/>
        </w:rPr>
      </w:pPr>
    </w:p>
    <w:p w14:paraId="327FC9B1" w14:textId="77777777" w:rsidR="00261BE0" w:rsidRDefault="00261BE0" w:rsidP="0063554E">
      <w:pPr>
        <w:pStyle w:val="MyNormal"/>
        <w:jc w:val="left"/>
        <w:rPr>
          <w:rFonts w:ascii="Times New Roman" w:hAnsi="Times New Roman"/>
          <w:szCs w:val="22"/>
        </w:rPr>
      </w:pPr>
    </w:p>
    <w:sectPr w:rsidR="00261BE0" w:rsidSect="00915E6C">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192B" w14:textId="77777777" w:rsidR="00F244A9" w:rsidRDefault="00F244A9" w:rsidP="00913B53">
      <w:pPr>
        <w:spacing w:after="0" w:line="240" w:lineRule="auto"/>
      </w:pPr>
      <w:r>
        <w:separator/>
      </w:r>
    </w:p>
  </w:endnote>
  <w:endnote w:type="continuationSeparator" w:id="0">
    <w:p w14:paraId="6187B14B" w14:textId="77777777" w:rsidR="00F244A9" w:rsidRDefault="00F244A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7A85" w14:textId="77777777" w:rsidR="00F244A9" w:rsidRDefault="00F244A9" w:rsidP="00913B53">
      <w:pPr>
        <w:spacing w:after="0" w:line="240" w:lineRule="auto"/>
      </w:pPr>
      <w:r>
        <w:separator/>
      </w:r>
    </w:p>
  </w:footnote>
  <w:footnote w:type="continuationSeparator" w:id="0">
    <w:p w14:paraId="6EABC6EA" w14:textId="77777777" w:rsidR="00F244A9" w:rsidRDefault="00F244A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3065C"/>
    <w:multiLevelType w:val="hybridMultilevel"/>
    <w:tmpl w:val="39AE2E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07F634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7806309"/>
    <w:multiLevelType w:val="hybridMultilevel"/>
    <w:tmpl w:val="3C60B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8C10F4"/>
    <w:multiLevelType w:val="hybridMultilevel"/>
    <w:tmpl w:val="DC928676"/>
    <w:lvl w:ilvl="0" w:tplc="E60A8F9C">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34C6EE2"/>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6AB7411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8C7963"/>
    <w:multiLevelType w:val="hybridMultilevel"/>
    <w:tmpl w:val="4D7AD0F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20"/>
  </w:num>
  <w:num w:numId="2" w16cid:durableId="2093551106">
    <w:abstractNumId w:val="8"/>
  </w:num>
  <w:num w:numId="3" w16cid:durableId="880436900">
    <w:abstractNumId w:val="16"/>
  </w:num>
  <w:num w:numId="4" w16cid:durableId="212548074">
    <w:abstractNumId w:val="30"/>
  </w:num>
  <w:num w:numId="5" w16cid:durableId="940600220">
    <w:abstractNumId w:val="22"/>
  </w:num>
  <w:num w:numId="6" w16cid:durableId="1338189873">
    <w:abstractNumId w:val="2"/>
  </w:num>
  <w:num w:numId="7" w16cid:durableId="1723937918">
    <w:abstractNumId w:val="0"/>
  </w:num>
  <w:num w:numId="8" w16cid:durableId="62222123">
    <w:abstractNumId w:val="17"/>
  </w:num>
  <w:num w:numId="9" w16cid:durableId="1420103999">
    <w:abstractNumId w:val="6"/>
  </w:num>
  <w:num w:numId="10" w16cid:durableId="1045636294">
    <w:abstractNumId w:val="1"/>
  </w:num>
  <w:num w:numId="11" w16cid:durableId="1647050875">
    <w:abstractNumId w:val="7"/>
  </w:num>
  <w:num w:numId="12" w16cid:durableId="526678024">
    <w:abstractNumId w:val="19"/>
  </w:num>
  <w:num w:numId="13" w16cid:durableId="944188537">
    <w:abstractNumId w:val="18"/>
  </w:num>
  <w:num w:numId="14" w16cid:durableId="52390498">
    <w:abstractNumId w:val="21"/>
  </w:num>
  <w:num w:numId="15" w16cid:durableId="1163620011">
    <w:abstractNumId w:val="4"/>
  </w:num>
  <w:num w:numId="16" w16cid:durableId="5522250">
    <w:abstractNumId w:val="23"/>
  </w:num>
  <w:num w:numId="17" w16cid:durableId="541093707">
    <w:abstractNumId w:val="11"/>
  </w:num>
  <w:num w:numId="18" w16cid:durableId="1370688641">
    <w:abstractNumId w:val="31"/>
  </w:num>
  <w:num w:numId="19" w16cid:durableId="49962358">
    <w:abstractNumId w:val="28"/>
  </w:num>
  <w:num w:numId="20" w16cid:durableId="904296833">
    <w:abstractNumId w:val="12"/>
  </w:num>
  <w:num w:numId="21" w16cid:durableId="265159767">
    <w:abstractNumId w:val="27"/>
  </w:num>
  <w:num w:numId="22" w16cid:durableId="1721710895">
    <w:abstractNumId w:val="10"/>
  </w:num>
  <w:num w:numId="23" w16cid:durableId="1491290370">
    <w:abstractNumId w:val="29"/>
  </w:num>
  <w:num w:numId="24" w16cid:durableId="2106340462">
    <w:abstractNumId w:val="3"/>
  </w:num>
  <w:num w:numId="25" w16cid:durableId="1069233113">
    <w:abstractNumId w:val="24"/>
  </w:num>
  <w:num w:numId="26" w16cid:durableId="1158183294">
    <w:abstractNumId w:val="9"/>
  </w:num>
  <w:num w:numId="27" w16cid:durableId="590896900">
    <w:abstractNumId w:val="25"/>
  </w:num>
  <w:num w:numId="28" w16cid:durableId="2035569335">
    <w:abstractNumId w:val="15"/>
  </w:num>
  <w:num w:numId="29" w16cid:durableId="2094663074">
    <w:abstractNumId w:val="26"/>
  </w:num>
  <w:num w:numId="30" w16cid:durableId="2086565839">
    <w:abstractNumId w:val="13"/>
  </w:num>
  <w:num w:numId="31" w16cid:durableId="847715777">
    <w:abstractNumId w:val="5"/>
  </w:num>
  <w:num w:numId="32" w16cid:durableId="75401457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EEA"/>
    <w:rsid w:val="0000375B"/>
    <w:rsid w:val="00005FBB"/>
    <w:rsid w:val="00007208"/>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4CE3"/>
    <w:rsid w:val="000453B8"/>
    <w:rsid w:val="000458BE"/>
    <w:rsid w:val="0004641D"/>
    <w:rsid w:val="000468F8"/>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A1C"/>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2F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3551"/>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A1D"/>
    <w:rsid w:val="00187C9D"/>
    <w:rsid w:val="00192FB8"/>
    <w:rsid w:val="0019436E"/>
    <w:rsid w:val="00195648"/>
    <w:rsid w:val="00196998"/>
    <w:rsid w:val="001969F2"/>
    <w:rsid w:val="00197146"/>
    <w:rsid w:val="001A1523"/>
    <w:rsid w:val="001A305D"/>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5D52"/>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21B"/>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552"/>
    <w:rsid w:val="00210C48"/>
    <w:rsid w:val="00210C59"/>
    <w:rsid w:val="00210C87"/>
    <w:rsid w:val="0021118A"/>
    <w:rsid w:val="00211406"/>
    <w:rsid w:val="0021153B"/>
    <w:rsid w:val="0021163D"/>
    <w:rsid w:val="00211C87"/>
    <w:rsid w:val="00211DDE"/>
    <w:rsid w:val="0021381C"/>
    <w:rsid w:val="00213B1D"/>
    <w:rsid w:val="002155A2"/>
    <w:rsid w:val="00216733"/>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0961"/>
    <w:rsid w:val="00252AFE"/>
    <w:rsid w:val="002548A5"/>
    <w:rsid w:val="00261BE0"/>
    <w:rsid w:val="00262DB8"/>
    <w:rsid w:val="002630ED"/>
    <w:rsid w:val="002640B6"/>
    <w:rsid w:val="0026574A"/>
    <w:rsid w:val="00265E71"/>
    <w:rsid w:val="002672AF"/>
    <w:rsid w:val="002700AA"/>
    <w:rsid w:val="00274C4C"/>
    <w:rsid w:val="00274F6E"/>
    <w:rsid w:val="00275C23"/>
    <w:rsid w:val="00275CF9"/>
    <w:rsid w:val="0027681E"/>
    <w:rsid w:val="00280113"/>
    <w:rsid w:val="0028030A"/>
    <w:rsid w:val="00280F6C"/>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62FC"/>
    <w:rsid w:val="002C7A53"/>
    <w:rsid w:val="002D0193"/>
    <w:rsid w:val="002D0580"/>
    <w:rsid w:val="002D212D"/>
    <w:rsid w:val="002D5F75"/>
    <w:rsid w:val="002D6136"/>
    <w:rsid w:val="002D6966"/>
    <w:rsid w:val="002E0296"/>
    <w:rsid w:val="002E1E42"/>
    <w:rsid w:val="002E3BD9"/>
    <w:rsid w:val="002E4EB4"/>
    <w:rsid w:val="002E7779"/>
    <w:rsid w:val="002F0395"/>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013"/>
    <w:rsid w:val="00325D9C"/>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770"/>
    <w:rsid w:val="00366E77"/>
    <w:rsid w:val="00371B48"/>
    <w:rsid w:val="00372481"/>
    <w:rsid w:val="0037457C"/>
    <w:rsid w:val="003809D4"/>
    <w:rsid w:val="003845B5"/>
    <w:rsid w:val="00385373"/>
    <w:rsid w:val="003858F2"/>
    <w:rsid w:val="00391F2B"/>
    <w:rsid w:val="00392310"/>
    <w:rsid w:val="00393FAB"/>
    <w:rsid w:val="00394425"/>
    <w:rsid w:val="003964F1"/>
    <w:rsid w:val="00396FA4"/>
    <w:rsid w:val="00397A6D"/>
    <w:rsid w:val="003A0378"/>
    <w:rsid w:val="003A0A0A"/>
    <w:rsid w:val="003A159C"/>
    <w:rsid w:val="003A1FBA"/>
    <w:rsid w:val="003A2664"/>
    <w:rsid w:val="003A3143"/>
    <w:rsid w:val="003A426E"/>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12"/>
    <w:rsid w:val="003D298E"/>
    <w:rsid w:val="003D2AB0"/>
    <w:rsid w:val="003D2C79"/>
    <w:rsid w:val="003D32B0"/>
    <w:rsid w:val="003D6EFF"/>
    <w:rsid w:val="003E0D0F"/>
    <w:rsid w:val="003E6808"/>
    <w:rsid w:val="003E6876"/>
    <w:rsid w:val="003E6A4D"/>
    <w:rsid w:val="003E6BBC"/>
    <w:rsid w:val="003F0DFE"/>
    <w:rsid w:val="003F0E71"/>
    <w:rsid w:val="003F122A"/>
    <w:rsid w:val="003F1BF5"/>
    <w:rsid w:val="003F20FA"/>
    <w:rsid w:val="003F408D"/>
    <w:rsid w:val="003F57A3"/>
    <w:rsid w:val="003F5A5D"/>
    <w:rsid w:val="003F5A91"/>
    <w:rsid w:val="003F7907"/>
    <w:rsid w:val="003F7C59"/>
    <w:rsid w:val="0040052B"/>
    <w:rsid w:val="00402724"/>
    <w:rsid w:val="0040273B"/>
    <w:rsid w:val="00403550"/>
    <w:rsid w:val="0040494B"/>
    <w:rsid w:val="00405DEA"/>
    <w:rsid w:val="00410264"/>
    <w:rsid w:val="00411B8C"/>
    <w:rsid w:val="004157B9"/>
    <w:rsid w:val="00415994"/>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41CD"/>
    <w:rsid w:val="00450A2D"/>
    <w:rsid w:val="004517F2"/>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77A45"/>
    <w:rsid w:val="00481643"/>
    <w:rsid w:val="0048190E"/>
    <w:rsid w:val="00481EB5"/>
    <w:rsid w:val="00482FBD"/>
    <w:rsid w:val="004856B4"/>
    <w:rsid w:val="004862AA"/>
    <w:rsid w:val="00486B9F"/>
    <w:rsid w:val="00490033"/>
    <w:rsid w:val="004914F6"/>
    <w:rsid w:val="00491B7D"/>
    <w:rsid w:val="00492CEB"/>
    <w:rsid w:val="00492FBB"/>
    <w:rsid w:val="00493CAF"/>
    <w:rsid w:val="00494DE0"/>
    <w:rsid w:val="00495933"/>
    <w:rsid w:val="004967A2"/>
    <w:rsid w:val="004A0894"/>
    <w:rsid w:val="004A1634"/>
    <w:rsid w:val="004A1DF2"/>
    <w:rsid w:val="004A34CE"/>
    <w:rsid w:val="004A3CB5"/>
    <w:rsid w:val="004A3F9D"/>
    <w:rsid w:val="004A4407"/>
    <w:rsid w:val="004A6BB2"/>
    <w:rsid w:val="004A6F29"/>
    <w:rsid w:val="004B127B"/>
    <w:rsid w:val="004B1A53"/>
    <w:rsid w:val="004B1F89"/>
    <w:rsid w:val="004B2FE7"/>
    <w:rsid w:val="004B49B9"/>
    <w:rsid w:val="004B6240"/>
    <w:rsid w:val="004B62D5"/>
    <w:rsid w:val="004B6977"/>
    <w:rsid w:val="004B6F77"/>
    <w:rsid w:val="004C0791"/>
    <w:rsid w:val="004C14D3"/>
    <w:rsid w:val="004C16C9"/>
    <w:rsid w:val="004C1F96"/>
    <w:rsid w:val="004C3208"/>
    <w:rsid w:val="004C3CCF"/>
    <w:rsid w:val="004C42D0"/>
    <w:rsid w:val="004C5BBB"/>
    <w:rsid w:val="004C71D5"/>
    <w:rsid w:val="004C79C9"/>
    <w:rsid w:val="004D03E6"/>
    <w:rsid w:val="004D03F1"/>
    <w:rsid w:val="004D42FA"/>
    <w:rsid w:val="004D4BA7"/>
    <w:rsid w:val="004D6350"/>
    <w:rsid w:val="004D6E59"/>
    <w:rsid w:val="004D73CD"/>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26C78"/>
    <w:rsid w:val="00530B10"/>
    <w:rsid w:val="0053133D"/>
    <w:rsid w:val="00532FCF"/>
    <w:rsid w:val="00534A43"/>
    <w:rsid w:val="005378DB"/>
    <w:rsid w:val="00540009"/>
    <w:rsid w:val="00541C34"/>
    <w:rsid w:val="00542F25"/>
    <w:rsid w:val="005431F1"/>
    <w:rsid w:val="00544AFC"/>
    <w:rsid w:val="00545FA1"/>
    <w:rsid w:val="00546F27"/>
    <w:rsid w:val="00552103"/>
    <w:rsid w:val="00553E1E"/>
    <w:rsid w:val="0055454D"/>
    <w:rsid w:val="005548E9"/>
    <w:rsid w:val="00554F8C"/>
    <w:rsid w:val="00555843"/>
    <w:rsid w:val="0055616B"/>
    <w:rsid w:val="00556AA6"/>
    <w:rsid w:val="005578C3"/>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258C"/>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CDC"/>
    <w:rsid w:val="005B6DA6"/>
    <w:rsid w:val="005B7A91"/>
    <w:rsid w:val="005C0352"/>
    <w:rsid w:val="005C0A89"/>
    <w:rsid w:val="005C0C56"/>
    <w:rsid w:val="005C0E0C"/>
    <w:rsid w:val="005C20C1"/>
    <w:rsid w:val="005C3DE8"/>
    <w:rsid w:val="005C42F1"/>
    <w:rsid w:val="005C51E7"/>
    <w:rsid w:val="005C64B2"/>
    <w:rsid w:val="005C6AA5"/>
    <w:rsid w:val="005D2CC5"/>
    <w:rsid w:val="005D2E97"/>
    <w:rsid w:val="005D36D8"/>
    <w:rsid w:val="005D3945"/>
    <w:rsid w:val="005D4610"/>
    <w:rsid w:val="005D5973"/>
    <w:rsid w:val="005D6098"/>
    <w:rsid w:val="005D659B"/>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D3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01B"/>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1E8"/>
    <w:rsid w:val="0063621C"/>
    <w:rsid w:val="00637E2A"/>
    <w:rsid w:val="00640525"/>
    <w:rsid w:val="00640E3A"/>
    <w:rsid w:val="00642DC9"/>
    <w:rsid w:val="00643711"/>
    <w:rsid w:val="006439C7"/>
    <w:rsid w:val="00645470"/>
    <w:rsid w:val="0064675A"/>
    <w:rsid w:val="00650CA3"/>
    <w:rsid w:val="00650EC3"/>
    <w:rsid w:val="00651A24"/>
    <w:rsid w:val="00651ED1"/>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1B09"/>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2EF5"/>
    <w:rsid w:val="006A63EF"/>
    <w:rsid w:val="006A6E0A"/>
    <w:rsid w:val="006B1A6B"/>
    <w:rsid w:val="006B280C"/>
    <w:rsid w:val="006B37FA"/>
    <w:rsid w:val="006B46F2"/>
    <w:rsid w:val="006B6756"/>
    <w:rsid w:val="006C0905"/>
    <w:rsid w:val="006C0DEA"/>
    <w:rsid w:val="006C1E1E"/>
    <w:rsid w:val="006C2A04"/>
    <w:rsid w:val="006C3C72"/>
    <w:rsid w:val="006C54AE"/>
    <w:rsid w:val="006C765C"/>
    <w:rsid w:val="006C7E43"/>
    <w:rsid w:val="006D0273"/>
    <w:rsid w:val="006D168D"/>
    <w:rsid w:val="006D1704"/>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12A"/>
    <w:rsid w:val="007275C1"/>
    <w:rsid w:val="0073114D"/>
    <w:rsid w:val="00733CFE"/>
    <w:rsid w:val="00734BC1"/>
    <w:rsid w:val="00735295"/>
    <w:rsid w:val="007352D3"/>
    <w:rsid w:val="00735E00"/>
    <w:rsid w:val="0073624A"/>
    <w:rsid w:val="007420AA"/>
    <w:rsid w:val="007427E4"/>
    <w:rsid w:val="00745B37"/>
    <w:rsid w:val="00746641"/>
    <w:rsid w:val="007502A9"/>
    <w:rsid w:val="007512F1"/>
    <w:rsid w:val="007522D5"/>
    <w:rsid w:val="00753C03"/>
    <w:rsid w:val="00755130"/>
    <w:rsid w:val="00755413"/>
    <w:rsid w:val="00755C98"/>
    <w:rsid w:val="00755D52"/>
    <w:rsid w:val="0075782F"/>
    <w:rsid w:val="00757C3B"/>
    <w:rsid w:val="0076005D"/>
    <w:rsid w:val="007612EF"/>
    <w:rsid w:val="00761DB1"/>
    <w:rsid w:val="0076217B"/>
    <w:rsid w:val="0076425B"/>
    <w:rsid w:val="00764F56"/>
    <w:rsid w:val="007656B9"/>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C73B9"/>
    <w:rsid w:val="007D09E9"/>
    <w:rsid w:val="007D11E8"/>
    <w:rsid w:val="007D1C10"/>
    <w:rsid w:val="007D2210"/>
    <w:rsid w:val="007D2F54"/>
    <w:rsid w:val="007D3548"/>
    <w:rsid w:val="007D4EDA"/>
    <w:rsid w:val="007D6174"/>
    <w:rsid w:val="007E06D5"/>
    <w:rsid w:val="007E0AB2"/>
    <w:rsid w:val="007E0D77"/>
    <w:rsid w:val="007E25E8"/>
    <w:rsid w:val="007E46B0"/>
    <w:rsid w:val="007E4D91"/>
    <w:rsid w:val="007E52A2"/>
    <w:rsid w:val="007E60F7"/>
    <w:rsid w:val="007E6669"/>
    <w:rsid w:val="007E69C8"/>
    <w:rsid w:val="007F0BC1"/>
    <w:rsid w:val="007F193B"/>
    <w:rsid w:val="007F2DB9"/>
    <w:rsid w:val="007F45C1"/>
    <w:rsid w:val="007F62F1"/>
    <w:rsid w:val="007F7837"/>
    <w:rsid w:val="007F7849"/>
    <w:rsid w:val="00800EBE"/>
    <w:rsid w:val="0080112A"/>
    <w:rsid w:val="00801D7F"/>
    <w:rsid w:val="0080294E"/>
    <w:rsid w:val="00802AEB"/>
    <w:rsid w:val="00802DFB"/>
    <w:rsid w:val="00803208"/>
    <w:rsid w:val="00804D59"/>
    <w:rsid w:val="008050E0"/>
    <w:rsid w:val="008066B7"/>
    <w:rsid w:val="00810A01"/>
    <w:rsid w:val="00810C81"/>
    <w:rsid w:val="00811368"/>
    <w:rsid w:val="00812F27"/>
    <w:rsid w:val="00814D52"/>
    <w:rsid w:val="008160B8"/>
    <w:rsid w:val="008203AA"/>
    <w:rsid w:val="00820BB9"/>
    <w:rsid w:val="008218BF"/>
    <w:rsid w:val="00821DD6"/>
    <w:rsid w:val="0082203B"/>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4308"/>
    <w:rsid w:val="0086569B"/>
    <w:rsid w:val="0087097B"/>
    <w:rsid w:val="008714BA"/>
    <w:rsid w:val="00872C2F"/>
    <w:rsid w:val="008751D7"/>
    <w:rsid w:val="0087582B"/>
    <w:rsid w:val="008760D1"/>
    <w:rsid w:val="00881C1F"/>
    <w:rsid w:val="00882E3C"/>
    <w:rsid w:val="00883701"/>
    <w:rsid w:val="00883DFF"/>
    <w:rsid w:val="00884C42"/>
    <w:rsid w:val="00886A49"/>
    <w:rsid w:val="00886EDC"/>
    <w:rsid w:val="00891660"/>
    <w:rsid w:val="00892E08"/>
    <w:rsid w:val="00893FB8"/>
    <w:rsid w:val="008959ED"/>
    <w:rsid w:val="008A0B94"/>
    <w:rsid w:val="008A0C92"/>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589"/>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324B"/>
    <w:rsid w:val="009045EE"/>
    <w:rsid w:val="00906BA5"/>
    <w:rsid w:val="00910A8F"/>
    <w:rsid w:val="00912EAA"/>
    <w:rsid w:val="00913B1B"/>
    <w:rsid w:val="00913B53"/>
    <w:rsid w:val="00913E9A"/>
    <w:rsid w:val="0091444E"/>
    <w:rsid w:val="00915E6C"/>
    <w:rsid w:val="00917027"/>
    <w:rsid w:val="009216FC"/>
    <w:rsid w:val="009221D2"/>
    <w:rsid w:val="009223E6"/>
    <w:rsid w:val="00922DC6"/>
    <w:rsid w:val="00923757"/>
    <w:rsid w:val="009240AC"/>
    <w:rsid w:val="00930F63"/>
    <w:rsid w:val="00931669"/>
    <w:rsid w:val="0093227A"/>
    <w:rsid w:val="00934601"/>
    <w:rsid w:val="00934C61"/>
    <w:rsid w:val="00936451"/>
    <w:rsid w:val="00942289"/>
    <w:rsid w:val="0094272B"/>
    <w:rsid w:val="00944A63"/>
    <w:rsid w:val="00947786"/>
    <w:rsid w:val="009478BE"/>
    <w:rsid w:val="00947B70"/>
    <w:rsid w:val="00947BF3"/>
    <w:rsid w:val="00947CDB"/>
    <w:rsid w:val="00952866"/>
    <w:rsid w:val="00952AD8"/>
    <w:rsid w:val="00952D60"/>
    <w:rsid w:val="00952EAC"/>
    <w:rsid w:val="00954FD6"/>
    <w:rsid w:val="00956A57"/>
    <w:rsid w:val="009609E4"/>
    <w:rsid w:val="0096278B"/>
    <w:rsid w:val="00963799"/>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A791B"/>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8CE"/>
    <w:rsid w:val="009E3C72"/>
    <w:rsid w:val="009E53EF"/>
    <w:rsid w:val="009E7829"/>
    <w:rsid w:val="009E7C1F"/>
    <w:rsid w:val="009F0F0B"/>
    <w:rsid w:val="009F12F9"/>
    <w:rsid w:val="009F2382"/>
    <w:rsid w:val="009F253F"/>
    <w:rsid w:val="009F407D"/>
    <w:rsid w:val="009F4A5B"/>
    <w:rsid w:val="009F625B"/>
    <w:rsid w:val="009F626E"/>
    <w:rsid w:val="009F78A5"/>
    <w:rsid w:val="00A00AF9"/>
    <w:rsid w:val="00A015A0"/>
    <w:rsid w:val="00A02425"/>
    <w:rsid w:val="00A02F65"/>
    <w:rsid w:val="00A0417A"/>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B2C"/>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67DD"/>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5AB8"/>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073"/>
    <w:rsid w:val="00AF7C0C"/>
    <w:rsid w:val="00B0191B"/>
    <w:rsid w:val="00B01FB8"/>
    <w:rsid w:val="00B03450"/>
    <w:rsid w:val="00B04CA8"/>
    <w:rsid w:val="00B06277"/>
    <w:rsid w:val="00B06CCB"/>
    <w:rsid w:val="00B078BD"/>
    <w:rsid w:val="00B07CFA"/>
    <w:rsid w:val="00B11488"/>
    <w:rsid w:val="00B12523"/>
    <w:rsid w:val="00B12DEF"/>
    <w:rsid w:val="00B12F00"/>
    <w:rsid w:val="00B13F9A"/>
    <w:rsid w:val="00B140EA"/>
    <w:rsid w:val="00B14CFB"/>
    <w:rsid w:val="00B1556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CF7"/>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0BB"/>
    <w:rsid w:val="00B714B6"/>
    <w:rsid w:val="00B7412C"/>
    <w:rsid w:val="00B7531D"/>
    <w:rsid w:val="00B777FD"/>
    <w:rsid w:val="00B80E41"/>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620"/>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0D5F"/>
    <w:rsid w:val="00C40F93"/>
    <w:rsid w:val="00C41304"/>
    <w:rsid w:val="00C42A86"/>
    <w:rsid w:val="00C42DFB"/>
    <w:rsid w:val="00C43B95"/>
    <w:rsid w:val="00C4431B"/>
    <w:rsid w:val="00C44C8E"/>
    <w:rsid w:val="00C4518C"/>
    <w:rsid w:val="00C457BB"/>
    <w:rsid w:val="00C465E7"/>
    <w:rsid w:val="00C47FA1"/>
    <w:rsid w:val="00C50E82"/>
    <w:rsid w:val="00C521F8"/>
    <w:rsid w:val="00C5226E"/>
    <w:rsid w:val="00C5258E"/>
    <w:rsid w:val="00C53E07"/>
    <w:rsid w:val="00C56A2F"/>
    <w:rsid w:val="00C606FE"/>
    <w:rsid w:val="00C60BD7"/>
    <w:rsid w:val="00C61FEE"/>
    <w:rsid w:val="00C624DB"/>
    <w:rsid w:val="00C626E4"/>
    <w:rsid w:val="00C62AE0"/>
    <w:rsid w:val="00C62C5B"/>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8699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3E5"/>
    <w:rsid w:val="00CC173A"/>
    <w:rsid w:val="00CC1A4E"/>
    <w:rsid w:val="00CC1F7A"/>
    <w:rsid w:val="00CC20A8"/>
    <w:rsid w:val="00CC219B"/>
    <w:rsid w:val="00CC259A"/>
    <w:rsid w:val="00CC2970"/>
    <w:rsid w:val="00CC3248"/>
    <w:rsid w:val="00CC3B40"/>
    <w:rsid w:val="00CC447D"/>
    <w:rsid w:val="00CC4485"/>
    <w:rsid w:val="00CC4A33"/>
    <w:rsid w:val="00CC5998"/>
    <w:rsid w:val="00CC622F"/>
    <w:rsid w:val="00CC6DDC"/>
    <w:rsid w:val="00CD2AFA"/>
    <w:rsid w:val="00CD2D62"/>
    <w:rsid w:val="00CD33C5"/>
    <w:rsid w:val="00CD3A98"/>
    <w:rsid w:val="00CD4C2B"/>
    <w:rsid w:val="00CD4C7D"/>
    <w:rsid w:val="00CD4DF7"/>
    <w:rsid w:val="00CD5F4E"/>
    <w:rsid w:val="00CD6043"/>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55E"/>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2770"/>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B7CC7"/>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04AFE"/>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40E"/>
    <w:rsid w:val="00E44D7E"/>
    <w:rsid w:val="00E459FA"/>
    <w:rsid w:val="00E46635"/>
    <w:rsid w:val="00E46A69"/>
    <w:rsid w:val="00E47049"/>
    <w:rsid w:val="00E4748A"/>
    <w:rsid w:val="00E47DC0"/>
    <w:rsid w:val="00E517FE"/>
    <w:rsid w:val="00E53764"/>
    <w:rsid w:val="00E53C8F"/>
    <w:rsid w:val="00E60CD7"/>
    <w:rsid w:val="00E61030"/>
    <w:rsid w:val="00E61417"/>
    <w:rsid w:val="00E615EA"/>
    <w:rsid w:val="00E61E37"/>
    <w:rsid w:val="00E62669"/>
    <w:rsid w:val="00E628BC"/>
    <w:rsid w:val="00E62CD0"/>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2D67"/>
    <w:rsid w:val="00EC3CE4"/>
    <w:rsid w:val="00EC5EB6"/>
    <w:rsid w:val="00EC7604"/>
    <w:rsid w:val="00ED0294"/>
    <w:rsid w:val="00ED1F26"/>
    <w:rsid w:val="00ED2361"/>
    <w:rsid w:val="00ED3752"/>
    <w:rsid w:val="00ED3BE6"/>
    <w:rsid w:val="00ED4FF7"/>
    <w:rsid w:val="00ED5A58"/>
    <w:rsid w:val="00ED5C03"/>
    <w:rsid w:val="00ED6156"/>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071C"/>
    <w:rsid w:val="00F0225C"/>
    <w:rsid w:val="00F03486"/>
    <w:rsid w:val="00F0561F"/>
    <w:rsid w:val="00F05F38"/>
    <w:rsid w:val="00F118FD"/>
    <w:rsid w:val="00F11EB0"/>
    <w:rsid w:val="00F1258F"/>
    <w:rsid w:val="00F13690"/>
    <w:rsid w:val="00F13DB2"/>
    <w:rsid w:val="00F15ED4"/>
    <w:rsid w:val="00F15FC3"/>
    <w:rsid w:val="00F1657E"/>
    <w:rsid w:val="00F17165"/>
    <w:rsid w:val="00F172CA"/>
    <w:rsid w:val="00F1775B"/>
    <w:rsid w:val="00F20D1B"/>
    <w:rsid w:val="00F226FC"/>
    <w:rsid w:val="00F22801"/>
    <w:rsid w:val="00F23826"/>
    <w:rsid w:val="00F244A9"/>
    <w:rsid w:val="00F25C00"/>
    <w:rsid w:val="00F3031D"/>
    <w:rsid w:val="00F31DED"/>
    <w:rsid w:val="00F31E6C"/>
    <w:rsid w:val="00F32756"/>
    <w:rsid w:val="00F3415E"/>
    <w:rsid w:val="00F34466"/>
    <w:rsid w:val="00F37012"/>
    <w:rsid w:val="00F379E4"/>
    <w:rsid w:val="00F37AC6"/>
    <w:rsid w:val="00F413E4"/>
    <w:rsid w:val="00F42707"/>
    <w:rsid w:val="00F43E3E"/>
    <w:rsid w:val="00F44C98"/>
    <w:rsid w:val="00F45210"/>
    <w:rsid w:val="00F45541"/>
    <w:rsid w:val="00F458F6"/>
    <w:rsid w:val="00F51B01"/>
    <w:rsid w:val="00F51C29"/>
    <w:rsid w:val="00F53EA0"/>
    <w:rsid w:val="00F53FFC"/>
    <w:rsid w:val="00F554E8"/>
    <w:rsid w:val="00F56480"/>
    <w:rsid w:val="00F56FA3"/>
    <w:rsid w:val="00F6113E"/>
    <w:rsid w:val="00F61B55"/>
    <w:rsid w:val="00F645D0"/>
    <w:rsid w:val="00F652D2"/>
    <w:rsid w:val="00F65DB0"/>
    <w:rsid w:val="00F65EB8"/>
    <w:rsid w:val="00F66D70"/>
    <w:rsid w:val="00F66DAA"/>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3C22"/>
    <w:rsid w:val="00FD49A9"/>
    <w:rsid w:val="00FD5345"/>
    <w:rsid w:val="00FD5416"/>
    <w:rsid w:val="00FE0582"/>
    <w:rsid w:val="00FE11A9"/>
    <w:rsid w:val="00FE1C4C"/>
    <w:rsid w:val="00FE1D97"/>
    <w:rsid w:val="00FE39E1"/>
    <w:rsid w:val="00FE47E9"/>
    <w:rsid w:val="00FE66E4"/>
    <w:rsid w:val="00FE6B3D"/>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80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126">
      <w:bodyDiv w:val="1"/>
      <w:marLeft w:val="0"/>
      <w:marRight w:val="0"/>
      <w:marTop w:val="0"/>
      <w:marBottom w:val="0"/>
      <w:divBdr>
        <w:top w:val="none" w:sz="0" w:space="0" w:color="auto"/>
        <w:left w:val="none" w:sz="0" w:space="0" w:color="auto"/>
        <w:bottom w:val="none" w:sz="0" w:space="0" w:color="auto"/>
        <w:right w:val="none" w:sz="0" w:space="0" w:color="auto"/>
      </w:divBdr>
    </w:div>
    <w:div w:id="38510958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21058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s://industrial-engineering.uark.edu" TargetMode="External"/><Relationship Id="rId26" Type="http://schemas.openxmlformats.org/officeDocument/2006/relationships/hyperlink" Target="http://procurement.uark.edu/_resources/documents/TGSForm.pdf" TargetMode="External"/><Relationship Id="rId3" Type="http://schemas.openxmlformats.org/officeDocument/2006/relationships/customXml" Target="../customXml/item3.xml"/><Relationship Id="rId21" Type="http://schemas.openxmlformats.org/officeDocument/2006/relationships/hyperlink" Target="mailto:ghulse@uark.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hyperlink" Target="http://hogbid/"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s://vcfa.uark.edu/fayetteville-policies-procedures/vcac/2042.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hulse@uark.edu" TargetMode="Externa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hyperlink" Target="https://uark.zoom.us/j/82951578926?pwd=bVo2SCtqNTFCR3JJektRRXo3MjRydz0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rand.uark.edu/web/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yperlink" Target="mailto:ghulse@uark.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E92FDCF3FF2429B52D872DD2A61B6" ma:contentTypeVersion="14" ma:contentTypeDescription="Create a new document." ma:contentTypeScope="" ma:versionID="86409f397081157e4598dcf85aa1dce2">
  <xsd:schema xmlns:xsd="http://www.w3.org/2001/XMLSchema" xmlns:xs="http://www.w3.org/2001/XMLSchema" xmlns:p="http://schemas.microsoft.com/office/2006/metadata/properties" xmlns:ns3="044982d4-f4cd-4608-8463-2195d353ac05" xmlns:ns4="a6d4b599-479c-4e6e-8d84-7e1aef69b13e" targetNamespace="http://schemas.microsoft.com/office/2006/metadata/properties" ma:root="true" ma:fieldsID="757343546b9d891ebbb895495f87be40" ns3:_="" ns4:_="">
    <xsd:import namespace="044982d4-f4cd-4608-8463-2195d353ac05"/>
    <xsd:import namespace="a6d4b599-479c-4e6e-8d84-7e1aef69b1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_activity"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982d4-f4cd-4608-8463-2195d353ac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4b599-479c-4e6e-8d84-7e1aef69b1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6d4b599-479c-4e6e-8d84-7e1aef69b13e" xsi:nil="true"/>
  </documentManagement>
</p:properties>
</file>

<file path=customXml/itemProps1.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2.xml><?xml version="1.0" encoding="utf-8"?>
<ds:datastoreItem xmlns:ds="http://schemas.openxmlformats.org/officeDocument/2006/customXml" ds:itemID="{BD0899CD-66E9-4680-B91E-D69EA528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982d4-f4cd-4608-8463-2195d353ac05"/>
    <ds:schemaRef ds:uri="a6d4b599-479c-4e6e-8d84-7e1aef69b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6d4b599-479c-4e6e-8d84-7e1aef69b13e"/>
  </ds:schemaRefs>
</ds:datastoreItem>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5</TotalTime>
  <Pages>24</Pages>
  <Words>12971</Words>
  <Characters>73937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3</cp:revision>
  <cp:lastPrinted>2015-09-28T17:57:00Z</cp:lastPrinted>
  <dcterms:created xsi:type="dcterms:W3CDTF">2023-09-01T13:55:00Z</dcterms:created>
  <dcterms:modified xsi:type="dcterms:W3CDTF">2023-09-01T13:57:00Z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0x010100FBCE92FDCF3FF2429B52D872DD2A61B6</vt:lpwstr>
  </property>
</Properties>
</file>