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0A553" w14:textId="4253A383" w:rsidR="00387A97" w:rsidRDefault="00387A97" w:rsidP="00387A97">
      <w:pPr>
        <w:tabs>
          <w:tab w:val="num" w:pos="720"/>
        </w:tabs>
        <w:spacing w:after="100" w:afterAutospacing="1"/>
        <w:ind w:left="950" w:hanging="360"/>
        <w:jc w:val="center"/>
        <w:rPr>
          <w:b/>
          <w:bCs/>
        </w:rPr>
      </w:pPr>
      <w:r w:rsidRPr="00387A97">
        <w:rPr>
          <w:b/>
          <w:bCs/>
        </w:rPr>
        <w:t>RFP05222023 – Payment Card Industry Data Security Standards Compliance Services</w:t>
      </w:r>
    </w:p>
    <w:p w14:paraId="351A5B12" w14:textId="4D80F1F1" w:rsidR="00387A97" w:rsidRPr="00387A97" w:rsidRDefault="00387A97" w:rsidP="00387A97">
      <w:pPr>
        <w:tabs>
          <w:tab w:val="num" w:pos="720"/>
        </w:tabs>
        <w:spacing w:after="100" w:afterAutospacing="1"/>
        <w:ind w:left="945" w:hanging="360"/>
        <w:jc w:val="center"/>
        <w:rPr>
          <w:b/>
          <w:bCs/>
        </w:rPr>
      </w:pPr>
      <w:r w:rsidRPr="00387A97">
        <w:rPr>
          <w:b/>
          <w:bCs/>
        </w:rPr>
        <w:t>Q&amp;A #2</w:t>
      </w:r>
    </w:p>
    <w:p w14:paraId="3CC2FBD1" w14:textId="6AB346C1" w:rsidR="000300D4" w:rsidRPr="000300D4" w:rsidRDefault="000300D4" w:rsidP="000300D4">
      <w:pPr>
        <w:numPr>
          <w:ilvl w:val="0"/>
          <w:numId w:val="1"/>
        </w:numPr>
        <w:spacing w:before="100" w:beforeAutospacing="1" w:after="100" w:afterAutospacing="1"/>
        <w:ind w:left="945"/>
      </w:pPr>
      <w:r w:rsidRPr="000300D4">
        <w:t>How many of each SAQ type(s) do you have?</w:t>
      </w:r>
    </w:p>
    <w:p w14:paraId="1F435359" w14:textId="77777777" w:rsidR="000300D4" w:rsidRPr="000300D4" w:rsidRDefault="000300D4" w:rsidP="000300D4">
      <w:pPr>
        <w:numPr>
          <w:ilvl w:val="1"/>
          <w:numId w:val="1"/>
        </w:numPr>
        <w:spacing w:before="100" w:beforeAutospacing="1" w:after="100" w:afterAutospacing="1"/>
        <w:rPr>
          <w:i/>
          <w:iCs/>
        </w:rPr>
      </w:pPr>
      <w:r w:rsidRPr="000300D4">
        <w:rPr>
          <w:rStyle w:val="ui-provider"/>
          <w:i/>
          <w:iCs/>
        </w:rPr>
        <w:t>This information will be provided during the pre-bid call.</w:t>
      </w:r>
    </w:p>
    <w:p w14:paraId="74E14FAD" w14:textId="77777777" w:rsidR="000300D4" w:rsidRPr="000300D4" w:rsidRDefault="000300D4" w:rsidP="000300D4">
      <w:pPr>
        <w:numPr>
          <w:ilvl w:val="0"/>
          <w:numId w:val="1"/>
        </w:numPr>
        <w:spacing w:before="100" w:beforeAutospacing="1" w:after="100" w:afterAutospacing="1"/>
        <w:ind w:left="945"/>
      </w:pPr>
      <w:r w:rsidRPr="000300D4">
        <w:t>Do you want QSA sign off on the SAQ's or just help and consulting?</w:t>
      </w:r>
    </w:p>
    <w:p w14:paraId="02BA9198" w14:textId="77777777" w:rsidR="000300D4" w:rsidRPr="00B20CF4" w:rsidRDefault="000300D4" w:rsidP="000300D4">
      <w:pPr>
        <w:numPr>
          <w:ilvl w:val="1"/>
          <w:numId w:val="1"/>
        </w:numPr>
        <w:spacing w:before="100" w:beforeAutospacing="1" w:after="100" w:afterAutospacing="1"/>
        <w:rPr>
          <w:i/>
          <w:iCs/>
        </w:rPr>
      </w:pPr>
      <w:r w:rsidRPr="00B20CF4">
        <w:rPr>
          <w:i/>
          <w:iCs/>
        </w:rPr>
        <w:t>As stated in the RFP page 3 section 1 point one, “This assessment may include, but is not limited to: penetration testing, internal/external scans, SAQ assistance.”</w:t>
      </w:r>
    </w:p>
    <w:p w14:paraId="4A701D81" w14:textId="77777777" w:rsidR="000300D4" w:rsidRPr="000300D4" w:rsidRDefault="000300D4" w:rsidP="000300D4">
      <w:pPr>
        <w:numPr>
          <w:ilvl w:val="0"/>
          <w:numId w:val="1"/>
        </w:numPr>
        <w:spacing w:before="100" w:beforeAutospacing="1" w:after="100" w:afterAutospacing="1"/>
        <w:ind w:left="945"/>
      </w:pPr>
      <w:r w:rsidRPr="000300D4">
        <w:t xml:space="preserve">Are all merchants located on 1 campus? </w:t>
      </w:r>
    </w:p>
    <w:p w14:paraId="4A28BAED" w14:textId="77777777" w:rsidR="000300D4" w:rsidRPr="000300D4" w:rsidRDefault="000300D4" w:rsidP="000300D4">
      <w:pPr>
        <w:numPr>
          <w:ilvl w:val="1"/>
          <w:numId w:val="1"/>
        </w:numPr>
        <w:spacing w:before="100" w:beforeAutospacing="1" w:after="100" w:afterAutospacing="1"/>
        <w:rPr>
          <w:i/>
          <w:iCs/>
        </w:rPr>
      </w:pPr>
      <w:r w:rsidRPr="000300D4">
        <w:rPr>
          <w:i/>
          <w:iCs/>
        </w:rPr>
        <w:t>No</w:t>
      </w:r>
    </w:p>
    <w:p w14:paraId="1797F782" w14:textId="77777777" w:rsidR="000300D4" w:rsidRPr="000300D4" w:rsidRDefault="000300D4" w:rsidP="000300D4">
      <w:pPr>
        <w:numPr>
          <w:ilvl w:val="1"/>
          <w:numId w:val="1"/>
        </w:numPr>
        <w:spacing w:before="100" w:beforeAutospacing="1" w:after="100" w:afterAutospacing="1"/>
        <w:ind w:left="1665"/>
      </w:pPr>
      <w:r w:rsidRPr="000300D4">
        <w:t>If not, how many locations are there?</w:t>
      </w:r>
    </w:p>
    <w:p w14:paraId="3BFEEECC" w14:textId="77777777" w:rsidR="000300D4" w:rsidRPr="000300D4" w:rsidRDefault="000300D4" w:rsidP="000300D4">
      <w:pPr>
        <w:numPr>
          <w:ilvl w:val="2"/>
          <w:numId w:val="1"/>
        </w:numPr>
        <w:spacing w:before="100" w:beforeAutospacing="1" w:after="100" w:afterAutospacing="1"/>
      </w:pPr>
      <w:r w:rsidRPr="000300D4">
        <w:t xml:space="preserve"> </w:t>
      </w:r>
      <w:r w:rsidRPr="000300D4">
        <w:rPr>
          <w:i/>
          <w:iCs/>
        </w:rPr>
        <w:t>One Merchant is in Hot Springs, Arkansas</w:t>
      </w:r>
    </w:p>
    <w:p w14:paraId="3E1BE745" w14:textId="77777777" w:rsidR="000300D4" w:rsidRPr="000300D4" w:rsidRDefault="000300D4" w:rsidP="000300D4">
      <w:pPr>
        <w:numPr>
          <w:ilvl w:val="1"/>
          <w:numId w:val="1"/>
        </w:numPr>
        <w:spacing w:before="100" w:beforeAutospacing="1" w:after="100" w:afterAutospacing="1"/>
        <w:ind w:left="1665"/>
      </w:pPr>
      <w:r w:rsidRPr="000300D4">
        <w:t xml:space="preserve">How far away is each location from the main campus? </w:t>
      </w:r>
    </w:p>
    <w:p w14:paraId="4F840FC4" w14:textId="77777777" w:rsidR="000300D4" w:rsidRPr="000300D4" w:rsidRDefault="000300D4" w:rsidP="000300D4">
      <w:pPr>
        <w:numPr>
          <w:ilvl w:val="2"/>
          <w:numId w:val="1"/>
        </w:numPr>
        <w:spacing w:before="100" w:beforeAutospacing="1" w:after="100" w:afterAutospacing="1"/>
        <w:rPr>
          <w:i/>
        </w:rPr>
      </w:pPr>
      <w:r w:rsidRPr="000300D4">
        <w:rPr>
          <w:i/>
          <w:iCs/>
        </w:rPr>
        <w:t>Hot Springs is 200 miles from the UAF campus.</w:t>
      </w:r>
    </w:p>
    <w:p w14:paraId="185DB9E8" w14:textId="77777777" w:rsidR="000300D4" w:rsidRPr="000300D4" w:rsidRDefault="000300D4" w:rsidP="000300D4">
      <w:pPr>
        <w:numPr>
          <w:ilvl w:val="0"/>
          <w:numId w:val="1"/>
        </w:numPr>
        <w:spacing w:before="100" w:beforeAutospacing="1" w:after="100" w:afterAutospacing="1"/>
        <w:ind w:left="945"/>
      </w:pPr>
      <w:r w:rsidRPr="000300D4">
        <w:t xml:space="preserve">Do you have a deadline for validating your PCI compliance? </w:t>
      </w:r>
    </w:p>
    <w:p w14:paraId="0B76D779" w14:textId="77777777" w:rsidR="00B20CF4" w:rsidRDefault="00B20CF4" w:rsidP="00B20CF4">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rPr>
        <w:t>Our yearly deadlines are as follows: UAF February 1, Arkansas Alumni Association (AAA) February 1, University of Arkansas Foundation April 1</w:t>
      </w:r>
      <w:r>
        <w:rPr>
          <w:rStyle w:val="eop"/>
          <w:rFonts w:ascii="Calibri" w:hAnsi="Calibri" w:cs="Calibri"/>
          <w:sz w:val="22"/>
          <w:szCs w:val="22"/>
        </w:rPr>
        <w:t> </w:t>
      </w:r>
    </w:p>
    <w:p w14:paraId="637C4648" w14:textId="77777777" w:rsidR="000300D4" w:rsidRPr="000300D4" w:rsidRDefault="000300D4" w:rsidP="000300D4">
      <w:pPr>
        <w:numPr>
          <w:ilvl w:val="0"/>
          <w:numId w:val="1"/>
        </w:numPr>
        <w:spacing w:before="100" w:beforeAutospacing="1" w:after="100" w:afterAutospacing="1"/>
        <w:ind w:left="945"/>
      </w:pPr>
      <w:r w:rsidRPr="000300D4">
        <w:t xml:space="preserve">Do you have </w:t>
      </w:r>
      <w:proofErr w:type="gramStart"/>
      <w:r w:rsidRPr="000300D4">
        <w:t>centrally-controlled</w:t>
      </w:r>
      <w:proofErr w:type="gramEnd"/>
      <w:r w:rsidRPr="000300D4">
        <w:t xml:space="preserve"> policies and procedures that would facilitate sampling of SAQ B, SAQ B-IP, and/or SAQ P2PE campus merchants.</w:t>
      </w:r>
    </w:p>
    <w:p w14:paraId="31A12554" w14:textId="2E9B4AC5" w:rsidR="000300D4" w:rsidRPr="000300D4" w:rsidRDefault="00B20CF4" w:rsidP="000300D4">
      <w:pPr>
        <w:numPr>
          <w:ilvl w:val="1"/>
          <w:numId w:val="1"/>
        </w:numPr>
        <w:spacing w:before="100" w:beforeAutospacing="1" w:after="100" w:afterAutospacing="1"/>
        <w:rPr>
          <w:i/>
          <w:iCs/>
        </w:rPr>
      </w:pPr>
      <w:r w:rsidRPr="000300D4">
        <w:rPr>
          <w:rFonts w:eastAsia="Times New Roman"/>
          <w:i/>
          <w:iCs/>
        </w:rPr>
        <w:t>Policies</w:t>
      </w:r>
      <w:r w:rsidR="000300D4" w:rsidRPr="000300D4">
        <w:rPr>
          <w:rFonts w:eastAsia="Times New Roman"/>
          <w:i/>
          <w:iCs/>
        </w:rPr>
        <w:t xml:space="preserve"> can be located at </w:t>
      </w:r>
      <w:hyperlink r:id="rId5" w:history="1">
        <w:r w:rsidR="000300D4" w:rsidRPr="000300D4">
          <w:rPr>
            <w:rStyle w:val="Hyperlink"/>
            <w:rFonts w:eastAsia="Times New Roman"/>
            <w:i/>
            <w:iCs/>
          </w:rPr>
          <w:t>https://vcfa.uark.edu/fayetteville-policies-procedures</w:t>
        </w:r>
      </w:hyperlink>
      <w:r w:rsidR="000300D4" w:rsidRPr="000300D4">
        <w:rPr>
          <w:i/>
          <w:iCs/>
        </w:rPr>
        <w:t xml:space="preserve"> Sampling can happen at the university’</w:t>
      </w:r>
      <w:r>
        <w:rPr>
          <w:i/>
          <w:iCs/>
        </w:rPr>
        <w:t>s</w:t>
      </w:r>
      <w:r w:rsidR="000300D4" w:rsidRPr="000300D4">
        <w:rPr>
          <w:i/>
          <w:iCs/>
        </w:rPr>
        <w:t xml:space="preserve"> discretion. </w:t>
      </w:r>
    </w:p>
    <w:p w14:paraId="0E21D3F2" w14:textId="77777777" w:rsidR="000300D4" w:rsidRPr="000300D4" w:rsidRDefault="000300D4" w:rsidP="000300D4">
      <w:pPr>
        <w:pBdr>
          <w:bottom w:val="single" w:sz="12" w:space="1" w:color="auto"/>
        </w:pBdr>
        <w:spacing w:before="100" w:beforeAutospacing="1" w:after="100" w:afterAutospacing="1"/>
      </w:pPr>
    </w:p>
    <w:p w14:paraId="42CCA8E1" w14:textId="77777777" w:rsidR="000300D4" w:rsidRPr="000300D4" w:rsidRDefault="000300D4" w:rsidP="000300D4">
      <w:pPr>
        <w:pStyle w:val="ListParagraph"/>
        <w:numPr>
          <w:ilvl w:val="0"/>
          <w:numId w:val="1"/>
        </w:numPr>
        <w:rPr>
          <w:rFonts w:eastAsia="Times New Roman"/>
          <w:i/>
          <w:iCs/>
        </w:rPr>
      </w:pPr>
      <w:r w:rsidRPr="000300D4">
        <w:rPr>
          <w:rFonts w:eastAsia="Times New Roman"/>
        </w:rPr>
        <w:t xml:space="preserve">According to the RFP, </w:t>
      </w:r>
      <w:r w:rsidRPr="000300D4">
        <w:rPr>
          <w:rFonts w:eastAsia="Times New Roman"/>
          <w:i/>
          <w:iCs/>
        </w:rPr>
        <w:t>“As level-3 merchant these merchants perform their own assessments using internal questionnaires, device inventory, and access control lists. Merchant transactions run the gamut including card-present, card-not-present, and e-commerce with various point-of-sale systems resulting in various Self-Assessment Questionnaire (SAQ) levels that result in an SAQ-D roll-up to the bank.”</w:t>
      </w:r>
    </w:p>
    <w:p w14:paraId="4077A1E5" w14:textId="77777777" w:rsidR="000300D4" w:rsidRPr="000300D4" w:rsidRDefault="000300D4" w:rsidP="000300D4">
      <w:pPr>
        <w:pStyle w:val="ListParagraph"/>
        <w:numPr>
          <w:ilvl w:val="1"/>
          <w:numId w:val="1"/>
        </w:numPr>
        <w:rPr>
          <w:rFonts w:eastAsia="Times New Roman"/>
        </w:rPr>
      </w:pPr>
      <w:r w:rsidRPr="000300D4">
        <w:rPr>
          <w:rFonts w:eastAsia="Times New Roman"/>
        </w:rPr>
        <w:t>How many acquirers (i.e., banks) do you provide reports to?</w:t>
      </w:r>
    </w:p>
    <w:p w14:paraId="488AA615" w14:textId="77777777" w:rsidR="000300D4" w:rsidRPr="000300D4" w:rsidRDefault="000300D4" w:rsidP="000300D4">
      <w:pPr>
        <w:pStyle w:val="ListParagraph"/>
        <w:numPr>
          <w:ilvl w:val="2"/>
          <w:numId w:val="1"/>
        </w:numPr>
        <w:rPr>
          <w:rFonts w:eastAsia="Times New Roman"/>
          <w:i/>
          <w:iCs/>
        </w:rPr>
      </w:pPr>
      <w:r w:rsidRPr="000300D4">
        <w:rPr>
          <w:rFonts w:eastAsia="Times New Roman"/>
          <w:i/>
          <w:iCs/>
        </w:rPr>
        <w:t>Reports are provided to three acquirers.</w:t>
      </w:r>
    </w:p>
    <w:p w14:paraId="0A124FF2" w14:textId="77777777" w:rsidR="000300D4" w:rsidRPr="000300D4" w:rsidRDefault="000300D4" w:rsidP="000300D4">
      <w:pPr>
        <w:pStyle w:val="ListParagraph"/>
        <w:numPr>
          <w:ilvl w:val="1"/>
          <w:numId w:val="1"/>
        </w:numPr>
        <w:rPr>
          <w:rFonts w:eastAsia="Times New Roman"/>
        </w:rPr>
      </w:pPr>
      <w:r w:rsidRPr="000300D4">
        <w:rPr>
          <w:rFonts w:eastAsia="Times New Roman"/>
        </w:rPr>
        <w:t xml:space="preserve">Approximately how many point-of-sales systems do you have? Are all your point-of-sales systems from the same vendor? </w:t>
      </w:r>
    </w:p>
    <w:p w14:paraId="7B91A1FF" w14:textId="77777777" w:rsidR="000300D4" w:rsidRPr="000300D4" w:rsidRDefault="000300D4" w:rsidP="000300D4">
      <w:pPr>
        <w:numPr>
          <w:ilvl w:val="2"/>
          <w:numId w:val="1"/>
        </w:numPr>
        <w:spacing w:before="100" w:beforeAutospacing="1" w:after="100" w:afterAutospacing="1"/>
        <w:rPr>
          <w:i/>
          <w:iCs/>
        </w:rPr>
      </w:pPr>
      <w:r w:rsidRPr="000300D4">
        <w:rPr>
          <w:rStyle w:val="ui-provider"/>
          <w:i/>
          <w:iCs/>
        </w:rPr>
        <w:t>This information will be provided during the pre-bid call.</w:t>
      </w:r>
    </w:p>
    <w:p w14:paraId="1D009E7D" w14:textId="77777777" w:rsidR="000300D4" w:rsidRPr="000300D4" w:rsidRDefault="000300D4" w:rsidP="000300D4">
      <w:pPr>
        <w:pStyle w:val="ListParagraph"/>
        <w:numPr>
          <w:ilvl w:val="1"/>
          <w:numId w:val="1"/>
        </w:numPr>
        <w:rPr>
          <w:rFonts w:eastAsia="Times New Roman"/>
        </w:rPr>
      </w:pPr>
      <w:r w:rsidRPr="000300D4">
        <w:rPr>
          <w:rFonts w:eastAsia="Times New Roman"/>
        </w:rPr>
        <w:t>Is the e-commerce website(s) owned/managed by the University including the payment page or is it outsourced?</w:t>
      </w:r>
    </w:p>
    <w:p w14:paraId="3BCCD5C9" w14:textId="77777777" w:rsidR="000300D4" w:rsidRPr="000300D4" w:rsidRDefault="000300D4" w:rsidP="000300D4">
      <w:pPr>
        <w:pStyle w:val="ListParagraph"/>
        <w:numPr>
          <w:ilvl w:val="2"/>
          <w:numId w:val="1"/>
        </w:numPr>
        <w:rPr>
          <w:rFonts w:eastAsia="Times New Roman"/>
          <w:i/>
          <w:iCs/>
        </w:rPr>
      </w:pPr>
      <w:r w:rsidRPr="000300D4">
        <w:rPr>
          <w:rFonts w:eastAsia="Times New Roman"/>
          <w:i/>
          <w:iCs/>
        </w:rPr>
        <w:t>Payment pages are hosted payment sites.</w:t>
      </w:r>
    </w:p>
    <w:p w14:paraId="3C325896" w14:textId="77777777" w:rsidR="000300D4" w:rsidRPr="000300D4" w:rsidRDefault="000300D4" w:rsidP="000300D4">
      <w:pPr>
        <w:pStyle w:val="ListParagraph"/>
        <w:numPr>
          <w:ilvl w:val="1"/>
          <w:numId w:val="1"/>
        </w:numPr>
        <w:rPr>
          <w:rFonts w:eastAsia="Times New Roman"/>
        </w:rPr>
      </w:pPr>
      <w:r w:rsidRPr="000300D4">
        <w:rPr>
          <w:rFonts w:eastAsia="Times New Roman"/>
        </w:rPr>
        <w:t>For the various SAQs that are performed by each merchant, could you please provide a listing of the SAQ levels?</w:t>
      </w:r>
    </w:p>
    <w:p w14:paraId="727D40CA" w14:textId="77777777" w:rsidR="000300D4" w:rsidRPr="000300D4" w:rsidRDefault="000300D4" w:rsidP="000300D4">
      <w:pPr>
        <w:numPr>
          <w:ilvl w:val="2"/>
          <w:numId w:val="1"/>
        </w:numPr>
        <w:spacing w:before="100" w:beforeAutospacing="1" w:after="100" w:afterAutospacing="1"/>
        <w:rPr>
          <w:i/>
          <w:iCs/>
        </w:rPr>
      </w:pPr>
      <w:r w:rsidRPr="000300D4">
        <w:rPr>
          <w:rStyle w:val="ui-provider"/>
          <w:i/>
          <w:iCs/>
        </w:rPr>
        <w:t>This information will be provided during the pre-bid call.</w:t>
      </w:r>
    </w:p>
    <w:p w14:paraId="4A2B7E77" w14:textId="77777777" w:rsidR="000300D4" w:rsidRPr="000300D4" w:rsidRDefault="000300D4" w:rsidP="000300D4">
      <w:pPr>
        <w:pStyle w:val="ListParagraph"/>
        <w:numPr>
          <w:ilvl w:val="1"/>
          <w:numId w:val="1"/>
        </w:numPr>
        <w:rPr>
          <w:rFonts w:eastAsia="Times New Roman"/>
        </w:rPr>
      </w:pPr>
      <w:r w:rsidRPr="000300D4">
        <w:rPr>
          <w:rFonts w:eastAsia="Times New Roman"/>
        </w:rPr>
        <w:t xml:space="preserve">Are you utilizing any Cloud Services? </w:t>
      </w:r>
    </w:p>
    <w:p w14:paraId="019F8974" w14:textId="77777777" w:rsidR="000300D4" w:rsidRPr="000300D4" w:rsidRDefault="000300D4" w:rsidP="000300D4">
      <w:pPr>
        <w:pStyle w:val="ListParagraph"/>
        <w:numPr>
          <w:ilvl w:val="2"/>
          <w:numId w:val="1"/>
        </w:numPr>
        <w:rPr>
          <w:rFonts w:eastAsia="Times New Roman"/>
          <w:i/>
          <w:iCs/>
        </w:rPr>
      </w:pPr>
      <w:r w:rsidRPr="000300D4">
        <w:rPr>
          <w:rFonts w:eastAsia="Times New Roman"/>
          <w:i/>
          <w:iCs/>
        </w:rPr>
        <w:t xml:space="preserve">Yes, cloud services are utilized. </w:t>
      </w:r>
    </w:p>
    <w:p w14:paraId="6068E208" w14:textId="77777777" w:rsidR="000300D4" w:rsidRDefault="000300D4" w:rsidP="000300D4">
      <w:pPr>
        <w:pStyle w:val="ListParagraph"/>
        <w:numPr>
          <w:ilvl w:val="1"/>
          <w:numId w:val="1"/>
        </w:numPr>
        <w:rPr>
          <w:rFonts w:eastAsia="Times New Roman"/>
        </w:rPr>
      </w:pPr>
      <w:r w:rsidRPr="000300D4">
        <w:rPr>
          <w:rFonts w:eastAsia="Times New Roman"/>
        </w:rPr>
        <w:t>How many separate physical locations are</w:t>
      </w:r>
      <w:r>
        <w:rPr>
          <w:rFonts w:eastAsia="Times New Roman"/>
        </w:rPr>
        <w:t xml:space="preserve"> processing (card present) credit cards? </w:t>
      </w:r>
    </w:p>
    <w:p w14:paraId="32B44445" w14:textId="77777777" w:rsidR="000300D4" w:rsidRPr="00DA59F0" w:rsidRDefault="000300D4" w:rsidP="000300D4">
      <w:pPr>
        <w:pStyle w:val="ListParagraph"/>
        <w:numPr>
          <w:ilvl w:val="2"/>
          <w:numId w:val="1"/>
        </w:numPr>
        <w:rPr>
          <w:rStyle w:val="ui-provider"/>
          <w:i/>
        </w:rPr>
      </w:pPr>
      <w:r w:rsidRPr="00DA59F0">
        <w:rPr>
          <w:rStyle w:val="ui-provider"/>
          <w:i/>
          <w:iCs/>
        </w:rPr>
        <w:t xml:space="preserve">All merchants are physically located on the Fayetteville campus </w:t>
      </w:r>
      <w:proofErr w:type="gramStart"/>
      <w:r w:rsidRPr="00DA59F0">
        <w:rPr>
          <w:rStyle w:val="ui-provider"/>
          <w:i/>
          <w:iCs/>
        </w:rPr>
        <w:t>with the exception of</w:t>
      </w:r>
      <w:proofErr w:type="gramEnd"/>
      <w:r w:rsidRPr="00DA59F0">
        <w:rPr>
          <w:rStyle w:val="ui-provider"/>
          <w:i/>
          <w:iCs/>
        </w:rPr>
        <w:t xml:space="preserve"> </w:t>
      </w:r>
      <w:r w:rsidRPr="4F3258A3">
        <w:rPr>
          <w:rStyle w:val="ui-provider"/>
          <w:i/>
          <w:iCs/>
        </w:rPr>
        <w:t>one location in Hot Springs that utilizes four unique MIDs (two UAF and two UA Foundation).</w:t>
      </w:r>
    </w:p>
    <w:p w14:paraId="48ABD791" w14:textId="77777777" w:rsidR="000300D4" w:rsidRDefault="000300D4" w:rsidP="000300D4">
      <w:pPr>
        <w:pStyle w:val="ListParagraph"/>
        <w:numPr>
          <w:ilvl w:val="0"/>
          <w:numId w:val="1"/>
        </w:numPr>
        <w:rPr>
          <w:rFonts w:eastAsia="Times New Roman"/>
          <w:i/>
          <w:iCs/>
        </w:rPr>
      </w:pPr>
      <w:r>
        <w:rPr>
          <w:rFonts w:eastAsia="Times New Roman"/>
        </w:rPr>
        <w:lastRenderedPageBreak/>
        <w:t>According to the RFP,</w:t>
      </w:r>
      <w:r>
        <w:rPr>
          <w:rFonts w:eastAsia="Times New Roman"/>
          <w:i/>
          <w:iCs/>
        </w:rPr>
        <w:t xml:space="preserve"> “The University of Arkansas is also responsible for validating the PCI compliance for the Arkansas Alumni Association (AAA) and UAF related activity of the University of Arkansas Foundation. AAA is staffed by </w:t>
      </w:r>
      <w:proofErr w:type="gramStart"/>
      <w:r>
        <w:rPr>
          <w:rFonts w:eastAsia="Times New Roman"/>
          <w:i/>
          <w:iCs/>
        </w:rPr>
        <w:t>University</w:t>
      </w:r>
      <w:proofErr w:type="gramEnd"/>
      <w:r>
        <w:rPr>
          <w:rFonts w:eastAsia="Times New Roman"/>
          <w:i/>
          <w:iCs/>
        </w:rPr>
        <w:t xml:space="preserve"> employees and has one credit card merchant account used for online, in person and mail order/telephone transactions. Select University employees accept and process transactions on behalf of the Foundation across four credit card merchant accounts.”</w:t>
      </w:r>
    </w:p>
    <w:p w14:paraId="0379C0FA" w14:textId="77777777" w:rsidR="000300D4" w:rsidRDefault="000300D4" w:rsidP="000300D4">
      <w:pPr>
        <w:pStyle w:val="ListParagraph"/>
        <w:numPr>
          <w:ilvl w:val="1"/>
          <w:numId w:val="1"/>
        </w:numPr>
        <w:rPr>
          <w:rFonts w:eastAsia="Times New Roman"/>
        </w:rPr>
      </w:pPr>
      <w:r>
        <w:rPr>
          <w:rFonts w:eastAsia="Times New Roman"/>
        </w:rPr>
        <w:t>Do the AAA compliance efforts also roll into the SAQ D or is it a separate attestation?</w:t>
      </w:r>
    </w:p>
    <w:p w14:paraId="70ECEE7D" w14:textId="77777777" w:rsidR="000300D4" w:rsidRPr="00465170" w:rsidRDefault="000300D4" w:rsidP="000300D4">
      <w:pPr>
        <w:pStyle w:val="ListParagraph"/>
        <w:numPr>
          <w:ilvl w:val="2"/>
          <w:numId w:val="1"/>
        </w:numPr>
        <w:rPr>
          <w:rFonts w:eastAsia="Times New Roman"/>
          <w:i/>
          <w:iCs/>
        </w:rPr>
      </w:pPr>
      <w:r w:rsidRPr="4F3258A3">
        <w:rPr>
          <w:rFonts w:eastAsia="Times New Roman"/>
          <w:i/>
          <w:iCs/>
        </w:rPr>
        <w:t>AAA completes and submits a separate SAQ-D.</w:t>
      </w:r>
    </w:p>
    <w:p w14:paraId="4C86300A" w14:textId="77777777" w:rsidR="000300D4" w:rsidRDefault="000300D4" w:rsidP="000300D4">
      <w:pPr>
        <w:pStyle w:val="ListParagraph"/>
        <w:numPr>
          <w:ilvl w:val="1"/>
          <w:numId w:val="1"/>
        </w:numPr>
        <w:rPr>
          <w:rFonts w:eastAsia="Times New Roman"/>
        </w:rPr>
      </w:pPr>
      <w:r>
        <w:rPr>
          <w:rFonts w:eastAsia="Times New Roman"/>
        </w:rPr>
        <w:t>If the AAA is reported separately, is the reporting period (compliance date) the same as you other reporting date(s)?</w:t>
      </w:r>
    </w:p>
    <w:p w14:paraId="52EDC892" w14:textId="77777777" w:rsidR="000300D4" w:rsidRPr="00171A40" w:rsidRDefault="000300D4" w:rsidP="000300D4">
      <w:pPr>
        <w:pStyle w:val="ListParagraph"/>
        <w:numPr>
          <w:ilvl w:val="2"/>
          <w:numId w:val="1"/>
        </w:numPr>
        <w:rPr>
          <w:rFonts w:eastAsia="Times New Roman"/>
          <w:i/>
          <w:iCs/>
        </w:rPr>
      </w:pPr>
      <w:r w:rsidRPr="00171A40">
        <w:rPr>
          <w:rFonts w:eastAsia="Times New Roman"/>
          <w:i/>
          <w:iCs/>
        </w:rPr>
        <w:t xml:space="preserve">AAA reporting period is February </w:t>
      </w:r>
      <w:r w:rsidRPr="4F3258A3">
        <w:rPr>
          <w:rFonts w:eastAsia="Times New Roman"/>
          <w:i/>
          <w:iCs/>
        </w:rPr>
        <w:t>1.</w:t>
      </w:r>
      <w:r w:rsidRPr="00171A40">
        <w:rPr>
          <w:rFonts w:eastAsia="Times New Roman"/>
          <w:i/>
          <w:iCs/>
        </w:rPr>
        <w:t xml:space="preserve"> </w:t>
      </w:r>
    </w:p>
    <w:p w14:paraId="07347A2F" w14:textId="77777777" w:rsidR="000300D4" w:rsidRDefault="000300D4" w:rsidP="000300D4">
      <w:pPr>
        <w:pStyle w:val="ListParagraph"/>
        <w:numPr>
          <w:ilvl w:val="1"/>
          <w:numId w:val="1"/>
        </w:numPr>
        <w:rPr>
          <w:rFonts w:eastAsia="Times New Roman"/>
        </w:rPr>
      </w:pPr>
      <w:r>
        <w:rPr>
          <w:rFonts w:eastAsia="Times New Roman"/>
        </w:rPr>
        <w:t>For the mail order transactions, are these processed by the University internally or are you utilizing a lockbox service?</w:t>
      </w:r>
    </w:p>
    <w:p w14:paraId="03401B32" w14:textId="77777777" w:rsidR="000300D4" w:rsidRPr="00171A40" w:rsidRDefault="000300D4" w:rsidP="000300D4">
      <w:pPr>
        <w:pStyle w:val="ListParagraph"/>
        <w:numPr>
          <w:ilvl w:val="2"/>
          <w:numId w:val="1"/>
        </w:numPr>
        <w:rPr>
          <w:rFonts w:eastAsia="Times New Roman"/>
          <w:i/>
          <w:iCs/>
        </w:rPr>
      </w:pPr>
      <w:r w:rsidRPr="00171A40">
        <w:rPr>
          <w:rFonts w:eastAsia="Times New Roman"/>
          <w:i/>
          <w:iCs/>
        </w:rPr>
        <w:t xml:space="preserve">AAA </w:t>
      </w:r>
      <w:r w:rsidRPr="4F3258A3">
        <w:rPr>
          <w:rFonts w:eastAsia="Times New Roman"/>
          <w:i/>
          <w:iCs/>
        </w:rPr>
        <w:t>mail</w:t>
      </w:r>
      <w:r w:rsidRPr="00171A40">
        <w:rPr>
          <w:rFonts w:eastAsia="Times New Roman"/>
          <w:i/>
          <w:iCs/>
        </w:rPr>
        <w:t xml:space="preserve"> order transactions are processed by a lockbox service.</w:t>
      </w:r>
    </w:p>
    <w:p w14:paraId="4D5FF088" w14:textId="77777777" w:rsidR="000300D4" w:rsidRDefault="000300D4" w:rsidP="000300D4">
      <w:pPr>
        <w:pStyle w:val="ListParagraph"/>
        <w:numPr>
          <w:ilvl w:val="0"/>
          <w:numId w:val="1"/>
        </w:numPr>
        <w:rPr>
          <w:rFonts w:eastAsia="Times New Roman"/>
        </w:rPr>
      </w:pPr>
      <w:r>
        <w:rPr>
          <w:rFonts w:eastAsia="Times New Roman"/>
        </w:rPr>
        <w:t>General</w:t>
      </w:r>
    </w:p>
    <w:p w14:paraId="749B610E" w14:textId="77777777" w:rsidR="000300D4" w:rsidRDefault="000300D4" w:rsidP="000300D4">
      <w:pPr>
        <w:pStyle w:val="ListParagraph"/>
        <w:numPr>
          <w:ilvl w:val="1"/>
          <w:numId w:val="1"/>
        </w:numPr>
        <w:rPr>
          <w:rFonts w:eastAsia="Times New Roman"/>
        </w:rPr>
      </w:pPr>
      <w:r>
        <w:rPr>
          <w:rFonts w:eastAsia="Times New Roman"/>
        </w:rPr>
        <w:t>Is there any flexibility within the agreement (e.g., the indemnification section) in the event our in-house counsel requests a minor change?</w:t>
      </w:r>
    </w:p>
    <w:p w14:paraId="07E74A27" w14:textId="77777777" w:rsidR="000300D4" w:rsidRPr="00D908B4" w:rsidRDefault="000300D4" w:rsidP="000300D4">
      <w:pPr>
        <w:pStyle w:val="ListParagraph"/>
        <w:numPr>
          <w:ilvl w:val="2"/>
          <w:numId w:val="1"/>
        </w:numPr>
        <w:rPr>
          <w:rFonts w:eastAsia="Times New Roman"/>
          <w:i/>
          <w:iCs/>
        </w:rPr>
      </w:pPr>
      <w:r w:rsidRPr="00D908B4">
        <w:rPr>
          <w:rFonts w:eastAsia="Times New Roman"/>
          <w:i/>
          <w:iCs/>
        </w:rPr>
        <w:t xml:space="preserve">It is unlikely that the indemnification section can have minor changes. Any desired </w:t>
      </w:r>
      <w:r w:rsidRPr="4F3258A3">
        <w:rPr>
          <w:rFonts w:eastAsia="Times New Roman"/>
          <w:i/>
          <w:iCs/>
        </w:rPr>
        <w:t>changes</w:t>
      </w:r>
      <w:r w:rsidRPr="00D908B4">
        <w:rPr>
          <w:rFonts w:eastAsia="Times New Roman"/>
          <w:i/>
          <w:iCs/>
        </w:rPr>
        <w:t xml:space="preserve"> need to be submitted </w:t>
      </w:r>
      <w:r w:rsidRPr="4F3258A3">
        <w:rPr>
          <w:rFonts w:eastAsia="Times New Roman"/>
          <w:i/>
          <w:iCs/>
        </w:rPr>
        <w:t>in advance</w:t>
      </w:r>
      <w:r w:rsidRPr="00D908B4">
        <w:rPr>
          <w:rFonts w:eastAsia="Times New Roman"/>
          <w:i/>
          <w:iCs/>
        </w:rPr>
        <w:t xml:space="preserve"> for </w:t>
      </w:r>
      <w:proofErr w:type="gramStart"/>
      <w:r w:rsidRPr="4F3258A3">
        <w:rPr>
          <w:rFonts w:eastAsia="Times New Roman"/>
          <w:i/>
          <w:iCs/>
        </w:rPr>
        <w:t>University</w:t>
      </w:r>
      <w:proofErr w:type="gramEnd"/>
      <w:r w:rsidRPr="4F3258A3">
        <w:rPr>
          <w:rFonts w:eastAsia="Times New Roman"/>
          <w:i/>
          <w:iCs/>
        </w:rPr>
        <w:t xml:space="preserve"> general counsel</w:t>
      </w:r>
      <w:r w:rsidRPr="00D908B4">
        <w:rPr>
          <w:rFonts w:eastAsia="Times New Roman"/>
          <w:i/>
          <w:iCs/>
        </w:rPr>
        <w:t xml:space="preserve"> to review. </w:t>
      </w:r>
    </w:p>
    <w:p w14:paraId="4F147B94" w14:textId="77777777" w:rsidR="000300D4" w:rsidRDefault="000300D4" w:rsidP="000300D4">
      <w:pPr>
        <w:pStyle w:val="ListParagraph"/>
        <w:numPr>
          <w:ilvl w:val="1"/>
          <w:numId w:val="1"/>
        </w:numPr>
        <w:rPr>
          <w:rFonts w:eastAsia="Times New Roman"/>
        </w:rPr>
      </w:pPr>
      <w:r>
        <w:rPr>
          <w:rFonts w:eastAsia="Times New Roman"/>
        </w:rPr>
        <w:t xml:space="preserve">Are there any requirements to perform the work onsite or is a hybrid approach (e.g., site visits by members of our Arkansas team combined with remote status meetings) acceptable? </w:t>
      </w:r>
    </w:p>
    <w:p w14:paraId="5FD5CC8F" w14:textId="77777777" w:rsidR="000300D4" w:rsidRDefault="000300D4" w:rsidP="000300D4">
      <w:pPr>
        <w:pStyle w:val="ListParagraph"/>
        <w:numPr>
          <w:ilvl w:val="2"/>
          <w:numId w:val="1"/>
        </w:numPr>
        <w:rPr>
          <w:rFonts w:eastAsia="Times New Roman"/>
          <w:i/>
          <w:iCs/>
        </w:rPr>
      </w:pPr>
      <w:r w:rsidRPr="00976521">
        <w:rPr>
          <w:rFonts w:eastAsia="Times New Roman"/>
          <w:i/>
          <w:iCs/>
        </w:rPr>
        <w:t xml:space="preserve">A hybrid approach is acceptable </w:t>
      </w:r>
      <w:r w:rsidRPr="4F3258A3">
        <w:rPr>
          <w:rFonts w:eastAsia="Times New Roman"/>
          <w:i/>
          <w:iCs/>
        </w:rPr>
        <w:t>for this project</w:t>
      </w:r>
      <w:r w:rsidRPr="00976521">
        <w:rPr>
          <w:rFonts w:eastAsia="Times New Roman"/>
          <w:i/>
          <w:iCs/>
        </w:rPr>
        <w:t>.</w:t>
      </w:r>
    </w:p>
    <w:p w14:paraId="28156417" w14:textId="77777777" w:rsidR="000300D4" w:rsidRDefault="000300D4" w:rsidP="000300D4">
      <w:pPr>
        <w:pBdr>
          <w:bottom w:val="single" w:sz="12" w:space="1" w:color="auto"/>
        </w:pBdr>
        <w:rPr>
          <w:rFonts w:eastAsia="Times New Roman"/>
          <w:i/>
          <w:iCs/>
        </w:rPr>
      </w:pPr>
    </w:p>
    <w:p w14:paraId="57AD8D89" w14:textId="77777777" w:rsidR="000300D4" w:rsidRDefault="000300D4" w:rsidP="000300D4">
      <w:pPr>
        <w:rPr>
          <w:rFonts w:eastAsia="Times New Roman"/>
          <w:i/>
          <w:iCs/>
        </w:rPr>
      </w:pPr>
    </w:p>
    <w:p w14:paraId="381BB00A" w14:textId="77777777" w:rsidR="000300D4" w:rsidRPr="008B4EDC" w:rsidRDefault="000300D4" w:rsidP="000300D4">
      <w:pPr>
        <w:rPr>
          <w:rFonts w:eastAsia="Times New Roman"/>
          <w:i/>
          <w:iCs/>
        </w:rPr>
      </w:pPr>
    </w:p>
    <w:p w14:paraId="193D3F5C" w14:textId="77777777" w:rsidR="000300D4" w:rsidRDefault="000300D4" w:rsidP="000300D4"/>
    <w:p w14:paraId="5DB46A16" w14:textId="77777777" w:rsidR="000300D4" w:rsidRDefault="000300D4" w:rsidP="000300D4">
      <w:r>
        <w:t xml:space="preserve">For </w:t>
      </w:r>
      <w:r>
        <w:rPr>
          <w:b/>
          <w:bCs/>
          <w:color w:val="0000FF"/>
        </w:rPr>
        <w:t>Penetration Testing</w:t>
      </w:r>
      <w:r>
        <w:t xml:space="preserve"> (as it pertains to the card holder environment)</w:t>
      </w:r>
    </w:p>
    <w:p w14:paraId="6D56BAA3" w14:textId="77777777" w:rsidR="000300D4" w:rsidRDefault="000300D4" w:rsidP="000300D4">
      <w:r>
        <w:t>External network:</w:t>
      </w:r>
    </w:p>
    <w:p w14:paraId="3342E797" w14:textId="77777777" w:rsidR="000300D4" w:rsidRDefault="000300D4" w:rsidP="000300D4">
      <w:pPr>
        <w:pStyle w:val="ListParagraph"/>
        <w:numPr>
          <w:ilvl w:val="0"/>
          <w:numId w:val="2"/>
        </w:numPr>
        <w:rPr>
          <w:rFonts w:eastAsia="Times New Roman"/>
        </w:rPr>
      </w:pPr>
      <w:r>
        <w:rPr>
          <w:rFonts w:eastAsia="Times New Roman"/>
        </w:rPr>
        <w:t xml:space="preserve">List of sites and purpose of site (data center, remote office, etc.) containing an internet facing network infrastructure to be </w:t>
      </w:r>
      <w:proofErr w:type="gramStart"/>
      <w:r>
        <w:rPr>
          <w:rFonts w:eastAsia="Times New Roman"/>
        </w:rPr>
        <w:t>tested</w:t>
      </w:r>
      <w:proofErr w:type="gramEnd"/>
    </w:p>
    <w:p w14:paraId="28BB66BF" w14:textId="77777777" w:rsidR="000300D4" w:rsidRDefault="000300D4" w:rsidP="000300D4">
      <w:pPr>
        <w:pStyle w:val="ListParagraph"/>
        <w:numPr>
          <w:ilvl w:val="1"/>
          <w:numId w:val="2"/>
        </w:numPr>
        <w:rPr>
          <w:rFonts w:eastAsia="Times New Roman"/>
        </w:rPr>
      </w:pPr>
      <w:r>
        <w:rPr>
          <w:rFonts w:eastAsia="Times New Roman"/>
          <w:i/>
          <w:iCs/>
        </w:rPr>
        <w:t>This list will vary from year to year and will be provided to the respondent for scoping at the time of penetration testing.</w:t>
      </w:r>
    </w:p>
    <w:p w14:paraId="38616D87" w14:textId="77777777" w:rsidR="000300D4" w:rsidRDefault="000300D4" w:rsidP="000300D4">
      <w:pPr>
        <w:pStyle w:val="ListParagraph"/>
        <w:numPr>
          <w:ilvl w:val="0"/>
          <w:numId w:val="2"/>
        </w:numPr>
        <w:rPr>
          <w:rFonts w:eastAsia="Times New Roman"/>
        </w:rPr>
      </w:pPr>
      <w:r>
        <w:rPr>
          <w:rFonts w:eastAsia="Times New Roman"/>
        </w:rPr>
        <w:t xml:space="preserve">Quantity of IP ranges at each site, the quantity of IP addresses available within each range, and estimates of how many live IP addresses would be expected to respond within each IP </w:t>
      </w:r>
      <w:proofErr w:type="gramStart"/>
      <w:r>
        <w:rPr>
          <w:rFonts w:eastAsia="Times New Roman"/>
        </w:rPr>
        <w:t>range</w:t>
      </w:r>
      <w:proofErr w:type="gramEnd"/>
    </w:p>
    <w:p w14:paraId="0CB39A1B" w14:textId="77777777" w:rsidR="000300D4" w:rsidRDefault="000300D4" w:rsidP="000300D4">
      <w:pPr>
        <w:pStyle w:val="ListParagraph"/>
        <w:numPr>
          <w:ilvl w:val="1"/>
          <w:numId w:val="2"/>
        </w:numPr>
        <w:rPr>
          <w:rFonts w:eastAsia="Times New Roman"/>
        </w:rPr>
      </w:pPr>
      <w:r>
        <w:rPr>
          <w:rFonts w:eastAsia="Times New Roman"/>
          <w:i/>
          <w:iCs/>
        </w:rPr>
        <w:t>This list will vary from year to year and will be provided to the respondent for scoping at the time of penetration testing.</w:t>
      </w:r>
    </w:p>
    <w:p w14:paraId="612BAAEA" w14:textId="77777777" w:rsidR="000300D4" w:rsidRDefault="000300D4" w:rsidP="000300D4">
      <w:pPr>
        <w:pStyle w:val="ListParagraph"/>
        <w:numPr>
          <w:ilvl w:val="1"/>
          <w:numId w:val="2"/>
        </w:numPr>
        <w:rPr>
          <w:rFonts w:eastAsia="Times New Roman"/>
        </w:rPr>
      </w:pPr>
    </w:p>
    <w:p w14:paraId="6348BA2F" w14:textId="77777777" w:rsidR="000300D4" w:rsidRDefault="000300D4" w:rsidP="000300D4">
      <w:r>
        <w:t>Internal network:</w:t>
      </w:r>
    </w:p>
    <w:p w14:paraId="781B7B7B" w14:textId="77777777" w:rsidR="000300D4" w:rsidRDefault="000300D4" w:rsidP="000300D4">
      <w:pPr>
        <w:pStyle w:val="ListParagraph"/>
        <w:numPr>
          <w:ilvl w:val="0"/>
          <w:numId w:val="3"/>
        </w:numPr>
        <w:rPr>
          <w:rFonts w:eastAsia="Times New Roman"/>
        </w:rPr>
      </w:pPr>
      <w:r>
        <w:rPr>
          <w:rFonts w:eastAsia="Times New Roman"/>
        </w:rPr>
        <w:t xml:space="preserve">List of sites and purpose (data center, remote office, etc.) containing a private network infrastructure to be </w:t>
      </w:r>
      <w:proofErr w:type="gramStart"/>
      <w:r>
        <w:rPr>
          <w:rFonts w:eastAsia="Times New Roman"/>
        </w:rPr>
        <w:t>tested</w:t>
      </w:r>
      <w:proofErr w:type="gramEnd"/>
      <w:r>
        <w:rPr>
          <w:rFonts w:eastAsia="Times New Roman"/>
        </w:rPr>
        <w:t xml:space="preserve"> </w:t>
      </w:r>
    </w:p>
    <w:p w14:paraId="515D18CA" w14:textId="77777777" w:rsidR="000300D4" w:rsidRPr="00D16B7D" w:rsidRDefault="000300D4" w:rsidP="000300D4">
      <w:pPr>
        <w:pStyle w:val="ListParagraph"/>
        <w:numPr>
          <w:ilvl w:val="1"/>
          <w:numId w:val="3"/>
        </w:numPr>
        <w:rPr>
          <w:rFonts w:eastAsia="Times New Roman"/>
          <w:i/>
          <w:iCs/>
        </w:rPr>
      </w:pPr>
      <w:r w:rsidRPr="00D16B7D">
        <w:rPr>
          <w:rFonts w:eastAsia="Times New Roman"/>
          <w:i/>
          <w:iCs/>
        </w:rPr>
        <w:t xml:space="preserve">This list will vary from year to year and will be provided to the respondent for scoping at the time of penetration testing. </w:t>
      </w:r>
      <w:r w:rsidRPr="00D16B7D">
        <w:rPr>
          <w:rStyle w:val="ui-provider"/>
          <w:i/>
          <w:iCs/>
        </w:rPr>
        <w:t>Penetration testing scope will come after the assessment and evaluation of the current framework. </w:t>
      </w:r>
    </w:p>
    <w:p w14:paraId="7B8CE801" w14:textId="77777777" w:rsidR="000300D4" w:rsidRDefault="000300D4" w:rsidP="000300D4">
      <w:pPr>
        <w:pStyle w:val="ListParagraph"/>
        <w:numPr>
          <w:ilvl w:val="0"/>
          <w:numId w:val="3"/>
        </w:numPr>
        <w:rPr>
          <w:rFonts w:eastAsia="Times New Roman"/>
        </w:rPr>
      </w:pPr>
      <w:r>
        <w:rPr>
          <w:rFonts w:eastAsia="Times New Roman"/>
        </w:rPr>
        <w:t>Quantity of IP ranges at each site, the purposes of those ranges such as “servers” or “network management”, and identifying the quantity of hosts of each type</w:t>
      </w:r>
    </w:p>
    <w:p w14:paraId="67AD5A68" w14:textId="77777777" w:rsidR="000300D4" w:rsidRPr="00D16B7D" w:rsidRDefault="000300D4" w:rsidP="000300D4">
      <w:pPr>
        <w:pStyle w:val="ListParagraph"/>
        <w:numPr>
          <w:ilvl w:val="1"/>
          <w:numId w:val="3"/>
        </w:numPr>
        <w:rPr>
          <w:rFonts w:eastAsia="Times New Roman"/>
          <w:i/>
          <w:iCs/>
        </w:rPr>
      </w:pPr>
      <w:r w:rsidRPr="00D16B7D">
        <w:rPr>
          <w:rFonts w:eastAsia="Times New Roman"/>
          <w:i/>
          <w:iCs/>
        </w:rPr>
        <w:lastRenderedPageBreak/>
        <w:t xml:space="preserve">This list will vary from year to year and will be provided to the respondent for scoping at the time of penetration testing. </w:t>
      </w:r>
      <w:r w:rsidRPr="00D16B7D">
        <w:rPr>
          <w:rStyle w:val="ui-provider"/>
          <w:i/>
          <w:iCs/>
        </w:rPr>
        <w:t>Penetration testing scope will come after the assessment and evaluation of the current framework. </w:t>
      </w:r>
    </w:p>
    <w:p w14:paraId="0072454A" w14:textId="77777777" w:rsidR="000300D4" w:rsidRDefault="000300D4" w:rsidP="000300D4">
      <w:pPr>
        <w:pStyle w:val="ListParagraph"/>
        <w:ind w:left="1440"/>
        <w:rPr>
          <w:rFonts w:eastAsia="Times New Roman"/>
        </w:rPr>
      </w:pPr>
    </w:p>
    <w:p w14:paraId="3AD8E4E0" w14:textId="77777777" w:rsidR="000300D4" w:rsidRDefault="000300D4" w:rsidP="000300D4">
      <w:r>
        <w:t>Segmentation testing (if utilized):</w:t>
      </w:r>
    </w:p>
    <w:p w14:paraId="2DD139AC" w14:textId="77777777" w:rsidR="000300D4" w:rsidRDefault="000300D4" w:rsidP="000300D4">
      <w:pPr>
        <w:pStyle w:val="ListParagraph"/>
        <w:numPr>
          <w:ilvl w:val="0"/>
          <w:numId w:val="4"/>
        </w:numPr>
        <w:rPr>
          <w:rFonts w:eastAsia="Times New Roman"/>
        </w:rPr>
      </w:pPr>
      <w:r>
        <w:rPr>
          <w:rFonts w:eastAsia="Times New Roman"/>
        </w:rPr>
        <w:t>Number of PCI related networks requiring segmentation testing</w:t>
      </w:r>
    </w:p>
    <w:p w14:paraId="4E9E47B0" w14:textId="3438E656" w:rsidR="000300D4" w:rsidRPr="00D16B7D" w:rsidRDefault="000300D4" w:rsidP="000300D4">
      <w:pPr>
        <w:pStyle w:val="ListParagraph"/>
        <w:numPr>
          <w:ilvl w:val="1"/>
          <w:numId w:val="3"/>
        </w:numPr>
        <w:rPr>
          <w:rFonts w:eastAsia="Times New Roman"/>
          <w:i/>
          <w:iCs/>
        </w:rPr>
      </w:pPr>
      <w:r>
        <w:rPr>
          <w:rFonts w:eastAsia="Times New Roman"/>
          <w:i/>
          <w:iCs/>
        </w:rPr>
        <w:t xml:space="preserve">16-50 subnets for segmentation testing </w:t>
      </w:r>
      <w:r w:rsidRPr="00D16B7D">
        <w:rPr>
          <w:rFonts w:eastAsia="Times New Roman"/>
          <w:i/>
          <w:iCs/>
        </w:rPr>
        <w:t xml:space="preserve">This list will vary from year to year and will be provided to the respondent for scoping at the time of penetration testing. </w:t>
      </w:r>
      <w:r w:rsidRPr="00D16B7D">
        <w:rPr>
          <w:rStyle w:val="ui-provider"/>
          <w:i/>
          <w:iCs/>
        </w:rPr>
        <w:t xml:space="preserve">Penetration testing scope will come after the assessment and evaluation of the current </w:t>
      </w:r>
      <w:r w:rsidR="00B20CF4" w:rsidRPr="00D16B7D">
        <w:rPr>
          <w:rStyle w:val="ui-provider"/>
          <w:i/>
          <w:iCs/>
        </w:rPr>
        <w:t>framework</w:t>
      </w:r>
      <w:r w:rsidRPr="00D16B7D">
        <w:rPr>
          <w:rStyle w:val="ui-provider"/>
          <w:i/>
          <w:iCs/>
        </w:rPr>
        <w:t>. </w:t>
      </w:r>
    </w:p>
    <w:p w14:paraId="2930FA5D" w14:textId="77777777" w:rsidR="000300D4" w:rsidRDefault="000300D4" w:rsidP="000300D4">
      <w:pPr>
        <w:pStyle w:val="ListParagraph"/>
        <w:ind w:left="1440"/>
        <w:rPr>
          <w:rFonts w:eastAsia="Times New Roman"/>
        </w:rPr>
      </w:pPr>
    </w:p>
    <w:p w14:paraId="570189F1" w14:textId="77777777" w:rsidR="000300D4" w:rsidRDefault="000300D4" w:rsidP="000300D4"/>
    <w:p w14:paraId="7115B951" w14:textId="77777777" w:rsidR="000300D4" w:rsidRDefault="000300D4" w:rsidP="000300D4">
      <w:r>
        <w:t xml:space="preserve">For </w:t>
      </w:r>
      <w:r>
        <w:rPr>
          <w:b/>
          <w:bCs/>
          <w:color w:val="0000FF"/>
        </w:rPr>
        <w:t>Vulnerability Scanning</w:t>
      </w:r>
      <w:r>
        <w:rPr>
          <w:color w:val="0000FF"/>
        </w:rPr>
        <w:t xml:space="preserve"> </w:t>
      </w:r>
      <w:r>
        <w:t>(as it pertains to the card holder environment)</w:t>
      </w:r>
    </w:p>
    <w:p w14:paraId="69733F4D" w14:textId="77777777" w:rsidR="000300D4" w:rsidRDefault="000300D4" w:rsidP="000300D4">
      <w:pPr>
        <w:pStyle w:val="ListParagraph"/>
        <w:numPr>
          <w:ilvl w:val="0"/>
          <w:numId w:val="4"/>
        </w:numPr>
        <w:rPr>
          <w:rFonts w:eastAsia="Times New Roman"/>
        </w:rPr>
      </w:pPr>
      <w:r>
        <w:rPr>
          <w:rFonts w:eastAsia="Times New Roman"/>
        </w:rPr>
        <w:t xml:space="preserve">Number of external facing IPs to be </w:t>
      </w:r>
      <w:proofErr w:type="gramStart"/>
      <w:r>
        <w:rPr>
          <w:rFonts w:eastAsia="Times New Roman"/>
        </w:rPr>
        <w:t>scanned</w:t>
      </w:r>
      <w:proofErr w:type="gramEnd"/>
    </w:p>
    <w:p w14:paraId="055055F3" w14:textId="62B5AD81" w:rsidR="000300D4" w:rsidRPr="00D16B7D" w:rsidRDefault="000300D4" w:rsidP="000300D4">
      <w:pPr>
        <w:pStyle w:val="ListParagraph"/>
        <w:numPr>
          <w:ilvl w:val="1"/>
          <w:numId w:val="3"/>
        </w:numPr>
        <w:rPr>
          <w:rFonts w:eastAsia="Times New Roman"/>
          <w:i/>
          <w:iCs/>
        </w:rPr>
      </w:pPr>
      <w:r>
        <w:rPr>
          <w:rFonts w:eastAsia="Times New Roman"/>
          <w:i/>
          <w:iCs/>
        </w:rPr>
        <w:t xml:space="preserve">25-50 External facing IP Addresses to be scanned.  </w:t>
      </w:r>
      <w:r w:rsidRPr="00D16B7D">
        <w:rPr>
          <w:rFonts w:eastAsia="Times New Roman"/>
          <w:i/>
          <w:iCs/>
        </w:rPr>
        <w:t xml:space="preserve">This list will vary from year to year and will be provided to the respondent for scoping at the time of penetration testing. </w:t>
      </w:r>
      <w:r w:rsidRPr="00D16B7D">
        <w:rPr>
          <w:rStyle w:val="ui-provider"/>
          <w:i/>
          <w:iCs/>
        </w:rPr>
        <w:t xml:space="preserve">Penetration testing scope will come after the assessment and evaluation of the current </w:t>
      </w:r>
      <w:r w:rsidR="00B20CF4" w:rsidRPr="00D16B7D">
        <w:rPr>
          <w:rStyle w:val="ui-provider"/>
          <w:i/>
          <w:iCs/>
        </w:rPr>
        <w:t>framework</w:t>
      </w:r>
      <w:r w:rsidRPr="00D16B7D">
        <w:rPr>
          <w:rStyle w:val="ui-provider"/>
          <w:i/>
          <w:iCs/>
        </w:rPr>
        <w:t>. </w:t>
      </w:r>
    </w:p>
    <w:p w14:paraId="75FE111C" w14:textId="77777777" w:rsidR="000300D4" w:rsidRDefault="000300D4" w:rsidP="000300D4">
      <w:pPr>
        <w:pStyle w:val="ListParagraph"/>
        <w:numPr>
          <w:ilvl w:val="0"/>
          <w:numId w:val="4"/>
        </w:numPr>
        <w:rPr>
          <w:rFonts w:eastAsia="Times New Roman"/>
        </w:rPr>
      </w:pPr>
      <w:r>
        <w:rPr>
          <w:rFonts w:eastAsia="Times New Roman"/>
        </w:rPr>
        <w:t xml:space="preserve">Number of internal assets to be </w:t>
      </w:r>
      <w:proofErr w:type="gramStart"/>
      <w:r>
        <w:rPr>
          <w:rFonts w:eastAsia="Times New Roman"/>
        </w:rPr>
        <w:t>scanned</w:t>
      </w:r>
      <w:proofErr w:type="gramEnd"/>
    </w:p>
    <w:p w14:paraId="2EE3441A" w14:textId="74F868CC" w:rsidR="000300D4" w:rsidRPr="00D16B7D" w:rsidRDefault="000300D4" w:rsidP="000300D4">
      <w:pPr>
        <w:pStyle w:val="ListParagraph"/>
        <w:numPr>
          <w:ilvl w:val="1"/>
          <w:numId w:val="4"/>
        </w:numPr>
        <w:rPr>
          <w:rFonts w:eastAsia="Times New Roman"/>
          <w:i/>
          <w:iCs/>
        </w:rPr>
      </w:pPr>
      <w:r w:rsidRPr="00D16B7D">
        <w:rPr>
          <w:rFonts w:eastAsia="Times New Roman"/>
          <w:i/>
          <w:iCs/>
        </w:rPr>
        <w:t xml:space="preserve">This list will vary from year to year and will be provided to the respondent for scoping at the time of penetration testing. </w:t>
      </w:r>
      <w:r w:rsidRPr="00D16B7D">
        <w:rPr>
          <w:rStyle w:val="ui-provider"/>
          <w:i/>
          <w:iCs/>
        </w:rPr>
        <w:t xml:space="preserve">Penetration testing scope will come after the assessment and evaluation of the current </w:t>
      </w:r>
      <w:r w:rsidR="00B20CF4" w:rsidRPr="00D16B7D">
        <w:rPr>
          <w:rStyle w:val="ui-provider"/>
          <w:i/>
          <w:iCs/>
        </w:rPr>
        <w:t>framework</w:t>
      </w:r>
      <w:r w:rsidRPr="00D16B7D">
        <w:rPr>
          <w:rStyle w:val="ui-provider"/>
          <w:i/>
          <w:iCs/>
        </w:rPr>
        <w:t>. </w:t>
      </w:r>
    </w:p>
    <w:p w14:paraId="5FB866B2" w14:textId="77777777" w:rsidR="000300D4" w:rsidRPr="00D16B7D" w:rsidRDefault="000300D4" w:rsidP="000300D4">
      <w:pPr>
        <w:ind w:left="1080"/>
        <w:rPr>
          <w:rFonts w:eastAsia="Times New Roman"/>
        </w:rPr>
      </w:pPr>
    </w:p>
    <w:p w14:paraId="40489EEB" w14:textId="77777777" w:rsidR="000300D4" w:rsidRDefault="000300D4" w:rsidP="000300D4">
      <w:pPr>
        <w:pBdr>
          <w:bottom w:val="single" w:sz="12" w:space="1" w:color="auto"/>
        </w:pBdr>
      </w:pPr>
    </w:p>
    <w:p w14:paraId="3D05788F" w14:textId="77777777" w:rsidR="000300D4" w:rsidRDefault="000300D4" w:rsidP="000300D4"/>
    <w:p w14:paraId="15EEE1F7" w14:textId="77777777" w:rsidR="000300D4" w:rsidRPr="00E35EE1" w:rsidRDefault="000300D4" w:rsidP="000300D4">
      <w:pPr>
        <w:rPr>
          <w:b/>
        </w:rPr>
      </w:pPr>
      <w:r w:rsidRPr="00E35EE1">
        <w:rPr>
          <w:b/>
        </w:rPr>
        <w:t>Payment Card Industry Data Security Standards (PCI DSS) Compliance Services</w:t>
      </w:r>
    </w:p>
    <w:p w14:paraId="085F764F" w14:textId="77777777" w:rsidR="000300D4" w:rsidRPr="00E35EE1" w:rsidRDefault="000300D4" w:rsidP="000300D4">
      <w:r w:rsidRPr="00E35EE1">
        <w:t>Questions</w:t>
      </w:r>
    </w:p>
    <w:p w14:paraId="514A634E" w14:textId="77777777" w:rsidR="000300D4" w:rsidRPr="00E35EE1" w:rsidRDefault="000300D4" w:rsidP="000300D4"/>
    <w:p w14:paraId="2DD0806D" w14:textId="77777777" w:rsidR="000300D4" w:rsidRDefault="000300D4" w:rsidP="000300D4">
      <w:pPr>
        <w:pStyle w:val="ListParagraph"/>
        <w:numPr>
          <w:ilvl w:val="0"/>
          <w:numId w:val="5"/>
        </w:numPr>
        <w:spacing w:after="160" w:line="259" w:lineRule="auto"/>
        <w:contextualSpacing/>
      </w:pPr>
      <w:r w:rsidRPr="00E35EE1">
        <w:t xml:space="preserve">Is there an incumbent who is currently providing these services? </w:t>
      </w:r>
    </w:p>
    <w:p w14:paraId="32DBAE50" w14:textId="77777777" w:rsidR="000300D4" w:rsidRPr="00E712ED" w:rsidRDefault="000300D4" w:rsidP="000300D4">
      <w:pPr>
        <w:pStyle w:val="ListParagraph"/>
        <w:numPr>
          <w:ilvl w:val="1"/>
          <w:numId w:val="5"/>
        </w:numPr>
        <w:spacing w:after="160" w:line="259" w:lineRule="auto"/>
        <w:contextualSpacing/>
        <w:rPr>
          <w:i/>
          <w:iCs/>
        </w:rPr>
      </w:pPr>
      <w:r w:rsidRPr="00E712ED">
        <w:rPr>
          <w:i/>
          <w:iCs/>
        </w:rPr>
        <w:t>No</w:t>
      </w:r>
    </w:p>
    <w:p w14:paraId="30BB0F4D" w14:textId="77777777" w:rsidR="000300D4" w:rsidRPr="00E35EE1" w:rsidRDefault="000300D4" w:rsidP="000300D4">
      <w:pPr>
        <w:pStyle w:val="ListParagraph"/>
        <w:numPr>
          <w:ilvl w:val="2"/>
          <w:numId w:val="5"/>
        </w:numPr>
        <w:spacing w:after="160" w:line="259" w:lineRule="auto"/>
        <w:contextualSpacing/>
      </w:pPr>
      <w:r w:rsidRPr="00E35EE1">
        <w:t xml:space="preserve">If yes, is the incumbent performing to the satisfaction of the University </w:t>
      </w:r>
      <w:proofErr w:type="gramStart"/>
      <w:r w:rsidRPr="00E35EE1">
        <w:t>Of</w:t>
      </w:r>
      <w:proofErr w:type="gramEnd"/>
      <w:r w:rsidRPr="00E35EE1">
        <w:t xml:space="preserve"> Arkansas (UA)?</w:t>
      </w:r>
      <w:r>
        <w:t xml:space="preserve"> </w:t>
      </w:r>
      <w:r w:rsidRPr="00E712ED">
        <w:rPr>
          <w:i/>
          <w:iCs/>
        </w:rPr>
        <w:t>N/A</w:t>
      </w:r>
    </w:p>
    <w:p w14:paraId="1346C774" w14:textId="77777777" w:rsidR="000300D4" w:rsidRPr="00E35EE1" w:rsidRDefault="000300D4" w:rsidP="000300D4">
      <w:pPr>
        <w:pStyle w:val="ListParagraph"/>
        <w:numPr>
          <w:ilvl w:val="2"/>
          <w:numId w:val="5"/>
        </w:numPr>
        <w:spacing w:after="160" w:line="259" w:lineRule="auto"/>
        <w:contextualSpacing/>
      </w:pPr>
      <w:r w:rsidRPr="00E35EE1">
        <w:t>Is the incumbent eligible to bid on this contract?</w:t>
      </w:r>
      <w:r>
        <w:t xml:space="preserve"> </w:t>
      </w:r>
      <w:r w:rsidRPr="00E712ED">
        <w:rPr>
          <w:i/>
          <w:iCs/>
        </w:rPr>
        <w:t>N/A</w:t>
      </w:r>
    </w:p>
    <w:p w14:paraId="1D5E75C0" w14:textId="77777777" w:rsidR="000300D4" w:rsidRPr="00E35EE1" w:rsidRDefault="000300D4" w:rsidP="000300D4">
      <w:pPr>
        <w:pStyle w:val="ListParagraph"/>
        <w:numPr>
          <w:ilvl w:val="2"/>
          <w:numId w:val="5"/>
        </w:numPr>
        <w:spacing w:after="160" w:line="259" w:lineRule="auto"/>
        <w:contextualSpacing/>
      </w:pPr>
      <w:r w:rsidRPr="00E35EE1">
        <w:t>Is there a reason for considering the replacement of the incumbent?</w:t>
      </w:r>
      <w:r>
        <w:t xml:space="preserve"> </w:t>
      </w:r>
      <w:r w:rsidRPr="00E712ED">
        <w:rPr>
          <w:i/>
          <w:iCs/>
        </w:rPr>
        <w:t>N/A</w:t>
      </w:r>
    </w:p>
    <w:p w14:paraId="4BD7FA9A" w14:textId="77777777" w:rsidR="000300D4" w:rsidRDefault="000300D4" w:rsidP="000300D4">
      <w:pPr>
        <w:pStyle w:val="ListParagraph"/>
        <w:numPr>
          <w:ilvl w:val="0"/>
          <w:numId w:val="5"/>
        </w:numPr>
        <w:spacing w:after="160" w:line="259" w:lineRule="auto"/>
        <w:contextualSpacing/>
      </w:pPr>
      <w:r w:rsidRPr="00E35EE1">
        <w:t xml:space="preserve">Is this the first time you will contract a vendor(s) for the services in question? </w:t>
      </w:r>
    </w:p>
    <w:p w14:paraId="37B5B419" w14:textId="77777777" w:rsidR="000300D4" w:rsidRPr="00E35EE1" w:rsidRDefault="000300D4" w:rsidP="000300D4">
      <w:pPr>
        <w:pStyle w:val="ListParagraph"/>
        <w:numPr>
          <w:ilvl w:val="1"/>
          <w:numId w:val="5"/>
        </w:numPr>
        <w:spacing w:after="160" w:line="259" w:lineRule="auto"/>
        <w:contextualSpacing/>
        <w:rPr>
          <w:i/>
        </w:rPr>
      </w:pPr>
      <w:r w:rsidRPr="4F3258A3">
        <w:rPr>
          <w:i/>
        </w:rPr>
        <w:t>Yes</w:t>
      </w:r>
    </w:p>
    <w:p w14:paraId="50CAE7DE" w14:textId="77777777" w:rsidR="000300D4" w:rsidRPr="00E35EE1" w:rsidRDefault="000300D4" w:rsidP="000300D4">
      <w:pPr>
        <w:pStyle w:val="ListParagraph"/>
        <w:numPr>
          <w:ilvl w:val="2"/>
          <w:numId w:val="5"/>
        </w:numPr>
        <w:spacing w:after="160" w:line="259" w:lineRule="auto"/>
        <w:contextualSpacing/>
      </w:pPr>
      <w:r w:rsidRPr="00E35EE1">
        <w:t>If not, would a copy of the final contract, amount, and hourly rates of the previous successful vendor(s) be available?</w:t>
      </w:r>
      <w:r>
        <w:t xml:space="preserve"> </w:t>
      </w:r>
      <w:r w:rsidRPr="00BC2F2C">
        <w:rPr>
          <w:i/>
        </w:rPr>
        <w:t>N/A</w:t>
      </w:r>
    </w:p>
    <w:p w14:paraId="132DFFC0" w14:textId="77777777" w:rsidR="000300D4" w:rsidRDefault="000300D4" w:rsidP="000300D4">
      <w:pPr>
        <w:pStyle w:val="ListParagraph"/>
        <w:numPr>
          <w:ilvl w:val="0"/>
          <w:numId w:val="5"/>
        </w:numPr>
        <w:spacing w:after="160" w:line="259" w:lineRule="auto"/>
        <w:contextualSpacing/>
      </w:pPr>
      <w:r w:rsidRPr="00E35EE1">
        <w:t>Can offshore personnel (outside the United States) work on this project?</w:t>
      </w:r>
    </w:p>
    <w:p w14:paraId="66B922E4" w14:textId="77777777" w:rsidR="000300D4" w:rsidRPr="0009521B" w:rsidRDefault="000300D4" w:rsidP="000300D4">
      <w:pPr>
        <w:pStyle w:val="ListParagraph"/>
        <w:numPr>
          <w:ilvl w:val="1"/>
          <w:numId w:val="5"/>
        </w:numPr>
        <w:spacing w:after="160" w:line="259" w:lineRule="auto"/>
        <w:contextualSpacing/>
        <w:rPr>
          <w:i/>
          <w:iCs/>
        </w:rPr>
      </w:pPr>
      <w:r w:rsidRPr="0009521B">
        <w:rPr>
          <w:rStyle w:val="ui-provider"/>
          <w:i/>
          <w:iCs/>
        </w:rPr>
        <w:t>While there is no current prohibition for offshore work, it would need to be disclosed up front along with the locations from which individuals would be working.</w:t>
      </w:r>
    </w:p>
    <w:p w14:paraId="677C833B" w14:textId="77777777" w:rsidR="000300D4" w:rsidRPr="00C07A49" w:rsidRDefault="000300D4" w:rsidP="000300D4">
      <w:pPr>
        <w:pStyle w:val="ListParagraph"/>
        <w:numPr>
          <w:ilvl w:val="0"/>
          <w:numId w:val="5"/>
        </w:numPr>
        <w:spacing w:after="160" w:line="259" w:lineRule="auto"/>
        <w:contextualSpacing/>
      </w:pPr>
      <w:r w:rsidRPr="00C07A49">
        <w:t>Is there a budget for this project? Are you able to provide the budget estimate?</w:t>
      </w:r>
    </w:p>
    <w:p w14:paraId="2EC358AF" w14:textId="77777777" w:rsidR="000300D4" w:rsidRPr="00BC2F2C" w:rsidRDefault="000300D4" w:rsidP="000300D4">
      <w:pPr>
        <w:pStyle w:val="ListParagraph"/>
        <w:numPr>
          <w:ilvl w:val="1"/>
          <w:numId w:val="5"/>
        </w:numPr>
        <w:spacing w:after="160" w:line="259" w:lineRule="auto"/>
        <w:contextualSpacing/>
        <w:rPr>
          <w:i/>
        </w:rPr>
      </w:pPr>
      <w:r w:rsidRPr="00BC2F2C">
        <w:rPr>
          <w:rStyle w:val="ui-provider"/>
          <w:i/>
        </w:rPr>
        <w:t>The University will not disclose the project budget or estimate at this time.</w:t>
      </w:r>
    </w:p>
    <w:p w14:paraId="172DFAC8" w14:textId="77777777" w:rsidR="000300D4" w:rsidRPr="008F328D" w:rsidRDefault="000300D4" w:rsidP="000300D4">
      <w:pPr>
        <w:pStyle w:val="ListParagraph"/>
        <w:numPr>
          <w:ilvl w:val="0"/>
          <w:numId w:val="5"/>
        </w:numPr>
        <w:spacing w:after="160" w:line="259" w:lineRule="auto"/>
        <w:contextualSpacing/>
      </w:pPr>
      <w:r w:rsidRPr="008F328D">
        <w:t>Are the services expected to be performed onsite? Remotely? Both? If so, please describe the frequency of onsite visits.</w:t>
      </w:r>
    </w:p>
    <w:p w14:paraId="41E9A929" w14:textId="77777777" w:rsidR="00B20CF4" w:rsidRDefault="00B20CF4" w:rsidP="00B20CF4">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rPr>
        <w:lastRenderedPageBreak/>
        <w:t>Services may be completed remotely or on a hybrid basis with an expectation of at least one on-site visit per year.</w:t>
      </w:r>
      <w:r>
        <w:rPr>
          <w:rStyle w:val="eop"/>
          <w:rFonts w:ascii="Calibri" w:hAnsi="Calibri" w:cs="Calibri"/>
          <w:sz w:val="22"/>
          <w:szCs w:val="22"/>
        </w:rPr>
        <w:t> </w:t>
      </w:r>
    </w:p>
    <w:p w14:paraId="7C6EF15F" w14:textId="77777777" w:rsidR="000300D4" w:rsidRPr="008F328D" w:rsidRDefault="000300D4" w:rsidP="000300D4">
      <w:pPr>
        <w:pStyle w:val="ListParagraph"/>
        <w:numPr>
          <w:ilvl w:val="0"/>
          <w:numId w:val="5"/>
        </w:numPr>
        <w:spacing w:after="160" w:line="259" w:lineRule="auto"/>
        <w:contextualSpacing/>
        <w:rPr>
          <w:i/>
          <w:iCs/>
        </w:rPr>
      </w:pPr>
      <w:r w:rsidRPr="008F328D">
        <w:t xml:space="preserve">Is there a preference for a company with DVBE, SB, MVE etc. certifications?  </w:t>
      </w:r>
    </w:p>
    <w:p w14:paraId="472EB7A8" w14:textId="77777777" w:rsidR="000300D4" w:rsidRPr="008F328D" w:rsidRDefault="000300D4" w:rsidP="000300D4">
      <w:pPr>
        <w:pStyle w:val="ListParagraph"/>
        <w:numPr>
          <w:ilvl w:val="1"/>
          <w:numId w:val="5"/>
        </w:numPr>
        <w:spacing w:after="160" w:line="259" w:lineRule="auto"/>
        <w:contextualSpacing/>
        <w:rPr>
          <w:i/>
          <w:iCs/>
        </w:rPr>
      </w:pPr>
      <w:r w:rsidRPr="008F328D">
        <w:rPr>
          <w:rStyle w:val="ui-provider"/>
          <w:i/>
          <w:iCs/>
        </w:rPr>
        <w:t>We need to confirm the answer to this question with our Procurement Team. A response will be provided during the pre-bid call.</w:t>
      </w:r>
    </w:p>
    <w:p w14:paraId="66488278" w14:textId="77777777" w:rsidR="000300D4" w:rsidRDefault="000300D4" w:rsidP="000300D4">
      <w:pPr>
        <w:pStyle w:val="ListParagraph"/>
        <w:numPr>
          <w:ilvl w:val="0"/>
          <w:numId w:val="5"/>
        </w:numPr>
        <w:spacing w:after="160" w:line="259" w:lineRule="auto"/>
        <w:contextualSpacing/>
        <w:rPr>
          <w:rStyle w:val="ui-provider"/>
        </w:rPr>
      </w:pPr>
      <w:r w:rsidRPr="00E35EE1">
        <w:t>Is there a sample agreement to review?</w:t>
      </w:r>
      <w:r>
        <w:t xml:space="preserve">  </w:t>
      </w:r>
    </w:p>
    <w:p w14:paraId="06C218A7" w14:textId="77777777" w:rsidR="000300D4" w:rsidRPr="00BC2F2C" w:rsidRDefault="000300D4" w:rsidP="000300D4">
      <w:pPr>
        <w:pStyle w:val="ListParagraph"/>
        <w:numPr>
          <w:ilvl w:val="1"/>
          <w:numId w:val="5"/>
        </w:numPr>
        <w:spacing w:after="160" w:line="259" w:lineRule="auto"/>
        <w:contextualSpacing/>
        <w:rPr>
          <w:rStyle w:val="ui-provider"/>
          <w:i/>
        </w:rPr>
      </w:pPr>
      <w:r w:rsidRPr="00BC2F2C">
        <w:rPr>
          <w:rStyle w:val="ui-provider"/>
          <w:i/>
        </w:rPr>
        <w:t>If you're referring to a sample agreement between your entity and UAF, please refer to the Terms and Conditions found throughout the subject RFP. We may use a contract generated/provided by the successful bidder; however, it will need to include the Terms and Conditions as provided for in the body of the RFP.</w:t>
      </w:r>
    </w:p>
    <w:p w14:paraId="5F387716" w14:textId="77777777" w:rsidR="000300D4" w:rsidRDefault="000300D4" w:rsidP="000300D4">
      <w:pPr>
        <w:pStyle w:val="ListParagraph"/>
        <w:numPr>
          <w:ilvl w:val="0"/>
          <w:numId w:val="5"/>
        </w:numPr>
        <w:spacing w:after="160" w:line="259" w:lineRule="auto"/>
        <w:contextualSpacing/>
      </w:pPr>
      <w:r w:rsidRPr="00E35EE1">
        <w:t>Did the entity name receive 3rd party assistance in preparing this RFP?</w:t>
      </w:r>
    </w:p>
    <w:p w14:paraId="143D7E95" w14:textId="77777777" w:rsidR="000300D4" w:rsidRPr="00B42D12" w:rsidRDefault="000300D4" w:rsidP="000300D4">
      <w:pPr>
        <w:pStyle w:val="ListParagraph"/>
        <w:numPr>
          <w:ilvl w:val="1"/>
          <w:numId w:val="5"/>
        </w:numPr>
        <w:spacing w:after="160" w:line="259" w:lineRule="auto"/>
        <w:contextualSpacing/>
        <w:rPr>
          <w:i/>
          <w:iCs/>
        </w:rPr>
      </w:pPr>
      <w:r w:rsidRPr="00B42D12">
        <w:rPr>
          <w:i/>
          <w:iCs/>
        </w:rPr>
        <w:t>Yes</w:t>
      </w:r>
    </w:p>
    <w:p w14:paraId="162DC9B6" w14:textId="77777777" w:rsidR="000300D4" w:rsidRPr="00310E7C" w:rsidRDefault="000300D4" w:rsidP="000300D4">
      <w:pPr>
        <w:pStyle w:val="ListParagraph"/>
        <w:numPr>
          <w:ilvl w:val="0"/>
          <w:numId w:val="5"/>
        </w:numPr>
        <w:spacing w:after="160" w:line="259" w:lineRule="auto"/>
        <w:contextualSpacing/>
      </w:pPr>
      <w:r w:rsidRPr="00B42D12">
        <w:t xml:space="preserve">What are the most important expectations you have for a </w:t>
      </w:r>
      <w:r w:rsidRPr="00310E7C">
        <w:t>compliance/security partner?</w:t>
      </w:r>
    </w:p>
    <w:p w14:paraId="75A00BB4" w14:textId="761CD143" w:rsidR="000300D4" w:rsidRPr="00310E7C" w:rsidRDefault="000300D4" w:rsidP="000300D4">
      <w:pPr>
        <w:pStyle w:val="ListParagraph"/>
        <w:numPr>
          <w:ilvl w:val="1"/>
          <w:numId w:val="5"/>
        </w:numPr>
        <w:spacing w:after="160" w:line="259" w:lineRule="auto"/>
        <w:contextualSpacing/>
        <w:rPr>
          <w:i/>
          <w:iCs/>
        </w:rPr>
      </w:pPr>
      <w:r w:rsidRPr="00310E7C">
        <w:rPr>
          <w:i/>
        </w:rPr>
        <w:t>Please see page 3 starting at “UA expects to achieve the following</w:t>
      </w:r>
      <w:r w:rsidRPr="00310E7C">
        <w:rPr>
          <w:i/>
          <w:iCs/>
        </w:rPr>
        <w:t>”</w:t>
      </w:r>
      <w:r w:rsidR="00B20CF4">
        <w:rPr>
          <w:i/>
          <w:iCs/>
        </w:rPr>
        <w:t>.</w:t>
      </w:r>
    </w:p>
    <w:p w14:paraId="17EDE843" w14:textId="77777777" w:rsidR="000300D4" w:rsidRPr="00B42D12" w:rsidRDefault="000300D4" w:rsidP="000300D4">
      <w:pPr>
        <w:pStyle w:val="ListParagraph"/>
        <w:numPr>
          <w:ilvl w:val="0"/>
          <w:numId w:val="5"/>
        </w:numPr>
        <w:spacing w:after="160" w:line="259" w:lineRule="auto"/>
        <w:contextualSpacing/>
      </w:pPr>
      <w:r w:rsidRPr="00B42D12">
        <w:t xml:space="preserve">What are your top requirements for the vendor you choose, which will set them apart from other bidders? </w:t>
      </w:r>
      <w:r w:rsidRPr="00B42D12">
        <w:tab/>
      </w:r>
    </w:p>
    <w:p w14:paraId="1CF40D29" w14:textId="77777777" w:rsidR="000300D4" w:rsidRPr="00BC2F2C" w:rsidRDefault="000300D4" w:rsidP="000300D4">
      <w:pPr>
        <w:pStyle w:val="ListParagraph"/>
        <w:numPr>
          <w:ilvl w:val="1"/>
          <w:numId w:val="5"/>
        </w:numPr>
        <w:spacing w:after="160" w:line="259" w:lineRule="auto"/>
        <w:contextualSpacing/>
        <w:rPr>
          <w:i/>
        </w:rPr>
      </w:pPr>
      <w:r w:rsidRPr="00BC2F2C">
        <w:rPr>
          <w:rStyle w:val="ui-provider"/>
          <w:i/>
        </w:rPr>
        <w:t>The university seeks a bidder that will be collaborative, flexible, and listen to the specific needs and objectives of UA staff. The selected bidder will have higher education experience and be able to provide thought leadership and industry best practices to our team.</w:t>
      </w:r>
    </w:p>
    <w:p w14:paraId="59A9A7EC" w14:textId="77777777" w:rsidR="000300D4" w:rsidRPr="00B42D12" w:rsidRDefault="000300D4" w:rsidP="000300D4">
      <w:pPr>
        <w:pStyle w:val="ListParagraph"/>
        <w:numPr>
          <w:ilvl w:val="0"/>
          <w:numId w:val="5"/>
        </w:numPr>
        <w:spacing w:after="160" w:line="259" w:lineRule="auto"/>
        <w:contextualSpacing/>
      </w:pPr>
      <w:r w:rsidRPr="00B42D12">
        <w:t xml:space="preserve">How is success defined for this project? </w:t>
      </w:r>
    </w:p>
    <w:p w14:paraId="5C9BF441" w14:textId="77777777" w:rsidR="000300D4" w:rsidRPr="00BC2F2C" w:rsidRDefault="000300D4" w:rsidP="000300D4">
      <w:pPr>
        <w:pStyle w:val="ListParagraph"/>
        <w:numPr>
          <w:ilvl w:val="1"/>
          <w:numId w:val="5"/>
        </w:numPr>
        <w:spacing w:after="160" w:line="259" w:lineRule="auto"/>
        <w:contextualSpacing/>
        <w:rPr>
          <w:i/>
        </w:rPr>
      </w:pPr>
      <w:r w:rsidRPr="00BC2F2C">
        <w:rPr>
          <w:rStyle w:val="ui-provider"/>
          <w:i/>
        </w:rPr>
        <w:t>Success will be defined by having the selected bidder complete the technical work in scope for this project along with developing an ongoing, dynamic, and collaborative relationship with university stakeholders that leads to an overall increase in the effectiveness and efficiency of the university's payment card compliance program.</w:t>
      </w:r>
    </w:p>
    <w:p w14:paraId="65F6548D" w14:textId="77777777" w:rsidR="000300D4" w:rsidRPr="00B42D12" w:rsidRDefault="000300D4" w:rsidP="000300D4">
      <w:pPr>
        <w:pStyle w:val="ListParagraph"/>
        <w:numPr>
          <w:ilvl w:val="0"/>
          <w:numId w:val="5"/>
        </w:numPr>
        <w:spacing w:after="160" w:line="259" w:lineRule="auto"/>
        <w:contextualSpacing/>
      </w:pPr>
      <w:r w:rsidRPr="00B42D12">
        <w:t xml:space="preserve">Who are the key stakeholders for this project? </w:t>
      </w:r>
    </w:p>
    <w:p w14:paraId="3616977D" w14:textId="63803EDB" w:rsidR="000300D4" w:rsidRPr="008F328D" w:rsidRDefault="000300D4" w:rsidP="000300D4">
      <w:pPr>
        <w:pStyle w:val="ListParagraph"/>
        <w:numPr>
          <w:ilvl w:val="1"/>
          <w:numId w:val="5"/>
        </w:numPr>
        <w:spacing w:after="160" w:line="259" w:lineRule="auto"/>
        <w:contextualSpacing/>
        <w:rPr>
          <w:i/>
          <w:iCs/>
        </w:rPr>
      </w:pPr>
      <w:r w:rsidRPr="008F328D">
        <w:rPr>
          <w:i/>
          <w:iCs/>
        </w:rPr>
        <w:t>The key stakeholders for this project are the University of Arkansas Finance and Administration Compliance team, Cash Management team</w:t>
      </w:r>
      <w:r w:rsidR="00B20CF4">
        <w:rPr>
          <w:i/>
          <w:iCs/>
        </w:rPr>
        <w:t>,</w:t>
      </w:r>
      <w:r w:rsidRPr="008F328D">
        <w:rPr>
          <w:i/>
          <w:iCs/>
        </w:rPr>
        <w:t xml:space="preserve"> and </w:t>
      </w:r>
      <w:r w:rsidR="00B20CF4">
        <w:rPr>
          <w:i/>
          <w:iCs/>
        </w:rPr>
        <w:t>the I</w:t>
      </w:r>
      <w:r w:rsidRPr="008F328D">
        <w:rPr>
          <w:i/>
          <w:iCs/>
        </w:rPr>
        <w:t xml:space="preserve">nformation </w:t>
      </w:r>
      <w:r w:rsidR="00B20CF4">
        <w:rPr>
          <w:i/>
          <w:iCs/>
        </w:rPr>
        <w:t>S</w:t>
      </w:r>
      <w:r w:rsidRPr="008F328D">
        <w:rPr>
          <w:i/>
          <w:iCs/>
        </w:rPr>
        <w:t xml:space="preserve">ecurity team. </w:t>
      </w:r>
    </w:p>
    <w:p w14:paraId="1BBE7054" w14:textId="77777777" w:rsidR="000300D4" w:rsidRDefault="000300D4" w:rsidP="000300D4">
      <w:pPr>
        <w:pStyle w:val="ListParagraph"/>
        <w:numPr>
          <w:ilvl w:val="0"/>
          <w:numId w:val="5"/>
        </w:numPr>
        <w:spacing w:after="160" w:line="259" w:lineRule="auto"/>
        <w:contextualSpacing/>
      </w:pPr>
      <w:r w:rsidRPr="00E35EE1">
        <w:t>Are wet signatures required, or will digital signatures suffice?</w:t>
      </w:r>
    </w:p>
    <w:p w14:paraId="73E7F8CA" w14:textId="77777777" w:rsidR="000300D4" w:rsidRPr="008F328D" w:rsidRDefault="000300D4" w:rsidP="000300D4">
      <w:pPr>
        <w:pStyle w:val="ListParagraph"/>
        <w:numPr>
          <w:ilvl w:val="1"/>
          <w:numId w:val="5"/>
        </w:numPr>
        <w:spacing w:after="160" w:line="259" w:lineRule="auto"/>
        <w:contextualSpacing/>
        <w:rPr>
          <w:i/>
          <w:iCs/>
        </w:rPr>
      </w:pPr>
      <w:r w:rsidRPr="008F328D">
        <w:rPr>
          <w:i/>
          <w:iCs/>
        </w:rPr>
        <w:t xml:space="preserve">Digital signatures are acceptable. </w:t>
      </w:r>
    </w:p>
    <w:p w14:paraId="25405904" w14:textId="77777777" w:rsidR="000300D4" w:rsidRPr="00E35EE1" w:rsidRDefault="000300D4" w:rsidP="000300D4">
      <w:pPr>
        <w:pStyle w:val="ListParagraph"/>
        <w:numPr>
          <w:ilvl w:val="0"/>
          <w:numId w:val="6"/>
        </w:numPr>
        <w:spacing w:after="160" w:line="259" w:lineRule="auto"/>
        <w:contextualSpacing/>
      </w:pPr>
      <w:r w:rsidRPr="00E35EE1">
        <w:t xml:space="preserve">Please clarify the frequency of the penetration testing and vulnerability scanning. </w:t>
      </w:r>
    </w:p>
    <w:p w14:paraId="30A3BD34" w14:textId="77777777" w:rsidR="000300D4" w:rsidRDefault="000300D4" w:rsidP="000300D4">
      <w:pPr>
        <w:pStyle w:val="ListParagraph"/>
        <w:numPr>
          <w:ilvl w:val="1"/>
          <w:numId w:val="6"/>
        </w:numPr>
        <w:spacing w:after="160" w:line="259" w:lineRule="auto"/>
        <w:contextualSpacing/>
      </w:pPr>
      <w:r w:rsidRPr="00E35EE1">
        <w:t xml:space="preserve">Monthly? Quarterly? Annually? </w:t>
      </w:r>
    </w:p>
    <w:p w14:paraId="530FF644" w14:textId="77777777" w:rsidR="00B20CF4" w:rsidRDefault="00B20CF4" w:rsidP="00B20CF4">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rPr>
        <w:t>Penetration testing will be done annually and on an ad hoc basis.</w:t>
      </w:r>
      <w:r>
        <w:rPr>
          <w:rStyle w:val="eop"/>
          <w:rFonts w:ascii="Calibri" w:hAnsi="Calibri" w:cs="Calibri"/>
          <w:sz w:val="22"/>
          <w:szCs w:val="22"/>
        </w:rPr>
        <w:t> </w:t>
      </w:r>
    </w:p>
    <w:p w14:paraId="178BF6F2" w14:textId="77777777" w:rsidR="000300D4" w:rsidRDefault="000300D4" w:rsidP="000300D4">
      <w:pPr>
        <w:pStyle w:val="ListParagraph"/>
        <w:ind w:left="1440"/>
      </w:pPr>
    </w:p>
    <w:p w14:paraId="6F8D5F0E" w14:textId="77777777" w:rsidR="000300D4" w:rsidRPr="00C07A49" w:rsidRDefault="000300D4" w:rsidP="000300D4">
      <w:pPr>
        <w:pStyle w:val="ListParagraph"/>
        <w:numPr>
          <w:ilvl w:val="0"/>
          <w:numId w:val="6"/>
        </w:numPr>
        <w:spacing w:after="160" w:line="259" w:lineRule="auto"/>
        <w:contextualSpacing/>
        <w:rPr>
          <w:b/>
          <w:bCs/>
        </w:rPr>
      </w:pPr>
      <w:r w:rsidRPr="00C07A49">
        <w:rPr>
          <w:b/>
          <w:bCs/>
        </w:rPr>
        <w:t>Please provide the following for the University’s Cardholder Data Environment</w:t>
      </w:r>
    </w:p>
    <w:p w14:paraId="1D847E52" w14:textId="77777777" w:rsidR="000300D4" w:rsidRPr="00D16B7D" w:rsidRDefault="000300D4" w:rsidP="000300D4">
      <w:pPr>
        <w:pStyle w:val="ListParagraph"/>
        <w:numPr>
          <w:ilvl w:val="1"/>
          <w:numId w:val="3"/>
        </w:numPr>
        <w:rPr>
          <w:rFonts w:eastAsia="Times New Roman"/>
          <w:i/>
          <w:iCs/>
        </w:rPr>
      </w:pPr>
      <w:r w:rsidRPr="00C07A49">
        <w:rPr>
          <w:lang w:val="en-IN"/>
        </w:rPr>
        <w:t xml:space="preserve">Total count of External IPs? </w:t>
      </w:r>
      <w:r w:rsidRPr="00D16B7D">
        <w:rPr>
          <w:rStyle w:val="ui-provider"/>
          <w:i/>
          <w:iCs/>
        </w:rPr>
        <w:t>Penetration testing scope will come after the assessment and evaluation of the current framework. </w:t>
      </w:r>
    </w:p>
    <w:p w14:paraId="7EEEC85B" w14:textId="77777777" w:rsidR="000300D4" w:rsidRPr="00D16B7D" w:rsidRDefault="000300D4" w:rsidP="000300D4">
      <w:pPr>
        <w:pStyle w:val="ListParagraph"/>
        <w:numPr>
          <w:ilvl w:val="1"/>
          <w:numId w:val="3"/>
        </w:numPr>
        <w:rPr>
          <w:rFonts w:eastAsia="Times New Roman"/>
          <w:i/>
          <w:iCs/>
        </w:rPr>
      </w:pPr>
      <w:r w:rsidRPr="00C07A49">
        <w:rPr>
          <w:lang w:val="en-IN"/>
        </w:rPr>
        <w:t>Total number of internal IP addresses to be tested (if providing an IP range, please indicate the estimated number of live IPs)</w:t>
      </w:r>
      <w:r>
        <w:rPr>
          <w:lang w:val="en-IN"/>
        </w:rPr>
        <w:t xml:space="preserve"> </w:t>
      </w:r>
      <w:r w:rsidRPr="00D16B7D">
        <w:rPr>
          <w:rStyle w:val="ui-provider"/>
          <w:i/>
          <w:iCs/>
        </w:rPr>
        <w:t>Penetration testing scope will come after the assessment and evaluation of the current framework. </w:t>
      </w:r>
    </w:p>
    <w:p w14:paraId="29895095" w14:textId="77777777" w:rsidR="000300D4" w:rsidRPr="00C07A49" w:rsidRDefault="000300D4" w:rsidP="000300D4">
      <w:pPr>
        <w:pStyle w:val="ListParagraph"/>
        <w:numPr>
          <w:ilvl w:val="1"/>
          <w:numId w:val="7"/>
        </w:numPr>
        <w:contextualSpacing/>
      </w:pPr>
      <w:r w:rsidRPr="00C07A49">
        <w:rPr>
          <w:lang w:val="en-IN"/>
        </w:rPr>
        <w:t>How many Desktops/Laptops?</w:t>
      </w:r>
      <w:r>
        <w:rPr>
          <w:lang w:val="en-IN"/>
        </w:rPr>
        <w:t xml:space="preserve"> </w:t>
      </w:r>
      <w:r w:rsidRPr="00BC2F2C">
        <w:rPr>
          <w:i/>
          <w:lang w:val="en-IN"/>
        </w:rPr>
        <w:t>N/A</w:t>
      </w:r>
    </w:p>
    <w:p w14:paraId="13E531FB" w14:textId="77777777" w:rsidR="000300D4" w:rsidRPr="00C07A49" w:rsidRDefault="000300D4" w:rsidP="000300D4">
      <w:pPr>
        <w:pStyle w:val="ListParagraph"/>
        <w:numPr>
          <w:ilvl w:val="1"/>
          <w:numId w:val="7"/>
        </w:numPr>
        <w:contextualSpacing/>
      </w:pPr>
      <w:r w:rsidRPr="00C07A49">
        <w:rPr>
          <w:lang w:val="en-IN"/>
        </w:rPr>
        <w:t>How Many Servers (both virtual and physical)?</w:t>
      </w:r>
      <w:r w:rsidRPr="00C07A49">
        <w:t xml:space="preserve"> </w:t>
      </w:r>
      <w:r w:rsidRPr="00BC2F2C">
        <w:rPr>
          <w:i/>
          <w:lang w:val="en-IN"/>
        </w:rPr>
        <w:t>N/A</w:t>
      </w:r>
    </w:p>
    <w:p w14:paraId="5ABB3975" w14:textId="77777777" w:rsidR="000300D4" w:rsidRPr="00C07A49" w:rsidRDefault="000300D4" w:rsidP="000300D4">
      <w:pPr>
        <w:pStyle w:val="ListParagraph"/>
        <w:numPr>
          <w:ilvl w:val="2"/>
          <w:numId w:val="7"/>
        </w:numPr>
        <w:contextualSpacing/>
      </w:pPr>
      <w:r w:rsidRPr="00C07A49">
        <w:t>How many are on-prem and in the cloud?</w:t>
      </w:r>
      <w:r w:rsidRPr="009D21A5">
        <w:rPr>
          <w:lang w:val="en-IN"/>
        </w:rPr>
        <w:t xml:space="preserve"> </w:t>
      </w:r>
      <w:r w:rsidRPr="00BC2F2C">
        <w:rPr>
          <w:i/>
          <w:lang w:val="en-IN"/>
        </w:rPr>
        <w:t>N/A</w:t>
      </w:r>
    </w:p>
    <w:p w14:paraId="5B981E16" w14:textId="77777777" w:rsidR="000300D4" w:rsidRPr="00C07A49" w:rsidRDefault="000300D4" w:rsidP="000300D4">
      <w:pPr>
        <w:pStyle w:val="ListParagraph"/>
        <w:numPr>
          <w:ilvl w:val="1"/>
          <w:numId w:val="7"/>
        </w:numPr>
        <w:contextualSpacing/>
      </w:pPr>
      <w:r w:rsidRPr="00C07A49">
        <w:rPr>
          <w:lang w:val="en-IN"/>
        </w:rPr>
        <w:lastRenderedPageBreak/>
        <w:t>How many firewalls are in place at UA?</w:t>
      </w:r>
      <w:r w:rsidRPr="009D21A5">
        <w:rPr>
          <w:lang w:val="en-IN"/>
        </w:rPr>
        <w:t xml:space="preserve"> </w:t>
      </w:r>
      <w:r w:rsidRPr="00BC2F2C">
        <w:rPr>
          <w:i/>
          <w:lang w:val="en-IN"/>
        </w:rPr>
        <w:t>N/A</w:t>
      </w:r>
    </w:p>
    <w:p w14:paraId="75C71100" w14:textId="77777777" w:rsidR="000300D4" w:rsidRPr="00C07A49" w:rsidRDefault="000300D4" w:rsidP="000300D4">
      <w:pPr>
        <w:pStyle w:val="ListParagraph"/>
        <w:numPr>
          <w:ilvl w:val="1"/>
          <w:numId w:val="7"/>
        </w:numPr>
        <w:contextualSpacing/>
      </w:pPr>
      <w:r w:rsidRPr="00C07A49">
        <w:rPr>
          <w:lang w:val="en-IN"/>
        </w:rPr>
        <w:t>How many routers/switches/access points are in the environment?</w:t>
      </w:r>
      <w:r w:rsidRPr="009D21A5">
        <w:rPr>
          <w:lang w:val="en-IN"/>
        </w:rPr>
        <w:t xml:space="preserve"> </w:t>
      </w:r>
      <w:r w:rsidRPr="00BC2F2C">
        <w:rPr>
          <w:i/>
          <w:lang w:val="en-IN"/>
        </w:rPr>
        <w:t>N/A</w:t>
      </w:r>
    </w:p>
    <w:p w14:paraId="70E41320" w14:textId="77777777" w:rsidR="000300D4" w:rsidRPr="00C07A49" w:rsidRDefault="000300D4" w:rsidP="000300D4">
      <w:pPr>
        <w:pStyle w:val="ListParagraph"/>
        <w:numPr>
          <w:ilvl w:val="1"/>
          <w:numId w:val="7"/>
        </w:numPr>
        <w:contextualSpacing/>
      </w:pPr>
      <w:r w:rsidRPr="00C07A49">
        <w:rPr>
          <w:lang w:val="en-IN"/>
        </w:rPr>
        <w:t>How many printers and scanners are in the environment?</w:t>
      </w:r>
      <w:r w:rsidRPr="00BC2F2C">
        <w:rPr>
          <w:i/>
          <w:lang w:val="en-IN"/>
        </w:rPr>
        <w:t xml:space="preserve"> N/A</w:t>
      </w:r>
    </w:p>
    <w:p w14:paraId="78BEA2A4" w14:textId="77777777" w:rsidR="000300D4" w:rsidRPr="00C07A49" w:rsidRDefault="000300D4" w:rsidP="000300D4">
      <w:pPr>
        <w:pStyle w:val="ListParagraph"/>
        <w:numPr>
          <w:ilvl w:val="1"/>
          <w:numId w:val="7"/>
        </w:numPr>
        <w:contextualSpacing/>
      </w:pPr>
      <w:r w:rsidRPr="00C07A49">
        <w:rPr>
          <w:lang w:val="en-IN"/>
        </w:rPr>
        <w:t>How many surveillance cameras does UA have in scope?</w:t>
      </w:r>
      <w:r w:rsidRPr="009D21A5">
        <w:rPr>
          <w:lang w:val="en-IN"/>
        </w:rPr>
        <w:t xml:space="preserve"> </w:t>
      </w:r>
      <w:r w:rsidRPr="00BC2F2C">
        <w:rPr>
          <w:i/>
          <w:lang w:val="en-IN"/>
        </w:rPr>
        <w:t>N/A</w:t>
      </w:r>
    </w:p>
    <w:p w14:paraId="44725CB2" w14:textId="77777777" w:rsidR="000300D4" w:rsidRPr="009D21A5" w:rsidRDefault="000300D4" w:rsidP="000300D4">
      <w:pPr>
        <w:pStyle w:val="ListParagraph"/>
        <w:numPr>
          <w:ilvl w:val="0"/>
          <w:numId w:val="7"/>
        </w:numPr>
        <w:contextualSpacing/>
      </w:pPr>
      <w:r w:rsidRPr="009D21A5">
        <w:rPr>
          <w:lang w:val="en-IN"/>
        </w:rPr>
        <w:t xml:space="preserve">How many VOIP devices are in scope? </w:t>
      </w:r>
      <w:r w:rsidRPr="00BC2F2C">
        <w:rPr>
          <w:i/>
          <w:lang w:val="en-IN"/>
        </w:rPr>
        <w:t xml:space="preserve">N/A </w:t>
      </w:r>
    </w:p>
    <w:p w14:paraId="725B00E3" w14:textId="77777777" w:rsidR="000300D4" w:rsidRPr="00C07A49" w:rsidRDefault="000300D4" w:rsidP="000300D4">
      <w:pPr>
        <w:pStyle w:val="ListParagraph"/>
        <w:numPr>
          <w:ilvl w:val="0"/>
          <w:numId w:val="7"/>
        </w:numPr>
        <w:contextualSpacing/>
      </w:pPr>
      <w:r w:rsidRPr="009D21A5">
        <w:rPr>
          <w:lang w:val="en-IN"/>
        </w:rPr>
        <w:t xml:space="preserve">Are there any web applications in scope for this project? </w:t>
      </w:r>
      <w:r w:rsidRPr="00D16B7D">
        <w:rPr>
          <w:rStyle w:val="ui-provider"/>
          <w:i/>
          <w:iCs/>
        </w:rPr>
        <w:t>Penetration testing scope will come after the assessment and evaluation of the current framework. </w:t>
      </w:r>
    </w:p>
    <w:p w14:paraId="283DF7B5" w14:textId="77777777" w:rsidR="000300D4" w:rsidRPr="00C07A49" w:rsidRDefault="000300D4" w:rsidP="000300D4">
      <w:pPr>
        <w:pStyle w:val="ListParagraph"/>
        <w:numPr>
          <w:ilvl w:val="1"/>
          <w:numId w:val="7"/>
        </w:numPr>
        <w:contextualSpacing/>
      </w:pPr>
      <w:r w:rsidRPr="00C07A49">
        <w:rPr>
          <w:lang w:val="en-IN"/>
        </w:rPr>
        <w:t xml:space="preserve">If so, how many are publicly available? </w:t>
      </w:r>
    </w:p>
    <w:p w14:paraId="6C549C50" w14:textId="77777777" w:rsidR="000300D4" w:rsidRPr="00F171B0" w:rsidRDefault="000300D4" w:rsidP="000300D4">
      <w:pPr>
        <w:pStyle w:val="ListParagraph"/>
        <w:numPr>
          <w:ilvl w:val="1"/>
          <w:numId w:val="7"/>
        </w:numPr>
        <w:contextualSpacing/>
      </w:pPr>
      <w:r w:rsidRPr="00C07A49">
        <w:rPr>
          <w:lang w:val="en-IN"/>
        </w:rPr>
        <w:t>Are there any web applications that will require code review? (i.e., custom applications built and owned solely by UA)</w:t>
      </w:r>
    </w:p>
    <w:p w14:paraId="04FDA6CC" w14:textId="77777777" w:rsidR="000300D4" w:rsidRPr="00C07A49" w:rsidRDefault="000300D4" w:rsidP="000300D4">
      <w:pPr>
        <w:pStyle w:val="ListParagraph"/>
        <w:numPr>
          <w:ilvl w:val="2"/>
          <w:numId w:val="7"/>
        </w:numPr>
        <w:contextualSpacing/>
      </w:pPr>
      <w:r>
        <w:rPr>
          <w:i/>
          <w:iCs/>
          <w:lang w:val="en-IN"/>
        </w:rPr>
        <w:t>There are no web applications built and owned solely by the UA included in this RFP.</w:t>
      </w:r>
    </w:p>
    <w:p w14:paraId="11F48BCC" w14:textId="77777777" w:rsidR="000300D4" w:rsidRPr="00C07A49" w:rsidRDefault="000300D4" w:rsidP="000300D4">
      <w:pPr>
        <w:pStyle w:val="ListParagraph"/>
        <w:numPr>
          <w:ilvl w:val="0"/>
          <w:numId w:val="7"/>
        </w:numPr>
        <w:spacing w:after="160" w:line="252" w:lineRule="auto"/>
        <w:contextualSpacing/>
        <w:rPr>
          <w:rFonts w:eastAsia="Times New Roman"/>
        </w:rPr>
      </w:pPr>
      <w:r w:rsidRPr="00C07A49">
        <w:rPr>
          <w:rFonts w:eastAsia="Times New Roman"/>
        </w:rPr>
        <w:t xml:space="preserve">How many </w:t>
      </w:r>
      <w:proofErr w:type="spellStart"/>
      <w:r w:rsidRPr="00C07A49">
        <w:rPr>
          <w:rFonts w:eastAsia="Times New Roman"/>
        </w:rPr>
        <w:t>wifi</w:t>
      </w:r>
      <w:proofErr w:type="spellEnd"/>
      <w:r w:rsidRPr="00C07A49">
        <w:rPr>
          <w:rFonts w:eastAsia="Times New Roman"/>
        </w:rPr>
        <w:t xml:space="preserve"> networks do you have? </w:t>
      </w:r>
      <w:r>
        <w:rPr>
          <w:rFonts w:eastAsia="Times New Roman"/>
          <w:i/>
          <w:iCs/>
        </w:rPr>
        <w:t xml:space="preserve">2 Main </w:t>
      </w:r>
      <w:proofErr w:type="spellStart"/>
      <w:r>
        <w:rPr>
          <w:rFonts w:eastAsia="Times New Roman"/>
          <w:i/>
          <w:iCs/>
        </w:rPr>
        <w:t>wifi</w:t>
      </w:r>
      <w:proofErr w:type="spellEnd"/>
      <w:r>
        <w:rPr>
          <w:rFonts w:eastAsia="Times New Roman"/>
          <w:i/>
          <w:iCs/>
        </w:rPr>
        <w:t xml:space="preserve"> networks and a dozen specialty </w:t>
      </w:r>
      <w:proofErr w:type="gramStart"/>
      <w:r>
        <w:rPr>
          <w:rFonts w:eastAsia="Times New Roman"/>
          <w:i/>
          <w:iCs/>
        </w:rPr>
        <w:t>networks</w:t>
      </w:r>
      <w:proofErr w:type="gramEnd"/>
    </w:p>
    <w:p w14:paraId="6DA3C09D" w14:textId="77777777" w:rsidR="000300D4" w:rsidRDefault="000300D4" w:rsidP="000300D4">
      <w:pPr>
        <w:pStyle w:val="ListParagraph"/>
        <w:numPr>
          <w:ilvl w:val="1"/>
          <w:numId w:val="8"/>
        </w:numPr>
        <w:spacing w:after="160" w:line="252" w:lineRule="auto"/>
        <w:contextualSpacing/>
        <w:rPr>
          <w:rFonts w:eastAsia="Times New Roman"/>
          <w:i/>
          <w:iCs/>
        </w:rPr>
      </w:pPr>
      <w:r w:rsidRPr="00C07A49">
        <w:rPr>
          <w:rFonts w:eastAsia="Times New Roman"/>
        </w:rPr>
        <w:t>Do you have a dedicated guest network?</w:t>
      </w:r>
      <w:r w:rsidRPr="00F171B0">
        <w:rPr>
          <w:rFonts w:eastAsia="Times New Roman"/>
          <w:i/>
          <w:iCs/>
        </w:rPr>
        <w:t xml:space="preserve"> </w:t>
      </w:r>
    </w:p>
    <w:p w14:paraId="3E212705" w14:textId="11853322" w:rsidR="000300D4" w:rsidRPr="00F171B0" w:rsidRDefault="000300D4" w:rsidP="000300D4">
      <w:pPr>
        <w:pStyle w:val="ListParagraph"/>
        <w:numPr>
          <w:ilvl w:val="2"/>
          <w:numId w:val="8"/>
        </w:numPr>
        <w:spacing w:after="160" w:line="252" w:lineRule="auto"/>
        <w:contextualSpacing/>
        <w:rPr>
          <w:rFonts w:eastAsia="Times New Roman"/>
          <w:i/>
          <w:iCs/>
        </w:rPr>
      </w:pPr>
      <w:r w:rsidRPr="00D54A1E">
        <w:rPr>
          <w:rFonts w:eastAsia="Times New Roman"/>
          <w:i/>
          <w:iCs/>
        </w:rPr>
        <w:t>Yes</w:t>
      </w:r>
      <w:r>
        <w:rPr>
          <w:rFonts w:eastAsia="Times New Roman"/>
          <w:i/>
          <w:iCs/>
        </w:rPr>
        <w:t xml:space="preserve">, we have a dedicated guest </w:t>
      </w:r>
      <w:r w:rsidR="00B20CF4">
        <w:rPr>
          <w:rFonts w:eastAsia="Times New Roman"/>
          <w:i/>
          <w:iCs/>
        </w:rPr>
        <w:t>Wi-Fi</w:t>
      </w:r>
      <w:r>
        <w:rPr>
          <w:rFonts w:eastAsia="Times New Roman"/>
          <w:i/>
          <w:iCs/>
        </w:rPr>
        <w:t xml:space="preserve"> network</w:t>
      </w:r>
      <w:r w:rsidR="00B20CF4">
        <w:rPr>
          <w:rFonts w:eastAsia="Times New Roman"/>
          <w:i/>
          <w:iCs/>
        </w:rPr>
        <w:t>.</w:t>
      </w:r>
      <w:r>
        <w:rPr>
          <w:rFonts w:eastAsia="Times New Roman"/>
          <w:i/>
          <w:iCs/>
        </w:rPr>
        <w:t xml:space="preserve"> </w:t>
      </w:r>
    </w:p>
    <w:p w14:paraId="18E2B885" w14:textId="77777777" w:rsidR="000300D4" w:rsidRPr="00C07A49" w:rsidRDefault="000300D4" w:rsidP="000300D4">
      <w:pPr>
        <w:pStyle w:val="ListParagraph"/>
        <w:numPr>
          <w:ilvl w:val="0"/>
          <w:numId w:val="7"/>
        </w:numPr>
        <w:contextualSpacing/>
        <w:rPr>
          <w:lang w:val="en-IN"/>
        </w:rPr>
      </w:pPr>
      <w:r w:rsidRPr="00C07A49">
        <w:rPr>
          <w:lang w:val="en-IN"/>
        </w:rPr>
        <w:t>How many locations/sites would be part of the scope?</w:t>
      </w:r>
    </w:p>
    <w:p w14:paraId="4CCD87A7" w14:textId="77777777" w:rsidR="000300D4" w:rsidRPr="00C07A49" w:rsidRDefault="000300D4" w:rsidP="000300D4">
      <w:pPr>
        <w:pStyle w:val="ListParagraph"/>
        <w:numPr>
          <w:ilvl w:val="0"/>
          <w:numId w:val="7"/>
        </w:numPr>
        <w:contextualSpacing/>
      </w:pPr>
      <w:r w:rsidRPr="00C07A49">
        <w:rPr>
          <w:lang w:val="en-IN"/>
        </w:rPr>
        <w:t>Are all internal target systems and subnets accessible from a single location, or will travel to other facilities be necessary for the internal testing?</w:t>
      </w:r>
    </w:p>
    <w:p w14:paraId="03D9FA7F" w14:textId="77777777" w:rsidR="000300D4" w:rsidRPr="00C07A49" w:rsidRDefault="000300D4" w:rsidP="000300D4">
      <w:pPr>
        <w:pStyle w:val="ListParagraph"/>
        <w:numPr>
          <w:ilvl w:val="0"/>
          <w:numId w:val="7"/>
        </w:numPr>
        <w:contextualSpacing/>
        <w:rPr>
          <w:lang w:val="en-IN"/>
        </w:rPr>
      </w:pPr>
      <w:r w:rsidRPr="00C07A49">
        <w:rPr>
          <w:lang w:val="en-IN"/>
        </w:rPr>
        <w:t>Is there a specific type of testing being requested by UA? (white/</w:t>
      </w:r>
      <w:proofErr w:type="spellStart"/>
      <w:r w:rsidRPr="00C07A49">
        <w:rPr>
          <w:lang w:val="en-IN"/>
        </w:rPr>
        <w:t>gray</w:t>
      </w:r>
      <w:proofErr w:type="spellEnd"/>
      <w:r w:rsidRPr="00C07A49">
        <w:rPr>
          <w:lang w:val="en-IN"/>
        </w:rPr>
        <w:t xml:space="preserve">/black box). </w:t>
      </w:r>
    </w:p>
    <w:p w14:paraId="5C6B9208" w14:textId="77777777" w:rsidR="000300D4" w:rsidRPr="00F171B0" w:rsidRDefault="000300D4" w:rsidP="000300D4">
      <w:pPr>
        <w:pStyle w:val="ListParagraph"/>
        <w:numPr>
          <w:ilvl w:val="1"/>
          <w:numId w:val="8"/>
        </w:numPr>
        <w:contextualSpacing/>
        <w:rPr>
          <w:i/>
          <w:iCs/>
          <w:lang w:val="en-IN"/>
        </w:rPr>
      </w:pPr>
      <w:r w:rsidRPr="00C07A49">
        <w:rPr>
          <w:lang w:val="en-IN"/>
        </w:rPr>
        <w:t>If not, will it be the Consultant or the decision of UA to decide?</w:t>
      </w:r>
    </w:p>
    <w:p w14:paraId="3BF86A0E" w14:textId="77777777" w:rsidR="00B20CF4" w:rsidRDefault="00B20CF4" w:rsidP="00B20CF4">
      <w:pPr>
        <w:pStyle w:val="paragraph"/>
        <w:numPr>
          <w:ilvl w:val="2"/>
          <w:numId w:val="8"/>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lang w:val="en-IN"/>
        </w:rPr>
        <w:t>The type(s) of testing to be conducted will be a collaborative decision.</w:t>
      </w:r>
      <w:r>
        <w:rPr>
          <w:rStyle w:val="eop"/>
          <w:rFonts w:ascii="Calibri" w:hAnsi="Calibri" w:cs="Calibri"/>
          <w:sz w:val="22"/>
          <w:szCs w:val="22"/>
        </w:rPr>
        <w:t> </w:t>
      </w:r>
    </w:p>
    <w:p w14:paraId="71310DB1" w14:textId="77777777" w:rsidR="000300D4" w:rsidRPr="00B20CF4" w:rsidRDefault="000300D4" w:rsidP="000300D4">
      <w:pPr>
        <w:contextualSpacing/>
      </w:pPr>
    </w:p>
    <w:p w14:paraId="01E723A2" w14:textId="77777777" w:rsidR="000300D4" w:rsidRPr="00C07A49" w:rsidRDefault="000300D4" w:rsidP="000300D4">
      <w:pPr>
        <w:pStyle w:val="ListParagraph"/>
        <w:ind w:left="1800"/>
        <w:rPr>
          <w:lang w:val="en-IN"/>
        </w:rPr>
      </w:pPr>
    </w:p>
    <w:p w14:paraId="1B4EB9B9" w14:textId="77777777" w:rsidR="000300D4" w:rsidRPr="00C07A49" w:rsidRDefault="000300D4" w:rsidP="000300D4">
      <w:pPr>
        <w:pStyle w:val="ListParagraph"/>
        <w:numPr>
          <w:ilvl w:val="0"/>
          <w:numId w:val="5"/>
        </w:numPr>
        <w:contextualSpacing/>
        <w:rPr>
          <w:rFonts w:eastAsia="Times New Roman"/>
          <w:b/>
          <w:bCs/>
        </w:rPr>
      </w:pPr>
      <w:r w:rsidRPr="00C07A49">
        <w:rPr>
          <w:rFonts w:eastAsia="Times New Roman"/>
          <w:b/>
          <w:bCs/>
        </w:rPr>
        <w:t>Please provide the following for the Finance and Administration systems</w:t>
      </w:r>
    </w:p>
    <w:p w14:paraId="3637A6B5" w14:textId="77777777" w:rsidR="000300D4" w:rsidRPr="00C07A49" w:rsidRDefault="000300D4" w:rsidP="000300D4">
      <w:pPr>
        <w:pStyle w:val="ListParagraph"/>
        <w:numPr>
          <w:ilvl w:val="0"/>
          <w:numId w:val="8"/>
        </w:numPr>
        <w:contextualSpacing/>
      </w:pPr>
      <w:r w:rsidRPr="00C07A49">
        <w:rPr>
          <w:lang w:val="en-IN"/>
        </w:rPr>
        <w:t xml:space="preserve">Total count of External IPs? </w:t>
      </w:r>
      <w:r w:rsidRPr="00D16B7D">
        <w:rPr>
          <w:rStyle w:val="ui-provider"/>
          <w:i/>
          <w:iCs/>
        </w:rPr>
        <w:t>Penetration testing scope will come after the assessment and evaluation of the current framework. </w:t>
      </w:r>
    </w:p>
    <w:p w14:paraId="10033696" w14:textId="77777777" w:rsidR="000300D4" w:rsidRPr="00C07A49" w:rsidRDefault="000300D4" w:rsidP="000300D4">
      <w:pPr>
        <w:pStyle w:val="ListParagraph"/>
        <w:numPr>
          <w:ilvl w:val="0"/>
          <w:numId w:val="8"/>
        </w:numPr>
        <w:contextualSpacing/>
      </w:pPr>
      <w:r w:rsidRPr="00C07A49">
        <w:rPr>
          <w:lang w:val="en-IN"/>
        </w:rPr>
        <w:t>Total number of internal IP addresses to be tested (if providing an IP range, please indicate the estimated number of live IPs)</w:t>
      </w:r>
    </w:p>
    <w:p w14:paraId="6651E13F" w14:textId="77777777" w:rsidR="000300D4" w:rsidRPr="00C07A49" w:rsidRDefault="000300D4" w:rsidP="000300D4">
      <w:pPr>
        <w:pStyle w:val="ListParagraph"/>
        <w:numPr>
          <w:ilvl w:val="1"/>
          <w:numId w:val="8"/>
        </w:numPr>
        <w:contextualSpacing/>
      </w:pPr>
      <w:r w:rsidRPr="00C07A49">
        <w:rPr>
          <w:lang w:val="en-IN"/>
        </w:rPr>
        <w:t>How many Desktops/Laptops?</w:t>
      </w:r>
      <w:r w:rsidRPr="009D21A5">
        <w:rPr>
          <w:lang w:val="en-IN"/>
        </w:rPr>
        <w:t xml:space="preserve"> </w:t>
      </w:r>
      <w:r w:rsidRPr="00BC2F2C">
        <w:rPr>
          <w:i/>
          <w:lang w:val="en-IN"/>
        </w:rPr>
        <w:t>N/A</w:t>
      </w:r>
    </w:p>
    <w:p w14:paraId="6E3B1609" w14:textId="77777777" w:rsidR="000300D4" w:rsidRPr="00C07A49" w:rsidRDefault="000300D4" w:rsidP="000300D4">
      <w:pPr>
        <w:pStyle w:val="ListParagraph"/>
        <w:numPr>
          <w:ilvl w:val="1"/>
          <w:numId w:val="8"/>
        </w:numPr>
        <w:contextualSpacing/>
      </w:pPr>
      <w:r w:rsidRPr="00C07A49">
        <w:rPr>
          <w:lang w:val="en-IN"/>
        </w:rPr>
        <w:t>How Many Servers (both virtual and physical)?</w:t>
      </w:r>
      <w:r w:rsidRPr="00C07A49">
        <w:t xml:space="preserve"> </w:t>
      </w:r>
      <w:r w:rsidRPr="00BC2F2C">
        <w:rPr>
          <w:i/>
          <w:lang w:val="en-IN"/>
        </w:rPr>
        <w:t>N/A</w:t>
      </w:r>
    </w:p>
    <w:p w14:paraId="6BC9438A" w14:textId="77777777" w:rsidR="000300D4" w:rsidRPr="00C07A49" w:rsidRDefault="000300D4" w:rsidP="000300D4">
      <w:pPr>
        <w:pStyle w:val="ListParagraph"/>
        <w:numPr>
          <w:ilvl w:val="2"/>
          <w:numId w:val="8"/>
        </w:numPr>
        <w:contextualSpacing/>
      </w:pPr>
      <w:r w:rsidRPr="00C07A49">
        <w:t>How many are on-prem and in the cloud?</w:t>
      </w:r>
      <w:r w:rsidRPr="009D21A5">
        <w:rPr>
          <w:lang w:val="en-IN"/>
        </w:rPr>
        <w:t xml:space="preserve"> </w:t>
      </w:r>
      <w:r w:rsidRPr="00BC2F2C">
        <w:rPr>
          <w:i/>
          <w:lang w:val="en-IN"/>
        </w:rPr>
        <w:t>N/A</w:t>
      </w:r>
    </w:p>
    <w:p w14:paraId="2330F11B" w14:textId="77777777" w:rsidR="000300D4" w:rsidRPr="00C07A49" w:rsidRDefault="000300D4" w:rsidP="000300D4">
      <w:pPr>
        <w:pStyle w:val="ListParagraph"/>
        <w:numPr>
          <w:ilvl w:val="1"/>
          <w:numId w:val="8"/>
        </w:numPr>
        <w:contextualSpacing/>
      </w:pPr>
      <w:r w:rsidRPr="00C07A49">
        <w:rPr>
          <w:lang w:val="en-IN"/>
        </w:rPr>
        <w:t>How many firewalls are in place at UA?</w:t>
      </w:r>
      <w:r w:rsidRPr="009D21A5">
        <w:rPr>
          <w:lang w:val="en-IN"/>
        </w:rPr>
        <w:t xml:space="preserve"> </w:t>
      </w:r>
      <w:r w:rsidRPr="00BC2F2C">
        <w:rPr>
          <w:i/>
          <w:lang w:val="en-IN"/>
        </w:rPr>
        <w:t>N/A</w:t>
      </w:r>
    </w:p>
    <w:p w14:paraId="279E68E9" w14:textId="77777777" w:rsidR="000300D4" w:rsidRPr="00C07A49" w:rsidRDefault="000300D4" w:rsidP="000300D4">
      <w:pPr>
        <w:pStyle w:val="ListParagraph"/>
        <w:numPr>
          <w:ilvl w:val="1"/>
          <w:numId w:val="8"/>
        </w:numPr>
        <w:contextualSpacing/>
      </w:pPr>
      <w:r w:rsidRPr="00C07A49">
        <w:rPr>
          <w:lang w:val="en-IN"/>
        </w:rPr>
        <w:t>How many routers/switches/access points are in the environment?</w:t>
      </w:r>
      <w:r w:rsidRPr="009D21A5">
        <w:rPr>
          <w:lang w:val="en-IN"/>
        </w:rPr>
        <w:t xml:space="preserve"> </w:t>
      </w:r>
      <w:r w:rsidRPr="00BC2F2C">
        <w:rPr>
          <w:i/>
          <w:lang w:val="en-IN"/>
        </w:rPr>
        <w:t>N/A</w:t>
      </w:r>
    </w:p>
    <w:p w14:paraId="032B6CCB" w14:textId="77777777" w:rsidR="000300D4" w:rsidRPr="00C07A49" w:rsidRDefault="000300D4" w:rsidP="000300D4">
      <w:pPr>
        <w:pStyle w:val="ListParagraph"/>
        <w:numPr>
          <w:ilvl w:val="1"/>
          <w:numId w:val="8"/>
        </w:numPr>
        <w:contextualSpacing/>
      </w:pPr>
      <w:r w:rsidRPr="00C07A49">
        <w:rPr>
          <w:lang w:val="en-IN"/>
        </w:rPr>
        <w:t>How many printers and scanners are in the environment?</w:t>
      </w:r>
      <w:r w:rsidRPr="009D21A5">
        <w:rPr>
          <w:lang w:val="en-IN"/>
        </w:rPr>
        <w:t xml:space="preserve"> </w:t>
      </w:r>
      <w:r w:rsidRPr="00BC2F2C">
        <w:rPr>
          <w:i/>
          <w:lang w:val="en-IN"/>
        </w:rPr>
        <w:t>N/A</w:t>
      </w:r>
    </w:p>
    <w:p w14:paraId="33F9596D" w14:textId="77777777" w:rsidR="000300D4" w:rsidRPr="00C07A49" w:rsidRDefault="000300D4" w:rsidP="000300D4">
      <w:pPr>
        <w:pStyle w:val="ListParagraph"/>
        <w:numPr>
          <w:ilvl w:val="1"/>
          <w:numId w:val="8"/>
        </w:numPr>
        <w:contextualSpacing/>
      </w:pPr>
      <w:r w:rsidRPr="00C07A49">
        <w:rPr>
          <w:lang w:val="en-IN"/>
        </w:rPr>
        <w:t>How many surveillance cameras does UA have in scope?</w:t>
      </w:r>
      <w:r w:rsidRPr="009D21A5">
        <w:rPr>
          <w:lang w:val="en-IN"/>
        </w:rPr>
        <w:t xml:space="preserve"> </w:t>
      </w:r>
      <w:r w:rsidRPr="00BC2F2C">
        <w:rPr>
          <w:i/>
          <w:lang w:val="en-IN"/>
        </w:rPr>
        <w:t>N/A</w:t>
      </w:r>
    </w:p>
    <w:p w14:paraId="7FE86E7B" w14:textId="77777777" w:rsidR="000300D4" w:rsidRPr="00C07A49" w:rsidRDefault="000300D4" w:rsidP="000300D4">
      <w:pPr>
        <w:pStyle w:val="ListParagraph"/>
        <w:numPr>
          <w:ilvl w:val="1"/>
          <w:numId w:val="8"/>
        </w:numPr>
        <w:contextualSpacing/>
      </w:pPr>
      <w:r w:rsidRPr="00C07A49">
        <w:rPr>
          <w:lang w:val="en-IN"/>
        </w:rPr>
        <w:t>How many VOIP devices are in scope?</w:t>
      </w:r>
      <w:r>
        <w:rPr>
          <w:lang w:val="en-IN"/>
        </w:rPr>
        <w:t xml:space="preserve"> </w:t>
      </w:r>
      <w:r w:rsidRPr="00BC2F2C">
        <w:rPr>
          <w:i/>
          <w:lang w:val="en-IN"/>
        </w:rPr>
        <w:t>N/A</w:t>
      </w:r>
    </w:p>
    <w:p w14:paraId="12E36B42" w14:textId="77777777" w:rsidR="000300D4" w:rsidRPr="00C07A49" w:rsidRDefault="000300D4" w:rsidP="000300D4">
      <w:pPr>
        <w:pStyle w:val="ListParagraph"/>
        <w:numPr>
          <w:ilvl w:val="0"/>
          <w:numId w:val="8"/>
        </w:numPr>
        <w:contextualSpacing/>
      </w:pPr>
      <w:r w:rsidRPr="00C07A49">
        <w:rPr>
          <w:lang w:val="en-IN"/>
        </w:rPr>
        <w:t xml:space="preserve">Are there any web applications in scope for this project? </w:t>
      </w:r>
      <w:r>
        <w:rPr>
          <w:lang w:val="en-IN"/>
        </w:rPr>
        <w:t xml:space="preserve"> </w:t>
      </w:r>
      <w:r w:rsidRPr="00D16B7D">
        <w:rPr>
          <w:rStyle w:val="ui-provider"/>
          <w:i/>
          <w:iCs/>
        </w:rPr>
        <w:t>Penetration testing scope will come after the assessment and evaluation of the current framework. </w:t>
      </w:r>
    </w:p>
    <w:p w14:paraId="39967F25" w14:textId="77777777" w:rsidR="000300D4" w:rsidRPr="00C07A49" w:rsidRDefault="000300D4" w:rsidP="000300D4">
      <w:pPr>
        <w:pStyle w:val="ListParagraph"/>
        <w:numPr>
          <w:ilvl w:val="1"/>
          <w:numId w:val="8"/>
        </w:numPr>
        <w:contextualSpacing/>
      </w:pPr>
      <w:r w:rsidRPr="00C07A49">
        <w:rPr>
          <w:lang w:val="en-IN"/>
        </w:rPr>
        <w:t xml:space="preserve">If so, how many are publicly available? </w:t>
      </w:r>
    </w:p>
    <w:p w14:paraId="5D9882CF" w14:textId="77777777" w:rsidR="000300D4" w:rsidRPr="00F171B0" w:rsidRDefault="000300D4" w:rsidP="000300D4">
      <w:pPr>
        <w:pStyle w:val="ListParagraph"/>
        <w:numPr>
          <w:ilvl w:val="1"/>
          <w:numId w:val="8"/>
        </w:numPr>
        <w:contextualSpacing/>
      </w:pPr>
      <w:r w:rsidRPr="00C07A49">
        <w:rPr>
          <w:lang w:val="en-IN"/>
        </w:rPr>
        <w:t>Are there any web applications that will require code review? (i.e., custom applications built and owned solely by UA)</w:t>
      </w:r>
    </w:p>
    <w:p w14:paraId="3EDF2D45" w14:textId="77777777" w:rsidR="000300D4" w:rsidRPr="00C07A49" w:rsidRDefault="000300D4" w:rsidP="000300D4">
      <w:pPr>
        <w:pStyle w:val="ListParagraph"/>
        <w:numPr>
          <w:ilvl w:val="2"/>
          <w:numId w:val="8"/>
        </w:numPr>
        <w:contextualSpacing/>
      </w:pPr>
      <w:r>
        <w:rPr>
          <w:i/>
          <w:iCs/>
          <w:lang w:val="en-IN"/>
        </w:rPr>
        <w:t>There are no web applications built and owned solely by the UA included in this RFP.</w:t>
      </w:r>
    </w:p>
    <w:p w14:paraId="12D88364" w14:textId="7899C9A8" w:rsidR="000300D4" w:rsidRPr="00C07A49" w:rsidRDefault="000300D4" w:rsidP="000300D4">
      <w:pPr>
        <w:pStyle w:val="ListParagraph"/>
        <w:numPr>
          <w:ilvl w:val="0"/>
          <w:numId w:val="8"/>
        </w:numPr>
        <w:spacing w:after="160" w:line="252" w:lineRule="auto"/>
        <w:contextualSpacing/>
        <w:rPr>
          <w:rFonts w:eastAsia="Times New Roman"/>
        </w:rPr>
      </w:pPr>
      <w:r w:rsidRPr="00C07A49">
        <w:rPr>
          <w:rFonts w:eastAsia="Times New Roman"/>
        </w:rPr>
        <w:t xml:space="preserve">How many </w:t>
      </w:r>
      <w:proofErr w:type="spellStart"/>
      <w:r w:rsidRPr="00C07A49">
        <w:rPr>
          <w:rFonts w:eastAsia="Times New Roman"/>
        </w:rPr>
        <w:t>wifi</w:t>
      </w:r>
      <w:proofErr w:type="spellEnd"/>
      <w:r w:rsidRPr="00C07A49">
        <w:rPr>
          <w:rFonts w:eastAsia="Times New Roman"/>
        </w:rPr>
        <w:t xml:space="preserve"> networks do you have? </w:t>
      </w:r>
      <w:r w:rsidR="00B20CF4" w:rsidRPr="00B20CF4">
        <w:rPr>
          <w:rFonts w:eastAsia="Times New Roman"/>
          <w:i/>
          <w:iCs/>
        </w:rPr>
        <w:t>Two</w:t>
      </w:r>
      <w:r>
        <w:rPr>
          <w:rFonts w:eastAsia="Times New Roman"/>
          <w:i/>
          <w:iCs/>
        </w:rPr>
        <w:t xml:space="preserve"> </w:t>
      </w:r>
      <w:r w:rsidR="00B20CF4">
        <w:rPr>
          <w:rFonts w:eastAsia="Times New Roman"/>
          <w:i/>
          <w:iCs/>
        </w:rPr>
        <w:t>m</w:t>
      </w:r>
      <w:r>
        <w:rPr>
          <w:rFonts w:eastAsia="Times New Roman"/>
          <w:i/>
          <w:iCs/>
        </w:rPr>
        <w:t xml:space="preserve">ain </w:t>
      </w:r>
      <w:r w:rsidR="00B20CF4">
        <w:rPr>
          <w:rFonts w:eastAsia="Times New Roman"/>
          <w:i/>
          <w:iCs/>
        </w:rPr>
        <w:t>Wi-Fi</w:t>
      </w:r>
      <w:r>
        <w:rPr>
          <w:rFonts w:eastAsia="Times New Roman"/>
          <w:i/>
          <w:iCs/>
        </w:rPr>
        <w:t xml:space="preserve"> networks and a dozen specialty networks.</w:t>
      </w:r>
    </w:p>
    <w:p w14:paraId="17354635" w14:textId="77777777" w:rsidR="000300D4" w:rsidRDefault="000300D4" w:rsidP="000300D4">
      <w:pPr>
        <w:pStyle w:val="ListParagraph"/>
        <w:numPr>
          <w:ilvl w:val="1"/>
          <w:numId w:val="8"/>
        </w:numPr>
        <w:spacing w:after="160" w:line="252" w:lineRule="auto"/>
        <w:contextualSpacing/>
        <w:rPr>
          <w:rFonts w:eastAsia="Times New Roman"/>
        </w:rPr>
      </w:pPr>
      <w:r w:rsidRPr="00C07A49">
        <w:rPr>
          <w:rFonts w:eastAsia="Times New Roman"/>
        </w:rPr>
        <w:t>Do you have a dedicated guest network?</w:t>
      </w:r>
      <w:r>
        <w:rPr>
          <w:rFonts w:eastAsia="Times New Roman"/>
        </w:rPr>
        <w:t xml:space="preserve"> </w:t>
      </w:r>
    </w:p>
    <w:p w14:paraId="71D31F8A" w14:textId="7377857D" w:rsidR="000300D4" w:rsidRPr="00D54A1E" w:rsidRDefault="000300D4" w:rsidP="000300D4">
      <w:pPr>
        <w:pStyle w:val="ListParagraph"/>
        <w:numPr>
          <w:ilvl w:val="2"/>
          <w:numId w:val="8"/>
        </w:numPr>
        <w:spacing w:after="160" w:line="252" w:lineRule="auto"/>
        <w:contextualSpacing/>
        <w:rPr>
          <w:rFonts w:eastAsia="Times New Roman"/>
          <w:i/>
          <w:iCs/>
        </w:rPr>
      </w:pPr>
      <w:r w:rsidRPr="00D54A1E">
        <w:rPr>
          <w:rFonts w:eastAsia="Times New Roman"/>
          <w:i/>
          <w:iCs/>
        </w:rPr>
        <w:t>Yes</w:t>
      </w:r>
      <w:r>
        <w:rPr>
          <w:rFonts w:eastAsia="Times New Roman"/>
          <w:i/>
          <w:iCs/>
        </w:rPr>
        <w:t xml:space="preserve">, we have a dedicated guest </w:t>
      </w:r>
      <w:r w:rsidR="00B20CF4">
        <w:rPr>
          <w:rFonts w:eastAsia="Times New Roman"/>
          <w:i/>
          <w:iCs/>
        </w:rPr>
        <w:t>Wi-Fi</w:t>
      </w:r>
      <w:r>
        <w:rPr>
          <w:rFonts w:eastAsia="Times New Roman"/>
          <w:i/>
          <w:iCs/>
        </w:rPr>
        <w:t xml:space="preserve"> network</w:t>
      </w:r>
      <w:r w:rsidR="00B20CF4">
        <w:rPr>
          <w:rFonts w:eastAsia="Times New Roman"/>
          <w:i/>
          <w:iCs/>
        </w:rPr>
        <w:t>.</w:t>
      </w:r>
      <w:r>
        <w:rPr>
          <w:rFonts w:eastAsia="Times New Roman"/>
          <w:i/>
          <w:iCs/>
        </w:rPr>
        <w:t xml:space="preserve"> </w:t>
      </w:r>
    </w:p>
    <w:p w14:paraId="4B6DEB7E" w14:textId="77777777" w:rsidR="000300D4" w:rsidRPr="00BC2F2C" w:rsidRDefault="000300D4" w:rsidP="000300D4">
      <w:pPr>
        <w:pStyle w:val="ListParagraph"/>
        <w:numPr>
          <w:ilvl w:val="0"/>
          <w:numId w:val="8"/>
        </w:numPr>
        <w:contextualSpacing/>
        <w:rPr>
          <w:rStyle w:val="ui-provider"/>
          <w:lang w:val="en-IN"/>
        </w:rPr>
      </w:pPr>
      <w:r w:rsidRPr="00BC2F2C">
        <w:rPr>
          <w:lang w:val="en-IN"/>
        </w:rPr>
        <w:lastRenderedPageBreak/>
        <w:t>How many locations/sites would be part of the scope?</w:t>
      </w:r>
      <w:r w:rsidRPr="00F81CF6">
        <w:rPr>
          <w:rStyle w:val="ui-provider"/>
          <w:i/>
          <w:iCs/>
        </w:rPr>
        <w:t xml:space="preserve"> </w:t>
      </w:r>
    </w:p>
    <w:p w14:paraId="52F00C13" w14:textId="77777777" w:rsidR="000300D4" w:rsidRPr="00BC2F2C" w:rsidRDefault="000300D4" w:rsidP="000300D4">
      <w:pPr>
        <w:pStyle w:val="ListParagraph"/>
        <w:numPr>
          <w:ilvl w:val="1"/>
          <w:numId w:val="8"/>
        </w:numPr>
        <w:contextualSpacing/>
        <w:rPr>
          <w:lang w:val="en-IN"/>
        </w:rPr>
      </w:pPr>
      <w:r w:rsidRPr="00D16B7D">
        <w:rPr>
          <w:rStyle w:val="ui-provider"/>
          <w:i/>
          <w:iCs/>
        </w:rPr>
        <w:t>Penetration testing scope will come after the assessment and evaluation of the current framework. </w:t>
      </w:r>
    </w:p>
    <w:p w14:paraId="5E0C23CB" w14:textId="77777777" w:rsidR="000300D4" w:rsidRPr="00F81CF6" w:rsidRDefault="000300D4" w:rsidP="000300D4">
      <w:pPr>
        <w:pStyle w:val="ListParagraph"/>
        <w:numPr>
          <w:ilvl w:val="0"/>
          <w:numId w:val="8"/>
        </w:numPr>
        <w:contextualSpacing/>
        <w:rPr>
          <w:rStyle w:val="ui-provider"/>
        </w:rPr>
      </w:pPr>
      <w:r w:rsidRPr="00BC2F2C">
        <w:rPr>
          <w:lang w:val="en-IN"/>
        </w:rPr>
        <w:t>Are all internal target systems and subnets accessible from a single location, or will travel to other facilities be necessary for the internal testing</w:t>
      </w:r>
      <w:r w:rsidRPr="00C07A49">
        <w:rPr>
          <w:lang w:val="en-IN"/>
        </w:rPr>
        <w:t>?</w:t>
      </w:r>
      <w:r w:rsidRPr="00F81CF6">
        <w:rPr>
          <w:rStyle w:val="ui-provider"/>
          <w:i/>
          <w:iCs/>
        </w:rPr>
        <w:t xml:space="preserve"> </w:t>
      </w:r>
    </w:p>
    <w:p w14:paraId="12C61C5C" w14:textId="77777777" w:rsidR="000300D4" w:rsidRPr="00C07A49" w:rsidRDefault="000300D4" w:rsidP="000300D4">
      <w:pPr>
        <w:pStyle w:val="ListParagraph"/>
        <w:numPr>
          <w:ilvl w:val="1"/>
          <w:numId w:val="8"/>
        </w:numPr>
        <w:contextualSpacing/>
      </w:pPr>
      <w:r w:rsidRPr="00D16B7D">
        <w:rPr>
          <w:rStyle w:val="ui-provider"/>
          <w:i/>
          <w:iCs/>
        </w:rPr>
        <w:t>Penetration testing scope will come after the assessment and evaluation of the current framework. </w:t>
      </w:r>
    </w:p>
    <w:p w14:paraId="553AA154" w14:textId="77777777" w:rsidR="000300D4" w:rsidRPr="00C07A49" w:rsidRDefault="000300D4" w:rsidP="000300D4">
      <w:pPr>
        <w:pStyle w:val="ListParagraph"/>
        <w:numPr>
          <w:ilvl w:val="0"/>
          <w:numId w:val="8"/>
        </w:numPr>
        <w:contextualSpacing/>
        <w:rPr>
          <w:lang w:val="en-IN"/>
        </w:rPr>
      </w:pPr>
      <w:r w:rsidRPr="00C07A49">
        <w:rPr>
          <w:lang w:val="en-IN"/>
        </w:rPr>
        <w:t>Is there a specific type of testing being requested by UA? (white/</w:t>
      </w:r>
      <w:proofErr w:type="spellStart"/>
      <w:r w:rsidRPr="00C07A49">
        <w:rPr>
          <w:lang w:val="en-IN"/>
        </w:rPr>
        <w:t>gray</w:t>
      </w:r>
      <w:proofErr w:type="spellEnd"/>
      <w:r w:rsidRPr="00C07A49">
        <w:rPr>
          <w:lang w:val="en-IN"/>
        </w:rPr>
        <w:t xml:space="preserve">/black box). </w:t>
      </w:r>
    </w:p>
    <w:p w14:paraId="454BFE4A" w14:textId="77777777" w:rsidR="000300D4" w:rsidRDefault="000300D4" w:rsidP="000300D4">
      <w:pPr>
        <w:pStyle w:val="ListParagraph"/>
        <w:numPr>
          <w:ilvl w:val="1"/>
          <w:numId w:val="8"/>
        </w:numPr>
        <w:contextualSpacing/>
        <w:rPr>
          <w:lang w:val="en-IN"/>
        </w:rPr>
      </w:pPr>
      <w:r w:rsidRPr="00C07A49">
        <w:rPr>
          <w:lang w:val="en-IN"/>
        </w:rPr>
        <w:t>If not, will it be the Consultant or the decision of UA to decide?</w:t>
      </w:r>
    </w:p>
    <w:p w14:paraId="0F673082" w14:textId="77777777" w:rsidR="000300D4" w:rsidRPr="00D531A3" w:rsidRDefault="000300D4" w:rsidP="000300D4">
      <w:pPr>
        <w:pStyle w:val="ListParagraph"/>
        <w:numPr>
          <w:ilvl w:val="2"/>
          <w:numId w:val="8"/>
        </w:numPr>
        <w:contextualSpacing/>
        <w:rPr>
          <w:i/>
          <w:iCs/>
          <w:lang w:val="en-IN"/>
        </w:rPr>
      </w:pPr>
      <w:r>
        <w:rPr>
          <w:i/>
          <w:iCs/>
          <w:lang w:val="en-IN"/>
        </w:rPr>
        <w:t>This</w:t>
      </w:r>
      <w:r w:rsidRPr="00D531A3">
        <w:rPr>
          <w:i/>
          <w:iCs/>
          <w:lang w:val="en-IN"/>
        </w:rPr>
        <w:t xml:space="preserve"> will be a collaborative decision on what type of testing is conducted.</w:t>
      </w:r>
    </w:p>
    <w:p w14:paraId="04BC939E" w14:textId="77777777" w:rsidR="000300D4" w:rsidRPr="00C07A49" w:rsidRDefault="000300D4" w:rsidP="000300D4">
      <w:pPr>
        <w:rPr>
          <w:rFonts w:eastAsia="Times New Roman"/>
        </w:rPr>
      </w:pPr>
      <w:r>
        <w:rPr>
          <w:rFonts w:eastAsia="Times New Roman"/>
        </w:rPr>
        <w:t xml:space="preserve"> </w:t>
      </w:r>
    </w:p>
    <w:p w14:paraId="5177C434" w14:textId="53FA06A5" w:rsidR="000300D4" w:rsidRPr="00B20CF4" w:rsidRDefault="000300D4" w:rsidP="00B20CF4">
      <w:pPr>
        <w:pStyle w:val="paragraph"/>
        <w:numPr>
          <w:ilvl w:val="0"/>
          <w:numId w:val="13"/>
        </w:numPr>
        <w:spacing w:before="0" w:beforeAutospacing="0" w:after="0" w:afterAutospacing="0"/>
        <w:ind w:left="1080" w:firstLine="0"/>
        <w:textAlignment w:val="baseline"/>
        <w:rPr>
          <w:rFonts w:ascii="Calibri" w:hAnsi="Calibri" w:cs="Calibri"/>
          <w:sz w:val="22"/>
          <w:szCs w:val="22"/>
        </w:rPr>
      </w:pPr>
      <w:r w:rsidRPr="00B20CF4">
        <w:t>Does UA use endpoint detection (EDR/XDR) software?</w:t>
      </w:r>
      <w:r w:rsidR="00B20CF4" w:rsidRPr="00B20CF4">
        <w:t xml:space="preserve">  </w:t>
      </w:r>
      <w:r w:rsidR="00B20CF4" w:rsidRPr="00B20CF4">
        <w:rPr>
          <w:rStyle w:val="normaltextrun"/>
          <w:rFonts w:ascii="Calibri" w:hAnsi="Calibri" w:cs="Calibri"/>
          <w:i/>
          <w:iCs/>
          <w:sz w:val="22"/>
          <w:szCs w:val="22"/>
        </w:rPr>
        <w:t>This information will be provided to the selected bidder upon completion of the contract and start of the project.</w:t>
      </w:r>
      <w:r w:rsidR="00B20CF4" w:rsidRPr="00B20CF4">
        <w:rPr>
          <w:rStyle w:val="eop"/>
          <w:rFonts w:ascii="Calibri" w:hAnsi="Calibri" w:cs="Calibri"/>
          <w:sz w:val="22"/>
          <w:szCs w:val="22"/>
        </w:rPr>
        <w:t> </w:t>
      </w:r>
    </w:p>
    <w:p w14:paraId="39BBE6B6" w14:textId="77777777" w:rsidR="00B20CF4" w:rsidRPr="00B20CF4" w:rsidRDefault="000300D4" w:rsidP="00B20CF4">
      <w:pPr>
        <w:pStyle w:val="paragraph"/>
        <w:numPr>
          <w:ilvl w:val="0"/>
          <w:numId w:val="13"/>
        </w:numPr>
        <w:spacing w:before="0" w:beforeAutospacing="0" w:after="0" w:afterAutospacing="0"/>
        <w:ind w:left="1080" w:firstLine="0"/>
        <w:textAlignment w:val="baseline"/>
        <w:rPr>
          <w:rFonts w:ascii="Calibri" w:hAnsi="Calibri" w:cs="Calibri"/>
          <w:sz w:val="22"/>
          <w:szCs w:val="22"/>
        </w:rPr>
      </w:pPr>
      <w:r w:rsidRPr="00B20CF4">
        <w:t>What security products do you already have (e.g., firewall, intrusion detection, encryption)?</w:t>
      </w:r>
      <w:r w:rsidR="00B20CF4" w:rsidRPr="00B20CF4">
        <w:t xml:space="preserve"> </w:t>
      </w:r>
      <w:r w:rsidR="00B20CF4" w:rsidRPr="00B20CF4">
        <w:rPr>
          <w:rStyle w:val="normaltextrun"/>
          <w:rFonts w:ascii="Calibri" w:hAnsi="Calibri" w:cs="Calibri"/>
          <w:i/>
          <w:iCs/>
          <w:sz w:val="22"/>
          <w:szCs w:val="22"/>
        </w:rPr>
        <w:t>This information will be provided to the selected bidder upon completion of the contract and start of the project.</w:t>
      </w:r>
      <w:r w:rsidR="00B20CF4" w:rsidRPr="00B20CF4">
        <w:rPr>
          <w:rStyle w:val="eop"/>
          <w:rFonts w:ascii="Calibri" w:hAnsi="Calibri" w:cs="Calibri"/>
          <w:sz w:val="22"/>
          <w:szCs w:val="22"/>
        </w:rPr>
        <w:t> </w:t>
      </w:r>
    </w:p>
    <w:p w14:paraId="1DAFC90B" w14:textId="72E5EAE6" w:rsidR="000300D4" w:rsidRPr="00B20CF4" w:rsidRDefault="000300D4" w:rsidP="00B20CF4">
      <w:pPr>
        <w:pStyle w:val="paragraph"/>
        <w:numPr>
          <w:ilvl w:val="0"/>
          <w:numId w:val="13"/>
        </w:numPr>
        <w:spacing w:before="0" w:beforeAutospacing="0" w:after="0" w:afterAutospacing="0"/>
        <w:ind w:left="1080" w:firstLine="0"/>
        <w:textAlignment w:val="baseline"/>
        <w:rPr>
          <w:rFonts w:ascii="Calibri" w:hAnsi="Calibri" w:cs="Calibri"/>
          <w:sz w:val="22"/>
          <w:szCs w:val="22"/>
        </w:rPr>
      </w:pPr>
      <w:r w:rsidRPr="00B20CF4">
        <w:t>How many financial systems will need additional penetration testing and vulnerability scanning services?</w:t>
      </w:r>
      <w:r w:rsidR="00B20CF4" w:rsidRPr="00B20CF4">
        <w:t xml:space="preserve">  </w:t>
      </w:r>
      <w:r w:rsidR="00B20CF4" w:rsidRPr="00B20CF4">
        <w:rPr>
          <w:rStyle w:val="normaltextrun"/>
          <w:rFonts w:ascii="Calibri" w:hAnsi="Calibri" w:cs="Calibri"/>
          <w:i/>
          <w:iCs/>
          <w:sz w:val="22"/>
          <w:szCs w:val="22"/>
        </w:rPr>
        <w:t>This information will be provided to the selected bidder upon completion of the contract and start of the project.</w:t>
      </w:r>
      <w:r w:rsidR="00B20CF4" w:rsidRPr="00B20CF4">
        <w:rPr>
          <w:rStyle w:val="eop"/>
          <w:rFonts w:ascii="Calibri" w:hAnsi="Calibri" w:cs="Calibri"/>
          <w:sz w:val="22"/>
          <w:szCs w:val="22"/>
        </w:rPr>
        <w:t> </w:t>
      </w:r>
    </w:p>
    <w:p w14:paraId="7BC0637D" w14:textId="72A130E3" w:rsidR="000300D4" w:rsidRPr="00B20CF4" w:rsidRDefault="000300D4" w:rsidP="00B20CF4">
      <w:pPr>
        <w:pStyle w:val="paragraph"/>
        <w:numPr>
          <w:ilvl w:val="0"/>
          <w:numId w:val="13"/>
        </w:numPr>
        <w:spacing w:before="0" w:beforeAutospacing="0" w:after="0" w:afterAutospacing="0"/>
        <w:ind w:left="1080" w:firstLine="0"/>
        <w:textAlignment w:val="baseline"/>
        <w:rPr>
          <w:rFonts w:ascii="Calibri" w:hAnsi="Calibri" w:cs="Calibri"/>
          <w:sz w:val="22"/>
          <w:szCs w:val="22"/>
        </w:rPr>
      </w:pPr>
      <w:r w:rsidRPr="00B20CF4">
        <w:t>Please provide the digital infrastructure for the additional financial systems requiring penetration testing.</w:t>
      </w:r>
      <w:r w:rsidR="00B20CF4" w:rsidRPr="00B20CF4">
        <w:t xml:space="preserve">  </w:t>
      </w:r>
      <w:r w:rsidR="00B20CF4" w:rsidRPr="00B20CF4">
        <w:rPr>
          <w:rStyle w:val="normaltextrun"/>
          <w:rFonts w:ascii="Calibri" w:hAnsi="Calibri" w:cs="Calibri"/>
          <w:i/>
          <w:iCs/>
          <w:sz w:val="22"/>
          <w:szCs w:val="22"/>
        </w:rPr>
        <w:t>This information will be provided to the selected bidder upon completion of the contract and start of the project.</w:t>
      </w:r>
      <w:r w:rsidR="00B20CF4" w:rsidRPr="00B20CF4">
        <w:rPr>
          <w:rStyle w:val="eop"/>
          <w:rFonts w:ascii="Calibri" w:hAnsi="Calibri" w:cs="Calibri"/>
          <w:sz w:val="22"/>
          <w:szCs w:val="22"/>
        </w:rPr>
        <w:t> </w:t>
      </w:r>
    </w:p>
    <w:p w14:paraId="1EB5B0F7" w14:textId="77777777" w:rsidR="000300D4" w:rsidRPr="00B42D12" w:rsidRDefault="000300D4" w:rsidP="000300D4">
      <w:pPr>
        <w:pStyle w:val="ListParagraph"/>
        <w:numPr>
          <w:ilvl w:val="0"/>
          <w:numId w:val="5"/>
        </w:numPr>
        <w:contextualSpacing/>
      </w:pPr>
      <w:r w:rsidRPr="00C07A49">
        <w:rPr>
          <w:rFonts w:eastAsia="Times New Roman"/>
        </w:rPr>
        <w:t>Will any of the policies need to be drafted from scratch, or do existing policies solely require updates/development?</w:t>
      </w:r>
    </w:p>
    <w:p w14:paraId="3B52C5A1" w14:textId="77777777" w:rsidR="000300D4" w:rsidRPr="00D531A3" w:rsidRDefault="000300D4" w:rsidP="000300D4">
      <w:pPr>
        <w:pStyle w:val="ListParagraph"/>
        <w:numPr>
          <w:ilvl w:val="1"/>
          <w:numId w:val="5"/>
        </w:numPr>
        <w:contextualSpacing/>
        <w:rPr>
          <w:i/>
          <w:iCs/>
        </w:rPr>
      </w:pPr>
      <w:r w:rsidRPr="608584C7">
        <w:rPr>
          <w:rFonts w:eastAsia="Times New Roman"/>
          <w:i/>
          <w:iCs/>
        </w:rPr>
        <w:t xml:space="preserve">Policies exit and can be located at: </w:t>
      </w:r>
      <w:hyperlink r:id="rId6">
        <w:r w:rsidRPr="608584C7">
          <w:rPr>
            <w:rStyle w:val="Hyperlink"/>
            <w:rFonts w:eastAsia="Times New Roman"/>
            <w:i/>
            <w:iCs/>
          </w:rPr>
          <w:t>https://vcfa.uark.edu/fayetteville-policies-procedures</w:t>
        </w:r>
      </w:hyperlink>
      <w:r w:rsidRPr="608584C7">
        <w:rPr>
          <w:rFonts w:eastAsia="Times New Roman"/>
          <w:i/>
          <w:iCs/>
        </w:rPr>
        <w:t xml:space="preserve"> </w:t>
      </w:r>
    </w:p>
    <w:p w14:paraId="7174796B" w14:textId="77777777" w:rsidR="000300D4" w:rsidRPr="00C07A49" w:rsidRDefault="000300D4" w:rsidP="000300D4">
      <w:pPr>
        <w:pStyle w:val="ListParagraph"/>
        <w:ind w:left="1440"/>
        <w:contextualSpacing/>
      </w:pPr>
    </w:p>
    <w:p w14:paraId="1C62E619" w14:textId="77777777" w:rsidR="000300D4" w:rsidRPr="00C07A49" w:rsidRDefault="000300D4" w:rsidP="000300D4">
      <w:pPr>
        <w:pStyle w:val="ListParagraph"/>
        <w:numPr>
          <w:ilvl w:val="0"/>
          <w:numId w:val="5"/>
        </w:numPr>
        <w:contextualSpacing/>
      </w:pPr>
      <w:r>
        <w:rPr>
          <w:rFonts w:eastAsia="Times New Roman"/>
        </w:rPr>
        <w:t>Will the Incident Response Plan need to be drafted from scratch or solely require updates/review?</w:t>
      </w:r>
    </w:p>
    <w:p w14:paraId="19221A09" w14:textId="77777777" w:rsidR="000300D4" w:rsidRPr="00B42D12" w:rsidRDefault="000300D4" w:rsidP="000300D4">
      <w:pPr>
        <w:pStyle w:val="ListParagraph"/>
        <w:numPr>
          <w:ilvl w:val="1"/>
          <w:numId w:val="5"/>
        </w:numPr>
        <w:contextualSpacing/>
        <w:rPr>
          <w:i/>
          <w:iCs/>
        </w:rPr>
      </w:pPr>
      <w:r w:rsidRPr="00B42D12">
        <w:rPr>
          <w:rFonts w:eastAsia="Times New Roman"/>
          <w:i/>
          <w:iCs/>
        </w:rPr>
        <w:t>The Incident response plan exists and will need to be reviewed/updated.</w:t>
      </w:r>
    </w:p>
    <w:p w14:paraId="4C4D93A6" w14:textId="77777777" w:rsidR="000300D4" w:rsidRPr="00E35EE1" w:rsidRDefault="000300D4" w:rsidP="000300D4">
      <w:pPr>
        <w:pStyle w:val="ListParagraph"/>
        <w:numPr>
          <w:ilvl w:val="0"/>
          <w:numId w:val="5"/>
        </w:numPr>
        <w:contextualSpacing/>
      </w:pPr>
      <w:r>
        <w:rPr>
          <w:rFonts w:eastAsia="Times New Roman"/>
        </w:rPr>
        <w:t xml:space="preserve">Please provide a list of UA’s current information security policies, if allowed. </w:t>
      </w:r>
    </w:p>
    <w:p w14:paraId="572632FA" w14:textId="77777777" w:rsidR="000300D4" w:rsidRPr="00D531A3" w:rsidRDefault="000300D4" w:rsidP="000300D4">
      <w:pPr>
        <w:pStyle w:val="ListParagraph"/>
        <w:numPr>
          <w:ilvl w:val="1"/>
          <w:numId w:val="5"/>
        </w:numPr>
        <w:contextualSpacing/>
      </w:pPr>
      <w:r>
        <w:rPr>
          <w:rFonts w:eastAsia="Times New Roman"/>
        </w:rPr>
        <w:t>Alternatively, please give the total count of existing information security policies if you cannot provide a list.</w:t>
      </w:r>
    </w:p>
    <w:p w14:paraId="6F7E7B55" w14:textId="77777777" w:rsidR="000300D4" w:rsidRPr="00D531A3" w:rsidRDefault="000300D4" w:rsidP="000300D4">
      <w:pPr>
        <w:pStyle w:val="ListParagraph"/>
        <w:numPr>
          <w:ilvl w:val="2"/>
          <w:numId w:val="5"/>
        </w:numPr>
        <w:contextualSpacing/>
        <w:rPr>
          <w:i/>
          <w:iCs/>
        </w:rPr>
      </w:pPr>
      <w:r w:rsidRPr="608584C7">
        <w:rPr>
          <w:rFonts w:eastAsia="Times New Roman"/>
          <w:i/>
          <w:iCs/>
        </w:rPr>
        <w:t xml:space="preserve">Policies can be located at </w:t>
      </w:r>
      <w:hyperlink r:id="rId7">
        <w:r w:rsidRPr="608584C7">
          <w:rPr>
            <w:rStyle w:val="Hyperlink"/>
            <w:rFonts w:eastAsia="Times New Roman"/>
            <w:i/>
            <w:iCs/>
          </w:rPr>
          <w:t>https://vcfa.uark.edu/fayetteville-policies-procedures</w:t>
        </w:r>
      </w:hyperlink>
      <w:r w:rsidRPr="608584C7">
        <w:rPr>
          <w:rFonts w:eastAsia="Times New Roman"/>
          <w:i/>
          <w:iCs/>
        </w:rPr>
        <w:t xml:space="preserve"> </w:t>
      </w:r>
    </w:p>
    <w:p w14:paraId="624E55E7" w14:textId="77777777" w:rsidR="000300D4" w:rsidRPr="00E35EE1" w:rsidRDefault="000300D4" w:rsidP="000300D4">
      <w:pPr>
        <w:pStyle w:val="ListParagraph"/>
        <w:numPr>
          <w:ilvl w:val="0"/>
          <w:numId w:val="5"/>
        </w:numPr>
        <w:contextualSpacing/>
      </w:pPr>
      <w:r>
        <w:rPr>
          <w:rFonts w:eastAsia="Times New Roman"/>
        </w:rPr>
        <w:t>Which SAQ type is the UA attesting to?</w:t>
      </w:r>
    </w:p>
    <w:p w14:paraId="724259A7" w14:textId="77777777" w:rsidR="000300D4" w:rsidRPr="00B20CF4" w:rsidRDefault="000300D4" w:rsidP="000300D4">
      <w:pPr>
        <w:pStyle w:val="ListParagraph"/>
        <w:numPr>
          <w:ilvl w:val="1"/>
          <w:numId w:val="5"/>
        </w:numPr>
        <w:contextualSpacing/>
        <w:rPr>
          <w:lang w:val="fr-FR"/>
        </w:rPr>
      </w:pPr>
      <w:r w:rsidRPr="00B20CF4">
        <w:rPr>
          <w:rFonts w:eastAsia="Times New Roman"/>
          <w:lang w:val="fr-FR"/>
        </w:rPr>
        <w:t>SAQ-A, SAQ-D, SAQ-C-VT…etc.</w:t>
      </w:r>
    </w:p>
    <w:p w14:paraId="76765A98" w14:textId="77777777" w:rsidR="000300D4" w:rsidRPr="00310E7C" w:rsidRDefault="000300D4" w:rsidP="000300D4">
      <w:pPr>
        <w:numPr>
          <w:ilvl w:val="1"/>
          <w:numId w:val="5"/>
        </w:numPr>
        <w:spacing w:before="100" w:beforeAutospacing="1" w:after="100" w:afterAutospacing="1"/>
        <w:rPr>
          <w:i/>
          <w:iCs/>
        </w:rPr>
      </w:pPr>
      <w:r w:rsidRPr="00310E7C">
        <w:rPr>
          <w:rStyle w:val="ui-provider"/>
          <w:i/>
          <w:iCs/>
        </w:rPr>
        <w:t>This information will be provided during the pre-bid call.</w:t>
      </w:r>
    </w:p>
    <w:p w14:paraId="357E6E08" w14:textId="77777777" w:rsidR="000300D4" w:rsidRPr="00E32D7C" w:rsidRDefault="000300D4" w:rsidP="000300D4">
      <w:pPr>
        <w:pStyle w:val="ListParagraph"/>
        <w:numPr>
          <w:ilvl w:val="0"/>
          <w:numId w:val="5"/>
        </w:numPr>
        <w:contextualSpacing/>
      </w:pPr>
      <w:r>
        <w:rPr>
          <w:rFonts w:eastAsia="Times New Roman"/>
        </w:rPr>
        <w:t>What assets require testing for the technology assessment?</w:t>
      </w:r>
    </w:p>
    <w:p w14:paraId="4E5009A3" w14:textId="77777777" w:rsidR="000300D4" w:rsidRDefault="000300D4" w:rsidP="000300D4">
      <w:pPr>
        <w:pBdr>
          <w:bottom w:val="single" w:sz="12" w:space="1" w:color="auto"/>
        </w:pBdr>
      </w:pPr>
    </w:p>
    <w:p w14:paraId="6F8E9F28" w14:textId="77777777" w:rsidR="000300D4" w:rsidRPr="00D531A3" w:rsidRDefault="000300D4" w:rsidP="000300D4">
      <w:pPr>
        <w:rPr>
          <w:color w:val="FF0000"/>
        </w:rPr>
      </w:pPr>
    </w:p>
    <w:p w14:paraId="41AB7FC3" w14:textId="77777777" w:rsidR="00B65675" w:rsidRDefault="00B65675"/>
    <w:sectPr w:rsidR="00B65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C5A0B"/>
    <w:multiLevelType w:val="multilevel"/>
    <w:tmpl w:val="1CEA8E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0C14DF5"/>
    <w:multiLevelType w:val="hybridMultilevel"/>
    <w:tmpl w:val="E32473A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126B2D"/>
    <w:multiLevelType w:val="multilevel"/>
    <w:tmpl w:val="CFEC4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8650F0"/>
    <w:multiLevelType w:val="multilevel"/>
    <w:tmpl w:val="880CB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557FF"/>
    <w:multiLevelType w:val="hybridMultilevel"/>
    <w:tmpl w:val="4A8091D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A96138"/>
    <w:multiLevelType w:val="multilevel"/>
    <w:tmpl w:val="EE4C5D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8F34F90"/>
    <w:multiLevelType w:val="hybridMultilevel"/>
    <w:tmpl w:val="094A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B0E56"/>
    <w:multiLevelType w:val="multilevel"/>
    <w:tmpl w:val="35A2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CC70D9"/>
    <w:multiLevelType w:val="multilevel"/>
    <w:tmpl w:val="05109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081B41"/>
    <w:multiLevelType w:val="hybridMultilevel"/>
    <w:tmpl w:val="629A3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E47CF4"/>
    <w:multiLevelType w:val="hybridMultilevel"/>
    <w:tmpl w:val="BB9A8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830F4"/>
    <w:multiLevelType w:val="hybridMultilevel"/>
    <w:tmpl w:val="71DA2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7F548DE"/>
    <w:multiLevelType w:val="hybridMultilevel"/>
    <w:tmpl w:val="64C69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99990203">
    <w:abstractNumId w:val="8"/>
  </w:num>
  <w:num w:numId="2" w16cid:durableId="1106341706">
    <w:abstractNumId w:val="12"/>
  </w:num>
  <w:num w:numId="3" w16cid:durableId="869953051">
    <w:abstractNumId w:val="9"/>
  </w:num>
  <w:num w:numId="4" w16cid:durableId="1340234724">
    <w:abstractNumId w:val="11"/>
  </w:num>
  <w:num w:numId="5" w16cid:durableId="10036652">
    <w:abstractNumId w:val="10"/>
  </w:num>
  <w:num w:numId="6" w16cid:durableId="2087192283">
    <w:abstractNumId w:val="6"/>
  </w:num>
  <w:num w:numId="7" w16cid:durableId="612830054">
    <w:abstractNumId w:val="1"/>
  </w:num>
  <w:num w:numId="8" w16cid:durableId="37946816">
    <w:abstractNumId w:val="4"/>
  </w:num>
  <w:num w:numId="9" w16cid:durableId="2054619693">
    <w:abstractNumId w:val="0"/>
  </w:num>
  <w:num w:numId="10" w16cid:durableId="1235553907">
    <w:abstractNumId w:val="5"/>
  </w:num>
  <w:num w:numId="11" w16cid:durableId="1980108457">
    <w:abstractNumId w:val="2"/>
  </w:num>
  <w:num w:numId="12" w16cid:durableId="746534735">
    <w:abstractNumId w:val="3"/>
  </w:num>
  <w:num w:numId="13" w16cid:durableId="14013634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0D4"/>
    <w:rsid w:val="000300D4"/>
    <w:rsid w:val="00387A97"/>
    <w:rsid w:val="00B20CF4"/>
    <w:rsid w:val="00B65675"/>
    <w:rsid w:val="00CC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76C1"/>
  <w15:chartTrackingRefBased/>
  <w15:docId w15:val="{00036A46-57BA-48CD-BF61-3E5FEDE8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0D4"/>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0D4"/>
    <w:pPr>
      <w:ind w:left="720"/>
    </w:pPr>
  </w:style>
  <w:style w:type="character" w:styleId="Hyperlink">
    <w:name w:val="Hyperlink"/>
    <w:basedOn w:val="DefaultParagraphFont"/>
    <w:uiPriority w:val="99"/>
    <w:unhideWhenUsed/>
    <w:rsid w:val="000300D4"/>
    <w:rPr>
      <w:color w:val="0563C1" w:themeColor="hyperlink"/>
      <w:u w:val="single"/>
    </w:rPr>
  </w:style>
  <w:style w:type="character" w:customStyle="1" w:styleId="ui-provider">
    <w:name w:val="ui-provider"/>
    <w:basedOn w:val="DefaultParagraphFont"/>
    <w:rsid w:val="000300D4"/>
  </w:style>
  <w:style w:type="paragraph" w:customStyle="1" w:styleId="paragraph">
    <w:name w:val="paragraph"/>
    <w:basedOn w:val="Normal"/>
    <w:rsid w:val="00B20CF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20CF4"/>
  </w:style>
  <w:style w:type="character" w:customStyle="1" w:styleId="eop">
    <w:name w:val="eop"/>
    <w:basedOn w:val="DefaultParagraphFont"/>
    <w:rsid w:val="00B2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cfa.uark.edu/fayetteville-policies-proced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cfa.uark.edu/fayetteville-policies-procedures" TargetMode="External"/><Relationship Id="rId5" Type="http://schemas.openxmlformats.org/officeDocument/2006/relationships/hyperlink" Target="https://vcfa.uark.edu/fayetteville-policies-procedur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2288</Words>
  <Characters>13045</Characters>
  <Application>Microsoft Office Word</Application>
  <DocSecurity>4</DocSecurity>
  <Lines>108</Lines>
  <Paragraphs>30</Paragraphs>
  <ScaleCrop>false</ScaleCrop>
  <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Undernehr</dc:creator>
  <cp:keywords/>
  <dc:description/>
  <cp:lastModifiedBy>Ellen Ferguson</cp:lastModifiedBy>
  <cp:revision>2</cp:revision>
  <dcterms:created xsi:type="dcterms:W3CDTF">2023-06-02T20:52:00Z</dcterms:created>
  <dcterms:modified xsi:type="dcterms:W3CDTF">2023-06-02T20:52:00Z</dcterms:modified>
</cp:coreProperties>
</file>