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5E68" w14:textId="0189A341" w:rsidR="009E1443" w:rsidRPr="00D83564" w:rsidRDefault="009E1443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1E5E8D" w14:textId="77777777" w:rsidR="00E4647B" w:rsidRPr="00D83564" w:rsidRDefault="00E4647B" w:rsidP="00E464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Why is the University going out for audit?</w:t>
      </w:r>
    </w:p>
    <w:p w14:paraId="5E5471CD" w14:textId="77777777" w:rsidR="00796BA9" w:rsidRPr="00D83564" w:rsidRDefault="00796BA9" w:rsidP="00796B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92BA6E8" w14:textId="77777777" w:rsidR="0091228D" w:rsidRDefault="009E1443" w:rsidP="0091228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6BD1AC7A" w14:textId="7451AE70" w:rsidR="009E1443" w:rsidRPr="0091228D" w:rsidRDefault="0091228D" w:rsidP="00796BA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Title </w:t>
      </w:r>
      <w:r w:rsidRPr="009122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47 U.S. Code § 396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Pr="0091228D">
        <w:rPr>
          <w:rFonts w:ascii="Times New Roman" w:hAnsi="Times New Roman" w:cs="Times New Roman"/>
          <w:sz w:val="24"/>
        </w:rPr>
        <w:t xml:space="preserve">of the U. S. Communications Act requires that the accounts of </w:t>
      </w:r>
      <w:r w:rsidR="000561AF">
        <w:rPr>
          <w:rFonts w:ascii="Times New Roman" w:hAnsi="Times New Roman" w:cs="Times New Roman"/>
          <w:sz w:val="24"/>
        </w:rPr>
        <w:t xml:space="preserve">a </w:t>
      </w:r>
      <w:r w:rsidRPr="0091228D">
        <w:rPr>
          <w:rFonts w:ascii="Times New Roman" w:hAnsi="Times New Roman" w:cs="Times New Roman"/>
          <w:sz w:val="24"/>
        </w:rPr>
        <w:t xml:space="preserve">public communication entity shall be audited annually in accordance with generally accepted auditing standards. </w:t>
      </w:r>
    </w:p>
    <w:p w14:paraId="04CCBDF2" w14:textId="77777777" w:rsidR="0091228D" w:rsidRPr="00D83564" w:rsidRDefault="0091228D" w:rsidP="00796B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08314A5" w14:textId="379BBE10" w:rsidR="009E1443" w:rsidRPr="00D83564" w:rsidRDefault="009E1443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2A24100" w14:textId="77777777" w:rsidR="00E4647B" w:rsidRPr="00D83564" w:rsidRDefault="00E4647B" w:rsidP="00E464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It appears that this RFP is being re-bid from RFP 041421. Can you explain why that is?</w:t>
      </w:r>
    </w:p>
    <w:p w14:paraId="27D6F74C" w14:textId="77777777" w:rsidR="00796BA9" w:rsidRPr="00D83564" w:rsidRDefault="00796BA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AC064" w14:textId="689E9C16" w:rsidR="009E1443" w:rsidRPr="00D83564" w:rsidRDefault="009E1443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5EC6DE50" w14:textId="0E0C4774" w:rsidR="00541417" w:rsidRPr="00D83564" w:rsidRDefault="00503DC9" w:rsidP="00796B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1228D">
        <w:rPr>
          <w:rFonts w:ascii="Times New Roman" w:eastAsia="Times New Roman" w:hAnsi="Times New Roman" w:cs="Times New Roman"/>
          <w:sz w:val="24"/>
          <w:szCs w:val="24"/>
        </w:rPr>
        <w:t xml:space="preserve"> RFP was originally released for bid on April 14, 2021 and closed on May 6, 2021. No </w:t>
      </w:r>
      <w:r w:rsidR="00D677BE">
        <w:rPr>
          <w:rFonts w:ascii="Times New Roman" w:eastAsia="Times New Roman" w:hAnsi="Times New Roman" w:cs="Times New Roman"/>
          <w:sz w:val="24"/>
          <w:szCs w:val="24"/>
        </w:rPr>
        <w:t>proposals</w:t>
      </w:r>
      <w:r w:rsidR="0091228D">
        <w:rPr>
          <w:rFonts w:ascii="Times New Roman" w:eastAsia="Times New Roman" w:hAnsi="Times New Roman" w:cs="Times New Roman"/>
          <w:sz w:val="24"/>
          <w:szCs w:val="24"/>
        </w:rPr>
        <w:t xml:space="preserve"> were received</w:t>
      </w:r>
      <w:r w:rsidR="00D67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01FB64" w14:textId="77777777" w:rsidR="00541417" w:rsidRPr="00D83564" w:rsidRDefault="00541417" w:rsidP="00796B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827E5CC" w14:textId="17CA8E23" w:rsidR="00BC4C99" w:rsidRPr="00D83564" w:rsidRDefault="00BC4C99" w:rsidP="00796BA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E46849A" w14:textId="77777777" w:rsidR="00E4647B" w:rsidRPr="00D83564" w:rsidRDefault="00E4647B" w:rsidP="00E464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Were there any issues with the current auditor?</w:t>
      </w:r>
    </w:p>
    <w:p w14:paraId="4EDB5F71" w14:textId="77777777" w:rsidR="00796BA9" w:rsidRPr="00D83564" w:rsidRDefault="00796BA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2F61E" w14:textId="7CD9E962" w:rsidR="00BC4C99" w:rsidRPr="00D83564" w:rsidRDefault="00BC4C99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44E1E089" w14:textId="5E31B8D4" w:rsidR="00BC4C99" w:rsidRPr="00D83564" w:rsidRDefault="00E4647B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 xml:space="preserve">No, </w:t>
      </w:r>
      <w:r w:rsidR="00D677BE">
        <w:rPr>
          <w:rFonts w:ascii="Times New Roman" w:hAnsi="Times New Roman" w:cs="Times New Roman"/>
          <w:sz w:val="24"/>
          <w:szCs w:val="24"/>
        </w:rPr>
        <w:t xml:space="preserve">the contract with the previous auditor had reached the extension limit dictated by the State of Arkansas Procurement Law. </w:t>
      </w:r>
    </w:p>
    <w:p w14:paraId="02FD8CC6" w14:textId="540E3E54" w:rsidR="00BC4C99" w:rsidRPr="00D83564" w:rsidRDefault="00BC4C9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E955C" w14:textId="473BFC43" w:rsidR="00BC4C99" w:rsidRPr="00D83564" w:rsidRDefault="00BC4C99" w:rsidP="00796BA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E418B3B" w14:textId="00C1951E" w:rsidR="00E4647B" w:rsidRPr="00D83564" w:rsidRDefault="00E4647B" w:rsidP="00E464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Will the current auditor be bidding on the FY2021 audits</w:t>
      </w:r>
      <w:r w:rsidR="00D83564">
        <w:rPr>
          <w:rFonts w:ascii="Times New Roman" w:hAnsi="Times New Roman" w:cs="Times New Roman"/>
          <w:sz w:val="24"/>
          <w:szCs w:val="24"/>
        </w:rPr>
        <w:t>?</w:t>
      </w:r>
    </w:p>
    <w:p w14:paraId="2469D4F6" w14:textId="77777777" w:rsidR="00796BA9" w:rsidRPr="00D83564" w:rsidRDefault="00796BA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E5363" w14:textId="50E96238" w:rsidR="00BC4C99" w:rsidRPr="00D83564" w:rsidRDefault="00BC4C99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51BE0E31" w14:textId="1A27FA96" w:rsidR="00796BA9" w:rsidRPr="00D83564" w:rsidRDefault="00E4647B" w:rsidP="00796BA9">
      <w:pPr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 xml:space="preserve">All qualified external firms are welcome to respond </w:t>
      </w:r>
      <w:r w:rsidR="00D677BE">
        <w:rPr>
          <w:rFonts w:ascii="Times New Roman" w:hAnsi="Times New Roman" w:cs="Times New Roman"/>
          <w:sz w:val="24"/>
          <w:szCs w:val="24"/>
        </w:rPr>
        <w:t xml:space="preserve">with a proposal. </w:t>
      </w:r>
    </w:p>
    <w:p w14:paraId="1E03EE91" w14:textId="77777777" w:rsidR="00541417" w:rsidRPr="00D83564" w:rsidRDefault="00541417" w:rsidP="00796BA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1ADF5A6" w14:textId="15838DD0" w:rsidR="00BC4C99" w:rsidRPr="00D83564" w:rsidRDefault="00BC4C99" w:rsidP="00796BA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707478F" w14:textId="77777777" w:rsidR="00E4647B" w:rsidRPr="00D83564" w:rsidRDefault="00E4647B" w:rsidP="00E4647B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Were there any journal entries discovered by the auditors during the FY2020 audit process?</w:t>
      </w:r>
    </w:p>
    <w:p w14:paraId="5DCEA725" w14:textId="77777777" w:rsidR="00796BA9" w:rsidRPr="00D83564" w:rsidRDefault="00796BA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D6166" w14:textId="6A5F1C54" w:rsidR="00814E18" w:rsidRPr="00D83564" w:rsidRDefault="00814E18" w:rsidP="00796BA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1EF65C9F" w14:textId="004E1133" w:rsidR="00814E18" w:rsidRPr="00D83564" w:rsidRDefault="00D677BE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FY2020 audit</w:t>
      </w:r>
      <w:r w:rsidR="000561AF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are included in Addendum 1 posted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HogBid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with the RFP document. </w:t>
      </w:r>
    </w:p>
    <w:p w14:paraId="17C5A8E6" w14:textId="14ED3EF2" w:rsidR="00350C49" w:rsidRPr="00D83564" w:rsidRDefault="00350C4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24AC6" w14:textId="36CDE306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28F166E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 xml:space="preserve">What is the University’s preferred timing for the audit? </w:t>
      </w:r>
    </w:p>
    <w:p w14:paraId="6868F3E6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61A18A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457EDC96" w14:textId="2856C7E9" w:rsidR="00350C49" w:rsidRPr="00D83564" w:rsidRDefault="00D677BE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anticipated award date of this contract is </w:t>
      </w:r>
      <w:r w:rsidR="00503DC9">
        <w:rPr>
          <w:rFonts w:ascii="Times New Roman" w:eastAsia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eastAsia="Times New Roman" w:hAnsi="Times New Roman" w:cs="Times New Roman"/>
          <w:sz w:val="24"/>
          <w:szCs w:val="24"/>
        </w:rPr>
        <w:t>June 30, 2021 with contract negotiations to begin upon award</w:t>
      </w:r>
      <w:r w:rsidR="000561AF">
        <w:rPr>
          <w:rFonts w:ascii="Times New Roman" w:eastAsia="Times New Roman" w:hAnsi="Times New Roman" w:cs="Times New Roman"/>
          <w:sz w:val="24"/>
          <w:szCs w:val="24"/>
        </w:rPr>
        <w:t xml:space="preserve"> and the final contract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to legislative approval. The audit must be completed, and the report issued by December 31, 2021. </w:t>
      </w:r>
    </w:p>
    <w:p w14:paraId="4118FF2C" w14:textId="5FE9FF8E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44B994A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Outside of the audit process, how does the University define value from its auditors?</w:t>
      </w:r>
    </w:p>
    <w:p w14:paraId="26898CF4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5F14163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13663727" w14:textId="2DCC34A4" w:rsidR="00350C49" w:rsidRPr="00D83564" w:rsidRDefault="000561AF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proposal will be evaluated and reviewed based on the items outlined in Section 15 of the RFP. </w:t>
      </w:r>
      <w:r w:rsidR="00B50E3E">
        <w:rPr>
          <w:rFonts w:ascii="Times New Roman" w:hAnsi="Times New Roman" w:cs="Times New Roman"/>
          <w:color w:val="000000"/>
        </w:rPr>
        <w:t>Selection shall be based on an assessment of each respondent’s ability to provide adequate service and will be evaluated based on the quality of the</w:t>
      </w:r>
      <w:r w:rsidR="006F2018">
        <w:rPr>
          <w:rFonts w:ascii="Times New Roman" w:hAnsi="Times New Roman" w:cs="Times New Roman"/>
          <w:color w:val="000000"/>
        </w:rPr>
        <w:t>ir</w:t>
      </w:r>
      <w:r w:rsidR="00B50E3E">
        <w:rPr>
          <w:rFonts w:ascii="Times New Roman" w:hAnsi="Times New Roman" w:cs="Times New Roman"/>
          <w:color w:val="000000"/>
        </w:rPr>
        <w:t xml:space="preserve"> proposal, expertise and qualifications, and cost. </w:t>
      </w:r>
    </w:p>
    <w:p w14:paraId="11C15650" w14:textId="535E91E2" w:rsidR="00350C49" w:rsidRPr="00D83564" w:rsidRDefault="00350C4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12106" w14:textId="59CF8AF9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7997850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Were there any major audit issues identified for FY2020? Are there any anticipated issues for FY2021?</w:t>
      </w:r>
    </w:p>
    <w:p w14:paraId="3A0DAFA0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A1765C4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6E0F6636" w14:textId="3DC85291" w:rsidR="00350C49" w:rsidRDefault="00D677BE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1AF">
        <w:rPr>
          <w:rFonts w:ascii="Times New Roman" w:hAnsi="Times New Roman" w:cs="Times New Roman"/>
          <w:sz w:val="24"/>
          <w:szCs w:val="24"/>
        </w:rPr>
        <w:t>Copies of the FY2020 audit</w:t>
      </w:r>
      <w:r w:rsidR="000561AF">
        <w:rPr>
          <w:rFonts w:ascii="Times New Roman" w:hAnsi="Times New Roman" w:cs="Times New Roman"/>
          <w:sz w:val="24"/>
          <w:szCs w:val="24"/>
        </w:rPr>
        <w:t xml:space="preserve"> reports</w:t>
      </w:r>
      <w:r w:rsidRPr="000561AF">
        <w:rPr>
          <w:rFonts w:ascii="Times New Roman" w:hAnsi="Times New Roman" w:cs="Times New Roman"/>
          <w:sz w:val="24"/>
          <w:szCs w:val="24"/>
        </w:rPr>
        <w:t xml:space="preserve"> are included in Addendum 1 posted on the </w:t>
      </w:r>
      <w:proofErr w:type="spellStart"/>
      <w:r w:rsidRPr="000561AF">
        <w:rPr>
          <w:rFonts w:ascii="Times New Roman" w:hAnsi="Times New Roman" w:cs="Times New Roman"/>
          <w:sz w:val="24"/>
          <w:szCs w:val="24"/>
        </w:rPr>
        <w:t>HogBid</w:t>
      </w:r>
      <w:proofErr w:type="spellEnd"/>
      <w:r w:rsidRPr="000561AF">
        <w:rPr>
          <w:rFonts w:ascii="Times New Roman" w:hAnsi="Times New Roman" w:cs="Times New Roman"/>
          <w:sz w:val="24"/>
          <w:szCs w:val="24"/>
        </w:rPr>
        <w:t xml:space="preserve"> website with the RFP document.</w:t>
      </w:r>
      <w:r w:rsidR="000561AF" w:rsidRPr="000561AF">
        <w:rPr>
          <w:rFonts w:ascii="Times New Roman" w:hAnsi="Times New Roman" w:cs="Times New Roman"/>
          <w:sz w:val="24"/>
          <w:szCs w:val="24"/>
        </w:rPr>
        <w:t xml:space="preserve"> We rely on the external firm selected to provide in their report an audit opinion on the financial statements and a management letter on improvement in controls and procedures for fiscal year ending June 30, 2021. </w:t>
      </w:r>
    </w:p>
    <w:p w14:paraId="49145BD1" w14:textId="77777777" w:rsidR="00503DC9" w:rsidRPr="00D83564" w:rsidRDefault="00503DC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F4973" w14:textId="23FDB348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3108394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What part of the audit process would the University like to improve over the past audits?</w:t>
      </w:r>
    </w:p>
    <w:p w14:paraId="7CCEA3C3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E6D73CB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4C445682" w14:textId="7C00D51A" w:rsidR="00D677BE" w:rsidRDefault="00D677BE" w:rsidP="00D677B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audit process is the determination of the external firm selected. However, a</w:t>
      </w:r>
      <w:r>
        <w:rPr>
          <w:rFonts w:ascii="Times New Roman" w:hAnsi="Times New Roman" w:cs="Times New Roman"/>
        </w:rPr>
        <w:t xml:space="preserve">ll audits must be conducted in accordance with auditing standards generally accepted in the United States of America and Section 396 of the U. S. Communications Act. </w:t>
      </w:r>
    </w:p>
    <w:p w14:paraId="7DE3332D" w14:textId="74B794B7" w:rsidR="00350C49" w:rsidRPr="00D83564" w:rsidRDefault="00350C4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FD48E" w14:textId="6F0B5A59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74CF3E7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What transition issues would the University be concerned about if the audit is awarded to new auditors?</w:t>
      </w:r>
    </w:p>
    <w:p w14:paraId="693AF38A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59DE169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64DD23C7" w14:textId="371020A8" w:rsidR="00350C49" w:rsidRPr="00D83564" w:rsidRDefault="00D83564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do not anticipate transition issues. </w:t>
      </w:r>
    </w:p>
    <w:p w14:paraId="3473CB02" w14:textId="12B270B2" w:rsidR="00350C49" w:rsidRPr="00D83564" w:rsidRDefault="00350C49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B5AC7" w14:textId="7A4B598A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439EEC8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Have there been any significant changes in key staff in the past year that would affect the FY2021 audit?</w:t>
      </w:r>
    </w:p>
    <w:p w14:paraId="7ED2313E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B8018C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0E20329A" w14:textId="135FCFDF" w:rsidR="00350C49" w:rsidRPr="00D83564" w:rsidRDefault="00D83564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we are not aware of any significant changes in key staff in the past year that would affect the FY2021 audit. </w:t>
      </w:r>
    </w:p>
    <w:p w14:paraId="629A299D" w14:textId="4A7BDC9D" w:rsidR="00DC1EE4" w:rsidRDefault="00DC1E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BECE88" w14:textId="04E6F20C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</w:t>
      </w:r>
      <w:r w:rsidR="00D20C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</w:t>
      </w: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FC30984" w14:textId="77777777" w:rsidR="00D83564" w:rsidRPr="00D83564" w:rsidRDefault="00D83564" w:rsidP="00D835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83564">
        <w:rPr>
          <w:rFonts w:ascii="Times New Roman" w:hAnsi="Times New Roman" w:cs="Times New Roman"/>
          <w:sz w:val="24"/>
          <w:szCs w:val="24"/>
        </w:rPr>
        <w:t>Are there any significant changes in federal funding anticipated for FY2021?</w:t>
      </w:r>
    </w:p>
    <w:p w14:paraId="351E8E99" w14:textId="77777777" w:rsidR="00350C49" w:rsidRPr="00D83564" w:rsidRDefault="00350C49" w:rsidP="00350C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0515494" w14:textId="77777777" w:rsidR="00350C49" w:rsidRPr="00D83564" w:rsidRDefault="00350C49" w:rsidP="00350C4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356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Answer:</w:t>
      </w:r>
    </w:p>
    <w:p w14:paraId="70A6B01A" w14:textId="3D3E3174" w:rsidR="00350C49" w:rsidRPr="00D83564" w:rsidRDefault="00D83564" w:rsidP="00796B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No, we are not aware of any significant changes in federal funding for FY2021. </w:t>
      </w:r>
    </w:p>
    <w:sectPr w:rsidR="00350C49" w:rsidRPr="00D835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57CC" w14:textId="77777777" w:rsidR="009E1443" w:rsidRDefault="009E1443" w:rsidP="009E1443">
      <w:r>
        <w:separator/>
      </w:r>
    </w:p>
  </w:endnote>
  <w:endnote w:type="continuationSeparator" w:id="0">
    <w:p w14:paraId="140BDAB6" w14:textId="77777777" w:rsidR="009E1443" w:rsidRDefault="009E1443" w:rsidP="009E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D0CC" w14:textId="77777777" w:rsidR="009E1443" w:rsidRDefault="009E1443" w:rsidP="009E1443">
      <w:r>
        <w:separator/>
      </w:r>
    </w:p>
  </w:footnote>
  <w:footnote w:type="continuationSeparator" w:id="0">
    <w:p w14:paraId="53144367" w14:textId="77777777" w:rsidR="009E1443" w:rsidRDefault="009E1443" w:rsidP="009E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DC7" w14:textId="7120CCC7" w:rsidR="009E1443" w:rsidRDefault="009E1443" w:rsidP="009E1443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Q&amp;A #</w:t>
    </w:r>
    <w:r w:rsidR="00E4647B">
      <w:rPr>
        <w:rFonts w:ascii="Times New Roman" w:hAnsi="Times New Roman" w:cs="Times New Roman"/>
        <w:b/>
        <w:bCs/>
        <w:sz w:val="24"/>
        <w:szCs w:val="24"/>
      </w:rPr>
      <w:t>2</w:t>
    </w:r>
  </w:p>
  <w:p w14:paraId="2BB7ACA2" w14:textId="77777777" w:rsidR="009E1443" w:rsidRDefault="009E1443" w:rsidP="009E1443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0668550" w14:textId="77777777" w:rsidR="009E1443" w:rsidRDefault="009E1443" w:rsidP="009E1443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University of Arkansas System</w:t>
    </w:r>
  </w:p>
  <w:p w14:paraId="38152C53" w14:textId="1EED0C74" w:rsidR="009E1443" w:rsidRDefault="009E1443" w:rsidP="009E1443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RFP No. </w:t>
    </w:r>
    <w:r w:rsidR="00E4647B">
      <w:rPr>
        <w:rFonts w:ascii="Times New Roman" w:hAnsi="Times New Roman" w:cs="Times New Roman"/>
        <w:b/>
        <w:bCs/>
        <w:sz w:val="24"/>
        <w:szCs w:val="24"/>
      </w:rPr>
      <w:t>051721</w:t>
    </w:r>
  </w:p>
  <w:p w14:paraId="6F93B142" w14:textId="77777777" w:rsidR="00796BA9" w:rsidRPr="00796BA9" w:rsidRDefault="00796BA9" w:rsidP="00796BA9">
    <w:pPr>
      <w:jc w:val="center"/>
      <w:rPr>
        <w:rFonts w:ascii="Times New Roman" w:hAnsi="Times New Roman" w:cs="Times New Roman"/>
        <w:b/>
        <w:sz w:val="24"/>
        <w:szCs w:val="24"/>
      </w:rPr>
    </w:pPr>
    <w:r w:rsidRPr="00796BA9">
      <w:rPr>
        <w:rFonts w:ascii="Times New Roman" w:hAnsi="Times New Roman" w:cs="Times New Roman"/>
        <w:b/>
        <w:sz w:val="24"/>
        <w:szCs w:val="24"/>
      </w:rPr>
      <w:t>Audits of National Public Radio Stations</w:t>
    </w:r>
  </w:p>
  <w:p w14:paraId="2F79D3CC" w14:textId="77777777" w:rsidR="009E1443" w:rsidRDefault="009E1443" w:rsidP="009E1443">
    <w:pPr>
      <w:pStyle w:val="NoSpacing"/>
      <w:jc w:val="center"/>
      <w:rPr>
        <w:rFonts w:ascii="Times New Roman" w:hAnsi="Times New Roman" w:cs="Times New Roman"/>
        <w:sz w:val="24"/>
        <w:szCs w:val="24"/>
      </w:rPr>
    </w:pPr>
  </w:p>
  <w:p w14:paraId="6FBEF713" w14:textId="77777777" w:rsidR="009E1443" w:rsidRDefault="009E1443" w:rsidP="009E1443">
    <w:pPr>
      <w:pStyle w:val="NoSpacing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F9A"/>
    <w:multiLevelType w:val="hybridMultilevel"/>
    <w:tmpl w:val="02E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B1D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1C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0F4"/>
    <w:multiLevelType w:val="hybridMultilevel"/>
    <w:tmpl w:val="2FCE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3E10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861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5B4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1369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EE7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841FD"/>
    <w:multiLevelType w:val="hybridMultilevel"/>
    <w:tmpl w:val="2F88C51E"/>
    <w:lvl w:ilvl="0" w:tplc="1A545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C4"/>
    <w:rsid w:val="000561AF"/>
    <w:rsid w:val="0007731A"/>
    <w:rsid w:val="00350C49"/>
    <w:rsid w:val="00503DC9"/>
    <w:rsid w:val="00541417"/>
    <w:rsid w:val="006920E4"/>
    <w:rsid w:val="006F0AC4"/>
    <w:rsid w:val="006F2018"/>
    <w:rsid w:val="00777CC4"/>
    <w:rsid w:val="00796BA9"/>
    <w:rsid w:val="00814E18"/>
    <w:rsid w:val="00901CA8"/>
    <w:rsid w:val="0091228D"/>
    <w:rsid w:val="009E1443"/>
    <w:rsid w:val="00B50E3E"/>
    <w:rsid w:val="00BC4C99"/>
    <w:rsid w:val="00D20CA3"/>
    <w:rsid w:val="00D33837"/>
    <w:rsid w:val="00D677BE"/>
    <w:rsid w:val="00D83564"/>
    <w:rsid w:val="00DC1EE4"/>
    <w:rsid w:val="00E4647B"/>
    <w:rsid w:val="00E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F73B"/>
  <w15:chartTrackingRefBased/>
  <w15:docId w15:val="{6451A0FD-CA8B-4641-B530-13DABE0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A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122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CC4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7CC4"/>
  </w:style>
  <w:style w:type="paragraph" w:styleId="ListParagraph">
    <w:name w:val="List Paragraph"/>
    <w:basedOn w:val="Normal"/>
    <w:link w:val="ListParagraphChar"/>
    <w:uiPriority w:val="34"/>
    <w:qFormat/>
    <w:rsid w:val="00777CC4"/>
    <w:pPr>
      <w:ind w:left="720"/>
    </w:pPr>
    <w:rPr>
      <w:rFonts w:asciiTheme="minorHAnsi" w:hAnsiTheme="minorHAnsi" w:cstheme="minorBidi"/>
    </w:rPr>
  </w:style>
  <w:style w:type="paragraph" w:customStyle="1" w:styleId="MyNormal">
    <w:name w:val="My Normal"/>
    <w:basedOn w:val="Normal"/>
    <w:rsid w:val="00777CC4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E144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1443"/>
  </w:style>
  <w:style w:type="paragraph" w:styleId="Footer">
    <w:name w:val="footer"/>
    <w:basedOn w:val="Normal"/>
    <w:link w:val="FooterChar"/>
    <w:uiPriority w:val="99"/>
    <w:unhideWhenUsed/>
    <w:rsid w:val="009E144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1443"/>
  </w:style>
  <w:style w:type="paragraph" w:styleId="NoSpacing">
    <w:name w:val="No Spacing"/>
    <w:uiPriority w:val="1"/>
    <w:qFormat/>
    <w:rsid w:val="009E14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2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Cheak</dc:creator>
  <cp:keywords/>
  <dc:description/>
  <cp:lastModifiedBy>Terry Fuquay</cp:lastModifiedBy>
  <cp:revision>3</cp:revision>
  <cp:lastPrinted>2021-05-27T19:20:00Z</cp:lastPrinted>
  <dcterms:created xsi:type="dcterms:W3CDTF">2021-05-27T19:21:00Z</dcterms:created>
  <dcterms:modified xsi:type="dcterms:W3CDTF">2021-05-27T19:27:00Z</dcterms:modified>
</cp:coreProperties>
</file>