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3B59" w14:textId="77777777" w:rsidR="006A08A7" w:rsidRDefault="006A08A7" w:rsidP="00413D33">
      <w:pPr>
        <w:numPr>
          <w:ilvl w:val="0"/>
          <w:numId w:val="1"/>
        </w:numPr>
        <w:ind w:left="630" w:hanging="450"/>
        <w:rPr>
          <w:sz w:val="24"/>
          <w:szCs w:val="24"/>
        </w:rPr>
      </w:pPr>
      <w:bookmarkStart w:id="0" w:name="_Hlk70069377"/>
      <w:r>
        <w:rPr>
          <w:sz w:val="24"/>
          <w:szCs w:val="24"/>
        </w:rPr>
        <w:t>Question:</w:t>
      </w:r>
    </w:p>
    <w:p w14:paraId="0B608BCD" w14:textId="3C759D9C" w:rsidR="00413D33" w:rsidRPr="001B26B4" w:rsidRDefault="00413D33" w:rsidP="006A08A7">
      <w:pPr>
        <w:ind w:left="630"/>
        <w:rPr>
          <w:sz w:val="24"/>
          <w:szCs w:val="24"/>
        </w:rPr>
      </w:pPr>
      <w:r w:rsidRPr="001B26B4">
        <w:rPr>
          <w:sz w:val="24"/>
          <w:szCs w:val="24"/>
        </w:rPr>
        <w:t>Has the University of Arkansas (UA) Internal Audit Department had a similar assessment</w:t>
      </w:r>
      <w:r w:rsidRPr="001B26B4">
        <w:rPr>
          <w:color w:val="FF0000"/>
          <w:sz w:val="24"/>
          <w:szCs w:val="24"/>
        </w:rPr>
        <w:t xml:space="preserve"> </w:t>
      </w:r>
      <w:r w:rsidRPr="001B26B4">
        <w:rPr>
          <w:sz w:val="24"/>
          <w:szCs w:val="24"/>
        </w:rPr>
        <w:t>performed in the past?  If so,</w:t>
      </w:r>
    </w:p>
    <w:p w14:paraId="11DFE149" w14:textId="491F421C" w:rsidR="00413D33" w:rsidRPr="001B26B4" w:rsidRDefault="00413D33" w:rsidP="00413D33">
      <w:pPr>
        <w:numPr>
          <w:ilvl w:val="1"/>
          <w:numId w:val="1"/>
        </w:numPr>
        <w:ind w:left="990"/>
        <w:rPr>
          <w:color w:val="002060"/>
          <w:sz w:val="24"/>
          <w:szCs w:val="24"/>
        </w:rPr>
      </w:pPr>
      <w:r w:rsidRPr="001B26B4">
        <w:rPr>
          <w:sz w:val="24"/>
          <w:szCs w:val="24"/>
        </w:rPr>
        <w:t xml:space="preserve">Who conducted the most recent assessment?  </w:t>
      </w:r>
    </w:p>
    <w:p w14:paraId="54D26EA2" w14:textId="4DE0E336" w:rsidR="00413D33" w:rsidRPr="001B26B4" w:rsidRDefault="00413D33" w:rsidP="00413D33">
      <w:pPr>
        <w:numPr>
          <w:ilvl w:val="1"/>
          <w:numId w:val="1"/>
        </w:numPr>
        <w:ind w:left="990"/>
        <w:rPr>
          <w:sz w:val="24"/>
          <w:szCs w:val="24"/>
        </w:rPr>
      </w:pPr>
      <w:r w:rsidRPr="001B26B4">
        <w:rPr>
          <w:sz w:val="24"/>
          <w:szCs w:val="24"/>
        </w:rPr>
        <w:t xml:space="preserve">How long ago was the engagement? </w:t>
      </w:r>
    </w:p>
    <w:p w14:paraId="27EB10C6" w14:textId="3CE834FC" w:rsidR="00413D33" w:rsidRPr="001B26B4" w:rsidRDefault="00413D33" w:rsidP="00413D33">
      <w:pPr>
        <w:numPr>
          <w:ilvl w:val="1"/>
          <w:numId w:val="1"/>
        </w:numPr>
        <w:ind w:left="990"/>
        <w:rPr>
          <w:sz w:val="24"/>
          <w:szCs w:val="24"/>
        </w:rPr>
      </w:pPr>
      <w:r w:rsidRPr="00CD143F">
        <w:rPr>
          <w:sz w:val="24"/>
          <w:szCs w:val="24"/>
        </w:rPr>
        <w:t>Please provide a copy of the report, if applicable</w:t>
      </w:r>
      <w:r w:rsidRPr="001B26B4">
        <w:rPr>
          <w:sz w:val="24"/>
          <w:szCs w:val="24"/>
        </w:rPr>
        <w:t>.</w:t>
      </w:r>
      <w:r w:rsidR="009B0FE6" w:rsidRPr="001B26B4">
        <w:rPr>
          <w:sz w:val="24"/>
          <w:szCs w:val="24"/>
        </w:rPr>
        <w:t xml:space="preserve"> </w:t>
      </w:r>
    </w:p>
    <w:p w14:paraId="7FEF4030" w14:textId="77777777" w:rsidR="00413D33" w:rsidRPr="00162352" w:rsidRDefault="00413D33" w:rsidP="00413D33">
      <w:pPr>
        <w:numPr>
          <w:ilvl w:val="1"/>
          <w:numId w:val="1"/>
        </w:numPr>
        <w:ind w:left="990"/>
        <w:rPr>
          <w:sz w:val="24"/>
          <w:szCs w:val="24"/>
        </w:rPr>
      </w:pPr>
      <w:r w:rsidRPr="00162352">
        <w:rPr>
          <w:sz w:val="24"/>
          <w:szCs w:val="24"/>
        </w:rPr>
        <w:t>What were the fees and hours incurred for the most recent Internal Audit Department Assessment?</w:t>
      </w:r>
    </w:p>
    <w:p w14:paraId="187E5D7D" w14:textId="33457A1E" w:rsidR="00413D33" w:rsidRPr="001B26B4" w:rsidRDefault="00413D33" w:rsidP="00413D33">
      <w:pPr>
        <w:numPr>
          <w:ilvl w:val="1"/>
          <w:numId w:val="1"/>
        </w:numPr>
        <w:ind w:left="990"/>
        <w:rPr>
          <w:sz w:val="24"/>
          <w:szCs w:val="24"/>
        </w:rPr>
      </w:pPr>
      <w:r w:rsidRPr="001B26B4">
        <w:rPr>
          <w:sz w:val="24"/>
          <w:szCs w:val="24"/>
        </w:rPr>
        <w:t xml:space="preserve">Were the previous consultants (if utilized) invited/are they allowed to bid? </w:t>
      </w:r>
    </w:p>
    <w:p w14:paraId="42D53530" w14:textId="0B6AB12F" w:rsidR="00413D33" w:rsidRPr="006A08A7" w:rsidRDefault="00413D33" w:rsidP="00413D33">
      <w:pPr>
        <w:numPr>
          <w:ilvl w:val="1"/>
          <w:numId w:val="1"/>
        </w:numPr>
        <w:ind w:left="990"/>
        <w:rPr>
          <w:sz w:val="24"/>
          <w:szCs w:val="24"/>
        </w:rPr>
      </w:pPr>
      <w:r w:rsidRPr="001B26B4">
        <w:rPr>
          <w:sz w:val="24"/>
          <w:szCs w:val="24"/>
        </w:rPr>
        <w:t xml:space="preserve">Were you satisfied with the project management of the services provided? </w:t>
      </w:r>
    </w:p>
    <w:p w14:paraId="72056E6C" w14:textId="556A2CA1" w:rsidR="006A08A7" w:rsidRDefault="006A08A7" w:rsidP="006A08A7">
      <w:pPr>
        <w:ind w:left="630"/>
        <w:rPr>
          <w:color w:val="002060"/>
          <w:sz w:val="24"/>
          <w:szCs w:val="24"/>
        </w:rPr>
      </w:pPr>
    </w:p>
    <w:p w14:paraId="653EFF04" w14:textId="44115929" w:rsidR="006A08A7" w:rsidRPr="0054072D" w:rsidRDefault="006A08A7" w:rsidP="006A08A7">
      <w:pPr>
        <w:ind w:left="630"/>
        <w:rPr>
          <w:sz w:val="24"/>
          <w:szCs w:val="24"/>
        </w:rPr>
      </w:pPr>
      <w:r w:rsidRPr="0054072D">
        <w:rPr>
          <w:sz w:val="24"/>
          <w:szCs w:val="24"/>
        </w:rPr>
        <w:t>Answer:</w:t>
      </w:r>
    </w:p>
    <w:p w14:paraId="6896486B" w14:textId="2A5DEB38" w:rsidR="00CD143F" w:rsidRPr="0054072D" w:rsidRDefault="00CD143F" w:rsidP="006A08A7">
      <w:pPr>
        <w:ind w:left="630"/>
        <w:rPr>
          <w:sz w:val="24"/>
          <w:szCs w:val="24"/>
        </w:rPr>
      </w:pPr>
      <w:r w:rsidRPr="0054072D">
        <w:rPr>
          <w:sz w:val="24"/>
          <w:szCs w:val="24"/>
        </w:rPr>
        <w:t xml:space="preserve">The most recent assessment was completed by CliftonLarsonAllen LLP </w:t>
      </w:r>
      <w:r w:rsidR="006E0034" w:rsidRPr="0054072D">
        <w:rPr>
          <w:sz w:val="24"/>
          <w:szCs w:val="24"/>
        </w:rPr>
        <w:t xml:space="preserve">in 2017.  </w:t>
      </w:r>
      <w:r w:rsidRPr="0054072D">
        <w:rPr>
          <w:sz w:val="24"/>
          <w:szCs w:val="24"/>
        </w:rPr>
        <w:t xml:space="preserve">A copy of the report will be made available to the successful bidder.  Previous consultants are not prohibited from bidding.  </w:t>
      </w:r>
      <w:r w:rsidR="0054072D" w:rsidRPr="0054072D">
        <w:rPr>
          <w:sz w:val="24"/>
          <w:szCs w:val="24"/>
        </w:rPr>
        <w:t>Information regarding fees, hours and performance pertaining to the previous engagement is not relevant to services for the future engagement sought in this RFP.</w:t>
      </w:r>
    </w:p>
    <w:p w14:paraId="52404A69" w14:textId="77777777" w:rsidR="006A08A7" w:rsidRPr="001B26B4" w:rsidRDefault="006A08A7" w:rsidP="006A08A7">
      <w:pPr>
        <w:ind w:left="630"/>
        <w:rPr>
          <w:sz w:val="24"/>
          <w:szCs w:val="24"/>
        </w:rPr>
      </w:pPr>
    </w:p>
    <w:bookmarkEnd w:id="0"/>
    <w:p w14:paraId="160D6E02" w14:textId="77777777" w:rsidR="006A08A7" w:rsidRDefault="006A08A7" w:rsidP="00413D33">
      <w:pPr>
        <w:numPr>
          <w:ilvl w:val="0"/>
          <w:numId w:val="1"/>
        </w:numPr>
        <w:ind w:left="540"/>
        <w:rPr>
          <w:sz w:val="24"/>
          <w:szCs w:val="24"/>
        </w:rPr>
      </w:pPr>
      <w:r>
        <w:rPr>
          <w:sz w:val="24"/>
          <w:szCs w:val="24"/>
        </w:rPr>
        <w:t>Question:</w:t>
      </w:r>
    </w:p>
    <w:p w14:paraId="086655CC" w14:textId="60D853B9" w:rsidR="00413D33" w:rsidRDefault="00413D33" w:rsidP="006A08A7">
      <w:pPr>
        <w:ind w:left="540"/>
        <w:rPr>
          <w:color w:val="002060"/>
          <w:sz w:val="24"/>
          <w:szCs w:val="24"/>
        </w:rPr>
      </w:pPr>
      <w:r w:rsidRPr="001B26B4">
        <w:rPr>
          <w:sz w:val="24"/>
          <w:szCs w:val="24"/>
        </w:rPr>
        <w:t xml:space="preserve">Are there special circumstances or events that generate the need for the services described in the RFP? </w:t>
      </w:r>
    </w:p>
    <w:p w14:paraId="73DB916C" w14:textId="4966D0BF" w:rsidR="00CD143F" w:rsidRDefault="00CD143F" w:rsidP="006A08A7">
      <w:pPr>
        <w:ind w:left="540"/>
        <w:rPr>
          <w:color w:val="002060"/>
          <w:sz w:val="24"/>
          <w:szCs w:val="24"/>
        </w:rPr>
      </w:pPr>
    </w:p>
    <w:p w14:paraId="08631A9D" w14:textId="4CBB3793" w:rsidR="00CD143F" w:rsidRPr="0054072D" w:rsidRDefault="00CD143F" w:rsidP="006A08A7">
      <w:pPr>
        <w:ind w:left="540"/>
        <w:rPr>
          <w:sz w:val="24"/>
          <w:szCs w:val="24"/>
        </w:rPr>
      </w:pPr>
      <w:r w:rsidRPr="0054072D">
        <w:rPr>
          <w:sz w:val="24"/>
          <w:szCs w:val="24"/>
        </w:rPr>
        <w:t>Answer:</w:t>
      </w:r>
    </w:p>
    <w:p w14:paraId="454FEADA" w14:textId="521A4E9A" w:rsidR="00CD143F" w:rsidRPr="0054072D" w:rsidRDefault="00CD143F" w:rsidP="006A08A7">
      <w:pPr>
        <w:ind w:left="540"/>
        <w:rPr>
          <w:sz w:val="24"/>
          <w:szCs w:val="24"/>
        </w:rPr>
      </w:pPr>
      <w:r w:rsidRPr="0054072D">
        <w:rPr>
          <w:sz w:val="24"/>
          <w:szCs w:val="24"/>
        </w:rPr>
        <w:t xml:space="preserve">The engagement is required </w:t>
      </w:r>
      <w:r w:rsidR="006E0034" w:rsidRPr="0054072D">
        <w:rPr>
          <w:sz w:val="24"/>
          <w:szCs w:val="24"/>
        </w:rPr>
        <w:t>for</w:t>
      </w:r>
      <w:r w:rsidRPr="0054072D">
        <w:rPr>
          <w:sz w:val="24"/>
          <w:szCs w:val="24"/>
        </w:rPr>
        <w:t xml:space="preserve"> the department to maintain compliance with the IIA standards.</w:t>
      </w:r>
    </w:p>
    <w:p w14:paraId="5B681C45" w14:textId="77777777" w:rsidR="00CD143F" w:rsidRPr="001B26B4" w:rsidRDefault="00CD143F" w:rsidP="006A08A7">
      <w:pPr>
        <w:ind w:left="540"/>
        <w:rPr>
          <w:sz w:val="24"/>
          <w:szCs w:val="24"/>
        </w:rPr>
      </w:pPr>
    </w:p>
    <w:p w14:paraId="4C67B80D" w14:textId="77777777" w:rsidR="006A08A7" w:rsidRPr="00162352" w:rsidRDefault="006A08A7" w:rsidP="00413D33">
      <w:pPr>
        <w:numPr>
          <w:ilvl w:val="0"/>
          <w:numId w:val="1"/>
        </w:numPr>
        <w:ind w:left="540"/>
        <w:rPr>
          <w:sz w:val="24"/>
          <w:szCs w:val="24"/>
        </w:rPr>
      </w:pPr>
      <w:r w:rsidRPr="00162352">
        <w:rPr>
          <w:sz w:val="24"/>
          <w:szCs w:val="24"/>
        </w:rPr>
        <w:t>Question:</w:t>
      </w:r>
    </w:p>
    <w:p w14:paraId="58F6210A" w14:textId="6610D970" w:rsidR="00413D33" w:rsidRPr="00162352" w:rsidRDefault="00413D33" w:rsidP="006A08A7">
      <w:pPr>
        <w:ind w:left="540"/>
        <w:rPr>
          <w:sz w:val="24"/>
          <w:szCs w:val="24"/>
        </w:rPr>
      </w:pPr>
      <w:r w:rsidRPr="00162352">
        <w:rPr>
          <w:sz w:val="24"/>
          <w:szCs w:val="24"/>
        </w:rPr>
        <w:t>To help us prepare a proposal and design a project approach that best meets UA’s needs, what is UA’s budget estimate (cost) for the requested services?</w:t>
      </w:r>
    </w:p>
    <w:p w14:paraId="2F7299D8" w14:textId="5A84CC7B" w:rsidR="00CD143F" w:rsidRPr="00162352" w:rsidRDefault="00CD143F" w:rsidP="006A08A7">
      <w:pPr>
        <w:ind w:left="540"/>
        <w:rPr>
          <w:sz w:val="24"/>
          <w:szCs w:val="24"/>
        </w:rPr>
      </w:pPr>
    </w:p>
    <w:p w14:paraId="33A582CB" w14:textId="5D76F5ED" w:rsidR="00CD143F" w:rsidRPr="00162352" w:rsidRDefault="00CD143F" w:rsidP="006A08A7">
      <w:pPr>
        <w:ind w:left="540"/>
        <w:rPr>
          <w:sz w:val="24"/>
          <w:szCs w:val="24"/>
        </w:rPr>
      </w:pPr>
      <w:r w:rsidRPr="00162352">
        <w:rPr>
          <w:sz w:val="24"/>
          <w:szCs w:val="24"/>
        </w:rPr>
        <w:t>Answer:</w:t>
      </w:r>
    </w:p>
    <w:p w14:paraId="37C56A54" w14:textId="3AD4F642" w:rsidR="00CD143F" w:rsidRPr="00162352" w:rsidRDefault="0054072D" w:rsidP="006A08A7">
      <w:pPr>
        <w:ind w:left="540"/>
        <w:rPr>
          <w:sz w:val="24"/>
          <w:szCs w:val="24"/>
        </w:rPr>
      </w:pPr>
      <w:r w:rsidRPr="00162352">
        <w:rPr>
          <w:sz w:val="24"/>
          <w:szCs w:val="24"/>
        </w:rPr>
        <w:t>Per Section 15 of the RFP document, it is the intent of the UA to award a Contract to the Respondent(s) deemed to be the most qualified and responsible firm(s), who submits the best overall Proposal based on an evaluation of all Proposal responses, 50% of which is based on price. The UA seeks to secure bidders’ most competitive proposals; therefore, estimated project budget is not disclosed.</w:t>
      </w:r>
    </w:p>
    <w:p w14:paraId="55C226B1" w14:textId="77777777" w:rsidR="00CD143F" w:rsidRPr="00162352" w:rsidRDefault="00CD143F" w:rsidP="006A08A7">
      <w:pPr>
        <w:ind w:left="540"/>
        <w:rPr>
          <w:sz w:val="24"/>
          <w:szCs w:val="24"/>
        </w:rPr>
      </w:pPr>
    </w:p>
    <w:p w14:paraId="1F24791E" w14:textId="77777777" w:rsidR="006A08A7" w:rsidRDefault="006A08A7" w:rsidP="00413D33">
      <w:pPr>
        <w:numPr>
          <w:ilvl w:val="0"/>
          <w:numId w:val="1"/>
        </w:numPr>
        <w:ind w:left="540"/>
        <w:rPr>
          <w:sz w:val="24"/>
          <w:szCs w:val="24"/>
        </w:rPr>
      </w:pPr>
      <w:r>
        <w:rPr>
          <w:sz w:val="24"/>
          <w:szCs w:val="24"/>
        </w:rPr>
        <w:t>Question:</w:t>
      </w:r>
    </w:p>
    <w:p w14:paraId="755E63BB" w14:textId="7DCB6B0F" w:rsidR="00413D33" w:rsidRDefault="00413D33" w:rsidP="006A08A7">
      <w:pPr>
        <w:ind w:left="540"/>
        <w:rPr>
          <w:color w:val="002060"/>
          <w:sz w:val="24"/>
          <w:szCs w:val="24"/>
        </w:rPr>
      </w:pPr>
      <w:r w:rsidRPr="001B26B4">
        <w:rPr>
          <w:sz w:val="24"/>
          <w:szCs w:val="24"/>
        </w:rPr>
        <w:t xml:space="preserve">What is the expected date for the commencement of services once a contract is awarded?   </w:t>
      </w:r>
    </w:p>
    <w:p w14:paraId="572940B9" w14:textId="64A4D2F8" w:rsidR="00CD143F" w:rsidRDefault="00CD143F" w:rsidP="006A08A7">
      <w:pPr>
        <w:ind w:left="540"/>
        <w:rPr>
          <w:color w:val="002060"/>
          <w:sz w:val="24"/>
          <w:szCs w:val="24"/>
        </w:rPr>
      </w:pPr>
    </w:p>
    <w:p w14:paraId="223E652A" w14:textId="1290B510" w:rsidR="00CD143F" w:rsidRPr="0054072D" w:rsidRDefault="00CD143F" w:rsidP="006A08A7">
      <w:pPr>
        <w:ind w:left="540"/>
        <w:rPr>
          <w:sz w:val="24"/>
          <w:szCs w:val="24"/>
        </w:rPr>
      </w:pPr>
      <w:r w:rsidRPr="0054072D">
        <w:rPr>
          <w:sz w:val="24"/>
          <w:szCs w:val="24"/>
        </w:rPr>
        <w:t>Answer:</w:t>
      </w:r>
    </w:p>
    <w:p w14:paraId="547EE5C0" w14:textId="5EDD65EF" w:rsidR="00CD143F" w:rsidRPr="0054072D" w:rsidRDefault="00CD143F" w:rsidP="006A08A7">
      <w:pPr>
        <w:ind w:left="540"/>
        <w:rPr>
          <w:sz w:val="24"/>
          <w:szCs w:val="24"/>
        </w:rPr>
      </w:pPr>
      <w:r w:rsidRPr="0054072D">
        <w:rPr>
          <w:sz w:val="24"/>
          <w:szCs w:val="24"/>
        </w:rPr>
        <w:t>We expect commencement of services in the Fall 2021.</w:t>
      </w:r>
    </w:p>
    <w:p w14:paraId="6E9C5BA9" w14:textId="77777777" w:rsidR="00CD143F" w:rsidRPr="001B26B4" w:rsidRDefault="00CD143F" w:rsidP="006A08A7">
      <w:pPr>
        <w:ind w:left="540"/>
        <w:rPr>
          <w:sz w:val="24"/>
          <w:szCs w:val="24"/>
        </w:rPr>
      </w:pPr>
    </w:p>
    <w:p w14:paraId="1FF187D8" w14:textId="77777777" w:rsidR="006A08A7" w:rsidRDefault="006A08A7" w:rsidP="00413D33">
      <w:pPr>
        <w:pStyle w:val="ListParagraph"/>
        <w:numPr>
          <w:ilvl w:val="0"/>
          <w:numId w:val="1"/>
        </w:numPr>
        <w:ind w:left="540"/>
        <w:jc w:val="both"/>
        <w:rPr>
          <w:sz w:val="24"/>
          <w:szCs w:val="24"/>
        </w:rPr>
      </w:pPr>
      <w:r>
        <w:rPr>
          <w:sz w:val="24"/>
          <w:szCs w:val="24"/>
        </w:rPr>
        <w:t>Question:</w:t>
      </w:r>
    </w:p>
    <w:p w14:paraId="541B0780" w14:textId="77777777" w:rsidR="00CD143F" w:rsidRDefault="00413D33" w:rsidP="006A08A7">
      <w:pPr>
        <w:pStyle w:val="ListParagraph"/>
        <w:ind w:left="540"/>
        <w:jc w:val="both"/>
        <w:rPr>
          <w:sz w:val="24"/>
          <w:szCs w:val="24"/>
        </w:rPr>
      </w:pPr>
      <w:r w:rsidRPr="001B26B4">
        <w:rPr>
          <w:sz w:val="24"/>
          <w:szCs w:val="24"/>
        </w:rPr>
        <w:lastRenderedPageBreak/>
        <w:t>Section 9.16 of the RFP and Appendix I indicate that prices for the proposed services must be kept firm for at least one hundred twenty (120) days after the Proposal Due Date; however, Section 10.15 of the RFP indicates the Proposals shall remain valid and current for the period of ninety (90) days after the due date.  Please confirm the correct period.</w:t>
      </w:r>
    </w:p>
    <w:p w14:paraId="6DAC3E23" w14:textId="77777777" w:rsidR="00CD143F" w:rsidRDefault="00CD143F" w:rsidP="006A08A7">
      <w:pPr>
        <w:pStyle w:val="ListParagraph"/>
        <w:ind w:left="540"/>
        <w:jc w:val="both"/>
        <w:rPr>
          <w:sz w:val="24"/>
          <w:szCs w:val="24"/>
        </w:rPr>
      </w:pPr>
    </w:p>
    <w:p w14:paraId="6ACE21F1" w14:textId="77777777" w:rsidR="00CD143F" w:rsidRDefault="00CD143F" w:rsidP="006A08A7">
      <w:pPr>
        <w:pStyle w:val="ListParagraph"/>
        <w:ind w:left="540"/>
        <w:jc w:val="both"/>
        <w:rPr>
          <w:sz w:val="24"/>
          <w:szCs w:val="24"/>
        </w:rPr>
      </w:pPr>
      <w:r>
        <w:rPr>
          <w:sz w:val="24"/>
          <w:szCs w:val="24"/>
        </w:rPr>
        <w:t>Answer:</w:t>
      </w:r>
    </w:p>
    <w:p w14:paraId="4124FABD" w14:textId="514CB9C0" w:rsidR="00413D33" w:rsidRPr="0054072D" w:rsidRDefault="001B26B4" w:rsidP="006A08A7">
      <w:pPr>
        <w:pStyle w:val="ListParagraph"/>
        <w:ind w:left="540"/>
        <w:jc w:val="both"/>
        <w:rPr>
          <w:sz w:val="24"/>
          <w:szCs w:val="24"/>
        </w:rPr>
      </w:pPr>
      <w:r w:rsidRPr="0054072D">
        <w:rPr>
          <w:sz w:val="24"/>
          <w:szCs w:val="24"/>
        </w:rPr>
        <w:t>The correct period is 120 days.</w:t>
      </w:r>
    </w:p>
    <w:p w14:paraId="077EEB12" w14:textId="77777777" w:rsidR="00CD143F" w:rsidRPr="001B26B4" w:rsidRDefault="00CD143F" w:rsidP="006A08A7">
      <w:pPr>
        <w:pStyle w:val="ListParagraph"/>
        <w:ind w:left="540"/>
        <w:jc w:val="both"/>
        <w:rPr>
          <w:sz w:val="24"/>
          <w:szCs w:val="24"/>
        </w:rPr>
      </w:pPr>
    </w:p>
    <w:p w14:paraId="492B6375" w14:textId="77777777" w:rsidR="006A08A7" w:rsidRDefault="006A08A7" w:rsidP="00413D33">
      <w:pPr>
        <w:pStyle w:val="ListParagraph"/>
        <w:numPr>
          <w:ilvl w:val="0"/>
          <w:numId w:val="1"/>
        </w:numPr>
        <w:ind w:left="540"/>
        <w:jc w:val="both"/>
        <w:rPr>
          <w:sz w:val="24"/>
          <w:szCs w:val="24"/>
        </w:rPr>
      </w:pPr>
      <w:r>
        <w:rPr>
          <w:sz w:val="24"/>
          <w:szCs w:val="24"/>
        </w:rPr>
        <w:t>Question:</w:t>
      </w:r>
    </w:p>
    <w:p w14:paraId="258A09A2" w14:textId="77777777" w:rsidR="00CD143F" w:rsidRDefault="00413D33" w:rsidP="006A08A7">
      <w:pPr>
        <w:pStyle w:val="ListParagraph"/>
        <w:ind w:left="540"/>
        <w:jc w:val="both"/>
        <w:rPr>
          <w:sz w:val="24"/>
          <w:szCs w:val="24"/>
        </w:rPr>
      </w:pPr>
      <w:r w:rsidRPr="001B26B4">
        <w:rPr>
          <w:sz w:val="24"/>
          <w:szCs w:val="24"/>
        </w:rPr>
        <w:t xml:space="preserve">Section 10.2, “Respondents must address each section of the RFP.  A Word version of the RFP document will be posted on our </w:t>
      </w:r>
      <w:proofErr w:type="spellStart"/>
      <w:r w:rsidRPr="001B26B4">
        <w:rPr>
          <w:sz w:val="24"/>
          <w:szCs w:val="24"/>
        </w:rPr>
        <w:t>Hogbid</w:t>
      </w:r>
      <w:proofErr w:type="spellEnd"/>
      <w:r w:rsidRPr="001B26B4">
        <w:rPr>
          <w:sz w:val="24"/>
          <w:szCs w:val="24"/>
        </w:rPr>
        <w:t xml:space="preserve">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  Are we to understand that we are to use the entire RFP and respond to all 16 sections (and all subsections), Appendix I, and Appendix II, i.e., provide information or insert “Acknowledged”?  </w:t>
      </w:r>
    </w:p>
    <w:p w14:paraId="114501AD" w14:textId="77777777" w:rsidR="00CD143F" w:rsidRDefault="00CD143F" w:rsidP="006A08A7">
      <w:pPr>
        <w:pStyle w:val="ListParagraph"/>
        <w:ind w:left="540"/>
        <w:jc w:val="both"/>
        <w:rPr>
          <w:sz w:val="24"/>
          <w:szCs w:val="24"/>
        </w:rPr>
      </w:pPr>
    </w:p>
    <w:p w14:paraId="3ABC9B43" w14:textId="77777777" w:rsidR="00CD143F" w:rsidRDefault="00CD143F" w:rsidP="006A08A7">
      <w:pPr>
        <w:pStyle w:val="ListParagraph"/>
        <w:ind w:left="540"/>
        <w:jc w:val="both"/>
        <w:rPr>
          <w:sz w:val="24"/>
          <w:szCs w:val="24"/>
        </w:rPr>
      </w:pPr>
      <w:r>
        <w:rPr>
          <w:sz w:val="24"/>
          <w:szCs w:val="24"/>
        </w:rPr>
        <w:t>Answer:</w:t>
      </w:r>
    </w:p>
    <w:p w14:paraId="42B3FD9A" w14:textId="1EF37FF4" w:rsidR="00413D33" w:rsidRPr="006E0034" w:rsidRDefault="006E0034" w:rsidP="006A08A7">
      <w:pPr>
        <w:pStyle w:val="ListParagraph"/>
        <w:ind w:left="540"/>
        <w:jc w:val="both"/>
        <w:rPr>
          <w:sz w:val="24"/>
          <w:szCs w:val="24"/>
        </w:rPr>
      </w:pPr>
      <w:r w:rsidRPr="006E0034">
        <w:rPr>
          <w:sz w:val="24"/>
          <w:szCs w:val="24"/>
        </w:rPr>
        <w:t>If respondent creates their own document instead of inserting into the document provided, the same format must be used to include all sections of the RFP, including sections which do not elicit a response.</w:t>
      </w:r>
    </w:p>
    <w:p w14:paraId="58E10778" w14:textId="77777777" w:rsidR="00CD143F" w:rsidRPr="001B26B4" w:rsidRDefault="00CD143F" w:rsidP="006A08A7">
      <w:pPr>
        <w:pStyle w:val="ListParagraph"/>
        <w:ind w:left="540"/>
        <w:jc w:val="both"/>
        <w:rPr>
          <w:sz w:val="24"/>
          <w:szCs w:val="24"/>
        </w:rPr>
      </w:pPr>
    </w:p>
    <w:p w14:paraId="381CAE2E" w14:textId="77777777" w:rsidR="006A08A7" w:rsidRDefault="006A08A7" w:rsidP="00413D33">
      <w:pPr>
        <w:pStyle w:val="ListParagraph"/>
        <w:numPr>
          <w:ilvl w:val="0"/>
          <w:numId w:val="1"/>
        </w:numPr>
        <w:ind w:left="540"/>
        <w:jc w:val="both"/>
        <w:rPr>
          <w:sz w:val="24"/>
          <w:szCs w:val="24"/>
        </w:rPr>
      </w:pPr>
      <w:r>
        <w:rPr>
          <w:sz w:val="24"/>
          <w:szCs w:val="24"/>
        </w:rPr>
        <w:t>Question:</w:t>
      </w:r>
    </w:p>
    <w:p w14:paraId="2EE4BBAF" w14:textId="77777777" w:rsidR="00CD143F" w:rsidRDefault="00413D33" w:rsidP="006A08A7">
      <w:pPr>
        <w:pStyle w:val="ListParagraph"/>
        <w:ind w:left="540"/>
        <w:jc w:val="both"/>
        <w:rPr>
          <w:sz w:val="24"/>
          <w:szCs w:val="24"/>
        </w:rPr>
      </w:pPr>
      <w:r w:rsidRPr="001B26B4">
        <w:rPr>
          <w:sz w:val="24"/>
          <w:szCs w:val="24"/>
        </w:rPr>
        <w:t xml:space="preserve">There are some forms in Attachment 1 that </w:t>
      </w:r>
      <w:proofErr w:type="gramStart"/>
      <w:r w:rsidRPr="001B26B4">
        <w:rPr>
          <w:sz w:val="24"/>
          <w:szCs w:val="24"/>
        </w:rPr>
        <w:t>don’t</w:t>
      </w:r>
      <w:proofErr w:type="gramEnd"/>
      <w:r w:rsidRPr="001B26B4">
        <w:rPr>
          <w:sz w:val="24"/>
          <w:szCs w:val="24"/>
        </w:rPr>
        <w:t xml:space="preserve"> seem to have a place for insertion within the RFP, i.e., Minority and Women-Owned Business Reporting, Equal Opportunity Policy Disclaimer, Illegal Immigrant Certification.  Where shall we insert them in our response if we are to use the RFP as our proposal?  </w:t>
      </w:r>
    </w:p>
    <w:p w14:paraId="7895BBE3" w14:textId="77777777" w:rsidR="00CD143F" w:rsidRDefault="00CD143F" w:rsidP="006A08A7">
      <w:pPr>
        <w:pStyle w:val="ListParagraph"/>
        <w:ind w:left="540"/>
        <w:jc w:val="both"/>
        <w:rPr>
          <w:sz w:val="24"/>
          <w:szCs w:val="24"/>
        </w:rPr>
      </w:pPr>
    </w:p>
    <w:p w14:paraId="6F14B895" w14:textId="77777777" w:rsidR="00CD143F" w:rsidRDefault="00CD143F" w:rsidP="006A08A7">
      <w:pPr>
        <w:pStyle w:val="ListParagraph"/>
        <w:ind w:left="540"/>
        <w:jc w:val="both"/>
        <w:rPr>
          <w:sz w:val="24"/>
          <w:szCs w:val="24"/>
        </w:rPr>
      </w:pPr>
      <w:r>
        <w:rPr>
          <w:sz w:val="24"/>
          <w:szCs w:val="24"/>
        </w:rPr>
        <w:t>Answer:</w:t>
      </w:r>
    </w:p>
    <w:p w14:paraId="1AA69CC7" w14:textId="398B8A83" w:rsidR="006A08A7" w:rsidRPr="006E0034" w:rsidRDefault="006E0034" w:rsidP="006A08A7">
      <w:pPr>
        <w:pStyle w:val="ListParagraph"/>
        <w:ind w:left="540"/>
        <w:jc w:val="both"/>
        <w:rPr>
          <w:sz w:val="24"/>
          <w:szCs w:val="24"/>
        </w:rPr>
      </w:pPr>
      <w:r w:rsidRPr="006E0034">
        <w:rPr>
          <w:sz w:val="24"/>
          <w:szCs w:val="24"/>
        </w:rPr>
        <w:t xml:space="preserve">All required attachments are included in the “Terms and Conditions – Signature Sheets” document on </w:t>
      </w:r>
      <w:proofErr w:type="spellStart"/>
      <w:r w:rsidRPr="006E0034">
        <w:rPr>
          <w:sz w:val="24"/>
          <w:szCs w:val="24"/>
        </w:rPr>
        <w:t>HogBid</w:t>
      </w:r>
      <w:proofErr w:type="spellEnd"/>
      <w:r w:rsidRPr="006E0034">
        <w:rPr>
          <w:sz w:val="24"/>
          <w:szCs w:val="24"/>
        </w:rPr>
        <w:t>.</w:t>
      </w:r>
      <w:r w:rsidR="006A08A7" w:rsidRPr="006E0034">
        <w:rPr>
          <w:sz w:val="24"/>
          <w:szCs w:val="24"/>
        </w:rPr>
        <w:t xml:space="preserve">  </w:t>
      </w:r>
    </w:p>
    <w:p w14:paraId="1DA189DC" w14:textId="77777777" w:rsidR="006A08A7" w:rsidRDefault="006A08A7" w:rsidP="006A08A7">
      <w:pPr>
        <w:pStyle w:val="ListParagraph"/>
        <w:ind w:left="540"/>
        <w:jc w:val="both"/>
        <w:rPr>
          <w:sz w:val="24"/>
          <w:szCs w:val="24"/>
        </w:rPr>
      </w:pPr>
    </w:p>
    <w:p w14:paraId="76A5F9C2" w14:textId="77777777" w:rsidR="006A08A7" w:rsidRDefault="006A08A7" w:rsidP="006A08A7">
      <w:pPr>
        <w:pStyle w:val="ListParagraph"/>
        <w:numPr>
          <w:ilvl w:val="0"/>
          <w:numId w:val="1"/>
        </w:numPr>
        <w:jc w:val="both"/>
        <w:rPr>
          <w:sz w:val="24"/>
          <w:szCs w:val="24"/>
        </w:rPr>
      </w:pPr>
      <w:r>
        <w:rPr>
          <w:sz w:val="24"/>
          <w:szCs w:val="24"/>
        </w:rPr>
        <w:t>Question:</w:t>
      </w:r>
    </w:p>
    <w:p w14:paraId="1E84B513" w14:textId="77777777" w:rsidR="00CD143F" w:rsidRDefault="00413D33" w:rsidP="006A08A7">
      <w:pPr>
        <w:pStyle w:val="ListParagraph"/>
        <w:jc w:val="both"/>
        <w:rPr>
          <w:rFonts w:eastAsia="Times New Roman"/>
          <w:sz w:val="24"/>
          <w:szCs w:val="24"/>
        </w:rPr>
      </w:pPr>
      <w:r w:rsidRPr="006A08A7">
        <w:rPr>
          <w:rFonts w:eastAsia="Times New Roman"/>
          <w:sz w:val="24"/>
          <w:szCs w:val="24"/>
        </w:rPr>
        <w:t xml:space="preserve">What is the current size of the Internal Audit department, how many resources are part of the IA department? </w:t>
      </w:r>
    </w:p>
    <w:p w14:paraId="3A70477F" w14:textId="77777777" w:rsidR="00CD143F" w:rsidRDefault="00CD143F" w:rsidP="006A08A7">
      <w:pPr>
        <w:pStyle w:val="ListParagraph"/>
        <w:jc w:val="both"/>
        <w:rPr>
          <w:rFonts w:eastAsia="Times New Roman"/>
          <w:sz w:val="24"/>
          <w:szCs w:val="24"/>
        </w:rPr>
      </w:pPr>
    </w:p>
    <w:p w14:paraId="4354FDC9" w14:textId="77777777" w:rsidR="00CD143F" w:rsidRDefault="00CD143F" w:rsidP="006A08A7">
      <w:pPr>
        <w:pStyle w:val="ListParagraph"/>
        <w:jc w:val="both"/>
        <w:rPr>
          <w:rFonts w:eastAsia="Times New Roman"/>
          <w:sz w:val="24"/>
          <w:szCs w:val="24"/>
        </w:rPr>
      </w:pPr>
      <w:r>
        <w:rPr>
          <w:rFonts w:eastAsia="Times New Roman"/>
          <w:sz w:val="24"/>
          <w:szCs w:val="24"/>
        </w:rPr>
        <w:t>Answer:</w:t>
      </w:r>
    </w:p>
    <w:p w14:paraId="50A5FAAE" w14:textId="3C322828" w:rsidR="006A08A7" w:rsidRPr="0054072D" w:rsidRDefault="00413D33" w:rsidP="006A08A7">
      <w:pPr>
        <w:pStyle w:val="ListParagraph"/>
        <w:jc w:val="both"/>
        <w:rPr>
          <w:rFonts w:eastAsia="Times New Roman"/>
          <w:sz w:val="24"/>
          <w:szCs w:val="24"/>
        </w:rPr>
      </w:pPr>
      <w:r w:rsidRPr="0054072D">
        <w:rPr>
          <w:rFonts w:eastAsia="Times New Roman"/>
          <w:sz w:val="24"/>
          <w:szCs w:val="24"/>
        </w:rPr>
        <w:t>The current size is 1</w:t>
      </w:r>
      <w:r w:rsidR="009B0FE6" w:rsidRPr="0054072D">
        <w:rPr>
          <w:rFonts w:eastAsia="Times New Roman"/>
          <w:sz w:val="24"/>
          <w:szCs w:val="24"/>
        </w:rPr>
        <w:t>1</w:t>
      </w:r>
      <w:r w:rsidR="00CD143F" w:rsidRPr="0054072D">
        <w:rPr>
          <w:rFonts w:eastAsia="Times New Roman"/>
          <w:sz w:val="24"/>
          <w:szCs w:val="24"/>
        </w:rPr>
        <w:t xml:space="preserve"> members</w:t>
      </w:r>
      <w:r w:rsidR="009B0FE6" w:rsidRPr="0054072D">
        <w:rPr>
          <w:rFonts w:eastAsia="Times New Roman"/>
          <w:sz w:val="24"/>
          <w:szCs w:val="24"/>
        </w:rPr>
        <w:t>, including the Chief Audit Executive</w:t>
      </w:r>
      <w:r w:rsidRPr="0054072D">
        <w:rPr>
          <w:rFonts w:eastAsia="Times New Roman"/>
          <w:sz w:val="24"/>
          <w:szCs w:val="24"/>
        </w:rPr>
        <w:t xml:space="preserve">.  </w:t>
      </w:r>
    </w:p>
    <w:p w14:paraId="3931D133" w14:textId="77777777" w:rsidR="00CD143F" w:rsidRPr="0054072D" w:rsidRDefault="00CD143F" w:rsidP="006A08A7">
      <w:pPr>
        <w:pStyle w:val="ListParagraph"/>
        <w:jc w:val="both"/>
        <w:rPr>
          <w:rFonts w:eastAsia="Times New Roman"/>
          <w:sz w:val="24"/>
          <w:szCs w:val="24"/>
        </w:rPr>
      </w:pPr>
    </w:p>
    <w:p w14:paraId="524BC76B" w14:textId="77777777" w:rsidR="006A08A7" w:rsidRPr="0054072D" w:rsidRDefault="006A08A7" w:rsidP="006A08A7">
      <w:pPr>
        <w:pStyle w:val="ListParagraph"/>
        <w:numPr>
          <w:ilvl w:val="0"/>
          <w:numId w:val="1"/>
        </w:numPr>
        <w:jc w:val="both"/>
        <w:rPr>
          <w:sz w:val="24"/>
          <w:szCs w:val="24"/>
        </w:rPr>
      </w:pPr>
      <w:r w:rsidRPr="0054072D">
        <w:rPr>
          <w:rFonts w:eastAsia="Times New Roman"/>
          <w:sz w:val="24"/>
          <w:szCs w:val="24"/>
        </w:rPr>
        <w:t>Question:</w:t>
      </w:r>
    </w:p>
    <w:p w14:paraId="5D662B48" w14:textId="77777777" w:rsidR="00CD143F" w:rsidRDefault="00413D33" w:rsidP="006A08A7">
      <w:pPr>
        <w:pStyle w:val="ListParagraph"/>
        <w:jc w:val="both"/>
        <w:rPr>
          <w:rFonts w:eastAsia="Times New Roman"/>
          <w:sz w:val="24"/>
          <w:szCs w:val="24"/>
        </w:rPr>
      </w:pPr>
      <w:r w:rsidRPr="006A08A7">
        <w:rPr>
          <w:rFonts w:eastAsia="Times New Roman"/>
          <w:sz w:val="24"/>
          <w:szCs w:val="24"/>
        </w:rPr>
        <w:t>What is the current outsourcing % for the work being done by the IA department?</w:t>
      </w:r>
      <w:r w:rsidR="009B0FE6" w:rsidRPr="006A08A7">
        <w:rPr>
          <w:rFonts w:eastAsia="Times New Roman"/>
          <w:sz w:val="24"/>
          <w:szCs w:val="24"/>
        </w:rPr>
        <w:t xml:space="preserve"> </w:t>
      </w:r>
    </w:p>
    <w:p w14:paraId="4DDDB7B4" w14:textId="77777777" w:rsidR="00CD143F" w:rsidRDefault="00CD143F" w:rsidP="006A08A7">
      <w:pPr>
        <w:pStyle w:val="ListParagraph"/>
        <w:jc w:val="both"/>
        <w:rPr>
          <w:rFonts w:eastAsia="Times New Roman"/>
          <w:sz w:val="24"/>
          <w:szCs w:val="24"/>
        </w:rPr>
      </w:pPr>
    </w:p>
    <w:p w14:paraId="2DA48341" w14:textId="77777777" w:rsidR="00CD143F" w:rsidRDefault="00CD143F" w:rsidP="006A08A7">
      <w:pPr>
        <w:pStyle w:val="ListParagraph"/>
        <w:jc w:val="both"/>
        <w:rPr>
          <w:rFonts w:eastAsia="Times New Roman"/>
          <w:sz w:val="24"/>
          <w:szCs w:val="24"/>
        </w:rPr>
      </w:pPr>
      <w:r>
        <w:rPr>
          <w:rFonts w:eastAsia="Times New Roman"/>
          <w:sz w:val="24"/>
          <w:szCs w:val="24"/>
        </w:rPr>
        <w:t>Answer:</w:t>
      </w:r>
    </w:p>
    <w:p w14:paraId="66FC6E4B" w14:textId="6D729602" w:rsidR="00413D33" w:rsidRDefault="00CD143F" w:rsidP="006A08A7">
      <w:pPr>
        <w:pStyle w:val="ListParagraph"/>
        <w:jc w:val="both"/>
        <w:rPr>
          <w:rFonts w:eastAsia="Times New Roman"/>
          <w:sz w:val="24"/>
          <w:szCs w:val="24"/>
        </w:rPr>
      </w:pPr>
      <w:r>
        <w:rPr>
          <w:rFonts w:eastAsia="Times New Roman"/>
          <w:sz w:val="24"/>
          <w:szCs w:val="24"/>
        </w:rPr>
        <w:t xml:space="preserve">Approximately </w:t>
      </w:r>
      <w:r w:rsidR="009B0FE6" w:rsidRPr="006A08A7">
        <w:rPr>
          <w:rFonts w:eastAsia="Times New Roman"/>
          <w:sz w:val="24"/>
          <w:szCs w:val="24"/>
        </w:rPr>
        <w:t>15-20%</w:t>
      </w:r>
      <w:r w:rsidR="000F3EE9">
        <w:rPr>
          <w:rFonts w:eastAsia="Times New Roman"/>
          <w:sz w:val="24"/>
          <w:szCs w:val="24"/>
        </w:rPr>
        <w:t xml:space="preserve"> of the work is outsourced.</w:t>
      </w:r>
    </w:p>
    <w:p w14:paraId="5FF1B99E" w14:textId="77777777" w:rsidR="000F3EE9" w:rsidRPr="006A08A7" w:rsidRDefault="000F3EE9" w:rsidP="006A08A7">
      <w:pPr>
        <w:pStyle w:val="ListParagraph"/>
        <w:jc w:val="both"/>
        <w:rPr>
          <w:sz w:val="24"/>
          <w:szCs w:val="24"/>
        </w:rPr>
      </w:pPr>
    </w:p>
    <w:p w14:paraId="3A16BAD4" w14:textId="77777777" w:rsidR="006A08A7" w:rsidRPr="006A08A7" w:rsidRDefault="006A08A7" w:rsidP="006A08A7">
      <w:pPr>
        <w:pStyle w:val="ListParagraph"/>
        <w:numPr>
          <w:ilvl w:val="0"/>
          <w:numId w:val="1"/>
        </w:numPr>
        <w:contextualSpacing w:val="0"/>
        <w:rPr>
          <w:rFonts w:eastAsia="Times New Roman"/>
          <w:color w:val="002060"/>
          <w:sz w:val="24"/>
          <w:szCs w:val="24"/>
        </w:rPr>
      </w:pPr>
      <w:r>
        <w:rPr>
          <w:rFonts w:eastAsia="Times New Roman"/>
          <w:sz w:val="24"/>
          <w:szCs w:val="24"/>
        </w:rPr>
        <w:t>Question:</w:t>
      </w:r>
    </w:p>
    <w:p w14:paraId="39870B00" w14:textId="77777777" w:rsidR="000F3EE9" w:rsidRDefault="00413D33" w:rsidP="006A08A7">
      <w:pPr>
        <w:pStyle w:val="ListParagraph"/>
        <w:contextualSpacing w:val="0"/>
        <w:rPr>
          <w:rFonts w:eastAsia="Times New Roman"/>
          <w:sz w:val="24"/>
          <w:szCs w:val="24"/>
        </w:rPr>
      </w:pPr>
      <w:r w:rsidRPr="001B26B4">
        <w:rPr>
          <w:rFonts w:eastAsia="Times New Roman"/>
          <w:sz w:val="24"/>
          <w:szCs w:val="24"/>
        </w:rPr>
        <w:t xml:space="preserve">How many audits on an average are conducted on a quarterly or annual basis? </w:t>
      </w:r>
    </w:p>
    <w:p w14:paraId="66FE66C3" w14:textId="77777777" w:rsidR="000F3EE9" w:rsidRDefault="000F3EE9" w:rsidP="006A08A7">
      <w:pPr>
        <w:pStyle w:val="ListParagraph"/>
        <w:contextualSpacing w:val="0"/>
        <w:rPr>
          <w:rFonts w:eastAsia="Times New Roman"/>
          <w:sz w:val="24"/>
          <w:szCs w:val="24"/>
        </w:rPr>
      </w:pPr>
    </w:p>
    <w:p w14:paraId="70A2C022" w14:textId="77777777" w:rsidR="000F3EE9" w:rsidRDefault="000F3EE9" w:rsidP="006A08A7">
      <w:pPr>
        <w:pStyle w:val="ListParagraph"/>
        <w:contextualSpacing w:val="0"/>
        <w:rPr>
          <w:rFonts w:eastAsia="Times New Roman"/>
          <w:sz w:val="24"/>
          <w:szCs w:val="24"/>
        </w:rPr>
      </w:pPr>
      <w:r>
        <w:rPr>
          <w:rFonts w:eastAsia="Times New Roman"/>
          <w:sz w:val="24"/>
          <w:szCs w:val="24"/>
        </w:rPr>
        <w:t>Answer:</w:t>
      </w:r>
    </w:p>
    <w:p w14:paraId="7D201732" w14:textId="2EB1C094" w:rsidR="00413D33" w:rsidRDefault="002D03B5" w:rsidP="006A08A7">
      <w:pPr>
        <w:pStyle w:val="ListParagraph"/>
        <w:contextualSpacing w:val="0"/>
        <w:rPr>
          <w:rFonts w:eastAsia="Times New Roman"/>
          <w:color w:val="002060"/>
          <w:sz w:val="24"/>
          <w:szCs w:val="24"/>
        </w:rPr>
      </w:pPr>
      <w:r w:rsidRPr="001B26B4">
        <w:rPr>
          <w:rFonts w:eastAsia="Times New Roman"/>
          <w:sz w:val="24"/>
          <w:szCs w:val="24"/>
        </w:rPr>
        <w:t xml:space="preserve">We complete an average of </w:t>
      </w:r>
      <w:r w:rsidR="00413D33" w:rsidRPr="0054072D">
        <w:rPr>
          <w:rFonts w:eastAsia="Times New Roman"/>
          <w:sz w:val="24"/>
          <w:szCs w:val="24"/>
        </w:rPr>
        <w:t>15</w:t>
      </w:r>
      <w:r w:rsidRPr="0054072D">
        <w:rPr>
          <w:rFonts w:eastAsia="Times New Roman"/>
          <w:sz w:val="24"/>
          <w:szCs w:val="24"/>
        </w:rPr>
        <w:t xml:space="preserve"> audits a year.</w:t>
      </w:r>
    </w:p>
    <w:p w14:paraId="7435BAB7" w14:textId="77777777" w:rsidR="000F3EE9" w:rsidRPr="001B26B4" w:rsidRDefault="000F3EE9" w:rsidP="006A08A7">
      <w:pPr>
        <w:pStyle w:val="ListParagraph"/>
        <w:contextualSpacing w:val="0"/>
        <w:rPr>
          <w:rFonts w:eastAsia="Times New Roman"/>
          <w:color w:val="002060"/>
          <w:sz w:val="24"/>
          <w:szCs w:val="24"/>
        </w:rPr>
      </w:pPr>
    </w:p>
    <w:p w14:paraId="21B35E72" w14:textId="77777777" w:rsidR="006A08A7" w:rsidRPr="006A08A7" w:rsidRDefault="006A08A7" w:rsidP="006A08A7">
      <w:pPr>
        <w:pStyle w:val="ListParagraph"/>
        <w:numPr>
          <w:ilvl w:val="0"/>
          <w:numId w:val="1"/>
        </w:numPr>
        <w:contextualSpacing w:val="0"/>
        <w:rPr>
          <w:rFonts w:eastAsia="Times New Roman"/>
          <w:color w:val="002060"/>
          <w:sz w:val="24"/>
          <w:szCs w:val="24"/>
        </w:rPr>
      </w:pPr>
      <w:r>
        <w:rPr>
          <w:rFonts w:eastAsia="Times New Roman"/>
          <w:sz w:val="24"/>
          <w:szCs w:val="24"/>
        </w:rPr>
        <w:t>Question:</w:t>
      </w:r>
    </w:p>
    <w:p w14:paraId="24C18F88" w14:textId="77777777" w:rsidR="000F3EE9" w:rsidRDefault="00413D33" w:rsidP="006A08A7">
      <w:pPr>
        <w:pStyle w:val="ListParagraph"/>
        <w:contextualSpacing w:val="0"/>
        <w:rPr>
          <w:rFonts w:eastAsia="Times New Roman"/>
          <w:sz w:val="24"/>
          <w:szCs w:val="24"/>
        </w:rPr>
      </w:pPr>
      <w:r w:rsidRPr="001B26B4">
        <w:rPr>
          <w:rFonts w:eastAsia="Times New Roman"/>
          <w:sz w:val="24"/>
          <w:szCs w:val="24"/>
        </w:rPr>
        <w:t xml:space="preserve">How many material issues were identified (if any) as part of the Self Validation? </w:t>
      </w:r>
    </w:p>
    <w:p w14:paraId="54E7C18E" w14:textId="77777777" w:rsidR="000F3EE9" w:rsidRDefault="000F3EE9" w:rsidP="006A08A7">
      <w:pPr>
        <w:pStyle w:val="ListParagraph"/>
        <w:contextualSpacing w:val="0"/>
        <w:rPr>
          <w:rFonts w:eastAsia="Times New Roman"/>
          <w:sz w:val="24"/>
          <w:szCs w:val="24"/>
        </w:rPr>
      </w:pPr>
    </w:p>
    <w:p w14:paraId="0D0DA9AD" w14:textId="77777777" w:rsidR="000F3EE9" w:rsidRDefault="000F3EE9" w:rsidP="006A08A7">
      <w:pPr>
        <w:pStyle w:val="ListParagraph"/>
        <w:contextualSpacing w:val="0"/>
        <w:rPr>
          <w:rFonts w:eastAsia="Times New Roman"/>
          <w:sz w:val="24"/>
          <w:szCs w:val="24"/>
        </w:rPr>
      </w:pPr>
      <w:r>
        <w:rPr>
          <w:rFonts w:eastAsia="Times New Roman"/>
          <w:sz w:val="24"/>
          <w:szCs w:val="24"/>
        </w:rPr>
        <w:t>Answer:</w:t>
      </w:r>
    </w:p>
    <w:p w14:paraId="248740B4" w14:textId="60330BC4" w:rsidR="006A08A7" w:rsidRPr="0054072D" w:rsidRDefault="002D03B5" w:rsidP="006A08A7">
      <w:pPr>
        <w:pStyle w:val="ListParagraph"/>
        <w:contextualSpacing w:val="0"/>
        <w:rPr>
          <w:rFonts w:eastAsia="Times New Roman"/>
          <w:sz w:val="24"/>
          <w:szCs w:val="24"/>
        </w:rPr>
      </w:pPr>
      <w:r w:rsidRPr="0054072D">
        <w:rPr>
          <w:rFonts w:eastAsia="Times New Roman"/>
          <w:sz w:val="24"/>
          <w:szCs w:val="24"/>
        </w:rPr>
        <w:t xml:space="preserve">There were four areas of partial conformance in the last </w:t>
      </w:r>
      <w:proofErr w:type="spellStart"/>
      <w:r w:rsidRPr="0054072D">
        <w:rPr>
          <w:rFonts w:eastAsia="Times New Roman"/>
          <w:sz w:val="24"/>
          <w:szCs w:val="24"/>
        </w:rPr>
        <w:t>self assessment</w:t>
      </w:r>
      <w:proofErr w:type="spellEnd"/>
      <w:r w:rsidRPr="0054072D">
        <w:rPr>
          <w:rFonts w:eastAsia="Times New Roman"/>
          <w:sz w:val="24"/>
          <w:szCs w:val="24"/>
        </w:rPr>
        <w:t>.</w:t>
      </w:r>
    </w:p>
    <w:p w14:paraId="215747B4" w14:textId="77777777" w:rsidR="000F3EE9" w:rsidRDefault="000F3EE9" w:rsidP="006A08A7">
      <w:pPr>
        <w:pStyle w:val="ListParagraph"/>
        <w:contextualSpacing w:val="0"/>
        <w:rPr>
          <w:rFonts w:eastAsia="Times New Roman"/>
          <w:color w:val="002060"/>
          <w:sz w:val="24"/>
          <w:szCs w:val="24"/>
        </w:rPr>
      </w:pPr>
    </w:p>
    <w:p w14:paraId="6E186DC1" w14:textId="77777777" w:rsidR="00CD143F" w:rsidRPr="00CD143F" w:rsidRDefault="00CD143F" w:rsidP="00CD143F">
      <w:pPr>
        <w:pStyle w:val="ListParagraph"/>
        <w:numPr>
          <w:ilvl w:val="0"/>
          <w:numId w:val="1"/>
        </w:numPr>
        <w:contextualSpacing w:val="0"/>
        <w:rPr>
          <w:sz w:val="24"/>
          <w:szCs w:val="24"/>
        </w:rPr>
      </w:pPr>
      <w:r>
        <w:rPr>
          <w:rFonts w:eastAsia="Times New Roman"/>
          <w:sz w:val="24"/>
          <w:szCs w:val="24"/>
        </w:rPr>
        <w:t>Question:</w:t>
      </w:r>
    </w:p>
    <w:p w14:paraId="76611FA8" w14:textId="77777777" w:rsidR="000F3EE9" w:rsidRDefault="00413D33" w:rsidP="00CD143F">
      <w:pPr>
        <w:pStyle w:val="ListParagraph"/>
        <w:contextualSpacing w:val="0"/>
        <w:rPr>
          <w:rFonts w:eastAsia="Times New Roman"/>
          <w:sz w:val="24"/>
          <w:szCs w:val="24"/>
        </w:rPr>
      </w:pPr>
      <w:r w:rsidRPr="00CD143F">
        <w:rPr>
          <w:rFonts w:eastAsia="Times New Roman"/>
          <w:sz w:val="24"/>
          <w:szCs w:val="24"/>
        </w:rPr>
        <w:t xml:space="preserve">Will the Minority and Women-Owned Business policy and requirement apply to this RFP or does it only apply if we work with the University for one year or more?  </w:t>
      </w:r>
    </w:p>
    <w:p w14:paraId="684550DF" w14:textId="77777777" w:rsidR="000F3EE9" w:rsidRDefault="000F3EE9" w:rsidP="00CD143F">
      <w:pPr>
        <w:pStyle w:val="ListParagraph"/>
        <w:contextualSpacing w:val="0"/>
        <w:rPr>
          <w:rFonts w:eastAsia="Times New Roman"/>
          <w:sz w:val="24"/>
          <w:szCs w:val="24"/>
        </w:rPr>
      </w:pPr>
    </w:p>
    <w:p w14:paraId="68433CD6" w14:textId="77777777" w:rsidR="000F3EE9" w:rsidRDefault="000F3EE9" w:rsidP="00CD143F">
      <w:pPr>
        <w:pStyle w:val="ListParagraph"/>
        <w:contextualSpacing w:val="0"/>
        <w:rPr>
          <w:rFonts w:eastAsia="Times New Roman"/>
          <w:sz w:val="24"/>
          <w:szCs w:val="24"/>
        </w:rPr>
      </w:pPr>
      <w:r>
        <w:rPr>
          <w:rFonts w:eastAsia="Times New Roman"/>
          <w:sz w:val="24"/>
          <w:szCs w:val="24"/>
        </w:rPr>
        <w:t>Answer:</w:t>
      </w:r>
    </w:p>
    <w:p w14:paraId="39F58A86" w14:textId="4BF68323" w:rsidR="00413D33" w:rsidRDefault="000F3EE9" w:rsidP="00CD143F">
      <w:pPr>
        <w:pStyle w:val="ListParagraph"/>
        <w:contextualSpacing w:val="0"/>
        <w:rPr>
          <w:rFonts w:eastAsia="Times New Roman"/>
          <w:color w:val="002060"/>
          <w:sz w:val="24"/>
          <w:szCs w:val="24"/>
        </w:rPr>
      </w:pPr>
      <w:r w:rsidRPr="0054072D">
        <w:rPr>
          <w:rFonts w:eastAsia="Times New Roman"/>
          <w:sz w:val="24"/>
          <w:szCs w:val="24"/>
        </w:rPr>
        <w:t>The Minority and Women-Owned Business policy and requirement</w:t>
      </w:r>
      <w:r w:rsidR="00413D33" w:rsidRPr="0054072D">
        <w:rPr>
          <w:rFonts w:eastAsia="Times New Roman"/>
          <w:sz w:val="24"/>
          <w:szCs w:val="24"/>
        </w:rPr>
        <w:t xml:space="preserve"> applies to this RFP</w:t>
      </w:r>
      <w:r w:rsidR="00413D33" w:rsidRPr="00CD143F">
        <w:rPr>
          <w:rFonts w:eastAsia="Times New Roman"/>
          <w:color w:val="002060"/>
          <w:sz w:val="24"/>
          <w:szCs w:val="24"/>
        </w:rPr>
        <w:t>.</w:t>
      </w:r>
    </w:p>
    <w:p w14:paraId="6EED216E" w14:textId="77777777" w:rsidR="000F3EE9" w:rsidRDefault="000F3EE9" w:rsidP="00CD143F">
      <w:pPr>
        <w:pStyle w:val="ListParagraph"/>
        <w:contextualSpacing w:val="0"/>
        <w:rPr>
          <w:rFonts w:eastAsia="Times New Roman"/>
          <w:color w:val="002060"/>
          <w:sz w:val="24"/>
          <w:szCs w:val="24"/>
        </w:rPr>
      </w:pPr>
    </w:p>
    <w:p w14:paraId="4AA16060" w14:textId="77777777" w:rsidR="00CD143F" w:rsidRPr="00162352" w:rsidRDefault="00CD143F" w:rsidP="00CD143F">
      <w:pPr>
        <w:pStyle w:val="ListParagraph"/>
        <w:numPr>
          <w:ilvl w:val="0"/>
          <w:numId w:val="1"/>
        </w:numPr>
        <w:contextualSpacing w:val="0"/>
        <w:rPr>
          <w:rFonts w:eastAsia="Times New Roman"/>
          <w:sz w:val="24"/>
          <w:szCs w:val="24"/>
        </w:rPr>
      </w:pPr>
      <w:r w:rsidRPr="00162352">
        <w:rPr>
          <w:rFonts w:eastAsia="Times New Roman"/>
          <w:sz w:val="24"/>
          <w:szCs w:val="24"/>
        </w:rPr>
        <w:t>Question:</w:t>
      </w:r>
    </w:p>
    <w:p w14:paraId="1BD0026F" w14:textId="4B11C68E" w:rsidR="00413D33" w:rsidRPr="00162352" w:rsidRDefault="00413D33" w:rsidP="00CD143F">
      <w:pPr>
        <w:pStyle w:val="ListParagraph"/>
        <w:contextualSpacing w:val="0"/>
        <w:rPr>
          <w:rFonts w:eastAsia="Times New Roman"/>
          <w:sz w:val="24"/>
          <w:szCs w:val="24"/>
        </w:rPr>
      </w:pPr>
      <w:r w:rsidRPr="00162352">
        <w:rPr>
          <w:rFonts w:eastAsia="Times New Roman"/>
          <w:sz w:val="24"/>
          <w:szCs w:val="24"/>
        </w:rPr>
        <w:t>Is there a budget amount or set of hours for the Independent Validation of the University of Arkansas’ Internal Audit Department’s Self-Assessment Review?</w:t>
      </w:r>
    </w:p>
    <w:p w14:paraId="03FB248F" w14:textId="54B635CC" w:rsidR="000F3EE9" w:rsidRPr="00162352" w:rsidRDefault="000F3EE9" w:rsidP="00CD143F">
      <w:pPr>
        <w:pStyle w:val="ListParagraph"/>
        <w:contextualSpacing w:val="0"/>
        <w:rPr>
          <w:rFonts w:eastAsia="Times New Roman"/>
          <w:sz w:val="24"/>
          <w:szCs w:val="24"/>
        </w:rPr>
      </w:pPr>
    </w:p>
    <w:p w14:paraId="6D3AC79F" w14:textId="27842EDF" w:rsidR="000F3EE9" w:rsidRPr="00162352" w:rsidRDefault="000F3EE9" w:rsidP="00CD143F">
      <w:pPr>
        <w:pStyle w:val="ListParagraph"/>
        <w:contextualSpacing w:val="0"/>
        <w:rPr>
          <w:rFonts w:eastAsia="Times New Roman"/>
          <w:sz w:val="24"/>
          <w:szCs w:val="24"/>
        </w:rPr>
      </w:pPr>
      <w:r w:rsidRPr="00162352">
        <w:rPr>
          <w:rFonts w:eastAsia="Times New Roman"/>
          <w:sz w:val="24"/>
          <w:szCs w:val="24"/>
        </w:rPr>
        <w:t>Answer:</w:t>
      </w:r>
    </w:p>
    <w:p w14:paraId="1506E593" w14:textId="738D63E0" w:rsidR="000F3EE9" w:rsidRPr="00162352" w:rsidRDefault="00162352" w:rsidP="00CD143F">
      <w:pPr>
        <w:pStyle w:val="ListParagraph"/>
        <w:contextualSpacing w:val="0"/>
        <w:rPr>
          <w:rFonts w:eastAsia="Times New Roman"/>
          <w:sz w:val="24"/>
          <w:szCs w:val="24"/>
        </w:rPr>
      </w:pPr>
      <w:r w:rsidRPr="00162352">
        <w:rPr>
          <w:sz w:val="24"/>
          <w:szCs w:val="24"/>
        </w:rPr>
        <w:t>Per Section 15 of the RFP document, it is the intent of the UA to award a Contract to the Respondent(s) deemed to be the most qualified and responsible firm(s), who submits the best overall Proposal based on an evaluation of all Proposal responses, 50% of which is based on price. The UA seeks to secure bidders’ most competitive proposals; therefore, estimated project budget is not disclosed.</w:t>
      </w:r>
    </w:p>
    <w:p w14:paraId="140AFB18" w14:textId="77777777" w:rsidR="000F3EE9" w:rsidRPr="001B26B4" w:rsidRDefault="000F3EE9" w:rsidP="00CD143F">
      <w:pPr>
        <w:pStyle w:val="ListParagraph"/>
        <w:contextualSpacing w:val="0"/>
        <w:rPr>
          <w:rFonts w:eastAsia="Times New Roman"/>
          <w:color w:val="FF0000"/>
          <w:sz w:val="24"/>
          <w:szCs w:val="24"/>
        </w:rPr>
      </w:pPr>
    </w:p>
    <w:p w14:paraId="1E865CDF" w14:textId="77777777" w:rsidR="00CD143F" w:rsidRPr="00CD143F" w:rsidRDefault="00CD143F" w:rsidP="00CD143F">
      <w:pPr>
        <w:pStyle w:val="ListParagraph"/>
        <w:numPr>
          <w:ilvl w:val="0"/>
          <w:numId w:val="1"/>
        </w:numPr>
        <w:contextualSpacing w:val="0"/>
        <w:rPr>
          <w:rFonts w:eastAsia="Times New Roman"/>
          <w:color w:val="002060"/>
          <w:sz w:val="24"/>
          <w:szCs w:val="24"/>
        </w:rPr>
      </w:pPr>
      <w:r>
        <w:rPr>
          <w:rFonts w:eastAsia="Times New Roman"/>
          <w:sz w:val="24"/>
          <w:szCs w:val="24"/>
        </w:rPr>
        <w:t>Question:</w:t>
      </w:r>
    </w:p>
    <w:p w14:paraId="77C5E3E0" w14:textId="77777777" w:rsidR="000F3EE9" w:rsidRDefault="00413D33" w:rsidP="00CD143F">
      <w:pPr>
        <w:pStyle w:val="ListParagraph"/>
        <w:contextualSpacing w:val="0"/>
        <w:rPr>
          <w:rFonts w:eastAsia="Times New Roman"/>
          <w:sz w:val="24"/>
          <w:szCs w:val="24"/>
        </w:rPr>
      </w:pPr>
      <w:r w:rsidRPr="001B26B4">
        <w:rPr>
          <w:rFonts w:eastAsia="Times New Roman"/>
          <w:sz w:val="24"/>
          <w:szCs w:val="24"/>
        </w:rPr>
        <w:t>What was the timeframe for your self-assessment (</w:t>
      </w:r>
      <w:proofErr w:type="gramStart"/>
      <w:r w:rsidRPr="001B26B4">
        <w:rPr>
          <w:rFonts w:eastAsia="Times New Roman"/>
          <w:sz w:val="24"/>
          <w:szCs w:val="24"/>
        </w:rPr>
        <w:t>i.e.</w:t>
      </w:r>
      <w:proofErr w:type="gramEnd"/>
      <w:r w:rsidRPr="001B26B4">
        <w:rPr>
          <w:rFonts w:eastAsia="Times New Roman"/>
          <w:sz w:val="24"/>
          <w:szCs w:val="24"/>
        </w:rPr>
        <w:t xml:space="preserve"> how many year(s) of documents will be under review?</w:t>
      </w:r>
    </w:p>
    <w:p w14:paraId="658F7BD1" w14:textId="77777777" w:rsidR="000F3EE9" w:rsidRDefault="000F3EE9" w:rsidP="00CD143F">
      <w:pPr>
        <w:pStyle w:val="ListParagraph"/>
        <w:contextualSpacing w:val="0"/>
        <w:rPr>
          <w:rFonts w:eastAsia="Times New Roman"/>
          <w:sz w:val="24"/>
          <w:szCs w:val="24"/>
        </w:rPr>
      </w:pPr>
    </w:p>
    <w:p w14:paraId="701131A5" w14:textId="77777777" w:rsidR="000F3EE9" w:rsidRDefault="000F3EE9" w:rsidP="00CD143F">
      <w:pPr>
        <w:pStyle w:val="ListParagraph"/>
        <w:contextualSpacing w:val="0"/>
        <w:rPr>
          <w:rFonts w:eastAsia="Times New Roman"/>
          <w:sz w:val="24"/>
          <w:szCs w:val="24"/>
        </w:rPr>
      </w:pPr>
      <w:r>
        <w:rPr>
          <w:rFonts w:eastAsia="Times New Roman"/>
          <w:sz w:val="24"/>
          <w:szCs w:val="24"/>
        </w:rPr>
        <w:t>Answer:</w:t>
      </w:r>
    </w:p>
    <w:p w14:paraId="15FA284E" w14:textId="4D5A7BD8" w:rsidR="00413D33" w:rsidRPr="0054072D" w:rsidRDefault="000743C8" w:rsidP="00CD143F">
      <w:pPr>
        <w:pStyle w:val="ListParagraph"/>
        <w:contextualSpacing w:val="0"/>
        <w:rPr>
          <w:rFonts w:eastAsia="Times New Roman"/>
          <w:sz w:val="24"/>
          <w:szCs w:val="24"/>
        </w:rPr>
      </w:pPr>
      <w:r w:rsidRPr="0054072D">
        <w:rPr>
          <w:rFonts w:eastAsia="Times New Roman"/>
          <w:sz w:val="24"/>
          <w:szCs w:val="24"/>
        </w:rPr>
        <w:t xml:space="preserve">A portion of the </w:t>
      </w:r>
      <w:proofErr w:type="spellStart"/>
      <w:r w:rsidRPr="0054072D">
        <w:rPr>
          <w:rFonts w:eastAsia="Times New Roman"/>
          <w:sz w:val="24"/>
          <w:szCs w:val="24"/>
        </w:rPr>
        <w:t>self assessment</w:t>
      </w:r>
      <w:proofErr w:type="spellEnd"/>
      <w:r w:rsidRPr="0054072D">
        <w:rPr>
          <w:rFonts w:eastAsia="Times New Roman"/>
          <w:sz w:val="24"/>
          <w:szCs w:val="24"/>
        </w:rPr>
        <w:t xml:space="preserve"> is </w:t>
      </w:r>
      <w:r w:rsidR="009B0FE6" w:rsidRPr="0054072D">
        <w:rPr>
          <w:rFonts w:eastAsia="Times New Roman"/>
          <w:sz w:val="24"/>
          <w:szCs w:val="24"/>
        </w:rPr>
        <w:t xml:space="preserve">completed </w:t>
      </w:r>
      <w:r w:rsidRPr="0054072D">
        <w:rPr>
          <w:rFonts w:eastAsia="Times New Roman"/>
          <w:sz w:val="24"/>
          <w:szCs w:val="24"/>
        </w:rPr>
        <w:t xml:space="preserve">annually.  The full </w:t>
      </w:r>
      <w:proofErr w:type="spellStart"/>
      <w:r w:rsidRPr="0054072D">
        <w:rPr>
          <w:rFonts w:eastAsia="Times New Roman"/>
          <w:sz w:val="24"/>
          <w:szCs w:val="24"/>
        </w:rPr>
        <w:t>self assessment</w:t>
      </w:r>
      <w:proofErr w:type="spellEnd"/>
      <w:r w:rsidRPr="0054072D">
        <w:rPr>
          <w:rFonts w:eastAsia="Times New Roman"/>
          <w:sz w:val="24"/>
          <w:szCs w:val="24"/>
        </w:rPr>
        <w:t xml:space="preserve"> is scheduled for Summer 2021.  </w:t>
      </w:r>
    </w:p>
    <w:p w14:paraId="234DFA6B" w14:textId="77777777" w:rsidR="000F3EE9" w:rsidRPr="001B26B4" w:rsidRDefault="000F3EE9" w:rsidP="00CD143F">
      <w:pPr>
        <w:pStyle w:val="ListParagraph"/>
        <w:contextualSpacing w:val="0"/>
        <w:rPr>
          <w:rFonts w:eastAsia="Times New Roman"/>
          <w:color w:val="002060"/>
          <w:sz w:val="24"/>
          <w:szCs w:val="24"/>
        </w:rPr>
      </w:pPr>
    </w:p>
    <w:p w14:paraId="23E0A3EB" w14:textId="77777777" w:rsidR="00CD143F" w:rsidRPr="00CD143F" w:rsidRDefault="00CD143F" w:rsidP="00CD143F">
      <w:pPr>
        <w:pStyle w:val="ListParagraph"/>
        <w:numPr>
          <w:ilvl w:val="0"/>
          <w:numId w:val="1"/>
        </w:numPr>
        <w:contextualSpacing w:val="0"/>
        <w:rPr>
          <w:rFonts w:eastAsia="Times New Roman"/>
          <w:color w:val="002060"/>
          <w:sz w:val="24"/>
          <w:szCs w:val="24"/>
        </w:rPr>
      </w:pPr>
      <w:r>
        <w:rPr>
          <w:rFonts w:eastAsia="Times New Roman"/>
          <w:sz w:val="24"/>
          <w:szCs w:val="24"/>
        </w:rPr>
        <w:t>Question:</w:t>
      </w:r>
    </w:p>
    <w:p w14:paraId="08D8F706" w14:textId="77777777" w:rsidR="000F3EE9" w:rsidRDefault="00413D33" w:rsidP="00CD143F">
      <w:pPr>
        <w:pStyle w:val="ListParagraph"/>
        <w:contextualSpacing w:val="0"/>
        <w:rPr>
          <w:rFonts w:eastAsia="Times New Roman"/>
          <w:sz w:val="24"/>
          <w:szCs w:val="24"/>
        </w:rPr>
      </w:pPr>
      <w:r w:rsidRPr="001B26B4">
        <w:rPr>
          <w:rFonts w:eastAsia="Times New Roman"/>
          <w:sz w:val="24"/>
          <w:szCs w:val="24"/>
        </w:rPr>
        <w:t xml:space="preserve">Is documentation related to the self-assessment and internal workpapers available electronically?  If not, are they available in one central location?  </w:t>
      </w:r>
    </w:p>
    <w:p w14:paraId="5E9581CA" w14:textId="77777777" w:rsidR="000F3EE9" w:rsidRDefault="000F3EE9" w:rsidP="00CD143F">
      <w:pPr>
        <w:pStyle w:val="ListParagraph"/>
        <w:contextualSpacing w:val="0"/>
        <w:rPr>
          <w:rFonts w:eastAsia="Times New Roman"/>
          <w:sz w:val="24"/>
          <w:szCs w:val="24"/>
        </w:rPr>
      </w:pPr>
    </w:p>
    <w:p w14:paraId="1B29ADA5" w14:textId="77777777" w:rsidR="000F3EE9" w:rsidRDefault="000F3EE9" w:rsidP="00CD143F">
      <w:pPr>
        <w:pStyle w:val="ListParagraph"/>
        <w:contextualSpacing w:val="0"/>
        <w:rPr>
          <w:rFonts w:eastAsia="Times New Roman"/>
          <w:sz w:val="24"/>
          <w:szCs w:val="24"/>
        </w:rPr>
      </w:pPr>
      <w:r>
        <w:rPr>
          <w:rFonts w:eastAsia="Times New Roman"/>
          <w:sz w:val="24"/>
          <w:szCs w:val="24"/>
        </w:rPr>
        <w:t>Answer:</w:t>
      </w:r>
    </w:p>
    <w:p w14:paraId="38E8F2DB" w14:textId="28F74153" w:rsidR="00413D33" w:rsidRPr="0054072D" w:rsidRDefault="00413D33" w:rsidP="00CD143F">
      <w:pPr>
        <w:pStyle w:val="ListParagraph"/>
        <w:contextualSpacing w:val="0"/>
        <w:rPr>
          <w:rFonts w:eastAsia="Times New Roman"/>
          <w:sz w:val="24"/>
          <w:szCs w:val="24"/>
        </w:rPr>
      </w:pPr>
      <w:r w:rsidRPr="0054072D">
        <w:rPr>
          <w:rFonts w:eastAsia="Times New Roman"/>
          <w:sz w:val="24"/>
          <w:szCs w:val="24"/>
        </w:rPr>
        <w:t>Documentation is available electronically.</w:t>
      </w:r>
    </w:p>
    <w:p w14:paraId="3091D157" w14:textId="77777777" w:rsidR="000F3EE9" w:rsidRPr="001B26B4" w:rsidRDefault="000F3EE9" w:rsidP="00CD143F">
      <w:pPr>
        <w:pStyle w:val="ListParagraph"/>
        <w:contextualSpacing w:val="0"/>
        <w:rPr>
          <w:rFonts w:eastAsia="Times New Roman"/>
          <w:color w:val="002060"/>
          <w:sz w:val="24"/>
          <w:szCs w:val="24"/>
        </w:rPr>
      </w:pPr>
    </w:p>
    <w:p w14:paraId="2271952F" w14:textId="77777777" w:rsidR="00CD143F" w:rsidRPr="0054072D" w:rsidRDefault="00CD143F" w:rsidP="00CD143F">
      <w:pPr>
        <w:pStyle w:val="ListParagraph"/>
        <w:numPr>
          <w:ilvl w:val="0"/>
          <w:numId w:val="1"/>
        </w:numPr>
        <w:contextualSpacing w:val="0"/>
        <w:rPr>
          <w:rFonts w:eastAsia="Times New Roman"/>
          <w:sz w:val="24"/>
          <w:szCs w:val="24"/>
        </w:rPr>
      </w:pPr>
      <w:r w:rsidRPr="0054072D">
        <w:rPr>
          <w:rFonts w:eastAsia="Times New Roman"/>
          <w:sz w:val="24"/>
          <w:szCs w:val="24"/>
        </w:rPr>
        <w:t>Question:</w:t>
      </w:r>
    </w:p>
    <w:p w14:paraId="7FF0E5E6" w14:textId="77777777" w:rsidR="000F3EE9" w:rsidRPr="0054072D" w:rsidRDefault="00413D33" w:rsidP="00CD143F">
      <w:pPr>
        <w:pStyle w:val="ListParagraph"/>
        <w:contextualSpacing w:val="0"/>
        <w:rPr>
          <w:rFonts w:eastAsia="Times New Roman"/>
          <w:sz w:val="24"/>
          <w:szCs w:val="24"/>
        </w:rPr>
      </w:pPr>
      <w:r w:rsidRPr="0054072D">
        <w:rPr>
          <w:rFonts w:eastAsia="Times New Roman"/>
          <w:sz w:val="24"/>
          <w:szCs w:val="24"/>
        </w:rPr>
        <w:t>What types of cost would be considered reimbursable in the Official Pricing Sheet?</w:t>
      </w:r>
      <w:r w:rsidR="001B26B4" w:rsidRPr="0054072D">
        <w:rPr>
          <w:rFonts w:eastAsia="Times New Roman"/>
          <w:sz w:val="24"/>
          <w:szCs w:val="24"/>
        </w:rPr>
        <w:t xml:space="preserve">  </w:t>
      </w:r>
    </w:p>
    <w:p w14:paraId="2E8EF480" w14:textId="77777777" w:rsidR="000F3EE9" w:rsidRPr="0054072D" w:rsidRDefault="000F3EE9" w:rsidP="00CD143F">
      <w:pPr>
        <w:pStyle w:val="ListParagraph"/>
        <w:contextualSpacing w:val="0"/>
        <w:rPr>
          <w:rFonts w:eastAsia="Times New Roman"/>
          <w:sz w:val="24"/>
          <w:szCs w:val="24"/>
        </w:rPr>
      </w:pPr>
    </w:p>
    <w:p w14:paraId="3C7E3491" w14:textId="77777777" w:rsidR="000F3EE9" w:rsidRPr="0054072D" w:rsidRDefault="000F3EE9" w:rsidP="00CD143F">
      <w:pPr>
        <w:pStyle w:val="ListParagraph"/>
        <w:contextualSpacing w:val="0"/>
        <w:rPr>
          <w:rFonts w:eastAsia="Times New Roman"/>
          <w:sz w:val="24"/>
          <w:szCs w:val="24"/>
        </w:rPr>
      </w:pPr>
      <w:r w:rsidRPr="0054072D">
        <w:rPr>
          <w:rFonts w:eastAsia="Times New Roman"/>
          <w:sz w:val="24"/>
          <w:szCs w:val="24"/>
        </w:rPr>
        <w:t>Answer:</w:t>
      </w:r>
    </w:p>
    <w:p w14:paraId="5BB99014" w14:textId="233F2ACE" w:rsidR="00413D33" w:rsidRDefault="001B26B4" w:rsidP="00CD143F">
      <w:pPr>
        <w:pStyle w:val="ListParagraph"/>
        <w:contextualSpacing w:val="0"/>
        <w:rPr>
          <w:rFonts w:eastAsia="Times New Roman"/>
          <w:sz w:val="24"/>
          <w:szCs w:val="24"/>
        </w:rPr>
      </w:pPr>
      <w:r w:rsidRPr="0054072D">
        <w:rPr>
          <w:rFonts w:eastAsia="Times New Roman"/>
          <w:sz w:val="24"/>
          <w:szCs w:val="24"/>
        </w:rPr>
        <w:t xml:space="preserve">Reimbursable expenses are determined by the bidder and </w:t>
      </w:r>
      <w:r w:rsidR="006E0034" w:rsidRPr="0054072D">
        <w:rPr>
          <w:rFonts w:eastAsia="Times New Roman"/>
          <w:sz w:val="24"/>
          <w:szCs w:val="24"/>
        </w:rPr>
        <w:t xml:space="preserve">may be </w:t>
      </w:r>
      <w:r w:rsidRPr="0054072D">
        <w:rPr>
          <w:rFonts w:eastAsia="Times New Roman"/>
          <w:sz w:val="24"/>
          <w:szCs w:val="24"/>
        </w:rPr>
        <w:t>included as part of the cost.</w:t>
      </w:r>
    </w:p>
    <w:p w14:paraId="4959DCB4" w14:textId="1774C441" w:rsidR="00987256" w:rsidRDefault="00987256" w:rsidP="00CD143F">
      <w:pPr>
        <w:pStyle w:val="ListParagraph"/>
        <w:contextualSpacing w:val="0"/>
        <w:rPr>
          <w:rFonts w:eastAsia="Times New Roman"/>
          <w:sz w:val="24"/>
          <w:szCs w:val="24"/>
        </w:rPr>
      </w:pPr>
    </w:p>
    <w:p w14:paraId="7599A370" w14:textId="058A9D8C" w:rsidR="00987256" w:rsidRDefault="00987256" w:rsidP="00987256">
      <w:pPr>
        <w:pStyle w:val="ListParagraph"/>
        <w:numPr>
          <w:ilvl w:val="0"/>
          <w:numId w:val="1"/>
        </w:numPr>
        <w:contextualSpacing w:val="0"/>
        <w:rPr>
          <w:rFonts w:eastAsia="Times New Roman"/>
          <w:sz w:val="24"/>
          <w:szCs w:val="24"/>
        </w:rPr>
      </w:pPr>
      <w:r>
        <w:rPr>
          <w:rFonts w:eastAsia="Times New Roman"/>
          <w:sz w:val="24"/>
          <w:szCs w:val="24"/>
        </w:rPr>
        <w:t>Question:</w:t>
      </w:r>
    </w:p>
    <w:p w14:paraId="31CAB3BD" w14:textId="0DD82F00" w:rsidR="00987256" w:rsidRDefault="00987256" w:rsidP="00987256">
      <w:pPr>
        <w:pStyle w:val="ListParagraph"/>
        <w:contextualSpacing w:val="0"/>
        <w:rPr>
          <w:rFonts w:eastAsia="Times New Roman"/>
          <w:sz w:val="24"/>
          <w:szCs w:val="24"/>
        </w:rPr>
      </w:pPr>
      <w:r>
        <w:rPr>
          <w:rFonts w:eastAsia="Times New Roman"/>
          <w:sz w:val="24"/>
          <w:szCs w:val="24"/>
        </w:rPr>
        <w:t xml:space="preserve">Please advise if we can do the audit work online and the reports which would be submitted once we do the audit can be submitted online. </w:t>
      </w:r>
    </w:p>
    <w:p w14:paraId="398FD922" w14:textId="5E89C7CA" w:rsidR="00987256" w:rsidRDefault="00987256" w:rsidP="00987256">
      <w:pPr>
        <w:pStyle w:val="ListParagraph"/>
        <w:contextualSpacing w:val="0"/>
        <w:rPr>
          <w:rFonts w:eastAsia="Times New Roman"/>
          <w:sz w:val="24"/>
          <w:szCs w:val="24"/>
        </w:rPr>
      </w:pPr>
    </w:p>
    <w:p w14:paraId="66C27370" w14:textId="21631368" w:rsidR="00987256" w:rsidRDefault="00987256" w:rsidP="00987256">
      <w:pPr>
        <w:pStyle w:val="ListParagraph"/>
        <w:contextualSpacing w:val="0"/>
        <w:rPr>
          <w:rFonts w:eastAsia="Times New Roman"/>
          <w:sz w:val="24"/>
          <w:szCs w:val="24"/>
        </w:rPr>
      </w:pPr>
      <w:r>
        <w:rPr>
          <w:rFonts w:eastAsia="Times New Roman"/>
          <w:sz w:val="24"/>
          <w:szCs w:val="24"/>
        </w:rPr>
        <w:t>Answer:</w:t>
      </w:r>
    </w:p>
    <w:p w14:paraId="70EC48FB" w14:textId="30670350" w:rsidR="00987256" w:rsidRPr="0054072D" w:rsidRDefault="00987256" w:rsidP="00987256">
      <w:pPr>
        <w:pStyle w:val="ListParagraph"/>
        <w:contextualSpacing w:val="0"/>
        <w:rPr>
          <w:rFonts w:eastAsia="Times New Roman"/>
          <w:sz w:val="24"/>
          <w:szCs w:val="24"/>
        </w:rPr>
      </w:pPr>
      <w:r>
        <w:rPr>
          <w:rFonts w:eastAsia="Times New Roman"/>
          <w:sz w:val="24"/>
          <w:szCs w:val="24"/>
        </w:rPr>
        <w:t xml:space="preserve">In our current environment, the work may be completed remotely. </w:t>
      </w:r>
    </w:p>
    <w:p w14:paraId="139A11F5" w14:textId="77777777" w:rsidR="00413D33" w:rsidRPr="001B26B4" w:rsidRDefault="00413D33">
      <w:pPr>
        <w:rPr>
          <w:sz w:val="24"/>
          <w:szCs w:val="24"/>
        </w:rPr>
      </w:pPr>
    </w:p>
    <w:sectPr w:rsidR="00413D33" w:rsidRPr="001B26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8F2D" w14:textId="77777777" w:rsidR="00437F99" w:rsidRDefault="00437F99" w:rsidP="006E0034">
      <w:r>
        <w:separator/>
      </w:r>
    </w:p>
  </w:endnote>
  <w:endnote w:type="continuationSeparator" w:id="0">
    <w:p w14:paraId="62A89F14" w14:textId="77777777" w:rsidR="00437F99" w:rsidRDefault="00437F99" w:rsidP="006E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30AA" w14:textId="77777777" w:rsidR="00437F99" w:rsidRDefault="00437F99" w:rsidP="006E0034">
      <w:r>
        <w:separator/>
      </w:r>
    </w:p>
  </w:footnote>
  <w:footnote w:type="continuationSeparator" w:id="0">
    <w:p w14:paraId="1F9FF187" w14:textId="77777777" w:rsidR="00437F99" w:rsidRDefault="00437F99" w:rsidP="006E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2B0A" w14:textId="01FC42EF" w:rsidR="006E0034" w:rsidRDefault="006E0034" w:rsidP="006E0034">
    <w:pPr>
      <w:pStyle w:val="Default"/>
      <w:jc w:val="center"/>
      <w:rPr>
        <w:sz w:val="28"/>
        <w:szCs w:val="28"/>
      </w:rPr>
    </w:pPr>
    <w:r>
      <w:rPr>
        <w:b/>
        <w:bCs/>
        <w:sz w:val="28"/>
        <w:szCs w:val="28"/>
      </w:rPr>
      <w:t>Q&amp;A</w:t>
    </w:r>
    <w:r w:rsidR="00AD4C63">
      <w:rPr>
        <w:b/>
        <w:bCs/>
        <w:sz w:val="28"/>
        <w:szCs w:val="28"/>
      </w:rPr>
      <w:t xml:space="preserve"> #2</w:t>
    </w:r>
  </w:p>
  <w:p w14:paraId="5852D27B" w14:textId="77777777" w:rsidR="006E0034" w:rsidRDefault="006E0034" w:rsidP="006E0034">
    <w:pPr>
      <w:pStyle w:val="Default"/>
      <w:jc w:val="center"/>
      <w:rPr>
        <w:sz w:val="28"/>
        <w:szCs w:val="28"/>
      </w:rPr>
    </w:pPr>
    <w:r>
      <w:rPr>
        <w:b/>
        <w:bCs/>
        <w:sz w:val="28"/>
        <w:szCs w:val="28"/>
      </w:rPr>
      <w:t>Independent Validation of Internal Audit Department’s Self-Assessment</w:t>
    </w:r>
  </w:p>
  <w:p w14:paraId="7C61AD32" w14:textId="77777777" w:rsidR="006E0034" w:rsidRDefault="006E0034" w:rsidP="006E0034">
    <w:pPr>
      <w:pStyle w:val="Default"/>
      <w:jc w:val="center"/>
      <w:rPr>
        <w:b/>
        <w:bCs/>
        <w:sz w:val="28"/>
        <w:szCs w:val="28"/>
      </w:rPr>
    </w:pPr>
    <w:r>
      <w:rPr>
        <w:b/>
        <w:bCs/>
        <w:sz w:val="28"/>
        <w:szCs w:val="28"/>
      </w:rPr>
      <w:t>RFP 041321</w:t>
    </w:r>
  </w:p>
  <w:p w14:paraId="59166E30" w14:textId="77777777" w:rsidR="006E0034" w:rsidRDefault="006E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72C"/>
    <w:multiLevelType w:val="hybridMultilevel"/>
    <w:tmpl w:val="16BCA3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520D5"/>
    <w:multiLevelType w:val="hybridMultilevel"/>
    <w:tmpl w:val="E2D47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094188"/>
    <w:multiLevelType w:val="hybridMultilevel"/>
    <w:tmpl w:val="91DA0044"/>
    <w:lvl w:ilvl="0" w:tplc="5CB4026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33"/>
    <w:rsid w:val="000743C8"/>
    <w:rsid w:val="000F3EE9"/>
    <w:rsid w:val="00162352"/>
    <w:rsid w:val="001B26B4"/>
    <w:rsid w:val="001D1BEE"/>
    <w:rsid w:val="002D03B5"/>
    <w:rsid w:val="00413D33"/>
    <w:rsid w:val="00437F99"/>
    <w:rsid w:val="004A06D0"/>
    <w:rsid w:val="0054072D"/>
    <w:rsid w:val="005F0ADD"/>
    <w:rsid w:val="006A08A7"/>
    <w:rsid w:val="006B6CBC"/>
    <w:rsid w:val="006E0034"/>
    <w:rsid w:val="00987256"/>
    <w:rsid w:val="009B0FE6"/>
    <w:rsid w:val="00AD4C63"/>
    <w:rsid w:val="00CD143F"/>
    <w:rsid w:val="00D3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1DBE"/>
  <w15:chartTrackingRefBased/>
  <w15:docId w15:val="{149AD1A4-99E7-4EF7-8EAC-8C46B64F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33"/>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33"/>
    <w:pPr>
      <w:ind w:left="720"/>
      <w:contextualSpacing/>
    </w:pPr>
  </w:style>
  <w:style w:type="paragraph" w:styleId="Header">
    <w:name w:val="header"/>
    <w:basedOn w:val="Normal"/>
    <w:link w:val="HeaderChar"/>
    <w:uiPriority w:val="99"/>
    <w:unhideWhenUsed/>
    <w:rsid w:val="006E0034"/>
    <w:pPr>
      <w:tabs>
        <w:tab w:val="center" w:pos="4680"/>
        <w:tab w:val="right" w:pos="9360"/>
      </w:tabs>
    </w:pPr>
  </w:style>
  <w:style w:type="character" w:customStyle="1" w:styleId="HeaderChar">
    <w:name w:val="Header Char"/>
    <w:basedOn w:val="DefaultParagraphFont"/>
    <w:link w:val="Header"/>
    <w:uiPriority w:val="99"/>
    <w:rsid w:val="006E0034"/>
    <w:rPr>
      <w:rFonts w:ascii="Times New Roman" w:hAnsi="Times New Roman" w:cs="Times New Roman"/>
      <w:sz w:val="20"/>
      <w:szCs w:val="20"/>
    </w:rPr>
  </w:style>
  <w:style w:type="paragraph" w:styleId="Footer">
    <w:name w:val="footer"/>
    <w:basedOn w:val="Normal"/>
    <w:link w:val="FooterChar"/>
    <w:uiPriority w:val="99"/>
    <w:unhideWhenUsed/>
    <w:rsid w:val="006E0034"/>
    <w:pPr>
      <w:tabs>
        <w:tab w:val="center" w:pos="4680"/>
        <w:tab w:val="right" w:pos="9360"/>
      </w:tabs>
    </w:pPr>
  </w:style>
  <w:style w:type="character" w:customStyle="1" w:styleId="FooterChar">
    <w:name w:val="Footer Char"/>
    <w:basedOn w:val="DefaultParagraphFont"/>
    <w:link w:val="Footer"/>
    <w:uiPriority w:val="99"/>
    <w:rsid w:val="006E0034"/>
    <w:rPr>
      <w:rFonts w:ascii="Times New Roman" w:hAnsi="Times New Roman" w:cs="Times New Roman"/>
      <w:sz w:val="20"/>
      <w:szCs w:val="20"/>
    </w:rPr>
  </w:style>
  <w:style w:type="paragraph" w:customStyle="1" w:styleId="Default">
    <w:name w:val="Default"/>
    <w:rsid w:val="006E00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6116">
      <w:bodyDiv w:val="1"/>
      <w:marLeft w:val="0"/>
      <w:marRight w:val="0"/>
      <w:marTop w:val="0"/>
      <w:marBottom w:val="0"/>
      <w:divBdr>
        <w:top w:val="none" w:sz="0" w:space="0" w:color="auto"/>
        <w:left w:val="none" w:sz="0" w:space="0" w:color="auto"/>
        <w:bottom w:val="none" w:sz="0" w:space="0" w:color="auto"/>
        <w:right w:val="none" w:sz="0" w:space="0" w:color="auto"/>
      </w:divBdr>
    </w:div>
    <w:div w:id="1199779061">
      <w:bodyDiv w:val="1"/>
      <w:marLeft w:val="0"/>
      <w:marRight w:val="0"/>
      <w:marTop w:val="0"/>
      <w:marBottom w:val="0"/>
      <w:divBdr>
        <w:top w:val="none" w:sz="0" w:space="0" w:color="auto"/>
        <w:left w:val="none" w:sz="0" w:space="0" w:color="auto"/>
        <w:bottom w:val="none" w:sz="0" w:space="0" w:color="auto"/>
        <w:right w:val="none" w:sz="0" w:space="0" w:color="auto"/>
      </w:divBdr>
    </w:div>
    <w:div w:id="18229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Cheak</dc:creator>
  <cp:keywords/>
  <dc:description/>
  <cp:lastModifiedBy>Ellen Ferguson</cp:lastModifiedBy>
  <cp:revision>2</cp:revision>
  <dcterms:created xsi:type="dcterms:W3CDTF">2021-04-23T19:13:00Z</dcterms:created>
  <dcterms:modified xsi:type="dcterms:W3CDTF">2021-04-23T19:13:00Z</dcterms:modified>
</cp:coreProperties>
</file>