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C51230" w14:textId="5CFDAAA1" w:rsidR="00487FD6" w:rsidRDefault="00B62A8C">
      <w:r>
        <w:rPr>
          <w:noProof/>
        </w:rPr>
        <w:drawing>
          <wp:anchor distT="0" distB="0" distL="114300" distR="114300" simplePos="0" relativeHeight="251658240" behindDoc="1" locked="0" layoutInCell="1" allowOverlap="1" wp14:anchorId="74EF1B00" wp14:editId="47836744">
            <wp:simplePos x="0" y="0"/>
            <wp:positionH relativeFrom="column">
              <wp:posOffset>1504950</wp:posOffset>
            </wp:positionH>
            <wp:positionV relativeFrom="paragraph">
              <wp:posOffset>161925</wp:posOffset>
            </wp:positionV>
            <wp:extent cx="2859405" cy="688975"/>
            <wp:effectExtent l="0" t="0" r="0" b="0"/>
            <wp:wrapNone/>
            <wp:docPr id="1771950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688975"/>
                    </a:xfrm>
                    <a:prstGeom prst="rect">
                      <a:avLst/>
                    </a:prstGeom>
                    <a:noFill/>
                  </pic:spPr>
                </pic:pic>
              </a:graphicData>
            </a:graphic>
          </wp:anchor>
        </w:drawing>
      </w:r>
    </w:p>
    <w:p w14:paraId="32EF3B63" w14:textId="38D4F667" w:rsidR="00B62A8C" w:rsidRDefault="00B62A8C"/>
    <w:p w14:paraId="3164D8D6" w14:textId="77777777" w:rsidR="00B62A8C" w:rsidRDefault="00B62A8C"/>
    <w:p w14:paraId="01A170E8" w14:textId="77777777" w:rsidR="00B62A8C" w:rsidRDefault="00B62A8C" w:rsidP="00B62A8C">
      <w:pPr>
        <w:widowControl w:val="0"/>
        <w:autoSpaceDE w:val="0"/>
        <w:autoSpaceDN w:val="0"/>
        <w:spacing w:after="0" w:line="240" w:lineRule="auto"/>
        <w:jc w:val="both"/>
        <w:rPr>
          <w:rFonts w:ascii="Cambria" w:eastAsia="Cambria" w:hAnsi="Cambria" w:cs="Cambria"/>
          <w:kern w:val="0"/>
          <w:sz w:val="24"/>
          <w:szCs w:val="24"/>
          <w14:ligatures w14:val="none"/>
        </w:rPr>
      </w:pPr>
    </w:p>
    <w:p w14:paraId="6AB9CBC4" w14:textId="77777777" w:rsidR="00B62A8C" w:rsidRDefault="00B62A8C" w:rsidP="00B62A8C">
      <w:pPr>
        <w:widowControl w:val="0"/>
        <w:autoSpaceDE w:val="0"/>
        <w:autoSpaceDN w:val="0"/>
        <w:spacing w:after="0" w:line="240" w:lineRule="auto"/>
        <w:jc w:val="both"/>
        <w:rPr>
          <w:rFonts w:ascii="Cambria" w:eastAsia="Cambria" w:hAnsi="Cambria" w:cs="Cambria"/>
          <w:kern w:val="0"/>
          <w:sz w:val="24"/>
          <w:szCs w:val="24"/>
          <w14:ligatures w14:val="none"/>
        </w:rPr>
      </w:pPr>
    </w:p>
    <w:p w14:paraId="2B2CFD90" w14:textId="77777777" w:rsidR="00B62A8C" w:rsidRPr="00B62A8C" w:rsidRDefault="00B62A8C" w:rsidP="00B62A8C">
      <w:pPr>
        <w:widowControl w:val="0"/>
        <w:autoSpaceDE w:val="0"/>
        <w:autoSpaceDN w:val="0"/>
        <w:spacing w:after="0" w:line="240" w:lineRule="auto"/>
        <w:jc w:val="both"/>
        <w:rPr>
          <w:rFonts w:ascii="Cambria" w:eastAsia="Cambria" w:hAnsi="Cambria" w:cs="Cambria"/>
          <w:kern w:val="0"/>
          <w:sz w:val="24"/>
          <w:szCs w:val="24"/>
          <w14:ligatures w14:val="none"/>
        </w:rPr>
      </w:pPr>
    </w:p>
    <w:p w14:paraId="29753339" w14:textId="77777777" w:rsidR="00B62A8C" w:rsidRPr="00B62A8C" w:rsidRDefault="00B62A8C" w:rsidP="00B62A8C">
      <w:pPr>
        <w:widowControl w:val="0"/>
        <w:autoSpaceDE w:val="0"/>
        <w:autoSpaceDN w:val="0"/>
        <w:spacing w:after="0" w:line="280" w:lineRule="auto"/>
        <w:ind w:right="-200"/>
        <w:jc w:val="center"/>
        <w:rPr>
          <w:rFonts w:ascii="Cambria" w:eastAsia="Cambria" w:hAnsi="Cambria" w:cs="Times New Roman"/>
          <w:b/>
          <w:kern w:val="0"/>
          <w:sz w:val="52"/>
          <w:szCs w:val="52"/>
          <w14:ligatures w14:val="none"/>
        </w:rPr>
      </w:pPr>
      <w:r w:rsidRPr="00B62A8C">
        <w:rPr>
          <w:rFonts w:ascii="Cambria" w:eastAsia="Cambria" w:hAnsi="Cambria" w:cs="Times New Roman"/>
          <w:b/>
          <w:spacing w:val="-4"/>
          <w:kern w:val="0"/>
          <w:sz w:val="52"/>
          <w:szCs w:val="52"/>
          <w14:ligatures w14:val="none"/>
        </w:rPr>
        <w:t>The</w:t>
      </w:r>
      <w:r w:rsidRPr="00B62A8C">
        <w:rPr>
          <w:rFonts w:ascii="Cambria" w:eastAsia="Cambria" w:hAnsi="Cambria" w:cs="Times New Roman"/>
          <w:b/>
          <w:spacing w:val="-23"/>
          <w:kern w:val="0"/>
          <w:sz w:val="52"/>
          <w:szCs w:val="52"/>
          <w14:ligatures w14:val="none"/>
        </w:rPr>
        <w:t xml:space="preserve"> </w:t>
      </w:r>
      <w:r w:rsidRPr="00B62A8C">
        <w:rPr>
          <w:rFonts w:ascii="Cambria" w:eastAsia="Cambria" w:hAnsi="Cambria" w:cs="Times New Roman"/>
          <w:b/>
          <w:spacing w:val="-4"/>
          <w:kern w:val="0"/>
          <w:sz w:val="52"/>
          <w:szCs w:val="52"/>
          <w14:ligatures w14:val="none"/>
        </w:rPr>
        <w:t xml:space="preserve">University </w:t>
      </w:r>
      <w:r w:rsidRPr="00B62A8C">
        <w:rPr>
          <w:rFonts w:ascii="Cambria" w:eastAsia="Cambria" w:hAnsi="Cambria" w:cs="Times New Roman"/>
          <w:b/>
          <w:kern w:val="0"/>
          <w:sz w:val="52"/>
          <w:szCs w:val="52"/>
          <w14:ligatures w14:val="none"/>
        </w:rPr>
        <w:t>of Arkansas</w:t>
      </w:r>
    </w:p>
    <w:p w14:paraId="103ADB5E" w14:textId="77777777" w:rsidR="00B62A8C" w:rsidRPr="00B62A8C" w:rsidRDefault="00B62A8C" w:rsidP="00B62A8C">
      <w:pPr>
        <w:widowControl w:val="0"/>
        <w:autoSpaceDE w:val="0"/>
        <w:autoSpaceDN w:val="0"/>
        <w:spacing w:before="8" w:after="0" w:line="280" w:lineRule="auto"/>
        <w:ind w:right="-200"/>
        <w:jc w:val="center"/>
        <w:rPr>
          <w:rFonts w:ascii="Cambria" w:eastAsia="Cambria" w:hAnsi="Cambria" w:cs="Times New Roman"/>
          <w:b/>
          <w:kern w:val="0"/>
          <w:sz w:val="52"/>
          <w:szCs w:val="52"/>
          <w14:ligatures w14:val="none"/>
        </w:rPr>
      </w:pPr>
      <w:r w:rsidRPr="00B62A8C">
        <w:rPr>
          <w:rFonts w:ascii="Cambria" w:eastAsia="Cambria" w:hAnsi="Cambria" w:cs="Times New Roman"/>
          <w:b/>
          <w:kern w:val="0"/>
          <w:sz w:val="52"/>
          <w:szCs w:val="52"/>
          <w14:ligatures w14:val="none"/>
        </w:rPr>
        <w:t xml:space="preserve">Department of Athletics </w:t>
      </w:r>
    </w:p>
    <w:p w14:paraId="3CFE52F8" w14:textId="77777777" w:rsidR="00B62A8C" w:rsidRPr="00B62A8C" w:rsidRDefault="00B62A8C" w:rsidP="00B62A8C">
      <w:pPr>
        <w:widowControl w:val="0"/>
        <w:autoSpaceDE w:val="0"/>
        <w:autoSpaceDN w:val="0"/>
        <w:spacing w:before="8" w:after="0" w:line="280" w:lineRule="auto"/>
        <w:ind w:right="-200"/>
        <w:jc w:val="center"/>
        <w:rPr>
          <w:rFonts w:ascii="Cambria" w:eastAsia="Cambria" w:hAnsi="Cambria" w:cs="Times New Roman"/>
          <w:b/>
          <w:kern w:val="0"/>
          <w:sz w:val="48"/>
          <w:szCs w:val="48"/>
          <w14:ligatures w14:val="none"/>
        </w:rPr>
      </w:pPr>
    </w:p>
    <w:p w14:paraId="03C1BD91" w14:textId="77777777" w:rsidR="00B62A8C" w:rsidRPr="00B62A8C" w:rsidRDefault="00B62A8C" w:rsidP="00B62A8C">
      <w:pPr>
        <w:widowControl w:val="0"/>
        <w:autoSpaceDE w:val="0"/>
        <w:autoSpaceDN w:val="0"/>
        <w:spacing w:after="0" w:line="240" w:lineRule="auto"/>
        <w:ind w:right="-14"/>
        <w:jc w:val="both"/>
        <w:rPr>
          <w:rFonts w:ascii="Cambria" w:eastAsia="Cambria" w:hAnsi="Cambria" w:cs="Times New Roman"/>
          <w:w w:val="105"/>
          <w:kern w:val="0"/>
          <w14:ligatures w14:val="none"/>
        </w:rPr>
      </w:pPr>
    </w:p>
    <w:p w14:paraId="265A4327" w14:textId="77777777" w:rsidR="008912ED" w:rsidRPr="00743810" w:rsidRDefault="008912ED" w:rsidP="008912ED">
      <w:pPr>
        <w:widowControl w:val="0"/>
        <w:autoSpaceDE w:val="0"/>
        <w:autoSpaceDN w:val="0"/>
        <w:spacing w:after="0" w:line="280" w:lineRule="auto"/>
        <w:ind w:right="-200"/>
        <w:jc w:val="center"/>
        <w:rPr>
          <w:rFonts w:ascii="Cambria" w:eastAsia="Cambria" w:hAnsi="Cambria" w:cs="Times New Roman"/>
          <w:b/>
          <w:spacing w:val="-4"/>
          <w:kern w:val="0"/>
          <w:sz w:val="48"/>
          <w:szCs w:val="48"/>
          <w14:ligatures w14:val="none"/>
        </w:rPr>
      </w:pPr>
      <w:r w:rsidRPr="00743810">
        <w:rPr>
          <w:rFonts w:ascii="Cambria" w:eastAsia="Cambria" w:hAnsi="Cambria" w:cs="Times New Roman"/>
          <w:b/>
          <w:spacing w:val="-4"/>
          <w:kern w:val="0"/>
          <w:sz w:val="48"/>
          <w:szCs w:val="48"/>
          <w14:ligatures w14:val="none"/>
        </w:rPr>
        <w:t xml:space="preserve">Athletics Video Board Processing, </w:t>
      </w:r>
      <w:proofErr w:type="gramStart"/>
      <w:r w:rsidRPr="00743810">
        <w:rPr>
          <w:rFonts w:ascii="Cambria" w:eastAsia="Cambria" w:hAnsi="Cambria" w:cs="Times New Roman"/>
          <w:b/>
          <w:spacing w:val="-4"/>
          <w:kern w:val="0"/>
          <w:sz w:val="48"/>
          <w:szCs w:val="48"/>
          <w14:ligatures w14:val="none"/>
        </w:rPr>
        <w:t>CMS</w:t>
      </w:r>
      <w:proofErr w:type="gramEnd"/>
      <w:r w:rsidRPr="00743810">
        <w:rPr>
          <w:rFonts w:ascii="Cambria" w:eastAsia="Cambria" w:hAnsi="Cambria" w:cs="Times New Roman"/>
          <w:b/>
          <w:spacing w:val="-4"/>
          <w:kern w:val="0"/>
          <w:sz w:val="48"/>
          <w:szCs w:val="48"/>
          <w14:ligatures w14:val="none"/>
        </w:rPr>
        <w:t xml:space="preserve"> and Clip Playback Upgrades</w:t>
      </w:r>
    </w:p>
    <w:p w14:paraId="6FCEE3D7" w14:textId="77777777" w:rsidR="008912ED" w:rsidRPr="00743810" w:rsidRDefault="008912ED" w:rsidP="008912ED">
      <w:pPr>
        <w:widowControl w:val="0"/>
        <w:autoSpaceDE w:val="0"/>
        <w:autoSpaceDN w:val="0"/>
        <w:spacing w:after="0" w:line="280" w:lineRule="auto"/>
        <w:ind w:right="-200"/>
        <w:jc w:val="center"/>
        <w:rPr>
          <w:rFonts w:ascii="Cambria" w:eastAsia="Cambria" w:hAnsi="Cambria" w:cs="Times New Roman"/>
          <w:b/>
          <w:spacing w:val="-4"/>
          <w:kern w:val="0"/>
          <w:sz w:val="48"/>
          <w:szCs w:val="48"/>
          <w14:ligatures w14:val="none"/>
        </w:rPr>
      </w:pPr>
      <w:r w:rsidRPr="00743810">
        <w:rPr>
          <w:rFonts w:ascii="Cambria" w:eastAsia="Cambria" w:hAnsi="Cambria" w:cs="Times New Roman"/>
          <w:b/>
          <w:spacing w:val="-4"/>
          <w:kern w:val="0"/>
          <w:sz w:val="48"/>
          <w:szCs w:val="48"/>
          <w14:ligatures w14:val="none"/>
        </w:rPr>
        <w:t>Request for Proposal</w:t>
      </w:r>
    </w:p>
    <w:p w14:paraId="141736C7" w14:textId="5A99EA16" w:rsidR="00B62A8C" w:rsidRPr="00743810" w:rsidRDefault="008912ED" w:rsidP="008912ED">
      <w:pPr>
        <w:widowControl w:val="0"/>
        <w:autoSpaceDE w:val="0"/>
        <w:autoSpaceDN w:val="0"/>
        <w:spacing w:after="0" w:line="280" w:lineRule="auto"/>
        <w:ind w:right="-200"/>
        <w:jc w:val="center"/>
        <w:rPr>
          <w:rFonts w:ascii="Cambria" w:eastAsia="Cambria" w:hAnsi="Cambria" w:cs="Times New Roman"/>
          <w:b/>
          <w:spacing w:val="-4"/>
          <w:kern w:val="0"/>
          <w:sz w:val="48"/>
          <w:szCs w:val="48"/>
          <w14:ligatures w14:val="none"/>
        </w:rPr>
      </w:pPr>
      <w:r w:rsidRPr="00743810">
        <w:rPr>
          <w:rFonts w:ascii="Cambria" w:eastAsia="Cambria" w:hAnsi="Cambria" w:cs="Times New Roman"/>
          <w:b/>
          <w:spacing w:val="-4"/>
          <w:kern w:val="0"/>
          <w:sz w:val="48"/>
          <w:szCs w:val="48"/>
          <w14:ligatures w14:val="none"/>
        </w:rPr>
        <w:t>RFP No.</w:t>
      </w:r>
      <w:r w:rsidR="00743810">
        <w:rPr>
          <w:rFonts w:ascii="Cambria" w:eastAsia="Cambria" w:hAnsi="Cambria" w:cs="Times New Roman"/>
          <w:b/>
          <w:spacing w:val="-4"/>
          <w:kern w:val="0"/>
          <w:sz w:val="48"/>
          <w:szCs w:val="48"/>
          <w14:ligatures w14:val="none"/>
        </w:rPr>
        <w:t xml:space="preserve"> 02292024</w:t>
      </w:r>
    </w:p>
    <w:p w14:paraId="7D3B452F" w14:textId="77777777" w:rsidR="00B62A8C" w:rsidRDefault="00B62A8C" w:rsidP="00B62A8C">
      <w:pPr>
        <w:widowControl w:val="0"/>
        <w:autoSpaceDE w:val="0"/>
        <w:autoSpaceDN w:val="0"/>
        <w:spacing w:after="0" w:line="280" w:lineRule="auto"/>
        <w:ind w:right="-200"/>
        <w:jc w:val="center"/>
        <w:rPr>
          <w:rFonts w:ascii="Cambria" w:eastAsia="Cambria" w:hAnsi="Cambria" w:cs="Times New Roman"/>
          <w:b/>
          <w:color w:val="C00000"/>
          <w:spacing w:val="-4"/>
          <w:kern w:val="0"/>
          <w:sz w:val="48"/>
          <w:szCs w:val="48"/>
          <w14:ligatures w14:val="none"/>
        </w:rPr>
      </w:pPr>
    </w:p>
    <w:p w14:paraId="54083FFE" w14:textId="77777777" w:rsidR="009C53AE" w:rsidRDefault="00CB0AC6" w:rsidP="00B62A8C">
      <w:pPr>
        <w:widowControl w:val="0"/>
        <w:autoSpaceDE w:val="0"/>
        <w:autoSpaceDN w:val="0"/>
        <w:spacing w:after="0" w:line="280" w:lineRule="auto"/>
        <w:ind w:right="-200"/>
        <w:jc w:val="center"/>
        <w:rPr>
          <w:rFonts w:ascii="Cambria" w:eastAsia="Cambria" w:hAnsi="Cambria" w:cs="Times New Roman"/>
          <w:b/>
          <w:spacing w:val="-4"/>
          <w:kern w:val="0"/>
          <w:sz w:val="48"/>
          <w:szCs w:val="48"/>
          <w14:ligatures w14:val="none"/>
        </w:rPr>
      </w:pPr>
      <w:r>
        <w:rPr>
          <w:rFonts w:ascii="Cambria" w:eastAsia="Cambria" w:hAnsi="Cambria" w:cs="Times New Roman"/>
          <w:b/>
          <w:spacing w:val="-4"/>
          <w:kern w:val="0"/>
          <w:sz w:val="48"/>
          <w:szCs w:val="48"/>
          <w14:ligatures w14:val="none"/>
        </w:rPr>
        <w:t xml:space="preserve">RFP </w:t>
      </w:r>
      <w:r w:rsidR="001C4DB4">
        <w:rPr>
          <w:rFonts w:ascii="Cambria" w:eastAsia="Cambria" w:hAnsi="Cambria" w:cs="Times New Roman"/>
          <w:b/>
          <w:spacing w:val="-4"/>
          <w:kern w:val="0"/>
          <w:sz w:val="48"/>
          <w:szCs w:val="48"/>
          <w14:ligatures w14:val="none"/>
        </w:rPr>
        <w:t xml:space="preserve">Requirements </w:t>
      </w:r>
    </w:p>
    <w:p w14:paraId="786DC4B7" w14:textId="339E66E8" w:rsidR="00B62A8C" w:rsidRDefault="001C4DB4" w:rsidP="00B62A8C">
      <w:pPr>
        <w:widowControl w:val="0"/>
        <w:autoSpaceDE w:val="0"/>
        <w:autoSpaceDN w:val="0"/>
        <w:spacing w:after="0" w:line="280" w:lineRule="auto"/>
        <w:ind w:right="-200"/>
        <w:jc w:val="center"/>
        <w:rPr>
          <w:rFonts w:ascii="Cambria" w:eastAsia="Cambria" w:hAnsi="Cambria" w:cs="Times New Roman"/>
          <w:b/>
          <w:spacing w:val="-4"/>
          <w:kern w:val="0"/>
          <w:sz w:val="48"/>
          <w:szCs w:val="48"/>
          <w14:ligatures w14:val="none"/>
        </w:rPr>
      </w:pPr>
      <w:r>
        <w:rPr>
          <w:rFonts w:ascii="Cambria" w:eastAsia="Cambria" w:hAnsi="Cambria" w:cs="Times New Roman"/>
          <w:b/>
          <w:spacing w:val="-4"/>
          <w:kern w:val="0"/>
          <w:sz w:val="48"/>
          <w:szCs w:val="48"/>
          <w14:ligatures w14:val="none"/>
        </w:rPr>
        <w:t xml:space="preserve"> </w:t>
      </w:r>
      <w:r w:rsidR="009C53AE">
        <w:rPr>
          <w:rFonts w:ascii="Cambria" w:eastAsia="Cambria" w:hAnsi="Cambria" w:cs="Times New Roman"/>
          <w:b/>
          <w:spacing w:val="-4"/>
          <w:kern w:val="0"/>
          <w:sz w:val="48"/>
          <w:szCs w:val="48"/>
          <w14:ligatures w14:val="none"/>
        </w:rPr>
        <w:t xml:space="preserve">RFP Instructions and </w:t>
      </w:r>
      <w:r w:rsidR="00CB0AC6" w:rsidRPr="00B62A8C">
        <w:rPr>
          <w:rFonts w:ascii="Cambria" w:eastAsia="Cambria" w:hAnsi="Cambria" w:cs="Times New Roman"/>
          <w:b/>
          <w:spacing w:val="-4"/>
          <w:kern w:val="0"/>
          <w:sz w:val="48"/>
          <w:szCs w:val="48"/>
          <w14:ligatures w14:val="none"/>
        </w:rPr>
        <w:t>Terms</w:t>
      </w:r>
      <w:r w:rsidR="00B62A8C" w:rsidRPr="00B62A8C">
        <w:rPr>
          <w:rFonts w:ascii="Cambria" w:eastAsia="Cambria" w:hAnsi="Cambria" w:cs="Times New Roman"/>
          <w:b/>
          <w:spacing w:val="-4"/>
          <w:kern w:val="0"/>
          <w:sz w:val="48"/>
          <w:szCs w:val="48"/>
          <w14:ligatures w14:val="none"/>
        </w:rPr>
        <w:t xml:space="preserve"> &amp; Conditions</w:t>
      </w:r>
    </w:p>
    <w:p w14:paraId="008BB2FE" w14:textId="77777777" w:rsidR="00231AA8" w:rsidRDefault="00231AA8" w:rsidP="00B62A8C">
      <w:pPr>
        <w:widowControl w:val="0"/>
        <w:autoSpaceDE w:val="0"/>
        <w:autoSpaceDN w:val="0"/>
        <w:spacing w:after="0" w:line="280" w:lineRule="auto"/>
        <w:ind w:right="-200"/>
        <w:jc w:val="center"/>
        <w:rPr>
          <w:rFonts w:ascii="Cambria" w:eastAsia="Cambria" w:hAnsi="Cambria" w:cs="Times New Roman"/>
          <w:b/>
          <w:spacing w:val="-4"/>
          <w:kern w:val="0"/>
          <w:sz w:val="48"/>
          <w:szCs w:val="48"/>
          <w14:ligatures w14:val="none"/>
        </w:rPr>
      </w:pPr>
    </w:p>
    <w:p w14:paraId="623820D8" w14:textId="77777777" w:rsidR="00231AA8" w:rsidRDefault="00231AA8" w:rsidP="00B62A8C">
      <w:pPr>
        <w:widowControl w:val="0"/>
        <w:autoSpaceDE w:val="0"/>
        <w:autoSpaceDN w:val="0"/>
        <w:spacing w:after="0" w:line="280" w:lineRule="auto"/>
        <w:ind w:right="-200"/>
        <w:jc w:val="center"/>
        <w:rPr>
          <w:rFonts w:ascii="Cambria" w:eastAsia="Cambria" w:hAnsi="Cambria" w:cs="Times New Roman"/>
          <w:b/>
          <w:spacing w:val="-4"/>
          <w:kern w:val="0"/>
          <w:sz w:val="48"/>
          <w:szCs w:val="48"/>
          <w14:ligatures w14:val="none"/>
        </w:rPr>
      </w:pPr>
    </w:p>
    <w:p w14:paraId="23E0D2B6" w14:textId="77777777" w:rsidR="00231AA8" w:rsidRDefault="00231AA8" w:rsidP="00B62A8C">
      <w:pPr>
        <w:widowControl w:val="0"/>
        <w:autoSpaceDE w:val="0"/>
        <w:autoSpaceDN w:val="0"/>
        <w:spacing w:after="0" w:line="280" w:lineRule="auto"/>
        <w:ind w:right="-200"/>
        <w:jc w:val="center"/>
        <w:rPr>
          <w:rFonts w:ascii="Cambria" w:eastAsia="Cambria" w:hAnsi="Cambria" w:cs="Times New Roman"/>
          <w:b/>
          <w:spacing w:val="-4"/>
          <w:kern w:val="0"/>
          <w:sz w:val="48"/>
          <w:szCs w:val="48"/>
          <w14:ligatures w14:val="none"/>
        </w:rPr>
      </w:pPr>
    </w:p>
    <w:p w14:paraId="404440D1" w14:textId="77777777" w:rsidR="00231AA8" w:rsidRDefault="00231AA8" w:rsidP="00B62A8C">
      <w:pPr>
        <w:widowControl w:val="0"/>
        <w:autoSpaceDE w:val="0"/>
        <w:autoSpaceDN w:val="0"/>
        <w:spacing w:after="0" w:line="280" w:lineRule="auto"/>
        <w:ind w:right="-200"/>
        <w:jc w:val="center"/>
        <w:rPr>
          <w:rFonts w:ascii="Cambria" w:eastAsia="Cambria" w:hAnsi="Cambria" w:cs="Times New Roman"/>
          <w:b/>
          <w:spacing w:val="-4"/>
          <w:kern w:val="0"/>
          <w:sz w:val="48"/>
          <w:szCs w:val="48"/>
          <w14:ligatures w14:val="none"/>
        </w:rPr>
      </w:pPr>
    </w:p>
    <w:p w14:paraId="20C76E62" w14:textId="77777777" w:rsidR="00231AA8" w:rsidRDefault="00231AA8" w:rsidP="00B62A8C">
      <w:pPr>
        <w:widowControl w:val="0"/>
        <w:autoSpaceDE w:val="0"/>
        <w:autoSpaceDN w:val="0"/>
        <w:spacing w:after="0" w:line="280" w:lineRule="auto"/>
        <w:ind w:right="-200"/>
        <w:jc w:val="center"/>
        <w:rPr>
          <w:rFonts w:ascii="Cambria" w:eastAsia="Cambria" w:hAnsi="Cambria" w:cs="Times New Roman"/>
          <w:b/>
          <w:spacing w:val="-4"/>
          <w:kern w:val="0"/>
          <w:sz w:val="48"/>
          <w:szCs w:val="48"/>
          <w14:ligatures w14:val="none"/>
        </w:rPr>
      </w:pPr>
    </w:p>
    <w:p w14:paraId="0F66471B" w14:textId="77777777" w:rsidR="00231AA8" w:rsidRDefault="00231AA8" w:rsidP="00B62A8C">
      <w:pPr>
        <w:widowControl w:val="0"/>
        <w:autoSpaceDE w:val="0"/>
        <w:autoSpaceDN w:val="0"/>
        <w:spacing w:after="0" w:line="280" w:lineRule="auto"/>
        <w:ind w:right="-200"/>
        <w:jc w:val="center"/>
        <w:rPr>
          <w:rFonts w:ascii="Cambria" w:eastAsia="Cambria" w:hAnsi="Cambria" w:cs="Times New Roman"/>
          <w:b/>
          <w:spacing w:val="-4"/>
          <w:kern w:val="0"/>
          <w:sz w:val="48"/>
          <w:szCs w:val="48"/>
          <w14:ligatures w14:val="none"/>
        </w:rPr>
      </w:pPr>
    </w:p>
    <w:p w14:paraId="3B4089C7" w14:textId="77777777" w:rsidR="00700618" w:rsidRDefault="00700618" w:rsidP="00700618">
      <w:pPr>
        <w:widowControl w:val="0"/>
        <w:tabs>
          <w:tab w:val="left" w:pos="506"/>
        </w:tabs>
        <w:autoSpaceDE w:val="0"/>
        <w:autoSpaceDN w:val="0"/>
        <w:spacing w:before="77" w:after="0" w:line="240" w:lineRule="auto"/>
        <w:ind w:left="620"/>
        <w:jc w:val="center"/>
        <w:outlineLvl w:val="1"/>
        <w:rPr>
          <w:rFonts w:ascii="Cambria" w:eastAsia="Times New Roman" w:hAnsi="Cambria" w:cs="Times New Roman"/>
          <w:b/>
          <w:bCs/>
          <w:color w:val="000000"/>
          <w:kern w:val="0"/>
          <w:szCs w:val="24"/>
          <w:u w:val="single" w:color="000000"/>
          <w14:ligatures w14:val="none"/>
        </w:rPr>
      </w:pPr>
      <w:bookmarkStart w:id="0" w:name="_Toc89354710"/>
      <w:bookmarkStart w:id="1" w:name="_Toc113368396"/>
    </w:p>
    <w:p w14:paraId="75B533FA" w14:textId="6FA90A88" w:rsidR="00700618" w:rsidRPr="00700618" w:rsidRDefault="00700618" w:rsidP="00700618">
      <w:pPr>
        <w:widowControl w:val="0"/>
        <w:tabs>
          <w:tab w:val="left" w:pos="506"/>
        </w:tabs>
        <w:autoSpaceDE w:val="0"/>
        <w:autoSpaceDN w:val="0"/>
        <w:spacing w:before="77" w:after="0" w:line="240" w:lineRule="auto"/>
        <w:ind w:left="620"/>
        <w:jc w:val="center"/>
        <w:outlineLvl w:val="1"/>
        <w:rPr>
          <w:rFonts w:ascii="Cambria" w:eastAsia="Times New Roman" w:hAnsi="Cambria" w:cs="Times New Roman"/>
          <w:b/>
          <w:bCs/>
          <w:color w:val="000000"/>
          <w:kern w:val="0"/>
          <w:szCs w:val="24"/>
          <w:u w:color="000000"/>
          <w14:ligatures w14:val="none"/>
        </w:rPr>
      </w:pPr>
      <w:r w:rsidRPr="00700618">
        <w:rPr>
          <w:rFonts w:ascii="Cambria" w:eastAsia="Times New Roman" w:hAnsi="Cambria" w:cs="Times New Roman"/>
          <w:b/>
          <w:bCs/>
          <w:color w:val="000000"/>
          <w:kern w:val="0"/>
          <w:szCs w:val="24"/>
          <w:u w:val="single" w:color="000000"/>
          <w14:ligatures w14:val="none"/>
        </w:rPr>
        <w:lastRenderedPageBreak/>
        <w:t>RFP</w:t>
      </w:r>
      <w:r w:rsidRPr="00700618">
        <w:rPr>
          <w:rFonts w:ascii="Cambria" w:eastAsia="Times New Roman" w:hAnsi="Cambria" w:cs="Times New Roman"/>
          <w:b/>
          <w:bCs/>
          <w:color w:val="000000"/>
          <w:spacing w:val="-3"/>
          <w:kern w:val="0"/>
          <w:szCs w:val="24"/>
          <w:u w:val="single" w:color="000000"/>
          <w14:ligatures w14:val="none"/>
        </w:rPr>
        <w:t xml:space="preserve"> </w:t>
      </w:r>
      <w:r w:rsidRPr="00700618">
        <w:rPr>
          <w:rFonts w:ascii="Cambria" w:eastAsia="Times New Roman" w:hAnsi="Cambria" w:cs="Times New Roman"/>
          <w:b/>
          <w:bCs/>
          <w:color w:val="000000"/>
          <w:kern w:val="0"/>
          <w:szCs w:val="24"/>
          <w:u w:val="single" w:color="000000"/>
          <w14:ligatures w14:val="none"/>
        </w:rPr>
        <w:t>REQUIREMENTS</w:t>
      </w:r>
      <w:r w:rsidRPr="00700618">
        <w:rPr>
          <w:rFonts w:ascii="Cambria" w:eastAsia="Times New Roman" w:hAnsi="Cambria" w:cs="Times New Roman"/>
          <w:b/>
          <w:bCs/>
          <w:color w:val="000000"/>
          <w:spacing w:val="-2"/>
          <w:kern w:val="0"/>
          <w:szCs w:val="24"/>
          <w:u w:val="single" w:color="000000"/>
          <w14:ligatures w14:val="none"/>
        </w:rPr>
        <w:t xml:space="preserve"> </w:t>
      </w:r>
    </w:p>
    <w:p w14:paraId="4397FB40" w14:textId="77777777" w:rsidR="00700618" w:rsidRPr="00700618" w:rsidRDefault="00700618" w:rsidP="00700618">
      <w:pPr>
        <w:widowControl w:val="0"/>
        <w:autoSpaceDE w:val="0"/>
        <w:autoSpaceDN w:val="0"/>
        <w:spacing w:after="0" w:line="240" w:lineRule="auto"/>
        <w:ind w:right="-14"/>
        <w:jc w:val="both"/>
        <w:rPr>
          <w:rFonts w:ascii="Cambria" w:eastAsia="Cambria" w:hAnsi="Cambria" w:cs="Times New Roman"/>
          <w:w w:val="105"/>
          <w:kern w:val="0"/>
          <w14:ligatures w14:val="none"/>
        </w:rPr>
      </w:pPr>
    </w:p>
    <w:p w14:paraId="388EA2CA" w14:textId="77777777" w:rsidR="00700618" w:rsidRPr="00700618" w:rsidRDefault="00700618" w:rsidP="00700618">
      <w:pPr>
        <w:widowControl w:val="0"/>
        <w:tabs>
          <w:tab w:val="left" w:pos="572"/>
        </w:tabs>
        <w:autoSpaceDE w:val="0"/>
        <w:autoSpaceDN w:val="0"/>
        <w:spacing w:after="0" w:line="240" w:lineRule="auto"/>
        <w:ind w:left="288"/>
        <w:jc w:val="both"/>
        <w:rPr>
          <w:rFonts w:ascii="Cambria" w:eastAsia="Cambria" w:hAnsi="Cambria" w:cs="Times New Roman"/>
          <w:kern w:val="0"/>
          <w14:ligatures w14:val="none"/>
        </w:rPr>
      </w:pPr>
    </w:p>
    <w:p w14:paraId="5307DF5F" w14:textId="77777777" w:rsidR="00700618" w:rsidRPr="00700618" w:rsidRDefault="00700618" w:rsidP="00700618">
      <w:pPr>
        <w:widowControl w:val="0"/>
        <w:numPr>
          <w:ilvl w:val="0"/>
          <w:numId w:val="6"/>
        </w:numPr>
        <w:tabs>
          <w:tab w:val="left" w:pos="595"/>
        </w:tabs>
        <w:autoSpaceDE w:val="0"/>
        <w:autoSpaceDN w:val="0"/>
        <w:spacing w:after="0" w:line="240" w:lineRule="auto"/>
        <w:jc w:val="both"/>
        <w:rPr>
          <w:rFonts w:ascii="Cambria" w:eastAsia="Cambria" w:hAnsi="Cambria" w:cs="Times New Roman"/>
          <w:kern w:val="0"/>
          <w:sz w:val="24"/>
          <w:szCs w:val="24"/>
          <w14:ligatures w14:val="none"/>
        </w:rPr>
      </w:pPr>
      <w:r w:rsidRPr="00700618">
        <w:rPr>
          <w:rFonts w:ascii="Cambria" w:eastAsia="Cambria" w:hAnsi="Cambria" w:cs="Times New Roman"/>
          <w:b/>
          <w:bCs/>
          <w:kern w:val="0"/>
          <w:sz w:val="24"/>
          <w:szCs w:val="24"/>
          <w14:ligatures w14:val="none"/>
        </w:rPr>
        <w:t xml:space="preserve">Service Expectations:   </w:t>
      </w:r>
      <w:r w:rsidRPr="00700618">
        <w:rPr>
          <w:rFonts w:ascii="Cambria" w:eastAsia="Cambria" w:hAnsi="Cambria" w:cs="Times New Roman"/>
          <w:kern w:val="0"/>
          <w:sz w:val="24"/>
          <w:szCs w:val="24"/>
          <w14:ligatures w14:val="none"/>
        </w:rPr>
        <w:t>Selected Respondents and their officers, employees, agents, volunteers, subcontractors, and invitees understand that they are working at an institution of higher learning and are required to conduct themselves in a manner that is commensurate with that environment.  Selected Respondents, their officers, employees, agents, volunteers, subcontractors, and invitees shall do all things reasonably necessary or required by the University to maintain the high standard of quality and management for the products and services outlined in this RFP and any resulting Contract.  Selected Respondents agree that they shall hire, train, supervise and regulate all persons employed by it in the conduct of the related services so that they are aware of, and practice, standards of cleanliness, courtesy and service required and customarily followed in the conduct of similar operations.  Selected Respondents shall be responsible for the conduct of their officers, employees, agents, volunteers, subcontractors, vendors, guests and other representatives including, without limitation, training and informing them that violations of the University policy; theft; threats or acts of violence; profanity; unlawful discrimination; boisterous or rude conduct; offensive  or distasteful comments related to age, appearance, disability, race, ethnic background, nationality, gender, gender identify, sex or sexual orientation; evidence of alcohol or illegal drug use or possession; refusal to provide services requested; refusal to make arrangements for additional services needed; mishandling funds; and disrespectful behavior toward spectators, customers and the University trustees, officials, employees, agents, licensees, contractors, subcontractors, vendors, students, alumni and guests, are impermissible, will not be tolerated and could result in their immediate removal from the University’s campus.</w:t>
      </w:r>
    </w:p>
    <w:p w14:paraId="70111DFE" w14:textId="77777777" w:rsidR="00700618" w:rsidRPr="00700618" w:rsidRDefault="00700618" w:rsidP="00700618">
      <w:pPr>
        <w:widowControl w:val="0"/>
        <w:tabs>
          <w:tab w:val="left" w:pos="595"/>
        </w:tabs>
        <w:autoSpaceDE w:val="0"/>
        <w:autoSpaceDN w:val="0"/>
        <w:spacing w:after="0" w:line="240" w:lineRule="auto"/>
        <w:ind w:left="299"/>
        <w:jc w:val="both"/>
        <w:rPr>
          <w:rFonts w:ascii="Cambria" w:eastAsia="Cambria" w:hAnsi="Cambria" w:cs="Times New Roman"/>
          <w:kern w:val="0"/>
          <w:sz w:val="24"/>
          <w:szCs w:val="24"/>
          <w14:ligatures w14:val="none"/>
        </w:rPr>
      </w:pPr>
    </w:p>
    <w:p w14:paraId="5BB89B59" w14:textId="77777777" w:rsidR="00700618" w:rsidRPr="00700618" w:rsidRDefault="00700618" w:rsidP="00700618">
      <w:pPr>
        <w:widowControl w:val="0"/>
        <w:tabs>
          <w:tab w:val="left" w:pos="595"/>
        </w:tabs>
        <w:autoSpaceDE w:val="0"/>
        <w:autoSpaceDN w:val="0"/>
        <w:spacing w:after="0" w:line="240" w:lineRule="auto"/>
        <w:ind w:left="299"/>
        <w:jc w:val="both"/>
        <w:rPr>
          <w:rFonts w:ascii="Cambria" w:eastAsia="Cambria" w:hAnsi="Cambria" w:cs="Times New Roman"/>
          <w:kern w:val="0"/>
          <w:sz w:val="24"/>
          <w:szCs w:val="24"/>
          <w14:ligatures w14:val="none"/>
        </w:rPr>
      </w:pPr>
      <w:r w:rsidRPr="00700618">
        <w:rPr>
          <w:rFonts w:ascii="Cambria" w:eastAsia="Cambria" w:hAnsi="Cambria" w:cs="Times New Roman"/>
          <w:kern w:val="0"/>
          <w:sz w:val="24"/>
          <w:szCs w:val="24"/>
          <w14:ligatures w14:val="none"/>
        </w:rPr>
        <w:t xml:space="preserve">Selected Respondent(s) agree to take all necessary measures to prevent injury and loss to persons or property while on the University premises. Selected Respondents shall be responsible for all </w:t>
      </w:r>
      <w:proofErr w:type="gramStart"/>
      <w:r w:rsidRPr="00700618">
        <w:rPr>
          <w:rFonts w:ascii="Cambria" w:eastAsia="Cambria" w:hAnsi="Cambria" w:cs="Times New Roman"/>
          <w:kern w:val="0"/>
          <w:sz w:val="24"/>
          <w:szCs w:val="24"/>
          <w14:ligatures w14:val="none"/>
        </w:rPr>
        <w:t>damages</w:t>
      </w:r>
      <w:proofErr w:type="gramEnd"/>
      <w:r w:rsidRPr="00700618">
        <w:rPr>
          <w:rFonts w:ascii="Cambria" w:eastAsia="Cambria" w:hAnsi="Cambria" w:cs="Times New Roman"/>
          <w:kern w:val="0"/>
          <w:sz w:val="24"/>
          <w:szCs w:val="24"/>
          <w14:ligatures w14:val="none"/>
        </w:rPr>
        <w:t xml:space="preserve"> to persons or property caused solely or partially by a Selected Respondent or any of its members, officers, employees, </w:t>
      </w:r>
      <w:proofErr w:type="gramStart"/>
      <w:r w:rsidRPr="00700618">
        <w:rPr>
          <w:rFonts w:ascii="Cambria" w:eastAsia="Cambria" w:hAnsi="Cambria" w:cs="Times New Roman"/>
          <w:kern w:val="0"/>
          <w:sz w:val="24"/>
          <w:szCs w:val="24"/>
          <w14:ligatures w14:val="none"/>
        </w:rPr>
        <w:t>agents</w:t>
      </w:r>
      <w:proofErr w:type="gramEnd"/>
      <w:r w:rsidRPr="00700618">
        <w:rPr>
          <w:rFonts w:ascii="Cambria" w:eastAsia="Cambria" w:hAnsi="Cambria" w:cs="Times New Roman"/>
          <w:kern w:val="0"/>
          <w:sz w:val="24"/>
          <w:szCs w:val="24"/>
          <w14:ligatures w14:val="none"/>
        </w:rPr>
        <w:t xml:space="preserve"> or guests. </w:t>
      </w:r>
    </w:p>
    <w:p w14:paraId="542C8BC2" w14:textId="77777777" w:rsidR="00700618" w:rsidRPr="00700618" w:rsidRDefault="00700618" w:rsidP="00700618">
      <w:pPr>
        <w:widowControl w:val="0"/>
        <w:tabs>
          <w:tab w:val="left" w:pos="595"/>
        </w:tabs>
        <w:autoSpaceDE w:val="0"/>
        <w:autoSpaceDN w:val="0"/>
        <w:spacing w:after="0" w:line="240" w:lineRule="auto"/>
        <w:ind w:left="299"/>
        <w:jc w:val="both"/>
        <w:rPr>
          <w:rFonts w:ascii="Cambria" w:eastAsia="Cambria" w:hAnsi="Cambria" w:cs="Times New Roman"/>
          <w:kern w:val="0"/>
          <w:sz w:val="24"/>
          <w:szCs w:val="24"/>
          <w14:ligatures w14:val="none"/>
        </w:rPr>
      </w:pPr>
    </w:p>
    <w:p w14:paraId="611EAB18" w14:textId="77777777" w:rsidR="00700618" w:rsidRPr="00700618" w:rsidRDefault="00700618" w:rsidP="00700618">
      <w:pPr>
        <w:widowControl w:val="0"/>
        <w:numPr>
          <w:ilvl w:val="0"/>
          <w:numId w:val="6"/>
        </w:numPr>
        <w:autoSpaceDE w:val="0"/>
        <w:autoSpaceDN w:val="0"/>
        <w:spacing w:after="0" w:line="240" w:lineRule="auto"/>
        <w:jc w:val="both"/>
        <w:rPr>
          <w:rFonts w:ascii="Cambria" w:eastAsia="Cambria" w:hAnsi="Cambria" w:cs="Cambria"/>
          <w:bCs/>
          <w:kern w:val="0"/>
          <w:sz w:val="24"/>
          <w:szCs w:val="24"/>
          <w14:ligatures w14:val="none"/>
        </w:rPr>
      </w:pPr>
      <w:r w:rsidRPr="00700618">
        <w:rPr>
          <w:rFonts w:ascii="Cambria" w:eastAsia="Cambria" w:hAnsi="Cambria" w:cs="Times New Roman"/>
          <w:b/>
          <w:bCs/>
          <w:kern w:val="0"/>
          <w:sz w:val="24"/>
          <w:szCs w:val="24"/>
          <w14:ligatures w14:val="none"/>
        </w:rPr>
        <w:t>Selected Respondent’s</w:t>
      </w:r>
      <w:r w:rsidRPr="00700618">
        <w:rPr>
          <w:rFonts w:ascii="Cambria" w:eastAsia="Cambria" w:hAnsi="Cambria" w:cs="Times New Roman"/>
          <w:b/>
          <w:bCs/>
          <w:spacing w:val="-3"/>
          <w:kern w:val="0"/>
          <w:sz w:val="24"/>
          <w:szCs w:val="24"/>
          <w14:ligatures w14:val="none"/>
        </w:rPr>
        <w:t xml:space="preserve"> </w:t>
      </w:r>
      <w:r w:rsidRPr="00700618">
        <w:rPr>
          <w:rFonts w:ascii="Cambria" w:eastAsia="Cambria" w:hAnsi="Cambria" w:cs="Times New Roman"/>
          <w:b/>
          <w:bCs/>
          <w:kern w:val="0"/>
          <w:sz w:val="24"/>
          <w:szCs w:val="24"/>
          <w14:ligatures w14:val="none"/>
        </w:rPr>
        <w:t>Expense</w:t>
      </w:r>
      <w:r w:rsidRPr="00700618">
        <w:rPr>
          <w:rFonts w:ascii="Cambria" w:eastAsia="Cambria" w:hAnsi="Cambria" w:cs="Times New Roman"/>
          <w:kern w:val="0"/>
          <w:sz w:val="24"/>
          <w:szCs w:val="24"/>
          <w14:ligatures w14:val="none"/>
        </w:rPr>
        <w:t>:</w:t>
      </w:r>
      <w:r w:rsidRPr="00700618">
        <w:rPr>
          <w:rFonts w:ascii="Cambria" w:eastAsia="Cambria" w:hAnsi="Cambria" w:cs="Times New Roman"/>
          <w:spacing w:val="-2"/>
          <w:kern w:val="0"/>
          <w:sz w:val="24"/>
          <w:szCs w:val="24"/>
          <w14:ligatures w14:val="none"/>
        </w:rPr>
        <w:t xml:space="preserve"> </w:t>
      </w:r>
      <w:r w:rsidRPr="00700618">
        <w:rPr>
          <w:rFonts w:ascii="Cambria" w:eastAsia="Cambria" w:hAnsi="Cambria" w:cs="Times New Roman"/>
          <w:kern w:val="0"/>
          <w:sz w:val="24"/>
          <w:szCs w:val="24"/>
          <w14:ligatures w14:val="none"/>
        </w:rPr>
        <w:t>The</w:t>
      </w:r>
      <w:r w:rsidRPr="00700618">
        <w:rPr>
          <w:rFonts w:ascii="Cambria" w:eastAsia="Cambria" w:hAnsi="Cambria" w:cs="Times New Roman"/>
          <w:spacing w:val="-3"/>
          <w:kern w:val="0"/>
          <w:sz w:val="24"/>
          <w:szCs w:val="24"/>
          <w14:ligatures w14:val="none"/>
        </w:rPr>
        <w:t xml:space="preserve"> Selected Respondent(s),</w:t>
      </w:r>
      <w:r w:rsidRPr="00700618">
        <w:rPr>
          <w:rFonts w:ascii="Cambria" w:eastAsia="Cambria" w:hAnsi="Cambria" w:cs="Times New Roman"/>
          <w:spacing w:val="-2"/>
          <w:kern w:val="0"/>
          <w:sz w:val="24"/>
          <w:szCs w:val="24"/>
          <w14:ligatures w14:val="none"/>
        </w:rPr>
        <w:t xml:space="preserve"> </w:t>
      </w:r>
      <w:r w:rsidRPr="00700618">
        <w:rPr>
          <w:rFonts w:ascii="Cambria" w:eastAsia="Cambria" w:hAnsi="Cambria" w:cs="Times New Roman"/>
          <w:kern w:val="0"/>
          <w:sz w:val="24"/>
          <w:szCs w:val="24"/>
          <w14:ligatures w14:val="none"/>
        </w:rPr>
        <w:t>at</w:t>
      </w:r>
      <w:r w:rsidRPr="00700618">
        <w:rPr>
          <w:rFonts w:ascii="Cambria" w:eastAsia="Cambria" w:hAnsi="Cambria" w:cs="Times New Roman"/>
          <w:spacing w:val="-2"/>
          <w:kern w:val="0"/>
          <w:sz w:val="24"/>
          <w:szCs w:val="24"/>
          <w14:ligatures w14:val="none"/>
        </w:rPr>
        <w:t xml:space="preserve"> </w:t>
      </w:r>
      <w:r w:rsidRPr="00700618">
        <w:rPr>
          <w:rFonts w:ascii="Cambria" w:eastAsia="Cambria" w:hAnsi="Cambria" w:cs="Times New Roman"/>
          <w:kern w:val="0"/>
          <w:sz w:val="24"/>
          <w:szCs w:val="24"/>
          <w14:ligatures w14:val="none"/>
        </w:rPr>
        <w:t>its</w:t>
      </w:r>
      <w:r w:rsidRPr="00700618">
        <w:rPr>
          <w:rFonts w:ascii="Cambria" w:eastAsia="Cambria" w:hAnsi="Cambria" w:cs="Times New Roman"/>
          <w:spacing w:val="-3"/>
          <w:kern w:val="0"/>
          <w:sz w:val="24"/>
          <w:szCs w:val="24"/>
          <w14:ligatures w14:val="none"/>
        </w:rPr>
        <w:t xml:space="preserve"> </w:t>
      </w:r>
      <w:r w:rsidRPr="00700618">
        <w:rPr>
          <w:rFonts w:ascii="Cambria" w:eastAsia="Cambria" w:hAnsi="Cambria" w:cs="Times New Roman"/>
          <w:kern w:val="0"/>
          <w:sz w:val="24"/>
          <w:szCs w:val="24"/>
          <w14:ligatures w14:val="none"/>
        </w:rPr>
        <w:t>expense,</w:t>
      </w:r>
      <w:r w:rsidRPr="00700618">
        <w:rPr>
          <w:rFonts w:ascii="Cambria" w:eastAsia="Cambria" w:hAnsi="Cambria" w:cs="Times New Roman"/>
          <w:spacing w:val="-3"/>
          <w:kern w:val="0"/>
          <w:sz w:val="24"/>
          <w:szCs w:val="24"/>
          <w14:ligatures w14:val="none"/>
        </w:rPr>
        <w:t xml:space="preserve"> </w:t>
      </w:r>
      <w:r w:rsidRPr="00700618">
        <w:rPr>
          <w:rFonts w:ascii="Cambria" w:eastAsia="Cambria" w:hAnsi="Cambria" w:cs="Times New Roman"/>
          <w:kern w:val="0"/>
          <w:sz w:val="24"/>
          <w:szCs w:val="24"/>
          <w14:ligatures w14:val="none"/>
        </w:rPr>
        <w:t>shall</w:t>
      </w:r>
      <w:r w:rsidRPr="00700618">
        <w:rPr>
          <w:rFonts w:ascii="Cambria" w:eastAsia="Cambria" w:hAnsi="Cambria" w:cs="Times New Roman"/>
          <w:spacing w:val="-2"/>
          <w:kern w:val="0"/>
          <w:sz w:val="24"/>
          <w:szCs w:val="24"/>
          <w14:ligatures w14:val="none"/>
        </w:rPr>
        <w:t xml:space="preserve"> </w:t>
      </w:r>
      <w:r w:rsidRPr="00700618">
        <w:rPr>
          <w:rFonts w:ascii="Cambria" w:eastAsia="Cambria" w:hAnsi="Cambria" w:cs="Times New Roman"/>
          <w:kern w:val="0"/>
          <w:sz w:val="24"/>
          <w:szCs w:val="24"/>
          <w14:ligatures w14:val="none"/>
        </w:rPr>
        <w:t>furnish</w:t>
      </w:r>
      <w:r w:rsidRPr="00700618">
        <w:rPr>
          <w:rFonts w:ascii="Cambria" w:eastAsia="Cambria" w:hAnsi="Cambria" w:cs="Times New Roman"/>
          <w:spacing w:val="-1"/>
          <w:kern w:val="0"/>
          <w:sz w:val="24"/>
          <w:szCs w:val="24"/>
          <w14:ligatures w14:val="none"/>
        </w:rPr>
        <w:t xml:space="preserve"> </w:t>
      </w:r>
      <w:r w:rsidRPr="00700618">
        <w:rPr>
          <w:rFonts w:ascii="Cambria" w:eastAsia="Cambria" w:hAnsi="Cambria" w:cs="Times New Roman"/>
          <w:kern w:val="0"/>
          <w:sz w:val="24"/>
          <w:szCs w:val="24"/>
          <w14:ligatures w14:val="none"/>
        </w:rPr>
        <w:t>all</w:t>
      </w:r>
      <w:r w:rsidRPr="00700618">
        <w:rPr>
          <w:rFonts w:ascii="Cambria" w:eastAsia="Cambria" w:hAnsi="Cambria" w:cs="Times New Roman"/>
          <w:spacing w:val="-2"/>
          <w:kern w:val="0"/>
          <w:sz w:val="24"/>
          <w:szCs w:val="24"/>
          <w14:ligatures w14:val="none"/>
        </w:rPr>
        <w:t xml:space="preserve"> </w:t>
      </w:r>
      <w:r w:rsidRPr="00700618">
        <w:rPr>
          <w:rFonts w:ascii="Cambria" w:eastAsia="Cambria" w:hAnsi="Cambria" w:cs="Times New Roman"/>
          <w:kern w:val="0"/>
          <w:sz w:val="24"/>
          <w:szCs w:val="24"/>
          <w14:ligatures w14:val="none"/>
        </w:rPr>
        <w:t>equipment,</w:t>
      </w:r>
      <w:r w:rsidRPr="00700618">
        <w:rPr>
          <w:rFonts w:ascii="Cambria" w:eastAsia="Cambria" w:hAnsi="Cambria" w:cs="Times New Roman"/>
          <w:spacing w:val="-2"/>
          <w:kern w:val="0"/>
          <w:sz w:val="24"/>
          <w:szCs w:val="24"/>
          <w14:ligatures w14:val="none"/>
        </w:rPr>
        <w:t xml:space="preserve"> product, </w:t>
      </w:r>
      <w:r w:rsidRPr="00700618">
        <w:rPr>
          <w:rFonts w:ascii="Cambria" w:eastAsia="Cambria" w:hAnsi="Cambria" w:cs="Times New Roman"/>
          <w:kern w:val="0"/>
          <w:sz w:val="24"/>
          <w:szCs w:val="24"/>
          <w14:ligatures w14:val="none"/>
        </w:rPr>
        <w:t>labor,</w:t>
      </w:r>
      <w:r w:rsidRPr="00700618">
        <w:rPr>
          <w:rFonts w:ascii="Cambria" w:eastAsia="Cambria" w:hAnsi="Cambria" w:cs="Times New Roman"/>
          <w:spacing w:val="-2"/>
          <w:kern w:val="0"/>
          <w:sz w:val="24"/>
          <w:szCs w:val="24"/>
          <w14:ligatures w14:val="none"/>
        </w:rPr>
        <w:t xml:space="preserve"> </w:t>
      </w:r>
      <w:r w:rsidRPr="00700618">
        <w:rPr>
          <w:rFonts w:ascii="Cambria" w:eastAsia="Cambria" w:hAnsi="Cambria" w:cs="Times New Roman"/>
          <w:kern w:val="0"/>
          <w:sz w:val="24"/>
          <w:szCs w:val="24"/>
          <w14:ligatures w14:val="none"/>
        </w:rPr>
        <w:t>tools, supplies, technology, transportation, lodging, insurance, facilities and any other items and expenses necessary to fully</w:t>
      </w:r>
      <w:r w:rsidRPr="00700618">
        <w:rPr>
          <w:rFonts w:ascii="Cambria" w:eastAsia="Cambria" w:hAnsi="Cambria" w:cs="Times New Roman"/>
          <w:spacing w:val="1"/>
          <w:kern w:val="0"/>
          <w:sz w:val="24"/>
          <w:szCs w:val="24"/>
          <w14:ligatures w14:val="none"/>
        </w:rPr>
        <w:t xml:space="preserve"> </w:t>
      </w:r>
      <w:r w:rsidRPr="00700618">
        <w:rPr>
          <w:rFonts w:ascii="Cambria" w:eastAsia="Cambria" w:hAnsi="Cambria" w:cs="Times New Roman"/>
          <w:kern w:val="0"/>
          <w:sz w:val="24"/>
          <w:szCs w:val="24"/>
          <w14:ligatures w14:val="none"/>
        </w:rPr>
        <w:t>perform</w:t>
      </w:r>
      <w:r w:rsidRPr="00700618">
        <w:rPr>
          <w:rFonts w:ascii="Cambria" w:eastAsia="Cambria" w:hAnsi="Cambria" w:cs="Times New Roman"/>
          <w:spacing w:val="-3"/>
          <w:kern w:val="0"/>
          <w:sz w:val="24"/>
          <w:szCs w:val="24"/>
          <w14:ligatures w14:val="none"/>
        </w:rPr>
        <w:t xml:space="preserve"> </w:t>
      </w:r>
      <w:r w:rsidRPr="00700618">
        <w:rPr>
          <w:rFonts w:ascii="Cambria" w:eastAsia="Cambria" w:hAnsi="Cambria" w:cs="Times New Roman"/>
          <w:kern w:val="0"/>
          <w:sz w:val="24"/>
          <w:szCs w:val="24"/>
          <w14:ligatures w14:val="none"/>
        </w:rPr>
        <w:t>all</w:t>
      </w:r>
      <w:r w:rsidRPr="00700618">
        <w:rPr>
          <w:rFonts w:ascii="Cambria" w:eastAsia="Cambria" w:hAnsi="Cambria" w:cs="Times New Roman"/>
          <w:spacing w:val="-1"/>
          <w:kern w:val="0"/>
          <w:sz w:val="24"/>
          <w:szCs w:val="24"/>
          <w14:ligatures w14:val="none"/>
        </w:rPr>
        <w:t xml:space="preserve"> </w:t>
      </w:r>
      <w:r w:rsidRPr="00700618">
        <w:rPr>
          <w:rFonts w:ascii="Cambria" w:eastAsia="Cambria" w:hAnsi="Cambria" w:cs="Times New Roman"/>
          <w:kern w:val="0"/>
          <w:sz w:val="24"/>
          <w:szCs w:val="24"/>
          <w14:ligatures w14:val="none"/>
        </w:rPr>
        <w:t>aspects</w:t>
      </w:r>
      <w:r w:rsidRPr="00700618">
        <w:rPr>
          <w:rFonts w:ascii="Cambria" w:eastAsia="Cambria" w:hAnsi="Cambria" w:cs="Times New Roman"/>
          <w:spacing w:val="-1"/>
          <w:kern w:val="0"/>
          <w:sz w:val="24"/>
          <w:szCs w:val="24"/>
          <w14:ligatures w14:val="none"/>
        </w:rPr>
        <w:t xml:space="preserve"> </w:t>
      </w:r>
      <w:r w:rsidRPr="00700618">
        <w:rPr>
          <w:rFonts w:ascii="Cambria" w:eastAsia="Cambria" w:hAnsi="Cambria" w:cs="Times New Roman"/>
          <w:kern w:val="0"/>
          <w:sz w:val="24"/>
          <w:szCs w:val="24"/>
          <w14:ligatures w14:val="none"/>
        </w:rPr>
        <w:t>and</w:t>
      </w:r>
      <w:r w:rsidRPr="00700618">
        <w:rPr>
          <w:rFonts w:ascii="Cambria" w:eastAsia="Cambria" w:hAnsi="Cambria" w:cs="Times New Roman"/>
          <w:spacing w:val="-1"/>
          <w:kern w:val="0"/>
          <w:sz w:val="24"/>
          <w:szCs w:val="24"/>
          <w14:ligatures w14:val="none"/>
        </w:rPr>
        <w:t xml:space="preserve"> </w:t>
      </w:r>
      <w:r w:rsidRPr="00700618">
        <w:rPr>
          <w:rFonts w:ascii="Cambria" w:eastAsia="Cambria" w:hAnsi="Cambria" w:cs="Times New Roman"/>
          <w:kern w:val="0"/>
          <w:sz w:val="24"/>
          <w:szCs w:val="24"/>
          <w14:ligatures w14:val="none"/>
        </w:rPr>
        <w:t>phases</w:t>
      </w:r>
      <w:r w:rsidRPr="00700618">
        <w:rPr>
          <w:rFonts w:ascii="Cambria" w:eastAsia="Cambria" w:hAnsi="Cambria" w:cs="Times New Roman"/>
          <w:spacing w:val="-1"/>
          <w:kern w:val="0"/>
          <w:sz w:val="24"/>
          <w:szCs w:val="24"/>
          <w14:ligatures w14:val="none"/>
        </w:rPr>
        <w:t xml:space="preserve"> </w:t>
      </w:r>
      <w:r w:rsidRPr="00700618">
        <w:rPr>
          <w:rFonts w:ascii="Cambria" w:eastAsia="Cambria" w:hAnsi="Cambria" w:cs="Times New Roman"/>
          <w:kern w:val="0"/>
          <w:sz w:val="24"/>
          <w:szCs w:val="24"/>
          <w14:ligatures w14:val="none"/>
        </w:rPr>
        <w:t>of</w:t>
      </w:r>
      <w:r w:rsidRPr="00700618">
        <w:rPr>
          <w:rFonts w:ascii="Cambria" w:eastAsia="Cambria" w:hAnsi="Cambria" w:cs="Times New Roman"/>
          <w:spacing w:val="-2"/>
          <w:kern w:val="0"/>
          <w:sz w:val="24"/>
          <w:szCs w:val="24"/>
          <w14:ligatures w14:val="none"/>
        </w:rPr>
        <w:t xml:space="preserve"> </w:t>
      </w:r>
      <w:r w:rsidRPr="00700618">
        <w:rPr>
          <w:rFonts w:ascii="Cambria" w:eastAsia="Cambria" w:hAnsi="Cambria" w:cs="Times New Roman"/>
          <w:kern w:val="0"/>
          <w:sz w:val="24"/>
          <w:szCs w:val="24"/>
          <w14:ligatures w14:val="none"/>
        </w:rPr>
        <w:t>this</w:t>
      </w:r>
      <w:r w:rsidRPr="00700618">
        <w:rPr>
          <w:rFonts w:ascii="Cambria" w:eastAsia="Cambria" w:hAnsi="Cambria" w:cs="Times New Roman"/>
          <w:spacing w:val="-1"/>
          <w:kern w:val="0"/>
          <w:sz w:val="24"/>
          <w:szCs w:val="24"/>
          <w14:ligatures w14:val="none"/>
        </w:rPr>
        <w:t xml:space="preserve"> </w:t>
      </w:r>
      <w:r w:rsidRPr="00700618">
        <w:rPr>
          <w:rFonts w:ascii="Cambria" w:eastAsia="Cambria" w:hAnsi="Cambria" w:cs="Times New Roman"/>
          <w:kern w:val="0"/>
          <w:sz w:val="24"/>
          <w:szCs w:val="24"/>
          <w14:ligatures w14:val="none"/>
        </w:rPr>
        <w:t xml:space="preserve">RFP. </w:t>
      </w:r>
    </w:p>
    <w:p w14:paraId="0C0F8D56" w14:textId="77777777" w:rsidR="00700618" w:rsidRPr="00700618" w:rsidRDefault="00700618" w:rsidP="00700618">
      <w:pPr>
        <w:widowControl w:val="0"/>
        <w:autoSpaceDE w:val="0"/>
        <w:autoSpaceDN w:val="0"/>
        <w:spacing w:after="0" w:line="240" w:lineRule="auto"/>
        <w:ind w:left="260"/>
        <w:jc w:val="both"/>
        <w:rPr>
          <w:rFonts w:ascii="Cambria" w:eastAsia="Cambria" w:hAnsi="Cambria" w:cs="Times New Roman"/>
          <w:bCs/>
          <w:kern w:val="0"/>
          <w:sz w:val="24"/>
          <w:szCs w:val="24"/>
          <w14:ligatures w14:val="none"/>
        </w:rPr>
      </w:pPr>
    </w:p>
    <w:p w14:paraId="4BADC454" w14:textId="77777777" w:rsidR="00700618" w:rsidRPr="00700618" w:rsidRDefault="00700618" w:rsidP="00700618">
      <w:pPr>
        <w:widowControl w:val="0"/>
        <w:numPr>
          <w:ilvl w:val="0"/>
          <w:numId w:val="6"/>
        </w:numPr>
        <w:tabs>
          <w:tab w:val="left" w:pos="595"/>
        </w:tabs>
        <w:autoSpaceDE w:val="0"/>
        <w:autoSpaceDN w:val="0"/>
        <w:spacing w:after="0" w:line="240" w:lineRule="auto"/>
        <w:jc w:val="both"/>
        <w:rPr>
          <w:rFonts w:ascii="Cambria" w:eastAsia="Cambria" w:hAnsi="Cambria" w:cs="Cambria"/>
          <w:kern w:val="0"/>
          <w:sz w:val="24"/>
          <w:szCs w:val="24"/>
          <w14:ligatures w14:val="none"/>
        </w:rPr>
      </w:pPr>
      <w:r w:rsidRPr="00700618">
        <w:rPr>
          <w:rFonts w:ascii="Cambria" w:eastAsia="Cambria" w:hAnsi="Cambria" w:cs="Cambria"/>
          <w:b/>
          <w:bCs/>
          <w:kern w:val="0"/>
          <w:sz w:val="24"/>
          <w:szCs w:val="24"/>
          <w14:ligatures w14:val="none"/>
        </w:rPr>
        <w:t>Environmental Responsibility:</w:t>
      </w:r>
      <w:r w:rsidRPr="00700618">
        <w:rPr>
          <w:rFonts w:ascii="Cambria" w:eastAsia="Cambria" w:hAnsi="Cambria" w:cs="Cambria"/>
          <w:kern w:val="0"/>
          <w:sz w:val="24"/>
          <w:szCs w:val="24"/>
          <w14:ligatures w14:val="none"/>
        </w:rPr>
        <w:t xml:space="preserve"> Selected Respondent(s) on campus should make every effort to reduce environmental impact and support the University’s goals to increase efficiency, reduce waste, and nurture environmentally responsible students. Specific information regarding existing sustainability programs can be found at: </w:t>
      </w:r>
      <w:hyperlink r:id="rId8" w:history="1">
        <w:r w:rsidRPr="00700618">
          <w:rPr>
            <w:rFonts w:ascii="Cambria" w:eastAsia="Cambria" w:hAnsi="Cambria" w:cs="Cambria"/>
            <w:color w:val="0000FF"/>
            <w:kern w:val="0"/>
            <w:sz w:val="24"/>
            <w:szCs w:val="24"/>
            <w:u w:val="single"/>
            <w14:ligatures w14:val="none"/>
          </w:rPr>
          <w:t>https://sustainability.uark.edu</w:t>
        </w:r>
      </w:hyperlink>
      <w:r w:rsidRPr="00700618">
        <w:rPr>
          <w:rFonts w:ascii="Cambria" w:eastAsia="Cambria" w:hAnsi="Cambria" w:cs="Cambria"/>
          <w:kern w:val="0"/>
          <w:sz w:val="24"/>
          <w:szCs w:val="24"/>
          <w14:ligatures w14:val="none"/>
        </w:rPr>
        <w:t xml:space="preserve">.  The Respondents should describe in detail the business practices that have a lesser or reduced effect on human health and the environment when compared with competing products or services that serve the same purpose. (i.e., this comparison may consider raw materials acquisition, production, manufacturing, packaging, distribution, reuse, operation, maintenance or disposal of the product or service.). Selected Respondent(s) should make reasonable effort to bring in product from official licensees who subscribe to local, </w:t>
      </w:r>
      <w:proofErr w:type="gramStart"/>
      <w:r w:rsidRPr="00700618">
        <w:rPr>
          <w:rFonts w:ascii="Cambria" w:eastAsia="Cambria" w:hAnsi="Cambria" w:cs="Cambria"/>
          <w:kern w:val="0"/>
          <w:sz w:val="24"/>
          <w:szCs w:val="24"/>
          <w14:ligatures w14:val="none"/>
        </w:rPr>
        <w:t>national</w:t>
      </w:r>
      <w:proofErr w:type="gramEnd"/>
      <w:r w:rsidRPr="00700618">
        <w:rPr>
          <w:rFonts w:ascii="Cambria" w:eastAsia="Cambria" w:hAnsi="Cambria" w:cs="Cambria"/>
          <w:kern w:val="0"/>
          <w:sz w:val="24"/>
          <w:szCs w:val="24"/>
          <w14:ligatures w14:val="none"/>
        </w:rPr>
        <w:t xml:space="preserve"> and international sustainability guidelines.</w:t>
      </w:r>
    </w:p>
    <w:p w14:paraId="6451AB2C" w14:textId="77777777" w:rsidR="00700618" w:rsidRPr="00700618" w:rsidRDefault="00700618" w:rsidP="00700618">
      <w:pPr>
        <w:widowControl w:val="0"/>
        <w:tabs>
          <w:tab w:val="left" w:pos="595"/>
        </w:tabs>
        <w:autoSpaceDE w:val="0"/>
        <w:autoSpaceDN w:val="0"/>
        <w:spacing w:after="0" w:line="240" w:lineRule="auto"/>
        <w:jc w:val="both"/>
        <w:rPr>
          <w:rFonts w:ascii="Cambria" w:eastAsia="Cambria" w:hAnsi="Cambria" w:cs="Cambria"/>
          <w:kern w:val="0"/>
          <w:sz w:val="24"/>
          <w:szCs w:val="24"/>
          <w14:ligatures w14:val="none"/>
        </w:rPr>
      </w:pPr>
    </w:p>
    <w:p w14:paraId="6A6607CA" w14:textId="77777777" w:rsidR="00700618" w:rsidRPr="00700618" w:rsidRDefault="00700618" w:rsidP="00700618">
      <w:pPr>
        <w:widowControl w:val="0"/>
        <w:numPr>
          <w:ilvl w:val="0"/>
          <w:numId w:val="6"/>
        </w:numPr>
        <w:tabs>
          <w:tab w:val="left" w:pos="544"/>
        </w:tabs>
        <w:autoSpaceDE w:val="0"/>
        <w:autoSpaceDN w:val="0"/>
        <w:spacing w:after="0" w:line="240" w:lineRule="auto"/>
        <w:jc w:val="both"/>
        <w:rPr>
          <w:rFonts w:ascii="Cambria" w:eastAsia="Cambria" w:hAnsi="Cambria" w:cs="Times New Roman"/>
          <w:color w:val="000000"/>
          <w:kern w:val="0"/>
          <w:sz w:val="24"/>
          <w:szCs w:val="24"/>
          <w14:ligatures w14:val="none"/>
        </w:rPr>
      </w:pPr>
      <w:r w:rsidRPr="00700618">
        <w:rPr>
          <w:rFonts w:ascii="Cambria" w:eastAsia="Cambria" w:hAnsi="Cambria" w:cs="Times New Roman"/>
          <w:b/>
          <w:color w:val="000000"/>
          <w:kern w:val="0"/>
          <w:sz w:val="24"/>
          <w:szCs w:val="24"/>
          <w14:ligatures w14:val="none"/>
        </w:rPr>
        <w:t xml:space="preserve">Laws, Ordinances, Rules, Regulations, and Licenses: </w:t>
      </w:r>
      <w:r w:rsidRPr="00700618">
        <w:rPr>
          <w:rFonts w:ascii="Cambria" w:eastAsia="Cambria" w:hAnsi="Cambria" w:cs="Times New Roman"/>
          <w:color w:val="000000"/>
          <w:kern w:val="0"/>
          <w:sz w:val="24"/>
          <w:szCs w:val="24"/>
          <w14:ligatures w14:val="none"/>
        </w:rPr>
        <w:t>All Selected Respondents shall</w:t>
      </w:r>
      <w:r w:rsidRPr="00700618">
        <w:rPr>
          <w:rFonts w:ascii="Cambria" w:eastAsia="Cambria" w:hAnsi="Cambria" w:cs="Times New Roman"/>
          <w:color w:val="000000"/>
          <w:spacing w:val="1"/>
          <w:kern w:val="0"/>
          <w:sz w:val="24"/>
          <w:szCs w:val="24"/>
          <w14:ligatures w14:val="none"/>
        </w:rPr>
        <w:t xml:space="preserve"> </w:t>
      </w:r>
      <w:r w:rsidRPr="00700618">
        <w:rPr>
          <w:rFonts w:ascii="Cambria" w:eastAsia="Cambria" w:hAnsi="Cambria" w:cs="Times New Roman"/>
          <w:color w:val="000000"/>
          <w:kern w:val="0"/>
          <w:sz w:val="24"/>
          <w:szCs w:val="24"/>
          <w14:ligatures w14:val="none"/>
        </w:rPr>
        <w:lastRenderedPageBreak/>
        <w:t xml:space="preserve">observe, comply, and ensure that their members, officers, employees, </w:t>
      </w:r>
      <w:proofErr w:type="gramStart"/>
      <w:r w:rsidRPr="00700618">
        <w:rPr>
          <w:rFonts w:ascii="Cambria" w:eastAsia="Cambria" w:hAnsi="Cambria" w:cs="Times New Roman"/>
          <w:color w:val="000000"/>
          <w:kern w:val="0"/>
          <w:sz w:val="24"/>
          <w:szCs w:val="24"/>
          <w14:ligatures w14:val="none"/>
        </w:rPr>
        <w:t>agents</w:t>
      </w:r>
      <w:proofErr w:type="gramEnd"/>
      <w:r w:rsidRPr="00700618">
        <w:rPr>
          <w:rFonts w:ascii="Cambria" w:eastAsia="Cambria" w:hAnsi="Cambria" w:cs="Times New Roman"/>
          <w:color w:val="000000"/>
          <w:kern w:val="0"/>
          <w:sz w:val="24"/>
          <w:szCs w:val="24"/>
          <w14:ligatures w14:val="none"/>
        </w:rPr>
        <w:t xml:space="preserve"> and guests all observe and comply with all policies, laws, ordinances, regulations and rules of the University, and federal, state and local government, which may be applicable to the operations outlined within this RFP and any resulting Contract.</w:t>
      </w:r>
    </w:p>
    <w:p w14:paraId="6745ADD1" w14:textId="77777777" w:rsidR="00700618" w:rsidRPr="00700618" w:rsidRDefault="00700618" w:rsidP="00700618">
      <w:pPr>
        <w:widowControl w:val="0"/>
        <w:autoSpaceDE w:val="0"/>
        <w:autoSpaceDN w:val="0"/>
        <w:spacing w:after="0" w:line="240" w:lineRule="auto"/>
        <w:ind w:left="260"/>
        <w:jc w:val="both"/>
        <w:rPr>
          <w:rFonts w:ascii="Cambria" w:eastAsia="Cambria" w:hAnsi="Cambria" w:cs="Times New Roman"/>
          <w:color w:val="E36C0A"/>
          <w:kern w:val="0"/>
          <w:sz w:val="24"/>
          <w:szCs w:val="24"/>
          <w14:ligatures w14:val="none"/>
        </w:rPr>
      </w:pPr>
    </w:p>
    <w:p w14:paraId="24EE2362" w14:textId="60946D70" w:rsidR="00700618" w:rsidRPr="0079185C" w:rsidRDefault="00700618" w:rsidP="00700618">
      <w:pPr>
        <w:widowControl w:val="0"/>
        <w:numPr>
          <w:ilvl w:val="0"/>
          <w:numId w:val="6"/>
        </w:numPr>
        <w:tabs>
          <w:tab w:val="left" w:pos="567"/>
        </w:tabs>
        <w:autoSpaceDE w:val="0"/>
        <w:autoSpaceDN w:val="0"/>
        <w:spacing w:after="0" w:line="240" w:lineRule="auto"/>
        <w:ind w:left="288"/>
        <w:jc w:val="both"/>
        <w:rPr>
          <w:rFonts w:ascii="Cambria" w:eastAsia="Cambria" w:hAnsi="Cambria" w:cs="Times New Roman"/>
          <w:color w:val="E36C0A"/>
          <w:kern w:val="0"/>
          <w:sz w:val="24"/>
          <w:szCs w:val="24"/>
          <w14:ligatures w14:val="none"/>
        </w:rPr>
      </w:pPr>
      <w:r w:rsidRPr="00700618">
        <w:rPr>
          <w:rFonts w:ascii="Cambria" w:eastAsia="Cambria" w:hAnsi="Cambria" w:cs="Times New Roman"/>
          <w:b/>
          <w:color w:val="000000"/>
          <w:kern w:val="0"/>
          <w:sz w:val="24"/>
          <w:szCs w:val="24"/>
          <w14:ligatures w14:val="none"/>
        </w:rPr>
        <w:t xml:space="preserve">Payment of Taxes:  </w:t>
      </w:r>
      <w:r w:rsidRPr="00700618">
        <w:rPr>
          <w:rFonts w:ascii="Cambria" w:eastAsia="Cambria" w:hAnsi="Cambria" w:cs="Times New Roman"/>
          <w:bCs/>
          <w:color w:val="000000"/>
          <w:kern w:val="0"/>
          <w:sz w:val="24"/>
          <w:szCs w:val="24"/>
          <w14:ligatures w14:val="none"/>
        </w:rPr>
        <w:t>The</w:t>
      </w:r>
      <w:r w:rsidRPr="00700618">
        <w:rPr>
          <w:rFonts w:ascii="Cambria" w:eastAsia="Cambria" w:hAnsi="Cambria" w:cs="Times New Roman"/>
          <w:b/>
          <w:color w:val="000000"/>
          <w:kern w:val="0"/>
          <w:sz w:val="24"/>
          <w:szCs w:val="24"/>
          <w14:ligatures w14:val="none"/>
        </w:rPr>
        <w:t xml:space="preserve"> </w:t>
      </w:r>
      <w:r w:rsidRPr="00700618">
        <w:rPr>
          <w:rFonts w:ascii="Cambria" w:eastAsia="Cambria" w:hAnsi="Cambria" w:cs="Times New Roman"/>
          <w:color w:val="000000"/>
          <w:kern w:val="0"/>
          <w:sz w:val="24"/>
          <w:szCs w:val="24"/>
          <w14:ligatures w14:val="none"/>
        </w:rPr>
        <w:t xml:space="preserve">Selected Respondent(s) shall be solely responsible for the payment of all taxes, license fees, or other levies or assessments, including without limitation, ad valorem taxes, sales tax, contributions imposed or required under unemployment insurance, social security, workmen’s compensation and income tax laws with respect to the Selected Respondent and other non-University employees engaged in the performance of the Contract, and any interest and penalty lawfully imposed thereon as a result of the Selected Respondent’s failure to pay or late payment thereof.   </w:t>
      </w:r>
    </w:p>
    <w:p w14:paraId="2AB2D51A" w14:textId="77777777" w:rsidR="0079185C" w:rsidRDefault="0079185C" w:rsidP="0079185C">
      <w:pPr>
        <w:pStyle w:val="ListParagraph"/>
        <w:rPr>
          <w:rFonts w:cs="Times New Roman"/>
          <w:color w:val="E36C0A"/>
          <w:sz w:val="24"/>
          <w:szCs w:val="24"/>
        </w:rPr>
      </w:pPr>
    </w:p>
    <w:p w14:paraId="5ED02085" w14:textId="77777777" w:rsidR="00700618" w:rsidRPr="00700618" w:rsidRDefault="00700618" w:rsidP="00700618">
      <w:pPr>
        <w:widowControl w:val="0"/>
        <w:numPr>
          <w:ilvl w:val="0"/>
          <w:numId w:val="6"/>
        </w:numPr>
        <w:tabs>
          <w:tab w:val="left" w:pos="595"/>
        </w:tabs>
        <w:autoSpaceDE w:val="0"/>
        <w:autoSpaceDN w:val="0"/>
        <w:spacing w:after="0" w:line="240" w:lineRule="auto"/>
        <w:jc w:val="both"/>
        <w:rPr>
          <w:rFonts w:ascii="Cambria" w:eastAsia="Cambria" w:hAnsi="Cambria" w:cs="Cambria"/>
          <w:kern w:val="0"/>
          <w:sz w:val="24"/>
          <w:szCs w:val="24"/>
          <w14:ligatures w14:val="none"/>
        </w:rPr>
      </w:pPr>
      <w:bookmarkStart w:id="2" w:name="_Toc83999648"/>
      <w:r w:rsidRPr="00700618">
        <w:rPr>
          <w:rFonts w:ascii="Cambria" w:eastAsia="Cambria" w:hAnsi="Cambria" w:cs="Times New Roman"/>
          <w:b/>
          <w:color w:val="000000"/>
          <w:kern w:val="0"/>
          <w:sz w:val="24"/>
          <w:szCs w:val="24"/>
          <w14:ligatures w14:val="none"/>
        </w:rPr>
        <w:t>Indemnification &amp; Insurance</w:t>
      </w:r>
      <w:bookmarkEnd w:id="2"/>
      <w:r w:rsidRPr="00700618">
        <w:rPr>
          <w:rFonts w:ascii="Cambria" w:eastAsia="Cambria" w:hAnsi="Cambria" w:cs="Times New Roman"/>
          <w:b/>
          <w:color w:val="000000"/>
          <w:kern w:val="0"/>
          <w:sz w:val="24"/>
          <w:szCs w:val="24"/>
          <w14:ligatures w14:val="none"/>
        </w:rPr>
        <w:t xml:space="preserve">: </w:t>
      </w:r>
      <w:r w:rsidRPr="00700618">
        <w:rPr>
          <w:rFonts w:ascii="Cambria" w:eastAsia="Cambria" w:hAnsi="Cambria" w:cs="Cambria"/>
          <w:kern w:val="0"/>
          <w:sz w:val="24"/>
          <w:szCs w:val="24"/>
          <w14:ligatures w14:val="none"/>
        </w:rPr>
        <w:t>The Selected Respondent(s) shall indemnify, defend, and hold harmless University, its trustees, officers, directors, employees, agents and volunteers from and against any and all claims, losses, costs, expenses, damages, and liabilities resulting from or relating to: (a) any breach by Selected Respondent(s) or Selected Respondent(s)’s members, officers, employees, subcontractors, volunteers, guests or agents of any representation, warranty, or other provision of this RFP, any resulting Contract or any document delivered by Selected Respondent(s) in connection with the products and services contemplated by this RFP; (b) any damage to property or bodily injury, including, but not limited to illness, dismemberment, paralysis and death, arising from or relating to any products or services provided by the Selected Respondent(s) or uses of the University by Selected Respondent(s), its members, officers, employees, subcontractors, volunteers, guests or agents under this RFP or any resulting Contract, or any other activities conducted on or by the University  (whether such activity is authorized or unauthorized by the University); (c) any use of or damage to University property and any defect in any building and improvement thereon, including, but not limited to, any damage to any parking lots arising from or relating to any permitted uses under this RFP or any resulting Contract; (d) any act or omission of Selected Respondent(s) or any of its officers, agents, employees, invitees, or subcontractor’s employees and invitees; and (e) any violation by Selected Respondent(s), its members, officers, employees, subcontractors, volunteers, guests or agents of any applicable NCAA rules or regulations or state, federal or local laws, ordinances, decree or regulations.</w:t>
      </w:r>
    </w:p>
    <w:p w14:paraId="717C77D0" w14:textId="77777777" w:rsidR="00700618" w:rsidRPr="00700618" w:rsidRDefault="00700618" w:rsidP="00700618">
      <w:pPr>
        <w:widowControl w:val="0"/>
        <w:autoSpaceDE w:val="0"/>
        <w:autoSpaceDN w:val="0"/>
        <w:spacing w:after="0" w:line="240" w:lineRule="auto"/>
        <w:ind w:left="260"/>
        <w:jc w:val="both"/>
        <w:rPr>
          <w:rFonts w:ascii="Cambria" w:eastAsia="Cambria" w:hAnsi="Cambria" w:cs="Cambria"/>
          <w:kern w:val="0"/>
          <w:sz w:val="24"/>
          <w:szCs w:val="24"/>
          <w14:ligatures w14:val="none"/>
        </w:rPr>
      </w:pPr>
    </w:p>
    <w:p w14:paraId="4F0D5D2C" w14:textId="77777777" w:rsidR="00700618" w:rsidRPr="00700618" w:rsidRDefault="00700618" w:rsidP="00700618">
      <w:pPr>
        <w:widowControl w:val="0"/>
        <w:autoSpaceDE w:val="0"/>
        <w:autoSpaceDN w:val="0"/>
        <w:spacing w:after="0" w:line="240" w:lineRule="auto"/>
        <w:ind w:left="260"/>
        <w:jc w:val="both"/>
        <w:rPr>
          <w:rFonts w:ascii="Cambria" w:eastAsia="Cambria" w:hAnsi="Cambria" w:cs="Cambria"/>
          <w:kern w:val="0"/>
          <w:sz w:val="24"/>
          <w:szCs w:val="24"/>
          <w14:ligatures w14:val="none"/>
        </w:rPr>
      </w:pPr>
      <w:r w:rsidRPr="00700618">
        <w:rPr>
          <w:rFonts w:ascii="Cambria" w:eastAsia="Cambria" w:hAnsi="Cambria" w:cs="Cambria"/>
          <w:kern w:val="0"/>
          <w:sz w:val="24"/>
          <w:szCs w:val="24"/>
          <w14:ligatures w14:val="none"/>
        </w:rPr>
        <w:t xml:space="preserve">The obligation to indemnify the University shall include, but shall not be limited to, the obligation to pay </w:t>
      </w:r>
      <w:proofErr w:type="gramStart"/>
      <w:r w:rsidRPr="00700618">
        <w:rPr>
          <w:rFonts w:ascii="Cambria" w:eastAsia="Cambria" w:hAnsi="Cambria" w:cs="Cambria"/>
          <w:kern w:val="0"/>
          <w:sz w:val="24"/>
          <w:szCs w:val="24"/>
          <w14:ligatures w14:val="none"/>
        </w:rPr>
        <w:t>any and all</w:t>
      </w:r>
      <w:proofErr w:type="gramEnd"/>
      <w:r w:rsidRPr="00700618">
        <w:rPr>
          <w:rFonts w:ascii="Cambria" w:eastAsia="Cambria" w:hAnsi="Cambria" w:cs="Cambria"/>
          <w:kern w:val="0"/>
          <w:sz w:val="24"/>
          <w:szCs w:val="24"/>
          <w14:ligatures w14:val="none"/>
        </w:rPr>
        <w:t xml:space="preserve"> losses, costs, expenses, attorneys’ fees, damages, and liabilities incurred, as well as any attorneys’ fees and court costs (including, but not limited to, any appellate or appellate-related proceedings).  At no cost or expense to the University, the University’s in-house counsel may participate in any processes or proceedings.  The indemnification obligations under this RFP or any resulting Contract shall survive the expiration or termination of such RFP or resulting Contract.</w:t>
      </w:r>
    </w:p>
    <w:p w14:paraId="4EBC4F81" w14:textId="77777777" w:rsidR="00700618" w:rsidRPr="00700618" w:rsidRDefault="00700618" w:rsidP="00700618">
      <w:pPr>
        <w:widowControl w:val="0"/>
        <w:autoSpaceDE w:val="0"/>
        <w:autoSpaceDN w:val="0"/>
        <w:spacing w:after="0" w:line="240" w:lineRule="auto"/>
        <w:ind w:left="288" w:right="-14"/>
        <w:jc w:val="both"/>
        <w:rPr>
          <w:rFonts w:ascii="Cambria" w:eastAsia="Cambria" w:hAnsi="Cambria" w:cs="Times New Roman"/>
          <w:color w:val="000000"/>
          <w:w w:val="105"/>
          <w:kern w:val="0"/>
          <w:sz w:val="24"/>
          <w:szCs w:val="24"/>
          <w14:ligatures w14:val="none"/>
        </w:rPr>
      </w:pPr>
    </w:p>
    <w:p w14:paraId="2942DEA2" w14:textId="77777777" w:rsidR="00700618" w:rsidRPr="00700618" w:rsidRDefault="00700618" w:rsidP="00700618">
      <w:pPr>
        <w:widowControl w:val="0"/>
        <w:autoSpaceDE w:val="0"/>
        <w:autoSpaceDN w:val="0"/>
        <w:spacing w:after="0" w:line="240" w:lineRule="auto"/>
        <w:ind w:left="260"/>
        <w:jc w:val="both"/>
        <w:rPr>
          <w:rFonts w:ascii="Cambria" w:eastAsia="Cambria" w:hAnsi="Cambria" w:cs="Cambria"/>
          <w:kern w:val="0"/>
          <w:sz w:val="24"/>
          <w:szCs w:val="24"/>
          <w14:ligatures w14:val="none"/>
        </w:rPr>
      </w:pPr>
      <w:r w:rsidRPr="00700618">
        <w:rPr>
          <w:rFonts w:ascii="Cambria" w:eastAsia="Cambria" w:hAnsi="Cambria" w:cs="Cambria"/>
          <w:kern w:val="0"/>
          <w:sz w:val="24"/>
          <w:szCs w:val="24"/>
          <w14:ligatures w14:val="none"/>
        </w:rPr>
        <w:t>The Selected Respondent(s) shall purchase and maintain at Selected Respondent(s)’s expense, the following minimum insurance coverage for the period of any Contract.  Certificates evidencing the effective dates and amounts of such insurance must be provided to the University:</w:t>
      </w:r>
    </w:p>
    <w:p w14:paraId="0563AD5E" w14:textId="77777777" w:rsidR="00700618" w:rsidRPr="00700618" w:rsidRDefault="00700618" w:rsidP="00700618">
      <w:pPr>
        <w:widowControl w:val="0"/>
        <w:autoSpaceDE w:val="0"/>
        <w:autoSpaceDN w:val="0"/>
        <w:spacing w:after="0" w:line="240" w:lineRule="auto"/>
        <w:ind w:left="288" w:right="-14"/>
        <w:jc w:val="both"/>
        <w:rPr>
          <w:rFonts w:ascii="Cambria" w:eastAsia="Cambria" w:hAnsi="Cambria" w:cs="Times New Roman"/>
          <w:color w:val="000000"/>
          <w:w w:val="105"/>
          <w:kern w:val="0"/>
          <w:sz w:val="24"/>
          <w:szCs w:val="24"/>
          <w14:ligatures w14:val="none"/>
        </w:rPr>
      </w:pPr>
    </w:p>
    <w:p w14:paraId="5BFEB1AF" w14:textId="77777777" w:rsidR="00700618" w:rsidRPr="00700618" w:rsidRDefault="00700618" w:rsidP="00700618">
      <w:pPr>
        <w:widowControl w:val="0"/>
        <w:numPr>
          <w:ilvl w:val="0"/>
          <w:numId w:val="7"/>
        </w:numPr>
        <w:autoSpaceDE w:val="0"/>
        <w:autoSpaceDN w:val="0"/>
        <w:spacing w:after="0" w:line="240" w:lineRule="auto"/>
        <w:jc w:val="both"/>
        <w:rPr>
          <w:rFonts w:ascii="Cambria" w:eastAsia="Cambria" w:hAnsi="Cambria" w:cs="Cambria"/>
          <w:kern w:val="0"/>
          <w:sz w:val="24"/>
          <w:szCs w:val="24"/>
          <w14:ligatures w14:val="none"/>
        </w:rPr>
      </w:pPr>
      <w:r w:rsidRPr="00700618">
        <w:rPr>
          <w:rFonts w:ascii="Cambria" w:eastAsia="Cambria" w:hAnsi="Cambria" w:cs="Cambria"/>
          <w:kern w:val="0"/>
          <w:sz w:val="24"/>
          <w:szCs w:val="24"/>
          <w14:ligatures w14:val="none"/>
        </w:rPr>
        <w:lastRenderedPageBreak/>
        <w:t>Workers Compensation: As required by the State of Arkansas.</w:t>
      </w:r>
    </w:p>
    <w:p w14:paraId="54F36BCD" w14:textId="77777777" w:rsidR="00700618" w:rsidRPr="00700618" w:rsidRDefault="00700618" w:rsidP="00700618">
      <w:pPr>
        <w:widowControl w:val="0"/>
        <w:numPr>
          <w:ilvl w:val="0"/>
          <w:numId w:val="7"/>
        </w:numPr>
        <w:autoSpaceDE w:val="0"/>
        <w:autoSpaceDN w:val="0"/>
        <w:spacing w:after="0" w:line="240" w:lineRule="auto"/>
        <w:jc w:val="both"/>
        <w:rPr>
          <w:rFonts w:ascii="Cambria" w:eastAsia="Cambria" w:hAnsi="Cambria" w:cs="Cambria"/>
          <w:kern w:val="0"/>
          <w:sz w:val="24"/>
          <w:szCs w:val="24"/>
          <w14:ligatures w14:val="none"/>
        </w:rPr>
      </w:pPr>
      <w:r w:rsidRPr="00700618">
        <w:rPr>
          <w:rFonts w:ascii="Cambria" w:eastAsia="Cambria" w:hAnsi="Cambria" w:cs="Cambria"/>
          <w:kern w:val="0"/>
          <w:sz w:val="24"/>
          <w:szCs w:val="24"/>
          <w14:ligatures w14:val="none"/>
        </w:rPr>
        <w:t>Comprehensive General Liability, with no less than $1,000,000 each occurrence/$2,000,000 aggregate for bodily injury, products liability, contractual liability, and property damage liability.</w:t>
      </w:r>
    </w:p>
    <w:p w14:paraId="197B8086" w14:textId="77777777" w:rsidR="00700618" w:rsidRPr="00700618" w:rsidRDefault="00700618" w:rsidP="00700618">
      <w:pPr>
        <w:widowControl w:val="0"/>
        <w:numPr>
          <w:ilvl w:val="0"/>
          <w:numId w:val="7"/>
        </w:numPr>
        <w:autoSpaceDE w:val="0"/>
        <w:autoSpaceDN w:val="0"/>
        <w:spacing w:after="0" w:line="240" w:lineRule="auto"/>
        <w:jc w:val="both"/>
        <w:rPr>
          <w:rFonts w:ascii="Cambria" w:eastAsia="Cambria" w:hAnsi="Cambria" w:cs="Cambria"/>
          <w:kern w:val="0"/>
          <w:sz w:val="24"/>
          <w:szCs w:val="24"/>
          <w14:ligatures w14:val="none"/>
        </w:rPr>
      </w:pPr>
      <w:r w:rsidRPr="00700618">
        <w:rPr>
          <w:rFonts w:ascii="Cambria" w:eastAsia="Cambria" w:hAnsi="Cambria" w:cs="Cambria"/>
          <w:kern w:val="0"/>
          <w:sz w:val="24"/>
          <w:szCs w:val="24"/>
          <w14:ligatures w14:val="none"/>
        </w:rPr>
        <w:t>Comprehensive Automobile Liability, with no less than combined coverage for bodily injury and property damage of $1,000,000 each occurrence.  Policies shall be issued by an insurance Respondent authorized to do business in the State of Arkansas and shall provide that policy may not be canceled except upon thirty (30) days prior written notice to the University.</w:t>
      </w:r>
    </w:p>
    <w:p w14:paraId="31FE617B" w14:textId="77777777" w:rsidR="00700618" w:rsidRPr="00700618" w:rsidRDefault="00700618" w:rsidP="00700618">
      <w:pPr>
        <w:widowControl w:val="0"/>
        <w:autoSpaceDE w:val="0"/>
        <w:autoSpaceDN w:val="0"/>
        <w:spacing w:after="0" w:line="240" w:lineRule="auto"/>
        <w:ind w:right="-14"/>
        <w:jc w:val="both"/>
        <w:rPr>
          <w:rFonts w:ascii="Cambria" w:eastAsia="Cambria" w:hAnsi="Cambria" w:cs="Times New Roman"/>
          <w:color w:val="000000"/>
          <w:w w:val="105"/>
          <w:kern w:val="0"/>
          <w:sz w:val="24"/>
          <w:szCs w:val="24"/>
          <w14:ligatures w14:val="none"/>
        </w:rPr>
      </w:pPr>
    </w:p>
    <w:p w14:paraId="06EE8C7F" w14:textId="77777777" w:rsidR="00700618" w:rsidRPr="00700618" w:rsidRDefault="00700618" w:rsidP="00700618">
      <w:pPr>
        <w:widowControl w:val="0"/>
        <w:autoSpaceDE w:val="0"/>
        <w:autoSpaceDN w:val="0"/>
        <w:spacing w:after="0" w:line="240" w:lineRule="auto"/>
        <w:ind w:left="260"/>
        <w:jc w:val="both"/>
        <w:rPr>
          <w:rFonts w:ascii="Cambria" w:eastAsia="Cambria" w:hAnsi="Cambria" w:cs="Cambria"/>
          <w:kern w:val="0"/>
          <w:sz w:val="24"/>
          <w:szCs w:val="24"/>
          <w14:ligatures w14:val="none"/>
        </w:rPr>
      </w:pPr>
      <w:r w:rsidRPr="00700618">
        <w:rPr>
          <w:rFonts w:ascii="Cambria" w:eastAsia="Cambria" w:hAnsi="Cambria" w:cs="Cambria"/>
          <w:kern w:val="0"/>
          <w:sz w:val="24"/>
          <w:szCs w:val="24"/>
          <w14:ligatures w14:val="none"/>
        </w:rPr>
        <w:t xml:space="preserve">Any policy shall cover any vehicle being used in the management, operation, or delivery deriving from a Selected Respondent(s)’s operations on the University’s campus.  Selected Respondent(s) shall also be responsible for payment of workers’ compensation insurance for all Selected Respondent(s)’s employees as required by the State of Arkansas.  </w:t>
      </w:r>
    </w:p>
    <w:p w14:paraId="08908B54" w14:textId="77777777" w:rsidR="00700618" w:rsidRPr="00700618" w:rsidRDefault="00700618" w:rsidP="00700618">
      <w:pPr>
        <w:widowControl w:val="0"/>
        <w:autoSpaceDE w:val="0"/>
        <w:autoSpaceDN w:val="0"/>
        <w:spacing w:after="0" w:line="240" w:lineRule="auto"/>
        <w:ind w:left="260"/>
        <w:jc w:val="both"/>
        <w:rPr>
          <w:rFonts w:ascii="Cambria" w:eastAsia="Cambria" w:hAnsi="Cambria" w:cs="Cambria"/>
          <w:kern w:val="0"/>
          <w:sz w:val="24"/>
          <w:szCs w:val="24"/>
          <w14:ligatures w14:val="none"/>
        </w:rPr>
      </w:pPr>
    </w:p>
    <w:p w14:paraId="2C3DC8EB" w14:textId="77777777" w:rsidR="00700618" w:rsidRPr="00700618" w:rsidRDefault="00700618" w:rsidP="00700618">
      <w:pPr>
        <w:widowControl w:val="0"/>
        <w:autoSpaceDE w:val="0"/>
        <w:autoSpaceDN w:val="0"/>
        <w:spacing w:after="0" w:line="240" w:lineRule="auto"/>
        <w:ind w:left="260"/>
        <w:jc w:val="both"/>
        <w:rPr>
          <w:rFonts w:ascii="Cambria" w:eastAsia="Cambria" w:hAnsi="Cambria" w:cs="Cambria"/>
          <w:kern w:val="0"/>
          <w:sz w:val="24"/>
          <w:szCs w:val="24"/>
          <w14:ligatures w14:val="none"/>
        </w:rPr>
      </w:pPr>
      <w:r w:rsidRPr="00700618">
        <w:rPr>
          <w:rFonts w:ascii="Cambria" w:eastAsia="Cambria" w:hAnsi="Cambria" w:cs="Cambria"/>
          <w:kern w:val="0"/>
          <w:sz w:val="24"/>
          <w:szCs w:val="24"/>
          <w14:ligatures w14:val="none"/>
        </w:rPr>
        <w:t xml:space="preserve">Selected Respondent(s) shall furnish the University with a certificate(s) of insurance effecting coverage required herein.  Failure to file certificates or acceptance by the University of certificates which do not indicate the specific required coverages shall in no way relieve the Selected Respondent(s) from any liability under the Contract, nor shall the insurance requirements be construed to conflict with the obligations of Selected Respondent(s) concerning indemnification.  Any failure to comply with reporting provisions of the policies shall not affect coverage provided to the University, its trustees, officials, employees, </w:t>
      </w:r>
      <w:proofErr w:type="gramStart"/>
      <w:r w:rsidRPr="00700618">
        <w:rPr>
          <w:rFonts w:ascii="Cambria" w:eastAsia="Cambria" w:hAnsi="Cambria" w:cs="Cambria"/>
          <w:kern w:val="0"/>
          <w:sz w:val="24"/>
          <w:szCs w:val="24"/>
          <w14:ligatures w14:val="none"/>
        </w:rPr>
        <w:t>agents</w:t>
      </w:r>
      <w:proofErr w:type="gramEnd"/>
      <w:r w:rsidRPr="00700618">
        <w:rPr>
          <w:rFonts w:ascii="Cambria" w:eastAsia="Cambria" w:hAnsi="Cambria" w:cs="Cambria"/>
          <w:kern w:val="0"/>
          <w:sz w:val="24"/>
          <w:szCs w:val="24"/>
          <w14:ligatures w14:val="none"/>
        </w:rPr>
        <w:t xml:space="preserve"> or volunteers.  Proof of Insurance must be provided to the University prior to providing services.</w:t>
      </w:r>
    </w:p>
    <w:p w14:paraId="5951AA13" w14:textId="77777777" w:rsidR="00700618" w:rsidRPr="00700618" w:rsidRDefault="00700618" w:rsidP="00700618">
      <w:pPr>
        <w:widowControl w:val="0"/>
        <w:autoSpaceDE w:val="0"/>
        <w:autoSpaceDN w:val="0"/>
        <w:spacing w:after="0" w:line="240" w:lineRule="auto"/>
        <w:ind w:left="260"/>
        <w:jc w:val="both"/>
        <w:rPr>
          <w:rFonts w:ascii="Cambria" w:eastAsia="Cambria" w:hAnsi="Cambria" w:cs="Cambria"/>
          <w:kern w:val="0"/>
          <w:sz w:val="24"/>
          <w:szCs w:val="24"/>
          <w14:ligatures w14:val="none"/>
        </w:rPr>
      </w:pPr>
    </w:p>
    <w:p w14:paraId="2CF6786A" w14:textId="77777777" w:rsidR="00700618" w:rsidRPr="00700618" w:rsidRDefault="00700618" w:rsidP="00700618">
      <w:pPr>
        <w:widowControl w:val="0"/>
        <w:autoSpaceDE w:val="0"/>
        <w:autoSpaceDN w:val="0"/>
        <w:spacing w:after="0" w:line="240" w:lineRule="auto"/>
        <w:ind w:left="260"/>
        <w:jc w:val="both"/>
        <w:rPr>
          <w:rFonts w:ascii="Cambria" w:eastAsia="Cambria" w:hAnsi="Cambria" w:cs="Cambria"/>
          <w:kern w:val="0"/>
          <w:sz w:val="24"/>
          <w:szCs w:val="24"/>
          <w14:ligatures w14:val="none"/>
        </w:rPr>
      </w:pPr>
      <w:r w:rsidRPr="00700618">
        <w:rPr>
          <w:rFonts w:ascii="Cambria" w:eastAsia="Cambria" w:hAnsi="Cambria" w:cs="Cambria"/>
          <w:kern w:val="0"/>
          <w:sz w:val="24"/>
          <w:szCs w:val="24"/>
          <w14:ligatures w14:val="none"/>
        </w:rPr>
        <w:t>Selected Respondent(s) shall, at their sole expense, procure and keep in effect all necessary permits and licenses required for its performance under the Contract, and shall post or display in a prominent place such permits and/or notices as are required by law.</w:t>
      </w:r>
    </w:p>
    <w:p w14:paraId="0676485D" w14:textId="77777777" w:rsidR="00700618" w:rsidRPr="00700618" w:rsidRDefault="00700618" w:rsidP="00700618">
      <w:pPr>
        <w:widowControl w:val="0"/>
        <w:autoSpaceDE w:val="0"/>
        <w:autoSpaceDN w:val="0"/>
        <w:spacing w:after="0" w:line="240" w:lineRule="auto"/>
        <w:ind w:right="-14"/>
        <w:jc w:val="both"/>
        <w:rPr>
          <w:rFonts w:ascii="Cambria" w:eastAsia="Cambria" w:hAnsi="Cambria" w:cs="Times New Roman"/>
          <w:w w:val="105"/>
          <w:kern w:val="0"/>
          <w:sz w:val="24"/>
          <w:szCs w:val="24"/>
          <w14:ligatures w14:val="none"/>
        </w:rPr>
      </w:pPr>
    </w:p>
    <w:p w14:paraId="02C2C0B3" w14:textId="77777777" w:rsidR="00700618" w:rsidRPr="00700618" w:rsidRDefault="00700618" w:rsidP="00700618">
      <w:pPr>
        <w:widowControl w:val="0"/>
        <w:numPr>
          <w:ilvl w:val="0"/>
          <w:numId w:val="6"/>
        </w:numPr>
        <w:tabs>
          <w:tab w:val="left" w:pos="595"/>
        </w:tabs>
        <w:autoSpaceDE w:val="0"/>
        <w:autoSpaceDN w:val="0"/>
        <w:spacing w:after="0" w:line="240" w:lineRule="auto"/>
        <w:ind w:left="288"/>
        <w:jc w:val="both"/>
        <w:rPr>
          <w:rFonts w:ascii="Cambria" w:eastAsia="Cambria" w:hAnsi="Cambria" w:cs="Times New Roman"/>
          <w:bCs/>
          <w:color w:val="E36C0A"/>
          <w:kern w:val="0"/>
          <w:sz w:val="24"/>
          <w:szCs w:val="24"/>
          <w14:ligatures w14:val="none"/>
        </w:rPr>
      </w:pPr>
      <w:r w:rsidRPr="00700618">
        <w:rPr>
          <w:rFonts w:ascii="Cambria" w:eastAsia="Cambria" w:hAnsi="Cambria" w:cs="Times New Roman"/>
          <w:b/>
          <w:color w:val="000000"/>
          <w:kern w:val="0"/>
          <w:sz w:val="24"/>
          <w:szCs w:val="24"/>
          <w14:ligatures w14:val="none"/>
        </w:rPr>
        <w:t xml:space="preserve">Risk of Loss: </w:t>
      </w:r>
      <w:r w:rsidRPr="00700618">
        <w:rPr>
          <w:rFonts w:ascii="Cambria" w:eastAsia="Cambria" w:hAnsi="Cambria" w:cs="Times New Roman"/>
          <w:bCs/>
          <w:color w:val="000000"/>
          <w:kern w:val="0"/>
          <w:sz w:val="24"/>
          <w:szCs w:val="24"/>
          <w14:ligatures w14:val="none"/>
        </w:rPr>
        <w:t xml:space="preserve">Selected Respondent(s) shall bear the full and complete responsibility for all risk of damage or loss of equipment, products, or money resulting from any cause whatsoever and shall not penalize the University or its affiliates for any losses incurred in association with this RFP or Contract. The University shall not be responsible for any loss or damage to merchandise, personal property of Respondent(s)’s employees or guests, or other equipment in case of vandalism, theft, break-in, or burglary, power failure, riot, protest, fire, flood, explosion, hurricane, tornado, electrical storms, severe weather or any other acts of God or other events beyond the immediate control of the University.  </w:t>
      </w:r>
    </w:p>
    <w:p w14:paraId="04674D40" w14:textId="77777777" w:rsidR="00700618" w:rsidRPr="00700618" w:rsidRDefault="00700618" w:rsidP="00700618">
      <w:pPr>
        <w:widowControl w:val="0"/>
        <w:tabs>
          <w:tab w:val="left" w:pos="595"/>
        </w:tabs>
        <w:autoSpaceDE w:val="0"/>
        <w:autoSpaceDN w:val="0"/>
        <w:spacing w:after="0" w:line="240" w:lineRule="auto"/>
        <w:ind w:left="288"/>
        <w:jc w:val="both"/>
        <w:rPr>
          <w:rFonts w:ascii="Cambria" w:eastAsia="Cambria" w:hAnsi="Cambria" w:cs="Times New Roman"/>
          <w:bCs/>
          <w:color w:val="E36C0A"/>
          <w:kern w:val="0"/>
          <w:sz w:val="24"/>
          <w:szCs w:val="24"/>
          <w14:ligatures w14:val="none"/>
        </w:rPr>
      </w:pPr>
    </w:p>
    <w:p w14:paraId="0A0B48E7" w14:textId="77777777" w:rsidR="00700618" w:rsidRPr="00700618" w:rsidRDefault="00700618" w:rsidP="00700618">
      <w:pPr>
        <w:widowControl w:val="0"/>
        <w:numPr>
          <w:ilvl w:val="0"/>
          <w:numId w:val="6"/>
        </w:numPr>
        <w:tabs>
          <w:tab w:val="left" w:pos="595"/>
        </w:tabs>
        <w:autoSpaceDE w:val="0"/>
        <w:autoSpaceDN w:val="0"/>
        <w:spacing w:after="0" w:line="240" w:lineRule="auto"/>
        <w:jc w:val="both"/>
        <w:rPr>
          <w:rFonts w:ascii="Cambria" w:eastAsia="Cambria" w:hAnsi="Cambria" w:cs="Times New Roman"/>
          <w:bCs/>
          <w:kern w:val="0"/>
          <w:sz w:val="24"/>
          <w:szCs w:val="24"/>
          <w14:ligatures w14:val="none"/>
        </w:rPr>
      </w:pPr>
      <w:r w:rsidRPr="00700618">
        <w:rPr>
          <w:rFonts w:ascii="Cambria" w:eastAsia="Cambria" w:hAnsi="Cambria" w:cs="Times New Roman"/>
          <w:b/>
          <w:kern w:val="0"/>
          <w:sz w:val="24"/>
          <w:szCs w:val="24"/>
          <w14:ligatures w14:val="none"/>
        </w:rPr>
        <w:t>Acceptance and Rejection:</w:t>
      </w:r>
      <w:r w:rsidRPr="00700618">
        <w:rPr>
          <w:rFonts w:ascii="Cambria" w:eastAsia="Cambria" w:hAnsi="Cambria" w:cs="Times New Roman"/>
          <w:bCs/>
          <w:kern w:val="0"/>
          <w:sz w:val="24"/>
          <w:szCs w:val="24"/>
          <w14:ligatures w14:val="none"/>
        </w:rPr>
        <w:t xml:space="preserve"> Final inspection and acceptance or rejection may be made at delivery destination, but all materials and workmanship shall </w:t>
      </w:r>
      <w:proofErr w:type="gramStart"/>
      <w:r w:rsidRPr="00700618">
        <w:rPr>
          <w:rFonts w:ascii="Cambria" w:eastAsia="Cambria" w:hAnsi="Cambria" w:cs="Times New Roman"/>
          <w:bCs/>
          <w:kern w:val="0"/>
          <w:sz w:val="24"/>
          <w:szCs w:val="24"/>
          <w14:ligatures w14:val="none"/>
        </w:rPr>
        <w:t>be subject to inspection and test at all times</w:t>
      </w:r>
      <w:proofErr w:type="gramEnd"/>
      <w:r w:rsidRPr="00700618">
        <w:rPr>
          <w:rFonts w:ascii="Cambria" w:eastAsia="Cambria" w:hAnsi="Cambria" w:cs="Times New Roman"/>
          <w:bCs/>
          <w:kern w:val="0"/>
          <w:sz w:val="24"/>
          <w:szCs w:val="24"/>
          <w14:ligatures w14:val="none"/>
        </w:rPr>
        <w:t xml:space="preserve"> and places, and when practicable.  During manufacture, the right is reserved to reject articles which contain defective material and workmanship.  Rejected material shall be removed by and at the expense of the Selected Respondent(s)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w:t>
      </w:r>
      <w:r w:rsidRPr="00700618">
        <w:rPr>
          <w:rFonts w:ascii="Cambria" w:eastAsia="Cambria" w:hAnsi="Cambria" w:cs="Times New Roman"/>
          <w:bCs/>
          <w:kern w:val="0"/>
          <w:sz w:val="24"/>
          <w:szCs w:val="24"/>
          <w14:ligatures w14:val="none"/>
        </w:rPr>
        <w:lastRenderedPageBreak/>
        <w:t>reduction in price.</w:t>
      </w:r>
    </w:p>
    <w:p w14:paraId="6DF8764F" w14:textId="77777777" w:rsidR="00700618" w:rsidRPr="00700618" w:rsidRDefault="00700618" w:rsidP="00700618">
      <w:pPr>
        <w:widowControl w:val="0"/>
        <w:tabs>
          <w:tab w:val="left" w:pos="595"/>
        </w:tabs>
        <w:autoSpaceDE w:val="0"/>
        <w:autoSpaceDN w:val="0"/>
        <w:spacing w:after="0" w:line="240" w:lineRule="auto"/>
        <w:ind w:left="288"/>
        <w:jc w:val="both"/>
        <w:rPr>
          <w:rFonts w:ascii="Cambria" w:eastAsia="Cambria" w:hAnsi="Cambria" w:cs="Times New Roman"/>
          <w:bCs/>
          <w:kern w:val="0"/>
          <w:sz w:val="24"/>
          <w:szCs w:val="24"/>
          <w14:ligatures w14:val="none"/>
        </w:rPr>
      </w:pPr>
    </w:p>
    <w:p w14:paraId="6FDFB2AE" w14:textId="77777777" w:rsidR="00700618" w:rsidRPr="00700618" w:rsidRDefault="00700618" w:rsidP="00700618">
      <w:pPr>
        <w:widowControl w:val="0"/>
        <w:numPr>
          <w:ilvl w:val="0"/>
          <w:numId w:val="6"/>
        </w:numPr>
        <w:tabs>
          <w:tab w:val="left" w:pos="595"/>
        </w:tabs>
        <w:autoSpaceDE w:val="0"/>
        <w:autoSpaceDN w:val="0"/>
        <w:spacing w:after="0" w:line="240" w:lineRule="auto"/>
        <w:jc w:val="both"/>
        <w:rPr>
          <w:rFonts w:ascii="Cambria" w:eastAsia="Cambria" w:hAnsi="Cambria" w:cs="Cambria"/>
          <w:kern w:val="0"/>
          <w:sz w:val="24"/>
          <w:szCs w:val="24"/>
          <w14:ligatures w14:val="none"/>
        </w:rPr>
      </w:pPr>
      <w:r w:rsidRPr="00700618">
        <w:rPr>
          <w:rFonts w:ascii="Cambria" w:eastAsia="Cambria" w:hAnsi="Cambria" w:cs="Times New Roman"/>
          <w:b/>
          <w:kern w:val="0"/>
          <w:sz w:val="24"/>
          <w:szCs w:val="24"/>
          <w14:ligatures w14:val="none"/>
        </w:rPr>
        <w:t xml:space="preserve">Default:  </w:t>
      </w:r>
      <w:r w:rsidRPr="00700618">
        <w:rPr>
          <w:rFonts w:ascii="Cambria" w:eastAsia="Cambria" w:hAnsi="Cambria" w:cs="Times New Roman"/>
          <w:kern w:val="0"/>
          <w:sz w:val="24"/>
          <w:szCs w:val="24"/>
          <w14:ligatures w14:val="none"/>
        </w:rPr>
        <w:t xml:space="preserve">University reserves the right, along with other remedies provided in this RFP or at law, to cancel any resulting Contract in the event of </w:t>
      </w:r>
      <w:r w:rsidRPr="00700618">
        <w:rPr>
          <w:rFonts w:ascii="Cambria" w:eastAsia="Cambria" w:hAnsi="Cambria" w:cs="Cambria"/>
          <w:kern w:val="0"/>
          <w:sz w:val="24"/>
          <w:szCs w:val="24"/>
          <w14:ligatures w14:val="none"/>
        </w:rPr>
        <w:t xml:space="preserve">back orders, default in specified delivery dates, manner, location or times, or Selected Respondent(s)’s failure to meet other specifications. The Selected Respondent(s) must give written notice to the University of the reason for any such default or delay and the expected delivery date, </w:t>
      </w:r>
      <w:proofErr w:type="gramStart"/>
      <w:r w:rsidRPr="00700618">
        <w:rPr>
          <w:rFonts w:ascii="Cambria" w:eastAsia="Cambria" w:hAnsi="Cambria" w:cs="Cambria"/>
          <w:kern w:val="0"/>
          <w:sz w:val="24"/>
          <w:szCs w:val="24"/>
          <w14:ligatures w14:val="none"/>
        </w:rPr>
        <w:t>time</w:t>
      </w:r>
      <w:proofErr w:type="gramEnd"/>
      <w:r w:rsidRPr="00700618">
        <w:rPr>
          <w:rFonts w:ascii="Cambria" w:eastAsia="Cambria" w:hAnsi="Cambria" w:cs="Cambria"/>
          <w:kern w:val="0"/>
          <w:sz w:val="24"/>
          <w:szCs w:val="24"/>
          <w14:ligatures w14:val="none"/>
        </w:rPr>
        <w:t xml:space="preserve"> and manner.</w:t>
      </w:r>
    </w:p>
    <w:p w14:paraId="73D6AB6D" w14:textId="77777777" w:rsidR="00700618" w:rsidRPr="00700618" w:rsidRDefault="00700618" w:rsidP="00700618">
      <w:pPr>
        <w:widowControl w:val="0"/>
        <w:autoSpaceDE w:val="0"/>
        <w:autoSpaceDN w:val="0"/>
        <w:spacing w:after="0" w:line="240" w:lineRule="auto"/>
        <w:jc w:val="both"/>
        <w:rPr>
          <w:rFonts w:ascii="Cambria" w:eastAsia="Cambria" w:hAnsi="Cambria" w:cs="Times New Roman"/>
          <w:bCs/>
          <w:color w:val="E36C0A"/>
          <w:kern w:val="0"/>
          <w:sz w:val="24"/>
          <w:szCs w:val="24"/>
          <w14:ligatures w14:val="none"/>
        </w:rPr>
      </w:pPr>
    </w:p>
    <w:p w14:paraId="0D7B7C4C" w14:textId="77777777" w:rsidR="00700618" w:rsidRPr="00700618" w:rsidRDefault="00700618" w:rsidP="00700618">
      <w:pPr>
        <w:widowControl w:val="0"/>
        <w:numPr>
          <w:ilvl w:val="0"/>
          <w:numId w:val="6"/>
        </w:numPr>
        <w:tabs>
          <w:tab w:val="left" w:pos="595"/>
        </w:tabs>
        <w:autoSpaceDE w:val="0"/>
        <w:autoSpaceDN w:val="0"/>
        <w:spacing w:after="0" w:line="240" w:lineRule="auto"/>
        <w:jc w:val="both"/>
        <w:rPr>
          <w:rFonts w:ascii="Cambria" w:eastAsia="Cambria" w:hAnsi="Cambria" w:cs="Times New Roman"/>
          <w:bCs/>
          <w:color w:val="000000"/>
          <w:kern w:val="0"/>
          <w:sz w:val="24"/>
          <w:szCs w:val="24"/>
          <w14:ligatures w14:val="none"/>
        </w:rPr>
      </w:pPr>
      <w:r w:rsidRPr="00700618">
        <w:rPr>
          <w:rFonts w:ascii="Cambria" w:eastAsia="Cambria" w:hAnsi="Cambria" w:cs="Times New Roman"/>
          <w:bCs/>
          <w:color w:val="000000"/>
          <w:kern w:val="0"/>
          <w:sz w:val="24"/>
          <w:szCs w:val="24"/>
          <w14:ligatures w14:val="none"/>
        </w:rPr>
        <w:t xml:space="preserve"> </w:t>
      </w:r>
      <w:r w:rsidRPr="00700618">
        <w:rPr>
          <w:rFonts w:ascii="Cambria" w:eastAsia="Cambria" w:hAnsi="Cambria" w:cs="Times New Roman"/>
          <w:b/>
          <w:color w:val="000000"/>
          <w:kern w:val="0"/>
          <w:sz w:val="24"/>
          <w:szCs w:val="24"/>
          <w14:ligatures w14:val="none"/>
        </w:rPr>
        <w:t xml:space="preserve">Not Contingent on University/Razorback Athletics Performance: </w:t>
      </w:r>
      <w:r w:rsidRPr="00700618">
        <w:rPr>
          <w:rFonts w:ascii="Cambria" w:eastAsia="Cambria" w:hAnsi="Cambria" w:cs="Times New Roman"/>
          <w:bCs/>
          <w:color w:val="000000"/>
          <w:kern w:val="0"/>
          <w:sz w:val="24"/>
          <w:szCs w:val="24"/>
          <w14:ligatures w14:val="none"/>
        </w:rPr>
        <w:t xml:space="preserve">The rights of the University and obligations of Successful Respondent(s)s to provide products, services or make any financial or sponsorship payments to the University under this RFP and any resulting Contract, is in no way contingent upon the level of attendance at any Razorback Athletics or other event; the number of athletic or other events hosted by the University; the performance or lack of performance by any University athletic teams; the University’s or any of its athletic teams, coach’s or student-athlete’s status, standing or affiliation with any athletic governing body or conference; the opportunity for broadcast exposure or broadcast ratings; adverse publicity related to the University, its trustees, employees or students, Razorback Athletics or its athletic teams; University enrollment; or any other factors which indicate any degree of public exposure of a successful Respondent(s), the University, Razorback Athletics or its athletic teams. </w:t>
      </w:r>
    </w:p>
    <w:p w14:paraId="555C2149" w14:textId="77777777" w:rsidR="00700618" w:rsidRPr="00700618" w:rsidRDefault="00700618" w:rsidP="00700618">
      <w:pPr>
        <w:widowControl w:val="0"/>
        <w:autoSpaceDE w:val="0"/>
        <w:autoSpaceDN w:val="0"/>
        <w:spacing w:after="0" w:line="240" w:lineRule="auto"/>
        <w:ind w:left="260"/>
        <w:jc w:val="both"/>
        <w:rPr>
          <w:rFonts w:ascii="Cambria" w:eastAsia="Cambria" w:hAnsi="Cambria" w:cs="Times New Roman"/>
          <w:b/>
          <w:color w:val="000000"/>
          <w:kern w:val="0"/>
          <w:sz w:val="24"/>
          <w:szCs w:val="24"/>
          <w14:ligatures w14:val="none"/>
        </w:rPr>
      </w:pPr>
    </w:p>
    <w:p w14:paraId="4A75D7C4" w14:textId="77777777" w:rsidR="00700618" w:rsidRPr="00700618" w:rsidRDefault="00700618" w:rsidP="00700618">
      <w:pPr>
        <w:widowControl w:val="0"/>
        <w:numPr>
          <w:ilvl w:val="0"/>
          <w:numId w:val="6"/>
        </w:numPr>
        <w:tabs>
          <w:tab w:val="left" w:pos="595"/>
        </w:tabs>
        <w:autoSpaceDE w:val="0"/>
        <w:autoSpaceDN w:val="0"/>
        <w:spacing w:after="0" w:line="240" w:lineRule="auto"/>
        <w:jc w:val="both"/>
        <w:rPr>
          <w:rFonts w:ascii="Cambria" w:eastAsia="Cambria" w:hAnsi="Cambria" w:cs="Times New Roman"/>
          <w:bCs/>
          <w:color w:val="000000"/>
          <w:kern w:val="0"/>
          <w:sz w:val="24"/>
          <w:szCs w:val="24"/>
          <w14:ligatures w14:val="none"/>
        </w:rPr>
      </w:pPr>
      <w:r w:rsidRPr="00700618">
        <w:rPr>
          <w:rFonts w:ascii="Cambria" w:eastAsia="Cambria" w:hAnsi="Cambria" w:cs="Times New Roman"/>
          <w:b/>
          <w:color w:val="000000"/>
          <w:kern w:val="0"/>
          <w:sz w:val="24"/>
          <w:szCs w:val="24"/>
          <w14:ligatures w14:val="none"/>
        </w:rPr>
        <w:t xml:space="preserve">No Assignment by Selected Respondent(s): </w:t>
      </w:r>
      <w:r w:rsidRPr="00700618">
        <w:rPr>
          <w:rFonts w:ascii="Cambria" w:eastAsia="Cambria" w:hAnsi="Cambria" w:cs="Times New Roman"/>
          <w:bCs/>
          <w:color w:val="000000"/>
          <w:kern w:val="0"/>
          <w:sz w:val="24"/>
          <w:szCs w:val="24"/>
          <w14:ligatures w14:val="none"/>
        </w:rPr>
        <w:t xml:space="preserve">It is mutually understood and agreed that the Selected Respondent(s) shall not sell, assign, transfer, convey, subcontract, or otherwise dispose of its Contract, or its right, </w:t>
      </w:r>
      <w:proofErr w:type="gramStart"/>
      <w:r w:rsidRPr="00700618">
        <w:rPr>
          <w:rFonts w:ascii="Cambria" w:eastAsia="Cambria" w:hAnsi="Cambria" w:cs="Times New Roman"/>
          <w:bCs/>
          <w:color w:val="000000"/>
          <w:kern w:val="0"/>
          <w:sz w:val="24"/>
          <w:szCs w:val="24"/>
          <w14:ligatures w14:val="none"/>
        </w:rPr>
        <w:t>title</w:t>
      </w:r>
      <w:proofErr w:type="gramEnd"/>
      <w:r w:rsidRPr="00700618">
        <w:rPr>
          <w:rFonts w:ascii="Cambria" w:eastAsia="Cambria" w:hAnsi="Cambria" w:cs="Times New Roman"/>
          <w:bCs/>
          <w:color w:val="000000"/>
          <w:kern w:val="0"/>
          <w:sz w:val="24"/>
          <w:szCs w:val="24"/>
          <w14:ligatures w14:val="none"/>
        </w:rPr>
        <w:t xml:space="preserve"> or interest therein, or its power to execute such Contract, to any other person, firm, or corporation. The Selected Respondent(s) shall not assign by power of attorney or otherwise, any of the payments, which is to become due and payable under a Contract resulting from this</w:t>
      </w:r>
      <w:r w:rsidRPr="00700618">
        <w:rPr>
          <w:rFonts w:ascii="Cambria" w:eastAsia="Cambria" w:hAnsi="Cambria" w:cs="Times New Roman"/>
          <w:bCs/>
          <w:color w:val="000000"/>
          <w:spacing w:val="1"/>
          <w:kern w:val="0"/>
          <w:sz w:val="24"/>
          <w:szCs w:val="24"/>
          <w14:ligatures w14:val="none"/>
        </w:rPr>
        <w:t xml:space="preserve"> </w:t>
      </w:r>
      <w:r w:rsidRPr="00700618">
        <w:rPr>
          <w:rFonts w:ascii="Cambria" w:eastAsia="Cambria" w:hAnsi="Cambria" w:cs="Times New Roman"/>
          <w:bCs/>
          <w:color w:val="000000"/>
          <w:kern w:val="0"/>
          <w:sz w:val="24"/>
          <w:szCs w:val="24"/>
          <w14:ligatures w14:val="none"/>
        </w:rPr>
        <w:t>RFP. Failure to comply with this requirement may, in the University’s sole discretion, result in the cancellation of the</w:t>
      </w:r>
      <w:r w:rsidRPr="00700618">
        <w:rPr>
          <w:rFonts w:ascii="Cambria" w:eastAsia="Cambria" w:hAnsi="Cambria" w:cs="Times New Roman"/>
          <w:bCs/>
          <w:color w:val="000000"/>
          <w:spacing w:val="1"/>
          <w:kern w:val="0"/>
          <w:sz w:val="24"/>
          <w:szCs w:val="24"/>
          <w14:ligatures w14:val="none"/>
        </w:rPr>
        <w:t xml:space="preserve"> </w:t>
      </w:r>
      <w:r w:rsidRPr="00700618">
        <w:rPr>
          <w:rFonts w:ascii="Cambria" w:eastAsia="Cambria" w:hAnsi="Cambria" w:cs="Times New Roman"/>
          <w:bCs/>
          <w:color w:val="000000"/>
          <w:kern w:val="0"/>
          <w:sz w:val="24"/>
          <w:szCs w:val="24"/>
          <w14:ligatures w14:val="none"/>
        </w:rPr>
        <w:t>Contract.</w:t>
      </w:r>
    </w:p>
    <w:p w14:paraId="25E369C6" w14:textId="77777777" w:rsidR="00700618" w:rsidRPr="00700618" w:rsidRDefault="00700618" w:rsidP="00700618">
      <w:pPr>
        <w:widowControl w:val="0"/>
        <w:autoSpaceDE w:val="0"/>
        <w:autoSpaceDN w:val="0"/>
        <w:spacing w:after="0" w:line="240" w:lineRule="auto"/>
        <w:ind w:left="260"/>
        <w:jc w:val="both"/>
        <w:rPr>
          <w:rFonts w:ascii="Cambria" w:eastAsia="Cambria" w:hAnsi="Cambria" w:cs="Times New Roman"/>
          <w:bCs/>
          <w:color w:val="E36C0A"/>
          <w:kern w:val="0"/>
          <w:sz w:val="24"/>
          <w:szCs w:val="24"/>
          <w14:ligatures w14:val="none"/>
        </w:rPr>
      </w:pPr>
    </w:p>
    <w:p w14:paraId="205D962A" w14:textId="77777777" w:rsidR="00700618" w:rsidRPr="00700618" w:rsidRDefault="00700618" w:rsidP="00700618">
      <w:pPr>
        <w:widowControl w:val="0"/>
        <w:numPr>
          <w:ilvl w:val="0"/>
          <w:numId w:val="6"/>
        </w:numPr>
        <w:tabs>
          <w:tab w:val="left" w:pos="595"/>
        </w:tabs>
        <w:autoSpaceDE w:val="0"/>
        <w:autoSpaceDN w:val="0"/>
        <w:spacing w:after="0" w:line="240" w:lineRule="auto"/>
        <w:jc w:val="both"/>
        <w:rPr>
          <w:rFonts w:ascii="Cambria" w:eastAsia="Cambria" w:hAnsi="Cambria" w:cs="Cambria"/>
          <w:bCs/>
          <w:kern w:val="0"/>
          <w:sz w:val="24"/>
          <w:szCs w:val="24"/>
          <w14:ligatures w14:val="none"/>
        </w:rPr>
      </w:pPr>
      <w:r w:rsidRPr="00700618">
        <w:rPr>
          <w:rFonts w:ascii="Cambria" w:eastAsia="Cambria" w:hAnsi="Cambria" w:cs="Times New Roman"/>
          <w:b/>
          <w:kern w:val="0"/>
          <w:sz w:val="24"/>
          <w:szCs w:val="24"/>
          <w14:ligatures w14:val="none"/>
        </w:rPr>
        <w:t xml:space="preserve">University Marks:  </w:t>
      </w:r>
      <w:r w:rsidRPr="00700618">
        <w:rPr>
          <w:rFonts w:ascii="Cambria" w:eastAsia="Cambria" w:hAnsi="Cambria" w:cs="Times New Roman"/>
          <w:bCs/>
          <w:kern w:val="0"/>
          <w:sz w:val="24"/>
          <w:szCs w:val="24"/>
          <w14:ligatures w14:val="none"/>
        </w:rPr>
        <w:t>The  Respondents acknowledge and agree that the University owns the rights to its name and its other names, symbols, designs, and colors, including without limitation, the trademarks, service marks, designs, team names, facilities images, uniforms, nicknames, abbreviations, city/state names in the appropriate context, slogans, songs, logo graphics, mascots, seals, color schemes, trade dress, and other symbols associated with or referring to the University that are adopted and used or approved for use by the University (collectively the “University Marks”) and that each of the University Marks is valid.   Respondents shall have no right to use any of the University Marks, derivative, or any similar mark as, or a part of, a trademark, service mark, trade name, fictitious name, domain name, company, or corporate name, a commercial or business activity, or advertising or endorsements anywhere in the world without the express prior written consent of an authorized representative of the University.  Any domain name, trademark or service mark registration obtained or applied for that contains the University Marks or any similar mark upon request shall be assigned or transferred to the University or its Board of Trustees without compensation</w:t>
      </w:r>
      <w:r w:rsidRPr="00700618">
        <w:rPr>
          <w:rFonts w:ascii="Cambria" w:eastAsia="Cambria" w:hAnsi="Cambria" w:cs="Cambria"/>
          <w:bCs/>
          <w:kern w:val="0"/>
          <w:sz w:val="24"/>
          <w:szCs w:val="24"/>
          <w14:ligatures w14:val="none"/>
        </w:rPr>
        <w:t>. The University maintains ownership of the “Hog Heaven” store name and the e-commerce domain “shop.ArkansasRazorbacks.com” in all cases.</w:t>
      </w:r>
    </w:p>
    <w:p w14:paraId="41569CCE" w14:textId="77777777" w:rsidR="00700618" w:rsidRPr="00700618" w:rsidRDefault="00700618" w:rsidP="00700618">
      <w:pPr>
        <w:widowControl w:val="0"/>
        <w:tabs>
          <w:tab w:val="left" w:pos="595"/>
        </w:tabs>
        <w:autoSpaceDE w:val="0"/>
        <w:autoSpaceDN w:val="0"/>
        <w:spacing w:after="0" w:line="240" w:lineRule="auto"/>
        <w:ind w:left="288"/>
        <w:jc w:val="both"/>
        <w:rPr>
          <w:rFonts w:ascii="Cambria" w:eastAsia="Cambria" w:hAnsi="Cambria" w:cs="Times New Roman"/>
          <w:bCs/>
          <w:kern w:val="0"/>
          <w:sz w:val="24"/>
          <w:szCs w:val="24"/>
          <w14:ligatures w14:val="none"/>
        </w:rPr>
      </w:pPr>
    </w:p>
    <w:p w14:paraId="32CA529E" w14:textId="77777777" w:rsidR="00700618" w:rsidRPr="00700618" w:rsidRDefault="00700618" w:rsidP="00700618">
      <w:pPr>
        <w:widowControl w:val="0"/>
        <w:tabs>
          <w:tab w:val="left" w:pos="270"/>
        </w:tabs>
        <w:autoSpaceDE w:val="0"/>
        <w:autoSpaceDN w:val="0"/>
        <w:spacing w:after="0" w:line="240" w:lineRule="auto"/>
        <w:ind w:left="360" w:hanging="90"/>
        <w:jc w:val="both"/>
        <w:rPr>
          <w:rFonts w:ascii="Cambria" w:eastAsia="Cambria" w:hAnsi="Cambria" w:cs="Times New Roman"/>
          <w:kern w:val="0"/>
          <w:sz w:val="24"/>
          <w:szCs w:val="24"/>
          <w14:ligatures w14:val="none"/>
        </w:rPr>
      </w:pPr>
      <w:r w:rsidRPr="00700618">
        <w:rPr>
          <w:rFonts w:ascii="Cambria" w:eastAsia="Cambria" w:hAnsi="Cambria" w:cs="Times New Roman"/>
          <w:b/>
          <w:bCs/>
          <w:kern w:val="0"/>
          <w:sz w:val="24"/>
          <w:szCs w:val="24"/>
          <w14:ligatures w14:val="none"/>
        </w:rPr>
        <w:tab/>
      </w:r>
      <w:r w:rsidRPr="00700618">
        <w:rPr>
          <w:rFonts w:ascii="Cambria" w:eastAsia="Cambria" w:hAnsi="Cambria" w:cs="Times New Roman"/>
          <w:kern w:val="0"/>
          <w:sz w:val="24"/>
          <w:szCs w:val="24"/>
          <w14:ligatures w14:val="none"/>
        </w:rPr>
        <w:t xml:space="preserve">Merchandise that carries any University </w:t>
      </w:r>
      <w:r w:rsidRPr="00700618">
        <w:rPr>
          <w:rFonts w:ascii="Cambria" w:eastAsia="Cambria" w:hAnsi="Cambria" w:cs="Times New Roman"/>
          <w:bCs/>
          <w:kern w:val="0"/>
          <w:sz w:val="24"/>
          <w:szCs w:val="24"/>
          <w14:ligatures w14:val="none"/>
        </w:rPr>
        <w:t>Mark</w:t>
      </w:r>
      <w:r w:rsidRPr="00700618">
        <w:rPr>
          <w:rFonts w:ascii="Cambria" w:eastAsia="Cambria" w:hAnsi="Cambria" w:cs="Times New Roman"/>
          <w:kern w:val="0"/>
          <w:sz w:val="24"/>
          <w:szCs w:val="24"/>
          <w14:ligatures w14:val="none"/>
        </w:rPr>
        <w:t xml:space="preserve"> must be purchased from companies that are </w:t>
      </w:r>
      <w:r w:rsidRPr="00700618">
        <w:rPr>
          <w:rFonts w:ascii="Cambria" w:eastAsia="Cambria" w:hAnsi="Cambria" w:cs="Times New Roman"/>
          <w:kern w:val="0"/>
          <w:sz w:val="24"/>
          <w:szCs w:val="24"/>
          <w14:ligatures w14:val="none"/>
        </w:rPr>
        <w:lastRenderedPageBreak/>
        <w:t xml:space="preserve">licensed through the University’s licensing agent, currently Collegiate Licensing Corporation or otherwise approved by the University’s Licensing Director. </w:t>
      </w:r>
    </w:p>
    <w:p w14:paraId="16D051B1" w14:textId="77777777" w:rsidR="00700618" w:rsidRPr="00700618" w:rsidRDefault="00700618" w:rsidP="00700618">
      <w:pPr>
        <w:widowControl w:val="0"/>
        <w:autoSpaceDE w:val="0"/>
        <w:autoSpaceDN w:val="0"/>
        <w:spacing w:after="0" w:line="240" w:lineRule="auto"/>
        <w:ind w:left="260"/>
        <w:jc w:val="both"/>
        <w:rPr>
          <w:rFonts w:ascii="Cambria" w:eastAsia="Cambria" w:hAnsi="Cambria" w:cs="Times New Roman"/>
          <w:bCs/>
          <w:color w:val="7030A0"/>
          <w:kern w:val="0"/>
          <w:sz w:val="24"/>
          <w:szCs w:val="24"/>
          <w14:ligatures w14:val="none"/>
        </w:rPr>
      </w:pPr>
    </w:p>
    <w:p w14:paraId="50DAA20E" w14:textId="77777777" w:rsidR="00700618" w:rsidRPr="00700618" w:rsidRDefault="00700618" w:rsidP="00700618">
      <w:pPr>
        <w:widowControl w:val="0"/>
        <w:numPr>
          <w:ilvl w:val="0"/>
          <w:numId w:val="6"/>
        </w:numPr>
        <w:tabs>
          <w:tab w:val="left" w:pos="595"/>
        </w:tabs>
        <w:autoSpaceDE w:val="0"/>
        <w:autoSpaceDN w:val="0"/>
        <w:spacing w:after="0" w:line="240" w:lineRule="auto"/>
        <w:jc w:val="both"/>
        <w:rPr>
          <w:rFonts w:ascii="Cambria" w:eastAsia="Cambria" w:hAnsi="Cambria" w:cs="Times New Roman"/>
          <w:bCs/>
          <w:color w:val="000000"/>
          <w:kern w:val="0"/>
          <w:sz w:val="24"/>
          <w:szCs w:val="24"/>
          <w14:ligatures w14:val="none"/>
        </w:rPr>
      </w:pPr>
      <w:r w:rsidRPr="00700618">
        <w:rPr>
          <w:rFonts w:ascii="Cambria" w:eastAsia="Cambria" w:hAnsi="Cambria" w:cs="Times New Roman"/>
          <w:b/>
          <w:color w:val="000000"/>
          <w:kern w:val="0"/>
          <w:sz w:val="24"/>
          <w:szCs w:val="24"/>
          <w14:ligatures w14:val="none"/>
        </w:rPr>
        <w:t xml:space="preserve">Campus Restrictions:  </w:t>
      </w:r>
      <w:r w:rsidRPr="00700618">
        <w:rPr>
          <w:rFonts w:ascii="Cambria" w:eastAsia="Cambria" w:hAnsi="Cambria" w:cs="Times New Roman"/>
          <w:bCs/>
          <w:color w:val="000000"/>
          <w:kern w:val="0"/>
          <w:sz w:val="24"/>
          <w:szCs w:val="24"/>
          <w14:ligatures w14:val="none"/>
        </w:rPr>
        <w:t xml:space="preserve">Selected Respondent(s) shall not permit tobacco, electronic cigarettes, alcohol, or illegal drugs to be used by any of its officers, agents, representatives, employees, subcontractors, licensees, partner organizations, guests or invitees while on the campus of </w:t>
      </w:r>
      <w:proofErr w:type="gramStart"/>
      <w:r w:rsidRPr="00700618">
        <w:rPr>
          <w:rFonts w:ascii="Cambria" w:eastAsia="Cambria" w:hAnsi="Cambria" w:cs="Times New Roman"/>
          <w:bCs/>
          <w:color w:val="000000"/>
          <w:kern w:val="0"/>
          <w:sz w:val="24"/>
          <w:szCs w:val="24"/>
          <w14:ligatures w14:val="none"/>
        </w:rPr>
        <w:t>University</w:t>
      </w:r>
      <w:proofErr w:type="gramEnd"/>
      <w:r w:rsidRPr="00700618">
        <w:rPr>
          <w:rFonts w:ascii="Cambria" w:eastAsia="Cambria" w:hAnsi="Cambria" w:cs="Times New Roman"/>
          <w:bCs/>
          <w:color w:val="000000"/>
          <w:kern w:val="0"/>
          <w:sz w:val="24"/>
          <w:szCs w:val="24"/>
          <w14:ligatures w14:val="none"/>
        </w:rPr>
        <w:t xml:space="preserve">.  Selected Respondent(s)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w:t>
      </w:r>
      <w:proofErr w:type="gramStart"/>
      <w:r w:rsidRPr="00700618">
        <w:rPr>
          <w:rFonts w:ascii="Cambria" w:eastAsia="Cambria" w:hAnsi="Cambria" w:cs="Times New Roman"/>
          <w:bCs/>
          <w:color w:val="000000"/>
          <w:kern w:val="0"/>
          <w:sz w:val="24"/>
          <w:szCs w:val="24"/>
          <w14:ligatures w14:val="none"/>
        </w:rPr>
        <w:t>University</w:t>
      </w:r>
      <w:proofErr w:type="gramEnd"/>
      <w:r w:rsidRPr="00700618">
        <w:rPr>
          <w:rFonts w:ascii="Cambria" w:eastAsia="Cambria" w:hAnsi="Cambria" w:cs="Times New Roman"/>
          <w:bCs/>
          <w:color w:val="000000"/>
          <w:kern w:val="0"/>
          <w:sz w:val="24"/>
          <w:szCs w:val="24"/>
          <w14:ligatures w14:val="none"/>
        </w:rPr>
        <w:t xml:space="preserve"> policies and the Arkansas enhanced concealed carry laws. Selected Respondent(s) shall not allow any of its officers, directors, agents, employees, contractors, subcontractors, licensees, partner organizations, guests or invitees that are registered sex offenders to enter the campus of the University.  Selected Respondent(s) agree that it will not permit any of its officers, directors, agents, employees, contractors, subcontractors, licensees, partner organizations, guests or invitees who have been convicted of a felony involving force, violence, or possession or use of illegal drugs to work on </w:t>
      </w:r>
      <w:proofErr w:type="gramStart"/>
      <w:r w:rsidRPr="00700618">
        <w:rPr>
          <w:rFonts w:ascii="Cambria" w:eastAsia="Cambria" w:hAnsi="Cambria" w:cs="Times New Roman"/>
          <w:bCs/>
          <w:color w:val="000000"/>
          <w:kern w:val="0"/>
          <w:sz w:val="24"/>
          <w:szCs w:val="24"/>
          <w14:ligatures w14:val="none"/>
        </w:rPr>
        <w:t>University</w:t>
      </w:r>
      <w:proofErr w:type="gramEnd"/>
      <w:r w:rsidRPr="00700618">
        <w:rPr>
          <w:rFonts w:ascii="Cambria" w:eastAsia="Cambria" w:hAnsi="Cambria" w:cs="Times New Roman"/>
          <w:bCs/>
          <w:color w:val="000000"/>
          <w:kern w:val="0"/>
          <w:sz w:val="24"/>
          <w:szCs w:val="24"/>
          <w14:ligatures w14:val="none"/>
        </w:rPr>
        <w:t xml:space="preserve"> property or at University or Razorback Athletics events.  </w:t>
      </w:r>
    </w:p>
    <w:p w14:paraId="6E87DA1C" w14:textId="77777777" w:rsidR="00700618" w:rsidRPr="00700618" w:rsidRDefault="00700618" w:rsidP="00700618">
      <w:pPr>
        <w:widowControl w:val="0"/>
        <w:tabs>
          <w:tab w:val="left" w:pos="595"/>
        </w:tabs>
        <w:autoSpaceDE w:val="0"/>
        <w:autoSpaceDN w:val="0"/>
        <w:spacing w:after="0" w:line="240" w:lineRule="auto"/>
        <w:ind w:left="299"/>
        <w:jc w:val="both"/>
        <w:rPr>
          <w:rFonts w:ascii="Cambria" w:eastAsia="Cambria" w:hAnsi="Cambria" w:cs="Times New Roman"/>
          <w:bCs/>
          <w:color w:val="000000"/>
          <w:kern w:val="0"/>
          <w:sz w:val="24"/>
          <w:szCs w:val="24"/>
          <w14:ligatures w14:val="none"/>
        </w:rPr>
      </w:pPr>
    </w:p>
    <w:p w14:paraId="1CD5C23F" w14:textId="77777777" w:rsidR="00700618" w:rsidRPr="00700618" w:rsidRDefault="00700618" w:rsidP="00700618">
      <w:pPr>
        <w:widowControl w:val="0"/>
        <w:numPr>
          <w:ilvl w:val="0"/>
          <w:numId w:val="6"/>
        </w:numPr>
        <w:tabs>
          <w:tab w:val="left" w:pos="595"/>
        </w:tabs>
        <w:autoSpaceDE w:val="0"/>
        <w:autoSpaceDN w:val="0"/>
        <w:spacing w:after="0" w:line="240" w:lineRule="auto"/>
        <w:jc w:val="both"/>
        <w:rPr>
          <w:rFonts w:ascii="Cambria" w:eastAsia="Cambria" w:hAnsi="Cambria" w:cs="Cambria"/>
          <w:bCs/>
          <w:kern w:val="0"/>
          <w:sz w:val="24"/>
          <w:szCs w:val="24"/>
          <w14:ligatures w14:val="none"/>
        </w:rPr>
      </w:pPr>
      <w:r w:rsidRPr="00700618">
        <w:rPr>
          <w:rFonts w:ascii="Cambria" w:eastAsia="Cambria" w:hAnsi="Cambria" w:cs="Times New Roman"/>
          <w:b/>
          <w:color w:val="000000"/>
          <w:kern w:val="0"/>
          <w:sz w:val="24"/>
          <w:szCs w:val="24"/>
          <w14:ligatures w14:val="none"/>
        </w:rPr>
        <w:t xml:space="preserve">Independent Contractor:  </w:t>
      </w:r>
      <w:r w:rsidRPr="00700618">
        <w:rPr>
          <w:rFonts w:ascii="Cambria" w:eastAsia="Cambria" w:hAnsi="Cambria" w:cs="Times New Roman"/>
          <w:bCs/>
          <w:color w:val="000000"/>
          <w:kern w:val="0"/>
          <w:sz w:val="24"/>
          <w:szCs w:val="24"/>
          <w14:ligatures w14:val="none"/>
        </w:rPr>
        <w:t>Selected Respondent(s) acknowledge that under the Contract it is an independent contractor and is not operating in any fashion as the agent of the University.  The relationship of Selected Respondent(s) and the University is that of independent contractors, and nothing in any resulting Contract should be construed to create any agency, joint venture, or partnership relationship between the parties.</w:t>
      </w:r>
    </w:p>
    <w:p w14:paraId="4F89B584" w14:textId="77777777" w:rsidR="00700618" w:rsidRPr="00700618" w:rsidRDefault="00700618" w:rsidP="00700618">
      <w:pPr>
        <w:widowControl w:val="0"/>
        <w:autoSpaceDE w:val="0"/>
        <w:autoSpaceDN w:val="0"/>
        <w:spacing w:after="0" w:line="240" w:lineRule="auto"/>
        <w:ind w:left="260"/>
        <w:jc w:val="both"/>
        <w:rPr>
          <w:rFonts w:ascii="Cambria" w:eastAsia="Cambria" w:hAnsi="Cambria" w:cs="Cambria"/>
          <w:b/>
          <w:bCs/>
          <w:kern w:val="0"/>
          <w:sz w:val="24"/>
          <w:szCs w:val="24"/>
          <w14:ligatures w14:val="none"/>
        </w:rPr>
      </w:pPr>
    </w:p>
    <w:p w14:paraId="16129638" w14:textId="77777777" w:rsidR="00700618" w:rsidRPr="00700618" w:rsidRDefault="00700618" w:rsidP="00700618">
      <w:pPr>
        <w:widowControl w:val="0"/>
        <w:numPr>
          <w:ilvl w:val="0"/>
          <w:numId w:val="6"/>
        </w:numPr>
        <w:tabs>
          <w:tab w:val="left" w:pos="595"/>
        </w:tabs>
        <w:autoSpaceDE w:val="0"/>
        <w:autoSpaceDN w:val="0"/>
        <w:spacing w:after="0" w:line="240" w:lineRule="auto"/>
        <w:jc w:val="both"/>
        <w:rPr>
          <w:rFonts w:ascii="Cambria" w:eastAsia="Cambria" w:hAnsi="Cambria" w:cs="Times New Roman"/>
          <w:bCs/>
          <w:color w:val="000000"/>
          <w:kern w:val="0"/>
          <w:sz w:val="24"/>
          <w:szCs w:val="24"/>
          <w14:ligatures w14:val="none"/>
        </w:rPr>
      </w:pPr>
      <w:bookmarkStart w:id="3" w:name="_Toc83999645"/>
      <w:r w:rsidRPr="00700618">
        <w:rPr>
          <w:rFonts w:ascii="Cambria" w:eastAsia="Cambria" w:hAnsi="Cambria" w:cs="Times New Roman"/>
          <w:b/>
          <w:color w:val="000000"/>
          <w:kern w:val="0"/>
          <w:sz w:val="24"/>
          <w:szCs w:val="24"/>
          <w14:ligatures w14:val="none"/>
        </w:rPr>
        <w:t>Disputes</w:t>
      </w:r>
      <w:bookmarkEnd w:id="3"/>
      <w:r w:rsidRPr="00700618">
        <w:rPr>
          <w:rFonts w:ascii="Cambria" w:eastAsia="Cambria" w:hAnsi="Cambria" w:cs="Times New Roman"/>
          <w:b/>
          <w:color w:val="000000"/>
          <w:kern w:val="0"/>
          <w:sz w:val="24"/>
          <w:szCs w:val="24"/>
          <w14:ligatures w14:val="none"/>
        </w:rPr>
        <w:t>:</w:t>
      </w:r>
      <w:r w:rsidRPr="00700618">
        <w:rPr>
          <w:rFonts w:ascii="Cambria" w:eastAsia="Cambria" w:hAnsi="Cambria" w:cs="Times New Roman"/>
          <w:bCs/>
          <w:color w:val="000000"/>
          <w:kern w:val="0"/>
          <w:sz w:val="24"/>
          <w:szCs w:val="24"/>
          <w14:ligatures w14:val="none"/>
        </w:rPr>
        <w:t xml:space="preserve">  </w:t>
      </w:r>
      <w:r w:rsidRPr="00700618">
        <w:rPr>
          <w:rFonts w:ascii="Cambria" w:eastAsia="Cambria" w:hAnsi="Cambria" w:cs="Times New Roman"/>
          <w:b/>
          <w:color w:val="000000"/>
          <w:kern w:val="0"/>
          <w:sz w:val="24"/>
          <w:szCs w:val="24"/>
          <w14:ligatures w14:val="none"/>
        </w:rPr>
        <w:t xml:space="preserve">  </w:t>
      </w:r>
      <w:r w:rsidRPr="00700618">
        <w:rPr>
          <w:rFonts w:ascii="Cambria" w:eastAsia="Cambria" w:hAnsi="Cambria" w:cs="Times New Roman"/>
          <w:bCs/>
          <w:color w:val="000000"/>
          <w:kern w:val="0"/>
          <w:sz w:val="24"/>
          <w:szCs w:val="24"/>
          <w14:ligatures w14:val="none"/>
        </w:rPr>
        <w:t xml:space="preserve">Selected Respondents and the University agree that they will attempt to resolve any disputes in good faith.  Selected Respondents and the University agree that the State of Arkansas shall be the sole and exclusive venue for any litigation or proceeding that may arise out of or in connection with this Contract.  The Selected Respondent acknowledges, </w:t>
      </w:r>
      <w:proofErr w:type="gramStart"/>
      <w:r w:rsidRPr="00700618">
        <w:rPr>
          <w:rFonts w:ascii="Cambria" w:eastAsia="Cambria" w:hAnsi="Cambria" w:cs="Times New Roman"/>
          <w:bCs/>
          <w:color w:val="000000"/>
          <w:kern w:val="0"/>
          <w:sz w:val="24"/>
          <w:szCs w:val="24"/>
          <w14:ligatures w14:val="none"/>
        </w:rPr>
        <w:t>understands</w:t>
      </w:r>
      <w:proofErr w:type="gramEnd"/>
      <w:r w:rsidRPr="00700618">
        <w:rPr>
          <w:rFonts w:ascii="Cambria" w:eastAsia="Cambria" w:hAnsi="Cambria" w:cs="Times New Roman"/>
          <w:bCs/>
          <w:color w:val="000000"/>
          <w:kern w:val="0"/>
          <w:sz w:val="24"/>
          <w:szCs w:val="24"/>
          <w14:ligatures w14:val="none"/>
        </w:rPr>
        <w:t xml:space="preserve"> and agrees that any actions for damages against the University may only be initiated and pursued in the Arkansas Claims Commission, if at all.  Under no circumstances does the University agree to binding arbitration of any disputes or to the payment of attorney fees, court costs or litigation expenses.</w:t>
      </w:r>
    </w:p>
    <w:p w14:paraId="6219919F" w14:textId="77777777" w:rsidR="00700618" w:rsidRPr="00700618" w:rsidRDefault="00700618" w:rsidP="00700618">
      <w:pPr>
        <w:widowControl w:val="0"/>
        <w:tabs>
          <w:tab w:val="left" w:pos="595"/>
        </w:tabs>
        <w:autoSpaceDE w:val="0"/>
        <w:autoSpaceDN w:val="0"/>
        <w:spacing w:after="0" w:line="240" w:lineRule="auto"/>
        <w:ind w:left="288"/>
        <w:jc w:val="both"/>
        <w:rPr>
          <w:rFonts w:ascii="Cambria" w:eastAsia="Cambria" w:hAnsi="Cambria" w:cs="Times New Roman"/>
          <w:bCs/>
          <w:color w:val="000000"/>
          <w:kern w:val="0"/>
          <w:sz w:val="24"/>
          <w:szCs w:val="24"/>
          <w14:ligatures w14:val="none"/>
        </w:rPr>
      </w:pPr>
    </w:p>
    <w:p w14:paraId="09F47235" w14:textId="33984038" w:rsidR="00700618" w:rsidRPr="00700618" w:rsidRDefault="00700618" w:rsidP="00700618">
      <w:pPr>
        <w:widowControl w:val="0"/>
        <w:numPr>
          <w:ilvl w:val="0"/>
          <w:numId w:val="6"/>
        </w:numPr>
        <w:tabs>
          <w:tab w:val="left" w:pos="595"/>
        </w:tabs>
        <w:autoSpaceDE w:val="0"/>
        <w:autoSpaceDN w:val="0"/>
        <w:spacing w:after="0" w:line="240" w:lineRule="auto"/>
        <w:jc w:val="both"/>
        <w:rPr>
          <w:rFonts w:ascii="Cambria" w:eastAsia="Cambria" w:hAnsi="Cambria" w:cs="Times New Roman"/>
          <w:bCs/>
          <w:color w:val="000000"/>
          <w:kern w:val="0"/>
          <w:sz w:val="24"/>
          <w:szCs w:val="24"/>
          <w14:ligatures w14:val="none"/>
        </w:rPr>
      </w:pPr>
      <w:bookmarkStart w:id="4" w:name="_Toc83999646"/>
      <w:r w:rsidRPr="00700618">
        <w:rPr>
          <w:rFonts w:ascii="Cambria" w:eastAsia="Cambria" w:hAnsi="Cambria" w:cs="Times New Roman"/>
          <w:b/>
          <w:color w:val="000000"/>
          <w:kern w:val="0"/>
          <w:sz w:val="24"/>
          <w:szCs w:val="24"/>
          <w14:ligatures w14:val="none"/>
        </w:rPr>
        <w:t>Governing Law</w:t>
      </w:r>
      <w:bookmarkEnd w:id="4"/>
      <w:r w:rsidRPr="00700618">
        <w:rPr>
          <w:rFonts w:ascii="Cambria" w:eastAsia="Cambria" w:hAnsi="Cambria" w:cs="Times New Roman"/>
          <w:b/>
          <w:color w:val="000000"/>
          <w:kern w:val="0"/>
          <w:sz w:val="24"/>
          <w:szCs w:val="24"/>
          <w14:ligatures w14:val="none"/>
        </w:rPr>
        <w:t xml:space="preserve">:  </w:t>
      </w:r>
      <w:r w:rsidRPr="00700618">
        <w:rPr>
          <w:rFonts w:ascii="Cambria" w:eastAsia="Cambria" w:hAnsi="Cambria" w:cs="Times New Roman"/>
          <w:bCs/>
          <w:color w:val="000000"/>
          <w:kern w:val="0"/>
          <w:sz w:val="24"/>
          <w:szCs w:val="24"/>
          <w14:ligatures w14:val="none"/>
        </w:rPr>
        <w:t xml:space="preserve">This RFP, any resulting Contract and all performance thereunder, transactions and subsequent amendments thereto between Selected Respondent(s) and the University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Circuit Courts of Washington County, in the State of Arkansas, shall be the sole and exclusive venue and jurisdiction for any litigation or proceeding that may arise out of or in connection with this RFP or any Contract with the University, Razorback Athletics or its officials or </w:t>
      </w:r>
      <w:r w:rsidR="00743810" w:rsidRPr="00700618">
        <w:rPr>
          <w:rFonts w:ascii="Cambria" w:eastAsia="Cambria" w:hAnsi="Cambria" w:cs="Times New Roman"/>
          <w:bCs/>
          <w:color w:val="000000"/>
          <w:kern w:val="0"/>
          <w:sz w:val="24"/>
          <w:szCs w:val="24"/>
          <w14:ligatures w14:val="none"/>
        </w:rPr>
        <w:t>employees that</w:t>
      </w:r>
      <w:r w:rsidRPr="00700618">
        <w:rPr>
          <w:rFonts w:ascii="Cambria" w:eastAsia="Cambria" w:hAnsi="Cambria" w:cs="Times New Roman"/>
          <w:bCs/>
          <w:color w:val="000000"/>
          <w:kern w:val="0"/>
          <w:sz w:val="24"/>
          <w:szCs w:val="24"/>
          <w14:ligatures w14:val="none"/>
        </w:rPr>
        <w:t xml:space="preserve"> is permitted under Arkansas law and outside the jurisdiction of the Claims Commission of the State of Arkansas.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w:t>
      </w:r>
      <w:r w:rsidRPr="00700618">
        <w:rPr>
          <w:rFonts w:ascii="Cambria" w:eastAsia="Cambria" w:hAnsi="Cambria" w:cs="Times New Roman"/>
          <w:bCs/>
          <w:color w:val="000000"/>
          <w:kern w:val="0"/>
          <w:sz w:val="24"/>
          <w:szCs w:val="24"/>
          <w14:ligatures w14:val="none"/>
        </w:rPr>
        <w:lastRenderedPageBreak/>
        <w:t xml:space="preserve">brought in an inconvenient forum.  Nothing contained herein shall be deemed or construed as a waiver of any immunities to suit available to the University, Razorbacks Athletics or its trustees, officials, </w:t>
      </w:r>
      <w:proofErr w:type="gramStart"/>
      <w:r w:rsidRPr="00700618">
        <w:rPr>
          <w:rFonts w:ascii="Cambria" w:eastAsia="Cambria" w:hAnsi="Cambria" w:cs="Times New Roman"/>
          <w:bCs/>
          <w:color w:val="000000"/>
          <w:kern w:val="0"/>
          <w:sz w:val="24"/>
          <w:szCs w:val="24"/>
          <w14:ligatures w14:val="none"/>
        </w:rPr>
        <w:t>employees</w:t>
      </w:r>
      <w:proofErr w:type="gramEnd"/>
      <w:r w:rsidRPr="00700618">
        <w:rPr>
          <w:rFonts w:ascii="Cambria" w:eastAsia="Cambria" w:hAnsi="Cambria" w:cs="Times New Roman"/>
          <w:bCs/>
          <w:color w:val="000000"/>
          <w:kern w:val="0"/>
          <w:sz w:val="24"/>
          <w:szCs w:val="24"/>
          <w14:ligatures w14:val="none"/>
        </w:rPr>
        <w:t xml:space="preserve"> and representatives.  In no event shall the University or any of its current and former trustees, officials, </w:t>
      </w:r>
      <w:proofErr w:type="gramStart"/>
      <w:r w:rsidRPr="00700618">
        <w:rPr>
          <w:rFonts w:ascii="Cambria" w:eastAsia="Cambria" w:hAnsi="Cambria" w:cs="Times New Roman"/>
          <w:bCs/>
          <w:color w:val="000000"/>
          <w:kern w:val="0"/>
          <w:sz w:val="24"/>
          <w:szCs w:val="24"/>
          <w14:ligatures w14:val="none"/>
        </w:rPr>
        <w:t>representatives</w:t>
      </w:r>
      <w:proofErr w:type="gramEnd"/>
      <w:r w:rsidRPr="00700618">
        <w:rPr>
          <w:rFonts w:ascii="Cambria" w:eastAsia="Cambria" w:hAnsi="Cambria" w:cs="Times New Roman"/>
          <w:bCs/>
          <w:color w:val="000000"/>
          <w:kern w:val="0"/>
          <w:sz w:val="24"/>
          <w:szCs w:val="24"/>
          <w14:ligatures w14:val="none"/>
        </w:rPr>
        <w:t xml:space="preserve"> and employees (in their official or individual capacities) be liable to a Selected Respondent for special, indirect, punitive, or consequential damages, attorneys’ fees or costs or any damages constituting lost profits or lost business opportunities.</w:t>
      </w:r>
    </w:p>
    <w:p w14:paraId="01CE0EE2" w14:textId="77777777" w:rsidR="00700618" w:rsidRPr="00700618" w:rsidRDefault="00700618" w:rsidP="00700618">
      <w:pPr>
        <w:widowControl w:val="0"/>
        <w:tabs>
          <w:tab w:val="left" w:pos="595"/>
        </w:tabs>
        <w:autoSpaceDE w:val="0"/>
        <w:autoSpaceDN w:val="0"/>
        <w:spacing w:after="0" w:line="240" w:lineRule="auto"/>
        <w:ind w:left="288"/>
        <w:jc w:val="both"/>
        <w:rPr>
          <w:rFonts w:ascii="Cambria" w:eastAsia="Cambria" w:hAnsi="Cambria" w:cs="Times New Roman"/>
          <w:bCs/>
          <w:color w:val="000000"/>
          <w:kern w:val="0"/>
          <w:sz w:val="24"/>
          <w:szCs w:val="24"/>
          <w14:ligatures w14:val="none"/>
        </w:rPr>
      </w:pPr>
    </w:p>
    <w:p w14:paraId="591DAD58" w14:textId="77777777" w:rsidR="00700618" w:rsidRPr="00700618" w:rsidRDefault="00700618" w:rsidP="00700618">
      <w:pPr>
        <w:widowControl w:val="0"/>
        <w:numPr>
          <w:ilvl w:val="0"/>
          <w:numId w:val="6"/>
        </w:numPr>
        <w:tabs>
          <w:tab w:val="left" w:pos="595"/>
        </w:tabs>
        <w:autoSpaceDE w:val="0"/>
        <w:autoSpaceDN w:val="0"/>
        <w:spacing w:after="0" w:line="240" w:lineRule="auto"/>
        <w:jc w:val="both"/>
        <w:rPr>
          <w:rFonts w:ascii="Cambria" w:eastAsia="Cambria" w:hAnsi="Cambria" w:cs="Times New Roman"/>
          <w:color w:val="000000"/>
          <w:kern w:val="0"/>
          <w:sz w:val="24"/>
          <w:szCs w:val="24"/>
          <w14:ligatures w14:val="none"/>
        </w:rPr>
      </w:pPr>
      <w:r w:rsidRPr="00700618">
        <w:rPr>
          <w:rFonts w:ascii="Cambria" w:eastAsia="Cambria" w:hAnsi="Cambria" w:cs="Times New Roman"/>
          <w:b/>
          <w:bCs/>
          <w:color w:val="000000"/>
          <w:kern w:val="0"/>
          <w:sz w:val="24"/>
          <w:szCs w:val="24"/>
          <w14:ligatures w14:val="none"/>
        </w:rPr>
        <w:t xml:space="preserve"> Non-Discrimination and Affirmative Action:  </w:t>
      </w:r>
      <w:r w:rsidRPr="00700618">
        <w:rPr>
          <w:rFonts w:ascii="Cambria" w:eastAsia="Cambria" w:hAnsi="Cambria" w:cs="Times New Roman"/>
          <w:color w:val="000000"/>
          <w:kern w:val="0"/>
          <w:sz w:val="24"/>
          <w:szCs w:val="24"/>
          <w14:ligatures w14:val="none"/>
        </w:rPr>
        <w:t xml:space="preserve">Selected Respondents agree to adhere to </w:t>
      </w:r>
      <w:proofErr w:type="gramStart"/>
      <w:r w:rsidRPr="00700618">
        <w:rPr>
          <w:rFonts w:ascii="Cambria" w:eastAsia="Cambria" w:hAnsi="Cambria" w:cs="Times New Roman"/>
          <w:color w:val="000000"/>
          <w:kern w:val="0"/>
          <w:sz w:val="24"/>
          <w:szCs w:val="24"/>
          <w14:ligatures w14:val="none"/>
        </w:rPr>
        <w:t>any and all</w:t>
      </w:r>
      <w:proofErr w:type="gramEnd"/>
      <w:r w:rsidRPr="00700618">
        <w:rPr>
          <w:rFonts w:ascii="Cambria" w:eastAsia="Cambria" w:hAnsi="Cambria" w:cs="Times New Roman"/>
          <w:color w:val="000000"/>
          <w:kern w:val="0"/>
          <w:sz w:val="24"/>
          <w:szCs w:val="24"/>
          <w14:ligatures w14:val="none"/>
        </w:rPr>
        <w:t xml:space="preserve"> applicable federal and state laws, including laws pertaining to non-discrimination and the following:</w:t>
      </w:r>
    </w:p>
    <w:p w14:paraId="6290007B" w14:textId="77777777" w:rsidR="00700618" w:rsidRPr="00700618" w:rsidRDefault="00700618" w:rsidP="00700618">
      <w:pPr>
        <w:widowControl w:val="0"/>
        <w:tabs>
          <w:tab w:val="left" w:pos="595"/>
        </w:tabs>
        <w:autoSpaceDE w:val="0"/>
        <w:autoSpaceDN w:val="0"/>
        <w:spacing w:after="0" w:line="240" w:lineRule="auto"/>
        <w:jc w:val="both"/>
        <w:rPr>
          <w:rFonts w:ascii="Cambria" w:eastAsia="Cambria" w:hAnsi="Cambria" w:cs="Times New Roman"/>
          <w:color w:val="000000"/>
          <w:kern w:val="0"/>
          <w:sz w:val="24"/>
          <w:szCs w:val="24"/>
          <w14:ligatures w14:val="none"/>
        </w:rPr>
      </w:pPr>
    </w:p>
    <w:p w14:paraId="496F54A9" w14:textId="77777777" w:rsidR="00700618" w:rsidRPr="00700618" w:rsidRDefault="00700618" w:rsidP="00700618">
      <w:pPr>
        <w:widowControl w:val="0"/>
        <w:numPr>
          <w:ilvl w:val="0"/>
          <w:numId w:val="3"/>
        </w:numPr>
        <w:tabs>
          <w:tab w:val="left" w:pos="720"/>
        </w:tabs>
        <w:autoSpaceDE w:val="0"/>
        <w:autoSpaceDN w:val="0"/>
        <w:spacing w:after="0" w:line="240" w:lineRule="auto"/>
        <w:ind w:left="720" w:hanging="360"/>
        <w:jc w:val="both"/>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t>Consistent with Ark. Code Ann. § 25-17-101, the Selected Respondents agree as follows: (a) not to discriminate against any employee or applicant for employment because of race, sex, color, age, religion, handicap or national origin; (b) in all solicitations or advertisements for employees, state that all qualified applicants will receive consideration without regard to race, color, sex, age, religion, handicap or national origin; (c) failure to comply with the statute, the rules and regulations promulgated thereunder and this non- discrimination clause shall be deemed a breach of any resulting Contract and this Contract may be canceled, terminated or suspended in whole or in part; (d)  include the provisions of items (a) through (c) in every subcontract so that such provisions will be binding upon such subcontractor or Selected Respondent.</w:t>
      </w:r>
    </w:p>
    <w:p w14:paraId="4F0FB966" w14:textId="77777777" w:rsidR="00700618" w:rsidRPr="00700618" w:rsidRDefault="00700618" w:rsidP="00700618">
      <w:pPr>
        <w:widowControl w:val="0"/>
        <w:numPr>
          <w:ilvl w:val="0"/>
          <w:numId w:val="3"/>
        </w:numPr>
        <w:tabs>
          <w:tab w:val="left" w:pos="720"/>
        </w:tabs>
        <w:autoSpaceDE w:val="0"/>
        <w:autoSpaceDN w:val="0"/>
        <w:spacing w:after="0" w:line="240" w:lineRule="auto"/>
        <w:ind w:left="720" w:hanging="360"/>
        <w:jc w:val="both"/>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t>The parties hereby incorporate by reference the Equal Employment Opportunity Clause required under 41 C.F.R. § 60-1.4, 41 C.F.R. § 60-300.5(a), and 41 C.F.R. § 60-741.5(a), if applicable.</w:t>
      </w:r>
    </w:p>
    <w:p w14:paraId="29486E60" w14:textId="77777777" w:rsidR="00700618" w:rsidRPr="00700618" w:rsidRDefault="00700618" w:rsidP="00700618">
      <w:pPr>
        <w:widowControl w:val="0"/>
        <w:numPr>
          <w:ilvl w:val="0"/>
          <w:numId w:val="3"/>
        </w:numPr>
        <w:tabs>
          <w:tab w:val="left" w:pos="720"/>
        </w:tabs>
        <w:autoSpaceDE w:val="0"/>
        <w:autoSpaceDN w:val="0"/>
        <w:spacing w:after="0" w:line="240" w:lineRule="auto"/>
        <w:ind w:left="720" w:hanging="360"/>
        <w:jc w:val="both"/>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t>The Selected Respondents and any of their subcontractors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 Selected Respondents and their subcontractors certify that they do not maintain segregated facilities or permit their employees to perform services at locations where segregated facilities are maintained, as required by 41 CFR 60-1.8.</w:t>
      </w:r>
    </w:p>
    <w:p w14:paraId="5ABF1710" w14:textId="77777777" w:rsidR="00700618" w:rsidRPr="00700618" w:rsidRDefault="00700618" w:rsidP="00700618">
      <w:pPr>
        <w:widowControl w:val="0"/>
        <w:numPr>
          <w:ilvl w:val="0"/>
          <w:numId w:val="3"/>
        </w:numPr>
        <w:tabs>
          <w:tab w:val="left" w:pos="595"/>
          <w:tab w:val="left" w:pos="720"/>
        </w:tabs>
        <w:autoSpaceDE w:val="0"/>
        <w:autoSpaceDN w:val="0"/>
        <w:spacing w:after="0" w:line="240" w:lineRule="auto"/>
        <w:ind w:left="720" w:hanging="360"/>
        <w:jc w:val="both"/>
        <w:rPr>
          <w:rFonts w:ascii="Cambria" w:eastAsia="Cambria" w:hAnsi="Cambria" w:cs="Cambria"/>
          <w:color w:val="000000"/>
          <w:kern w:val="0"/>
          <w:sz w:val="24"/>
          <w:szCs w:val="24"/>
          <w14:ligatures w14:val="none"/>
        </w:rPr>
      </w:pPr>
      <w:r w:rsidRPr="00700618">
        <w:rPr>
          <w:rFonts w:ascii="Cambria" w:eastAsia="Cambria" w:hAnsi="Cambria" w:cs="Cambria"/>
          <w:color w:val="000000"/>
          <w:kern w:val="0"/>
          <w:sz w:val="24"/>
          <w:szCs w:val="24"/>
          <w14:ligatures w14:val="none"/>
        </w:rPr>
        <w:t xml:space="preserve">  The Americans with Disabilities Act (“ADA”) prohibits discrimination </w:t>
      </w:r>
      <w:proofErr w:type="gramStart"/>
      <w:r w:rsidRPr="00700618">
        <w:rPr>
          <w:rFonts w:ascii="Cambria" w:eastAsia="Cambria" w:hAnsi="Cambria" w:cs="Cambria"/>
          <w:color w:val="000000"/>
          <w:kern w:val="0"/>
          <w:sz w:val="24"/>
          <w:szCs w:val="24"/>
          <w14:ligatures w14:val="none"/>
        </w:rPr>
        <w:t>on the basis of</w:t>
      </w:r>
      <w:proofErr w:type="gramEnd"/>
      <w:r w:rsidRPr="00700618">
        <w:rPr>
          <w:rFonts w:ascii="Cambria" w:eastAsia="Cambria" w:hAnsi="Cambria" w:cs="Cambria"/>
          <w:color w:val="000000"/>
          <w:kern w:val="0"/>
          <w:sz w:val="24"/>
          <w:szCs w:val="24"/>
          <w14:ligatures w14:val="none"/>
        </w:rPr>
        <w:t xml:space="preserve"> disability in employment, state and local government, public accommodations, commercial facilities, transportation, and telecommunications.</w:t>
      </w:r>
    </w:p>
    <w:p w14:paraId="6FE4B7DF" w14:textId="77777777" w:rsidR="00700618" w:rsidRPr="00700618" w:rsidRDefault="00700618" w:rsidP="00700618">
      <w:pPr>
        <w:widowControl w:val="0"/>
        <w:tabs>
          <w:tab w:val="left" w:pos="595"/>
          <w:tab w:val="left" w:pos="1123"/>
          <w:tab w:val="left" w:pos="1124"/>
        </w:tabs>
        <w:autoSpaceDE w:val="0"/>
        <w:autoSpaceDN w:val="0"/>
        <w:spacing w:after="0" w:line="240" w:lineRule="auto"/>
        <w:ind w:left="1123"/>
        <w:jc w:val="both"/>
        <w:rPr>
          <w:rFonts w:ascii="Cambria" w:eastAsia="Cambria" w:hAnsi="Cambria" w:cs="Cambria"/>
          <w:color w:val="000000"/>
          <w:kern w:val="0"/>
          <w:sz w:val="24"/>
          <w:szCs w:val="24"/>
          <w14:ligatures w14:val="none"/>
        </w:rPr>
      </w:pPr>
    </w:p>
    <w:p w14:paraId="346ED7E7" w14:textId="77777777" w:rsidR="00700618" w:rsidRPr="00700618" w:rsidRDefault="00700618" w:rsidP="00700618">
      <w:pPr>
        <w:widowControl w:val="0"/>
        <w:numPr>
          <w:ilvl w:val="0"/>
          <w:numId w:val="6"/>
        </w:numPr>
        <w:tabs>
          <w:tab w:val="left" w:pos="595"/>
        </w:tabs>
        <w:autoSpaceDE w:val="0"/>
        <w:autoSpaceDN w:val="0"/>
        <w:spacing w:after="0" w:line="240" w:lineRule="auto"/>
        <w:jc w:val="both"/>
        <w:rPr>
          <w:rFonts w:ascii="Cambria" w:eastAsia="Cambria" w:hAnsi="Cambria" w:cs="Times New Roman"/>
          <w:color w:val="000000"/>
          <w:kern w:val="0"/>
          <w:sz w:val="24"/>
          <w:szCs w:val="24"/>
          <w14:ligatures w14:val="none"/>
        </w:rPr>
      </w:pPr>
      <w:r w:rsidRPr="00700618">
        <w:rPr>
          <w:rFonts w:ascii="Cambria" w:eastAsia="Cambria" w:hAnsi="Cambria" w:cs="Times New Roman"/>
          <w:b/>
          <w:color w:val="000000"/>
          <w:kern w:val="0"/>
          <w:sz w:val="24"/>
          <w:szCs w:val="24"/>
          <w14:ligatures w14:val="none"/>
        </w:rPr>
        <w:t>Strikes</w:t>
      </w:r>
      <w:r w:rsidRPr="00700618">
        <w:rPr>
          <w:rFonts w:ascii="Cambria" w:eastAsia="Cambria" w:hAnsi="Cambria" w:cs="Times New Roman"/>
          <w:color w:val="000000"/>
          <w:kern w:val="0"/>
          <w:sz w:val="24"/>
          <w:szCs w:val="24"/>
          <w14:ligatures w14:val="none"/>
        </w:rPr>
        <w:t>: In the event of a strike by vehicle drivers, mechanics, or other Selected Respondent</w:t>
      </w:r>
      <w:r w:rsidRPr="00700618">
        <w:rPr>
          <w:rFonts w:ascii="Cambria" w:eastAsia="Cambria" w:hAnsi="Cambria" w:cs="Times New Roman"/>
          <w:color w:val="000000"/>
          <w:spacing w:val="1"/>
          <w:kern w:val="0"/>
          <w:sz w:val="24"/>
          <w:szCs w:val="24"/>
          <w14:ligatures w14:val="none"/>
        </w:rPr>
        <w:t xml:space="preserve"> </w:t>
      </w:r>
      <w:r w:rsidRPr="00700618">
        <w:rPr>
          <w:rFonts w:ascii="Cambria" w:eastAsia="Cambria" w:hAnsi="Cambria" w:cs="Times New Roman"/>
          <w:color w:val="000000"/>
          <w:spacing w:val="-1"/>
          <w:kern w:val="0"/>
          <w:sz w:val="24"/>
          <w:szCs w:val="24"/>
          <w14:ligatures w14:val="none"/>
        </w:rPr>
        <w:t>employee</w:t>
      </w:r>
      <w:r w:rsidRPr="00700618">
        <w:rPr>
          <w:rFonts w:ascii="Cambria" w:eastAsia="Cambria" w:hAnsi="Cambria" w:cs="Times New Roman"/>
          <w:color w:val="000000"/>
          <w:spacing w:val="-2"/>
          <w:kern w:val="0"/>
          <w:sz w:val="24"/>
          <w:szCs w:val="24"/>
          <w14:ligatures w14:val="none"/>
        </w:rPr>
        <w:t>s</w:t>
      </w:r>
      <w:r w:rsidRPr="00700618">
        <w:rPr>
          <w:rFonts w:ascii="Cambria" w:eastAsia="Cambria" w:hAnsi="Cambria" w:cs="Times New Roman"/>
          <w:color w:val="000000"/>
          <w:kern w:val="0"/>
          <w:sz w:val="24"/>
          <w:szCs w:val="24"/>
          <w14:ligatures w14:val="none"/>
        </w:rPr>
        <w:t>,</w:t>
      </w:r>
      <w:r w:rsidRPr="00700618">
        <w:rPr>
          <w:rFonts w:ascii="Cambria" w:eastAsia="Cambria" w:hAnsi="Cambria" w:cs="Times New Roman"/>
          <w:color w:val="000000"/>
          <w:spacing w:val="-2"/>
          <w:kern w:val="0"/>
          <w:sz w:val="24"/>
          <w:szCs w:val="24"/>
          <w14:ligatures w14:val="none"/>
        </w:rPr>
        <w:t xml:space="preserve"> </w:t>
      </w:r>
      <w:r w:rsidRPr="00700618">
        <w:rPr>
          <w:rFonts w:ascii="Cambria" w:eastAsia="Cambria" w:hAnsi="Cambria" w:cs="Times New Roman"/>
          <w:color w:val="000000"/>
          <w:spacing w:val="-3"/>
          <w:kern w:val="0"/>
          <w:sz w:val="24"/>
          <w:szCs w:val="24"/>
          <w14:ligatures w14:val="none"/>
        </w:rPr>
        <w:t>Selected Respondents</w:t>
      </w:r>
      <w:r w:rsidRPr="00700618">
        <w:rPr>
          <w:rFonts w:ascii="Cambria" w:eastAsia="Cambria" w:hAnsi="Cambria" w:cs="Times New Roman"/>
          <w:color w:val="000000"/>
          <w:spacing w:val="-2"/>
          <w:kern w:val="0"/>
          <w:sz w:val="24"/>
          <w:szCs w:val="24"/>
          <w14:ligatures w14:val="none"/>
        </w:rPr>
        <w:t xml:space="preserve"> </w:t>
      </w:r>
      <w:r w:rsidRPr="00700618">
        <w:rPr>
          <w:rFonts w:ascii="Cambria" w:eastAsia="Cambria" w:hAnsi="Cambria" w:cs="Times New Roman"/>
          <w:color w:val="000000"/>
          <w:spacing w:val="-1"/>
          <w:kern w:val="0"/>
          <w:sz w:val="24"/>
          <w:szCs w:val="24"/>
          <w14:ligatures w14:val="none"/>
        </w:rPr>
        <w:t>shal</w:t>
      </w:r>
      <w:r w:rsidRPr="00700618">
        <w:rPr>
          <w:rFonts w:ascii="Cambria" w:eastAsia="Cambria" w:hAnsi="Cambria" w:cs="Times New Roman"/>
          <w:color w:val="000000"/>
          <w:kern w:val="0"/>
          <w:sz w:val="24"/>
          <w:szCs w:val="24"/>
          <w14:ligatures w14:val="none"/>
        </w:rPr>
        <w:t>l</w:t>
      </w:r>
      <w:r w:rsidRPr="00700618">
        <w:rPr>
          <w:rFonts w:ascii="Cambria" w:eastAsia="Cambria" w:hAnsi="Cambria" w:cs="Times New Roman"/>
          <w:color w:val="000000"/>
          <w:spacing w:val="-2"/>
          <w:kern w:val="0"/>
          <w:sz w:val="24"/>
          <w:szCs w:val="24"/>
          <w14:ligatures w14:val="none"/>
        </w:rPr>
        <w:t xml:space="preserve"> con</w:t>
      </w:r>
      <w:r w:rsidRPr="00700618">
        <w:rPr>
          <w:rFonts w:ascii="Cambria" w:eastAsia="Cambria" w:hAnsi="Cambria" w:cs="Times New Roman"/>
          <w:color w:val="000000"/>
          <w:spacing w:val="-1"/>
          <w:kern w:val="0"/>
          <w:sz w:val="24"/>
          <w:szCs w:val="24"/>
          <w14:ligatures w14:val="none"/>
        </w:rPr>
        <w:t>t</w:t>
      </w:r>
      <w:r w:rsidRPr="00700618">
        <w:rPr>
          <w:rFonts w:ascii="Cambria" w:eastAsia="Cambria" w:hAnsi="Cambria" w:cs="Times New Roman"/>
          <w:color w:val="000000"/>
          <w:spacing w:val="-2"/>
          <w:kern w:val="0"/>
          <w:sz w:val="24"/>
          <w:szCs w:val="24"/>
          <w14:ligatures w14:val="none"/>
        </w:rPr>
        <w:t>in</w:t>
      </w:r>
      <w:r w:rsidRPr="00700618">
        <w:rPr>
          <w:rFonts w:ascii="Cambria" w:eastAsia="Cambria" w:hAnsi="Cambria" w:cs="Times New Roman"/>
          <w:color w:val="000000"/>
          <w:spacing w:val="-1"/>
          <w:kern w:val="0"/>
          <w:sz w:val="24"/>
          <w:szCs w:val="24"/>
          <w14:ligatures w14:val="none"/>
        </w:rPr>
        <w:t>u</w:t>
      </w:r>
      <w:r w:rsidRPr="00700618">
        <w:rPr>
          <w:rFonts w:ascii="Cambria" w:eastAsia="Cambria" w:hAnsi="Cambria" w:cs="Times New Roman"/>
          <w:color w:val="000000"/>
          <w:kern w:val="0"/>
          <w:sz w:val="24"/>
          <w:szCs w:val="24"/>
          <w14:ligatures w14:val="none"/>
        </w:rPr>
        <w:t>e</w:t>
      </w:r>
      <w:r w:rsidRPr="00700618">
        <w:rPr>
          <w:rFonts w:ascii="Cambria" w:eastAsia="Cambria" w:hAnsi="Cambria" w:cs="Times New Roman"/>
          <w:color w:val="000000"/>
          <w:spacing w:val="-2"/>
          <w:kern w:val="0"/>
          <w:sz w:val="24"/>
          <w:szCs w:val="24"/>
          <w14:ligatures w14:val="none"/>
        </w:rPr>
        <w:t xml:space="preserve"> </w:t>
      </w:r>
      <w:r w:rsidRPr="00700618">
        <w:rPr>
          <w:rFonts w:ascii="Cambria" w:eastAsia="Cambria" w:hAnsi="Cambria" w:cs="Times New Roman"/>
          <w:color w:val="000000"/>
          <w:spacing w:val="-1"/>
          <w:kern w:val="0"/>
          <w:sz w:val="24"/>
          <w:szCs w:val="24"/>
          <w14:ligatures w14:val="none"/>
        </w:rPr>
        <w:t>t</w:t>
      </w:r>
      <w:r w:rsidRPr="00700618">
        <w:rPr>
          <w:rFonts w:ascii="Cambria" w:eastAsia="Cambria" w:hAnsi="Cambria" w:cs="Times New Roman"/>
          <w:color w:val="000000"/>
          <w:kern w:val="0"/>
          <w:sz w:val="24"/>
          <w:szCs w:val="24"/>
          <w14:ligatures w14:val="none"/>
        </w:rPr>
        <w:t>o</w:t>
      </w:r>
      <w:r w:rsidRPr="00700618">
        <w:rPr>
          <w:rFonts w:ascii="Cambria" w:eastAsia="Cambria" w:hAnsi="Cambria" w:cs="Times New Roman"/>
          <w:color w:val="000000"/>
          <w:spacing w:val="-2"/>
          <w:kern w:val="0"/>
          <w:sz w:val="24"/>
          <w:szCs w:val="24"/>
          <w14:ligatures w14:val="none"/>
        </w:rPr>
        <w:t xml:space="preserve"> </w:t>
      </w:r>
      <w:r w:rsidRPr="00700618">
        <w:rPr>
          <w:rFonts w:ascii="Cambria" w:eastAsia="Cambria" w:hAnsi="Cambria" w:cs="Times New Roman"/>
          <w:color w:val="000000"/>
          <w:spacing w:val="-1"/>
          <w:kern w:val="0"/>
          <w:sz w:val="24"/>
          <w:szCs w:val="24"/>
          <w14:ligatures w14:val="none"/>
        </w:rPr>
        <w:t>provid</w:t>
      </w:r>
      <w:r w:rsidRPr="00700618">
        <w:rPr>
          <w:rFonts w:ascii="Cambria" w:eastAsia="Cambria" w:hAnsi="Cambria" w:cs="Times New Roman"/>
          <w:color w:val="000000"/>
          <w:kern w:val="0"/>
          <w:sz w:val="24"/>
          <w:szCs w:val="24"/>
          <w14:ligatures w14:val="none"/>
        </w:rPr>
        <w:t>e</w:t>
      </w:r>
      <w:r w:rsidRPr="00700618">
        <w:rPr>
          <w:rFonts w:ascii="Cambria" w:eastAsia="Cambria" w:hAnsi="Cambria" w:cs="Times New Roman"/>
          <w:color w:val="000000"/>
          <w:spacing w:val="-2"/>
          <w:kern w:val="0"/>
          <w:sz w:val="24"/>
          <w:szCs w:val="24"/>
          <w14:ligatures w14:val="none"/>
        </w:rPr>
        <w:t xml:space="preserve"> </w:t>
      </w:r>
      <w:r w:rsidRPr="00700618">
        <w:rPr>
          <w:rFonts w:ascii="Cambria" w:eastAsia="Cambria" w:hAnsi="Cambria" w:cs="Times New Roman"/>
          <w:color w:val="000000"/>
          <w:spacing w:val="-1"/>
          <w:kern w:val="0"/>
          <w:sz w:val="24"/>
          <w:szCs w:val="24"/>
          <w14:ligatures w14:val="none"/>
        </w:rPr>
        <w:t>servic</w:t>
      </w:r>
      <w:r w:rsidRPr="00700618">
        <w:rPr>
          <w:rFonts w:ascii="Cambria" w:eastAsia="Cambria" w:hAnsi="Cambria" w:cs="Times New Roman"/>
          <w:color w:val="000000"/>
          <w:kern w:val="0"/>
          <w:sz w:val="24"/>
          <w:szCs w:val="24"/>
          <w14:ligatures w14:val="none"/>
        </w:rPr>
        <w:t>e</w:t>
      </w:r>
      <w:r w:rsidRPr="00700618">
        <w:rPr>
          <w:rFonts w:ascii="Cambria" w:eastAsia="Cambria" w:hAnsi="Cambria" w:cs="Times New Roman"/>
          <w:color w:val="000000"/>
          <w:spacing w:val="-2"/>
          <w:kern w:val="0"/>
          <w:sz w:val="24"/>
          <w:szCs w:val="24"/>
          <w14:ligatures w14:val="none"/>
        </w:rPr>
        <w:t xml:space="preserve"> </w:t>
      </w:r>
      <w:r w:rsidRPr="00700618">
        <w:rPr>
          <w:rFonts w:ascii="Cambria" w:eastAsia="Cambria" w:hAnsi="Cambria" w:cs="Times New Roman"/>
          <w:color w:val="000000"/>
          <w:spacing w:val="-1"/>
          <w:kern w:val="0"/>
          <w:sz w:val="24"/>
          <w:szCs w:val="24"/>
          <w14:ligatures w14:val="none"/>
        </w:rPr>
        <w:t>b</w:t>
      </w:r>
      <w:r w:rsidRPr="00700618">
        <w:rPr>
          <w:rFonts w:ascii="Cambria" w:eastAsia="Cambria" w:hAnsi="Cambria" w:cs="Times New Roman"/>
          <w:color w:val="000000"/>
          <w:kern w:val="0"/>
          <w:sz w:val="24"/>
          <w:szCs w:val="24"/>
          <w14:ligatures w14:val="none"/>
        </w:rPr>
        <w:t>y</w:t>
      </w:r>
      <w:r w:rsidRPr="00700618">
        <w:rPr>
          <w:rFonts w:ascii="Cambria" w:eastAsia="Cambria" w:hAnsi="Cambria" w:cs="Times New Roman"/>
          <w:color w:val="000000"/>
          <w:spacing w:val="-2"/>
          <w:kern w:val="0"/>
          <w:sz w:val="24"/>
          <w:szCs w:val="24"/>
          <w14:ligatures w14:val="none"/>
        </w:rPr>
        <w:t xml:space="preserve"> </w:t>
      </w:r>
      <w:r w:rsidRPr="00700618">
        <w:rPr>
          <w:rFonts w:ascii="Cambria" w:eastAsia="Cambria" w:hAnsi="Cambria" w:cs="Times New Roman"/>
          <w:color w:val="000000"/>
          <w:spacing w:val="-1"/>
          <w:kern w:val="0"/>
          <w:sz w:val="24"/>
          <w:szCs w:val="24"/>
          <w14:ligatures w14:val="none"/>
        </w:rPr>
        <w:t>su</w:t>
      </w:r>
      <w:r w:rsidRPr="00700618">
        <w:rPr>
          <w:rFonts w:ascii="Cambria" w:eastAsia="Cambria" w:hAnsi="Cambria" w:cs="Times New Roman"/>
          <w:color w:val="000000"/>
          <w:spacing w:val="-4"/>
          <w:kern w:val="0"/>
          <w:sz w:val="24"/>
          <w:szCs w:val="24"/>
          <w14:ligatures w14:val="none"/>
        </w:rPr>
        <w:t>b</w:t>
      </w:r>
      <w:r w:rsidRPr="00700618">
        <w:rPr>
          <w:rFonts w:ascii="Cambria" w:eastAsia="Cambria" w:hAnsi="Cambria" w:cs="Times New Roman"/>
          <w:color w:val="000000"/>
          <w:w w:val="33"/>
          <w:kern w:val="0"/>
          <w:sz w:val="24"/>
          <w:szCs w:val="24"/>
          <w14:ligatures w14:val="none"/>
        </w:rPr>
        <w:t>-</w:t>
      </w:r>
      <w:r w:rsidRPr="00700618">
        <w:rPr>
          <w:rFonts w:ascii="Cambria" w:eastAsia="Cambria" w:hAnsi="Cambria" w:cs="Times New Roman"/>
          <w:color w:val="000000"/>
          <w:spacing w:val="-2"/>
          <w:kern w:val="0"/>
          <w:sz w:val="24"/>
          <w:szCs w:val="24"/>
          <w14:ligatures w14:val="none"/>
        </w:rPr>
        <w:t>con</w:t>
      </w:r>
      <w:r w:rsidRPr="00700618">
        <w:rPr>
          <w:rFonts w:ascii="Cambria" w:eastAsia="Cambria" w:hAnsi="Cambria" w:cs="Times New Roman"/>
          <w:color w:val="000000"/>
          <w:spacing w:val="-1"/>
          <w:kern w:val="0"/>
          <w:sz w:val="24"/>
          <w:szCs w:val="24"/>
          <w14:ligatures w14:val="none"/>
        </w:rPr>
        <w:t>tractin</w:t>
      </w:r>
      <w:r w:rsidRPr="00700618">
        <w:rPr>
          <w:rFonts w:ascii="Cambria" w:eastAsia="Cambria" w:hAnsi="Cambria" w:cs="Times New Roman"/>
          <w:color w:val="000000"/>
          <w:kern w:val="0"/>
          <w:sz w:val="24"/>
          <w:szCs w:val="24"/>
          <w14:ligatures w14:val="none"/>
        </w:rPr>
        <w:t>g</w:t>
      </w:r>
      <w:r w:rsidRPr="00700618">
        <w:rPr>
          <w:rFonts w:ascii="Cambria" w:eastAsia="Cambria" w:hAnsi="Cambria" w:cs="Times New Roman"/>
          <w:color w:val="000000"/>
          <w:spacing w:val="-3"/>
          <w:kern w:val="0"/>
          <w:sz w:val="24"/>
          <w:szCs w:val="24"/>
          <w14:ligatures w14:val="none"/>
        </w:rPr>
        <w:t xml:space="preserve"> </w:t>
      </w:r>
      <w:r w:rsidRPr="00700618">
        <w:rPr>
          <w:rFonts w:ascii="Cambria" w:eastAsia="Cambria" w:hAnsi="Cambria" w:cs="Times New Roman"/>
          <w:color w:val="000000"/>
          <w:spacing w:val="-1"/>
          <w:kern w:val="0"/>
          <w:sz w:val="24"/>
          <w:szCs w:val="24"/>
          <w14:ligatures w14:val="none"/>
        </w:rPr>
        <w:t>o</w:t>
      </w:r>
      <w:r w:rsidRPr="00700618">
        <w:rPr>
          <w:rFonts w:ascii="Cambria" w:eastAsia="Cambria" w:hAnsi="Cambria" w:cs="Times New Roman"/>
          <w:color w:val="000000"/>
          <w:kern w:val="0"/>
          <w:sz w:val="24"/>
          <w:szCs w:val="24"/>
          <w14:ligatures w14:val="none"/>
        </w:rPr>
        <w:t>r</w:t>
      </w:r>
      <w:r w:rsidRPr="00700618">
        <w:rPr>
          <w:rFonts w:ascii="Cambria" w:eastAsia="Cambria" w:hAnsi="Cambria" w:cs="Times New Roman"/>
          <w:color w:val="000000"/>
          <w:spacing w:val="-2"/>
          <w:kern w:val="0"/>
          <w:sz w:val="24"/>
          <w:szCs w:val="24"/>
          <w14:ligatures w14:val="none"/>
        </w:rPr>
        <w:t xml:space="preserve"> </w:t>
      </w:r>
      <w:r w:rsidRPr="00700618">
        <w:rPr>
          <w:rFonts w:ascii="Cambria" w:eastAsia="Cambria" w:hAnsi="Cambria" w:cs="Times New Roman"/>
          <w:color w:val="000000"/>
          <w:spacing w:val="-1"/>
          <w:kern w:val="0"/>
          <w:sz w:val="24"/>
          <w:szCs w:val="24"/>
          <w14:ligatures w14:val="none"/>
        </w:rPr>
        <w:t>leasin</w:t>
      </w:r>
      <w:r w:rsidRPr="00700618">
        <w:rPr>
          <w:rFonts w:ascii="Cambria" w:eastAsia="Cambria" w:hAnsi="Cambria" w:cs="Times New Roman"/>
          <w:color w:val="000000"/>
          <w:kern w:val="0"/>
          <w:sz w:val="24"/>
          <w:szCs w:val="24"/>
          <w14:ligatures w14:val="none"/>
        </w:rPr>
        <w:t>g</w:t>
      </w:r>
      <w:r w:rsidRPr="00700618">
        <w:rPr>
          <w:rFonts w:ascii="Cambria" w:eastAsia="Cambria" w:hAnsi="Cambria" w:cs="Times New Roman"/>
          <w:color w:val="000000"/>
          <w:spacing w:val="-3"/>
          <w:kern w:val="0"/>
          <w:sz w:val="24"/>
          <w:szCs w:val="24"/>
          <w14:ligatures w14:val="none"/>
        </w:rPr>
        <w:t xml:space="preserve"> </w:t>
      </w:r>
      <w:r w:rsidRPr="00700618">
        <w:rPr>
          <w:rFonts w:ascii="Cambria" w:eastAsia="Cambria" w:hAnsi="Cambria" w:cs="Times New Roman"/>
          <w:color w:val="000000"/>
          <w:spacing w:val="-1"/>
          <w:kern w:val="0"/>
          <w:sz w:val="24"/>
          <w:szCs w:val="24"/>
          <w14:ligatures w14:val="none"/>
        </w:rPr>
        <w:t xml:space="preserve">from </w:t>
      </w:r>
      <w:r w:rsidRPr="00700618">
        <w:rPr>
          <w:rFonts w:ascii="Cambria" w:eastAsia="Cambria" w:hAnsi="Cambria" w:cs="Times New Roman"/>
          <w:color w:val="000000"/>
          <w:kern w:val="0"/>
          <w:sz w:val="24"/>
          <w:szCs w:val="24"/>
          <w14:ligatures w14:val="none"/>
        </w:rPr>
        <w:t>another carrier or any other available method. The same shall prevail if a significant</w:t>
      </w:r>
      <w:r w:rsidRPr="00700618">
        <w:rPr>
          <w:rFonts w:ascii="Cambria" w:eastAsia="Cambria" w:hAnsi="Cambria" w:cs="Times New Roman"/>
          <w:color w:val="000000"/>
          <w:spacing w:val="1"/>
          <w:kern w:val="0"/>
          <w:sz w:val="24"/>
          <w:szCs w:val="24"/>
          <w14:ligatures w14:val="none"/>
        </w:rPr>
        <w:t xml:space="preserve"> </w:t>
      </w:r>
      <w:r w:rsidRPr="00700618">
        <w:rPr>
          <w:rFonts w:ascii="Cambria" w:eastAsia="Cambria" w:hAnsi="Cambria" w:cs="Times New Roman"/>
          <w:color w:val="000000"/>
          <w:kern w:val="0"/>
          <w:sz w:val="24"/>
          <w:szCs w:val="24"/>
          <w14:ligatures w14:val="none"/>
        </w:rPr>
        <w:t>number of vehicles are declared inoperable, destroyed by fire or vandals or any other</w:t>
      </w:r>
      <w:r w:rsidRPr="00700618">
        <w:rPr>
          <w:rFonts w:ascii="Cambria" w:eastAsia="Cambria" w:hAnsi="Cambria" w:cs="Times New Roman"/>
          <w:color w:val="000000"/>
          <w:spacing w:val="1"/>
          <w:kern w:val="0"/>
          <w:sz w:val="24"/>
          <w:szCs w:val="24"/>
          <w14:ligatures w14:val="none"/>
        </w:rPr>
        <w:t xml:space="preserve"> </w:t>
      </w:r>
      <w:r w:rsidRPr="00700618">
        <w:rPr>
          <w:rFonts w:ascii="Cambria" w:eastAsia="Cambria" w:hAnsi="Cambria" w:cs="Times New Roman"/>
          <w:color w:val="000000"/>
          <w:kern w:val="0"/>
          <w:sz w:val="24"/>
          <w:szCs w:val="24"/>
          <w14:ligatures w14:val="none"/>
        </w:rPr>
        <w:t>equipment failure that results in the Selected Respondent not being able to fulfill the obligations of the</w:t>
      </w:r>
      <w:r w:rsidRPr="00700618">
        <w:rPr>
          <w:rFonts w:ascii="Cambria" w:eastAsia="Cambria" w:hAnsi="Cambria" w:cs="Times New Roman"/>
          <w:color w:val="000000"/>
          <w:spacing w:val="1"/>
          <w:kern w:val="0"/>
          <w:sz w:val="24"/>
          <w:szCs w:val="24"/>
          <w14:ligatures w14:val="none"/>
        </w:rPr>
        <w:t xml:space="preserve"> </w:t>
      </w:r>
      <w:r w:rsidRPr="00700618">
        <w:rPr>
          <w:rFonts w:ascii="Cambria" w:eastAsia="Cambria" w:hAnsi="Cambria" w:cs="Times New Roman"/>
          <w:color w:val="000000"/>
          <w:kern w:val="0"/>
          <w:sz w:val="24"/>
          <w:szCs w:val="24"/>
          <w14:ligatures w14:val="none"/>
        </w:rPr>
        <w:t>Contract. Any failure for any reason to substantially perform is cause for immediate</w:t>
      </w:r>
      <w:r w:rsidRPr="00700618">
        <w:rPr>
          <w:rFonts w:ascii="Cambria" w:eastAsia="Cambria" w:hAnsi="Cambria" w:cs="Times New Roman"/>
          <w:color w:val="000000"/>
          <w:spacing w:val="1"/>
          <w:kern w:val="0"/>
          <w:sz w:val="24"/>
          <w:szCs w:val="24"/>
          <w14:ligatures w14:val="none"/>
        </w:rPr>
        <w:t xml:space="preserve"> </w:t>
      </w:r>
      <w:r w:rsidRPr="00700618">
        <w:rPr>
          <w:rFonts w:ascii="Cambria" w:eastAsia="Cambria" w:hAnsi="Cambria" w:cs="Times New Roman"/>
          <w:color w:val="000000"/>
          <w:kern w:val="0"/>
          <w:sz w:val="24"/>
          <w:szCs w:val="24"/>
          <w14:ligatures w14:val="none"/>
        </w:rPr>
        <w:t xml:space="preserve">termination or suspension of the Contract in whole or in part at the discretion of </w:t>
      </w:r>
      <w:r w:rsidRPr="00700618">
        <w:rPr>
          <w:rFonts w:ascii="Cambria" w:eastAsia="Cambria" w:hAnsi="Cambria" w:cs="Times New Roman"/>
          <w:color w:val="000000"/>
          <w:kern w:val="0"/>
          <w:sz w:val="24"/>
          <w:szCs w:val="24"/>
          <w14:ligatures w14:val="none"/>
        </w:rPr>
        <w:lastRenderedPageBreak/>
        <w:t>the</w:t>
      </w:r>
      <w:r w:rsidRPr="00700618">
        <w:rPr>
          <w:rFonts w:ascii="Cambria" w:eastAsia="Cambria" w:hAnsi="Cambria" w:cs="Times New Roman"/>
          <w:color w:val="000000"/>
          <w:spacing w:val="1"/>
          <w:kern w:val="0"/>
          <w:sz w:val="24"/>
          <w:szCs w:val="24"/>
          <w14:ligatures w14:val="none"/>
        </w:rPr>
        <w:t xml:space="preserve"> </w:t>
      </w:r>
      <w:r w:rsidRPr="00700618">
        <w:rPr>
          <w:rFonts w:ascii="Cambria" w:eastAsia="Cambria" w:hAnsi="Cambria" w:cs="Times New Roman"/>
          <w:color w:val="000000"/>
          <w:kern w:val="0"/>
          <w:sz w:val="24"/>
          <w:szCs w:val="24"/>
          <w14:ligatures w14:val="none"/>
        </w:rPr>
        <w:t>University.</w:t>
      </w:r>
    </w:p>
    <w:p w14:paraId="1B5D965B" w14:textId="77777777" w:rsidR="00700618" w:rsidRPr="00700618" w:rsidRDefault="00700618" w:rsidP="00700618">
      <w:pPr>
        <w:widowControl w:val="0"/>
        <w:tabs>
          <w:tab w:val="left" w:pos="595"/>
        </w:tabs>
        <w:autoSpaceDE w:val="0"/>
        <w:autoSpaceDN w:val="0"/>
        <w:spacing w:after="0" w:line="240" w:lineRule="auto"/>
        <w:ind w:left="299"/>
        <w:jc w:val="both"/>
        <w:rPr>
          <w:rFonts w:ascii="Cambria" w:eastAsia="Cambria" w:hAnsi="Cambria" w:cs="Times New Roman"/>
          <w:color w:val="000000"/>
          <w:kern w:val="0"/>
          <w:sz w:val="24"/>
          <w:szCs w:val="24"/>
          <w14:ligatures w14:val="none"/>
        </w:rPr>
      </w:pPr>
    </w:p>
    <w:p w14:paraId="705DE7F0" w14:textId="77777777" w:rsidR="00700618" w:rsidRPr="00700618" w:rsidRDefault="00700618" w:rsidP="00700618">
      <w:pPr>
        <w:widowControl w:val="0"/>
        <w:numPr>
          <w:ilvl w:val="0"/>
          <w:numId w:val="6"/>
        </w:numPr>
        <w:tabs>
          <w:tab w:val="left" w:pos="595"/>
        </w:tabs>
        <w:autoSpaceDE w:val="0"/>
        <w:autoSpaceDN w:val="0"/>
        <w:spacing w:after="0" w:line="240" w:lineRule="auto"/>
        <w:jc w:val="both"/>
        <w:rPr>
          <w:rFonts w:ascii="Cambria" w:eastAsia="MS Mincho" w:hAnsi="Cambria" w:cs="Arial"/>
          <w:color w:val="000000"/>
          <w:kern w:val="0"/>
          <w:sz w:val="24"/>
          <w:szCs w:val="24"/>
          <w14:ligatures w14:val="none"/>
        </w:rPr>
      </w:pPr>
      <w:r w:rsidRPr="00700618">
        <w:rPr>
          <w:rFonts w:ascii="Cambria" w:eastAsia="Cambria" w:hAnsi="Cambria" w:cs="Cambria"/>
          <w:b/>
          <w:bCs/>
          <w:kern w:val="0"/>
          <w:sz w:val="24"/>
          <w:szCs w:val="24"/>
          <w14:ligatures w14:val="none"/>
        </w:rPr>
        <w:t>NCAA and SEC:</w:t>
      </w:r>
      <w:r w:rsidRPr="00700618">
        <w:rPr>
          <w:rFonts w:ascii="Cambria" w:eastAsia="Cambria" w:hAnsi="Cambria" w:cs="Cambria"/>
          <w:kern w:val="0"/>
          <w:sz w:val="24"/>
          <w:szCs w:val="24"/>
          <w14:ligatures w14:val="none"/>
        </w:rPr>
        <w:t xml:space="preserve"> Selected Respondents shall </w:t>
      </w:r>
      <w:proofErr w:type="gramStart"/>
      <w:r w:rsidRPr="00700618">
        <w:rPr>
          <w:rFonts w:ascii="Cambria" w:eastAsia="Cambria" w:hAnsi="Cambria" w:cs="Cambria"/>
          <w:kern w:val="0"/>
          <w:sz w:val="24"/>
          <w:szCs w:val="24"/>
          <w14:ligatures w14:val="none"/>
        </w:rPr>
        <w:t>at all times</w:t>
      </w:r>
      <w:proofErr w:type="gramEnd"/>
      <w:r w:rsidRPr="00700618">
        <w:rPr>
          <w:rFonts w:ascii="Cambria" w:eastAsia="Cambria" w:hAnsi="Cambria" w:cs="Cambria"/>
          <w:kern w:val="0"/>
          <w:sz w:val="24"/>
          <w:szCs w:val="24"/>
          <w14:ligatures w14:val="none"/>
        </w:rPr>
        <w:t xml:space="preserve"> comply with all National Collegiate Athletic Association (“NCAA”), Southeastern Conference (“SEC”) rules and regulations, and the rules of any other conference or association to which the University’s athletic teams may belong.  Any resulting Contract may be terminated for any such violations by a Selected Respondent, its official, employees, representatives, agents, </w:t>
      </w:r>
      <w:proofErr w:type="gramStart"/>
      <w:r w:rsidRPr="00700618">
        <w:rPr>
          <w:rFonts w:ascii="Cambria" w:eastAsia="Cambria" w:hAnsi="Cambria" w:cs="Cambria"/>
          <w:kern w:val="0"/>
          <w:sz w:val="24"/>
          <w:szCs w:val="24"/>
          <w14:ligatures w14:val="none"/>
        </w:rPr>
        <w:t>subcontractors</w:t>
      </w:r>
      <w:proofErr w:type="gramEnd"/>
      <w:r w:rsidRPr="00700618">
        <w:rPr>
          <w:rFonts w:ascii="Cambria" w:eastAsia="Cambria" w:hAnsi="Cambria" w:cs="Cambria"/>
          <w:kern w:val="0"/>
          <w:sz w:val="24"/>
          <w:szCs w:val="24"/>
          <w14:ligatures w14:val="none"/>
        </w:rPr>
        <w:t xml:space="preserve"> or guests.  This provision applies to those engagements involving the function of athletics and/or athletics activities and affairs.  </w:t>
      </w:r>
      <w:r w:rsidRPr="00700618">
        <w:rPr>
          <w:rFonts w:ascii="Cambria" w:eastAsia="MS Mincho" w:hAnsi="Cambria" w:cs="Arial"/>
          <w:color w:val="000000"/>
          <w:kern w:val="0"/>
          <w:sz w:val="24"/>
          <w:szCs w:val="24"/>
          <w14:ligatures w14:val="none"/>
        </w:rPr>
        <w:t xml:space="preserve">Selected Respondents, their officers, employees, subcontractors, </w:t>
      </w:r>
      <w:proofErr w:type="gramStart"/>
      <w:r w:rsidRPr="00700618">
        <w:rPr>
          <w:rFonts w:ascii="Cambria" w:eastAsia="MS Mincho" w:hAnsi="Cambria" w:cs="Arial"/>
          <w:color w:val="000000"/>
          <w:kern w:val="0"/>
          <w:sz w:val="24"/>
          <w:szCs w:val="24"/>
          <w14:ligatures w14:val="none"/>
        </w:rPr>
        <w:t>agents</w:t>
      </w:r>
      <w:proofErr w:type="gramEnd"/>
      <w:r w:rsidRPr="00700618">
        <w:rPr>
          <w:rFonts w:ascii="Cambria" w:eastAsia="MS Mincho" w:hAnsi="Cambria" w:cs="Arial"/>
          <w:color w:val="000000"/>
          <w:kern w:val="0"/>
          <w:sz w:val="24"/>
          <w:szCs w:val="24"/>
          <w14:ligatures w14:val="none"/>
        </w:rPr>
        <w:t xml:space="preserve"> and guests, further acknowledge and agree to the following:</w:t>
      </w:r>
    </w:p>
    <w:p w14:paraId="5D97DBF2" w14:textId="77777777" w:rsidR="00700618" w:rsidRPr="00700618" w:rsidRDefault="00700618" w:rsidP="00700618">
      <w:pPr>
        <w:widowControl w:val="0"/>
        <w:shd w:val="clear" w:color="auto" w:fill="FFFFFF"/>
        <w:autoSpaceDE w:val="0"/>
        <w:autoSpaceDN w:val="0"/>
        <w:adjustRightInd w:val="0"/>
        <w:spacing w:after="0" w:line="240" w:lineRule="auto"/>
        <w:jc w:val="both"/>
        <w:rPr>
          <w:rFonts w:ascii="Cambria" w:eastAsia="MS Mincho" w:hAnsi="Cambria" w:cs="Arial"/>
          <w:color w:val="000000"/>
          <w:kern w:val="0"/>
          <w:sz w:val="24"/>
          <w:szCs w:val="24"/>
          <w14:ligatures w14:val="none"/>
        </w:rPr>
      </w:pPr>
      <w:r w:rsidRPr="00700618">
        <w:rPr>
          <w:rFonts w:ascii="Cambria" w:eastAsia="MS Mincho" w:hAnsi="Cambria" w:cs="Arial"/>
          <w:color w:val="000000"/>
          <w:kern w:val="0"/>
          <w:sz w:val="24"/>
          <w:szCs w:val="24"/>
          <w14:ligatures w14:val="none"/>
        </w:rPr>
        <w:t xml:space="preserve"> </w:t>
      </w:r>
    </w:p>
    <w:p w14:paraId="25DDB333" w14:textId="77777777" w:rsidR="00700618" w:rsidRPr="00700618" w:rsidRDefault="00700618" w:rsidP="00700618">
      <w:pPr>
        <w:widowControl w:val="0"/>
        <w:numPr>
          <w:ilvl w:val="1"/>
          <w:numId w:val="5"/>
        </w:numPr>
        <w:shd w:val="clear" w:color="auto" w:fill="FFFFFF"/>
        <w:autoSpaceDE w:val="0"/>
        <w:autoSpaceDN w:val="0"/>
        <w:adjustRightInd w:val="0"/>
        <w:spacing w:after="0" w:line="240" w:lineRule="auto"/>
        <w:ind w:left="720" w:hanging="450"/>
        <w:jc w:val="both"/>
        <w:rPr>
          <w:rFonts w:ascii="Cambria" w:eastAsia="MS Mincho" w:hAnsi="Cambria" w:cs="Arial"/>
          <w:color w:val="000000"/>
          <w:kern w:val="0"/>
          <w:sz w:val="24"/>
          <w:szCs w:val="24"/>
          <w14:ligatures w14:val="none"/>
        </w:rPr>
      </w:pPr>
      <w:r w:rsidRPr="00700618">
        <w:rPr>
          <w:rFonts w:ascii="Cambria" w:eastAsia="MS Mincho" w:hAnsi="Cambria" w:cs="Arial"/>
          <w:color w:val="000000"/>
          <w:kern w:val="0"/>
          <w:sz w:val="24"/>
          <w:szCs w:val="24"/>
          <w14:ligatures w14:val="none"/>
        </w:rPr>
        <w:t xml:space="preserve">They will report through the appropriate individuals at the University, </w:t>
      </w:r>
      <w:proofErr w:type="gramStart"/>
      <w:r w:rsidRPr="00700618">
        <w:rPr>
          <w:rFonts w:ascii="Cambria" w:eastAsia="MS Mincho" w:hAnsi="Cambria" w:cs="Arial"/>
          <w:color w:val="000000"/>
          <w:kern w:val="0"/>
          <w:sz w:val="24"/>
          <w:szCs w:val="24"/>
          <w14:ligatures w14:val="none"/>
        </w:rPr>
        <w:t>any and all</w:t>
      </w:r>
      <w:proofErr w:type="gramEnd"/>
      <w:r w:rsidRPr="00700618">
        <w:rPr>
          <w:rFonts w:ascii="Cambria" w:eastAsia="MS Mincho" w:hAnsi="Cambria" w:cs="Arial"/>
          <w:color w:val="000000"/>
          <w:kern w:val="0"/>
          <w:sz w:val="24"/>
          <w:szCs w:val="24"/>
          <w14:ligatures w14:val="none"/>
        </w:rPr>
        <w:t xml:space="preserve"> knowledge of suspected violations of any NCAA legislation regarding involving or related to the University.  </w:t>
      </w:r>
    </w:p>
    <w:p w14:paraId="45306EAA" w14:textId="77777777" w:rsidR="00700618" w:rsidRPr="00700618" w:rsidRDefault="00700618" w:rsidP="00700618">
      <w:pPr>
        <w:widowControl w:val="0"/>
        <w:numPr>
          <w:ilvl w:val="1"/>
          <w:numId w:val="5"/>
        </w:numPr>
        <w:shd w:val="clear" w:color="auto" w:fill="FFFFFF"/>
        <w:autoSpaceDE w:val="0"/>
        <w:autoSpaceDN w:val="0"/>
        <w:adjustRightInd w:val="0"/>
        <w:spacing w:after="0" w:line="240" w:lineRule="auto"/>
        <w:ind w:left="720" w:hanging="450"/>
        <w:jc w:val="both"/>
        <w:rPr>
          <w:rFonts w:ascii="Cambria" w:eastAsia="MS Mincho" w:hAnsi="Cambria" w:cs="Arial"/>
          <w:color w:val="000000"/>
          <w:kern w:val="0"/>
          <w:sz w:val="24"/>
          <w:szCs w:val="24"/>
          <w14:ligatures w14:val="none"/>
        </w:rPr>
      </w:pPr>
      <w:r w:rsidRPr="00700618">
        <w:rPr>
          <w:rFonts w:ascii="Cambria" w:eastAsia="MS Mincho" w:hAnsi="Cambria" w:cs="Arial"/>
          <w:color w:val="000000"/>
          <w:kern w:val="0"/>
          <w:sz w:val="24"/>
          <w:szCs w:val="24"/>
          <w14:ligatures w14:val="none"/>
        </w:rPr>
        <w:t xml:space="preserve">They have a continuing obligation to report </w:t>
      </w:r>
      <w:proofErr w:type="gramStart"/>
      <w:r w:rsidRPr="00700618">
        <w:rPr>
          <w:rFonts w:ascii="Cambria" w:eastAsia="MS Mincho" w:hAnsi="Cambria" w:cs="Arial"/>
          <w:color w:val="000000"/>
          <w:kern w:val="0"/>
          <w:sz w:val="24"/>
          <w:szCs w:val="24"/>
          <w14:ligatures w14:val="none"/>
        </w:rPr>
        <w:t>any and all</w:t>
      </w:r>
      <w:proofErr w:type="gramEnd"/>
      <w:r w:rsidRPr="00700618">
        <w:rPr>
          <w:rFonts w:ascii="Cambria" w:eastAsia="MS Mincho" w:hAnsi="Cambria" w:cs="Arial"/>
          <w:color w:val="000000"/>
          <w:kern w:val="0"/>
          <w:sz w:val="24"/>
          <w:szCs w:val="24"/>
          <w14:ligatures w14:val="none"/>
        </w:rPr>
        <w:t xml:space="preserve"> suspected violations of NCAA or SEC bylaws, rules, and regulations to the Compliance Office.</w:t>
      </w:r>
    </w:p>
    <w:p w14:paraId="6E124001" w14:textId="77777777" w:rsidR="00700618" w:rsidRPr="00700618" w:rsidRDefault="00700618" w:rsidP="00700618">
      <w:pPr>
        <w:widowControl w:val="0"/>
        <w:numPr>
          <w:ilvl w:val="1"/>
          <w:numId w:val="5"/>
        </w:numPr>
        <w:shd w:val="clear" w:color="auto" w:fill="FFFFFF"/>
        <w:autoSpaceDE w:val="0"/>
        <w:autoSpaceDN w:val="0"/>
        <w:adjustRightInd w:val="0"/>
        <w:spacing w:after="0" w:line="240" w:lineRule="auto"/>
        <w:ind w:left="720" w:hanging="450"/>
        <w:jc w:val="both"/>
        <w:rPr>
          <w:rFonts w:ascii="Cambria" w:eastAsia="MS Mincho" w:hAnsi="Cambria" w:cs="Arial"/>
          <w:color w:val="000000"/>
          <w:kern w:val="0"/>
          <w:sz w:val="24"/>
          <w:szCs w:val="24"/>
          <w14:ligatures w14:val="none"/>
        </w:rPr>
      </w:pPr>
      <w:r w:rsidRPr="00700618">
        <w:rPr>
          <w:rFonts w:ascii="Cambria" w:eastAsia="MS Mincho" w:hAnsi="Cambria" w:cs="Arial"/>
          <w:color w:val="000000"/>
          <w:kern w:val="0"/>
          <w:sz w:val="24"/>
          <w:szCs w:val="24"/>
          <w14:ligatures w14:val="none"/>
        </w:rPr>
        <w:t xml:space="preserve">They are prohibited from exerting, attempting to exert, or conspiring to exert, authority or influence over any student-athlete or other participant </w:t>
      </w:r>
      <w:proofErr w:type="gramStart"/>
      <w:r w:rsidRPr="00700618">
        <w:rPr>
          <w:rFonts w:ascii="Cambria" w:eastAsia="MS Mincho" w:hAnsi="Cambria" w:cs="Arial"/>
          <w:color w:val="000000"/>
          <w:kern w:val="0"/>
          <w:sz w:val="24"/>
          <w:szCs w:val="24"/>
          <w14:ligatures w14:val="none"/>
        </w:rPr>
        <w:t>in an attempt to</w:t>
      </w:r>
      <w:proofErr w:type="gramEnd"/>
      <w:r w:rsidRPr="00700618">
        <w:rPr>
          <w:rFonts w:ascii="Cambria" w:eastAsia="MS Mincho" w:hAnsi="Cambria" w:cs="Arial"/>
          <w:color w:val="000000"/>
          <w:kern w:val="0"/>
          <w:sz w:val="24"/>
          <w:szCs w:val="24"/>
          <w14:ligatures w14:val="none"/>
        </w:rPr>
        <w:t xml:space="preserve"> manipulate any outcome of any sporting or athletic event or the final outcome of any sporting or athletic event, in relation to gambling.  </w:t>
      </w:r>
    </w:p>
    <w:p w14:paraId="4D2E54CF" w14:textId="77777777" w:rsidR="00700618" w:rsidRPr="00700618" w:rsidRDefault="00700618" w:rsidP="00700618">
      <w:pPr>
        <w:widowControl w:val="0"/>
        <w:numPr>
          <w:ilvl w:val="1"/>
          <w:numId w:val="5"/>
        </w:numPr>
        <w:shd w:val="clear" w:color="auto" w:fill="FFFFFF"/>
        <w:autoSpaceDE w:val="0"/>
        <w:autoSpaceDN w:val="0"/>
        <w:adjustRightInd w:val="0"/>
        <w:spacing w:after="0" w:line="240" w:lineRule="auto"/>
        <w:ind w:left="720" w:hanging="450"/>
        <w:jc w:val="both"/>
        <w:rPr>
          <w:rFonts w:ascii="Cambria" w:eastAsia="MS Mincho" w:hAnsi="Cambria" w:cs="Arial"/>
          <w:color w:val="000000"/>
          <w:kern w:val="0"/>
          <w:sz w:val="24"/>
          <w:szCs w:val="24"/>
          <w14:ligatures w14:val="none"/>
        </w:rPr>
      </w:pPr>
      <w:r w:rsidRPr="00700618">
        <w:rPr>
          <w:rFonts w:ascii="Cambria" w:eastAsia="MS Mincho" w:hAnsi="Cambria" w:cs="Arial"/>
          <w:color w:val="000000"/>
          <w:kern w:val="0"/>
          <w:sz w:val="24"/>
          <w:szCs w:val="24"/>
          <w14:ligatures w14:val="none"/>
        </w:rPr>
        <w:t xml:space="preserve">They are prohibited from disseminating, utilizing, or permitting others to disseminate or utilize, non-public confidential information regarding a </w:t>
      </w:r>
      <w:proofErr w:type="gramStart"/>
      <w:r w:rsidRPr="00700618">
        <w:rPr>
          <w:rFonts w:ascii="Cambria" w:eastAsia="MS Mincho" w:hAnsi="Cambria" w:cs="Arial"/>
          <w:color w:val="000000"/>
          <w:kern w:val="0"/>
          <w:sz w:val="24"/>
          <w:szCs w:val="24"/>
          <w14:ligatures w14:val="none"/>
        </w:rPr>
        <w:t>University</w:t>
      </w:r>
      <w:proofErr w:type="gramEnd"/>
      <w:r w:rsidRPr="00700618">
        <w:rPr>
          <w:rFonts w:ascii="Cambria" w:eastAsia="MS Mincho" w:hAnsi="Cambria" w:cs="Arial"/>
          <w:color w:val="000000"/>
          <w:kern w:val="0"/>
          <w:sz w:val="24"/>
          <w:szCs w:val="24"/>
          <w14:ligatures w14:val="none"/>
        </w:rPr>
        <w:t xml:space="preserve"> student-athlete or athletic team for the purposes of gambling. </w:t>
      </w:r>
    </w:p>
    <w:p w14:paraId="05785927" w14:textId="77777777" w:rsidR="00700618" w:rsidRPr="00700618" w:rsidRDefault="00700618" w:rsidP="00700618">
      <w:pPr>
        <w:widowControl w:val="0"/>
        <w:autoSpaceDE w:val="0"/>
        <w:autoSpaceDN w:val="0"/>
        <w:spacing w:after="0" w:line="240" w:lineRule="auto"/>
        <w:ind w:left="260"/>
        <w:jc w:val="both"/>
        <w:rPr>
          <w:rFonts w:ascii="Cambria" w:eastAsia="Cambria" w:hAnsi="Cambria" w:cs="Times New Roman"/>
          <w:color w:val="000000"/>
          <w:kern w:val="0"/>
          <w:sz w:val="24"/>
          <w:szCs w:val="24"/>
          <w14:ligatures w14:val="none"/>
        </w:rPr>
      </w:pPr>
    </w:p>
    <w:p w14:paraId="7500D95F" w14:textId="77777777" w:rsidR="00700618" w:rsidRPr="00700618" w:rsidRDefault="00700618" w:rsidP="00700618">
      <w:pPr>
        <w:widowControl w:val="0"/>
        <w:numPr>
          <w:ilvl w:val="0"/>
          <w:numId w:val="6"/>
        </w:numPr>
        <w:tabs>
          <w:tab w:val="left" w:pos="595"/>
        </w:tabs>
        <w:autoSpaceDE w:val="0"/>
        <w:autoSpaceDN w:val="0"/>
        <w:spacing w:after="0" w:line="240" w:lineRule="auto"/>
        <w:jc w:val="both"/>
        <w:rPr>
          <w:rFonts w:ascii="Cambria" w:eastAsia="Cambria" w:hAnsi="Cambria" w:cs="Times New Roman"/>
          <w:b/>
          <w:color w:val="000000"/>
          <w:kern w:val="0"/>
          <w:sz w:val="24"/>
          <w:szCs w:val="24"/>
          <w14:ligatures w14:val="none"/>
        </w:rPr>
      </w:pPr>
      <w:r w:rsidRPr="00700618">
        <w:rPr>
          <w:rFonts w:ascii="Cambria" w:eastAsia="Cambria" w:hAnsi="Cambria" w:cs="Times New Roman"/>
          <w:b/>
          <w:color w:val="000000"/>
          <w:kern w:val="0"/>
          <w:sz w:val="24"/>
          <w:szCs w:val="24"/>
          <w14:ligatures w14:val="none"/>
        </w:rPr>
        <w:t>Cancellation or Termination of Contract:</w:t>
      </w:r>
      <w:r w:rsidRPr="00700618">
        <w:rPr>
          <w:rFonts w:ascii="Cambria" w:eastAsia="Cambria" w:hAnsi="Cambria" w:cs="Times New Roman"/>
          <w:bCs/>
          <w:color w:val="000000"/>
          <w:kern w:val="0"/>
          <w:sz w:val="24"/>
          <w:szCs w:val="24"/>
          <w14:ligatures w14:val="none"/>
        </w:rPr>
        <w:t xml:space="preserve">  In addition to any other rights and remedies available to it at law or in equity, the University may terminate any resultant Contract at any time following written notice to a Selected Respondent if:  (</w:t>
      </w:r>
      <w:proofErr w:type="spellStart"/>
      <w:r w:rsidRPr="00700618">
        <w:rPr>
          <w:rFonts w:ascii="Cambria" w:eastAsia="Cambria" w:hAnsi="Cambria" w:cs="Times New Roman"/>
          <w:bCs/>
          <w:color w:val="000000"/>
          <w:kern w:val="0"/>
          <w:sz w:val="24"/>
          <w:szCs w:val="24"/>
          <w14:ligatures w14:val="none"/>
        </w:rPr>
        <w:t>i</w:t>
      </w:r>
      <w:proofErr w:type="spellEnd"/>
      <w:r w:rsidRPr="00700618">
        <w:rPr>
          <w:rFonts w:ascii="Cambria" w:eastAsia="Cambria" w:hAnsi="Cambria" w:cs="Times New Roman"/>
          <w:bCs/>
          <w:color w:val="000000"/>
          <w:kern w:val="0"/>
          <w:sz w:val="24"/>
          <w:szCs w:val="24"/>
          <w14:ligatures w14:val="none"/>
        </w:rPr>
        <w:t>) the Selected Respondent commits a material breach of any representation, warranty, or obligation contained in the Contract, RFP, or Proposal; (ii) NCAA or conference rules, regulations, or bylaws or applicable law prohibit agreements or transactions similar to the Contract; or (iii) the Selected Respondent files for protection under bankruptcy laws, makes an assignment for the benefit of creditors, appoints or suffers appointment of a receiver or trustee over its property, files a petition under any bankruptcy or insolvency act or has any such petition filed against it which is not discharged within sixty (60) days of the filing thereof, or admits in writing its inability to pay its debts as they become due.</w:t>
      </w:r>
    </w:p>
    <w:p w14:paraId="3CA01829" w14:textId="77777777" w:rsidR="00700618" w:rsidRPr="00700618" w:rsidRDefault="00700618" w:rsidP="00700618">
      <w:pPr>
        <w:widowControl w:val="0"/>
        <w:autoSpaceDE w:val="0"/>
        <w:autoSpaceDN w:val="0"/>
        <w:spacing w:after="0" w:line="240" w:lineRule="auto"/>
        <w:ind w:left="260"/>
        <w:jc w:val="both"/>
        <w:rPr>
          <w:rFonts w:ascii="Cambria" w:eastAsia="Cambria" w:hAnsi="Cambria" w:cs="Times New Roman"/>
          <w:color w:val="7030A0"/>
          <w:kern w:val="0"/>
          <w:sz w:val="24"/>
          <w:szCs w:val="24"/>
          <w14:ligatures w14:val="none"/>
        </w:rPr>
      </w:pPr>
    </w:p>
    <w:p w14:paraId="64CBA01A" w14:textId="77777777" w:rsidR="00700618" w:rsidRPr="00700618" w:rsidRDefault="00700618" w:rsidP="00700618">
      <w:pPr>
        <w:widowControl w:val="0"/>
        <w:numPr>
          <w:ilvl w:val="0"/>
          <w:numId w:val="6"/>
        </w:numPr>
        <w:tabs>
          <w:tab w:val="left" w:pos="810"/>
        </w:tabs>
        <w:autoSpaceDE w:val="0"/>
        <w:autoSpaceDN w:val="0"/>
        <w:spacing w:after="0" w:line="240" w:lineRule="auto"/>
        <w:jc w:val="both"/>
        <w:rPr>
          <w:rFonts w:ascii="Cambria" w:eastAsia="Cambria" w:hAnsi="Cambria" w:cs="Cambria"/>
          <w:kern w:val="0"/>
          <w:sz w:val="24"/>
          <w:szCs w:val="24"/>
          <w14:ligatures w14:val="none"/>
        </w:rPr>
      </w:pPr>
      <w:r w:rsidRPr="00700618">
        <w:rPr>
          <w:rFonts w:ascii="Cambria" w:eastAsia="Cambria" w:hAnsi="Cambria" w:cs="Cambria"/>
          <w:b/>
          <w:kern w:val="0"/>
          <w:sz w:val="24"/>
          <w:szCs w:val="24"/>
          <w14:ligatures w14:val="none"/>
        </w:rPr>
        <w:t xml:space="preserve">Contract Information:  </w:t>
      </w:r>
      <w:r w:rsidRPr="00700618">
        <w:rPr>
          <w:rFonts w:ascii="Cambria" w:eastAsia="Cambria" w:hAnsi="Cambria" w:cs="Cambria"/>
          <w:kern w:val="0"/>
          <w:sz w:val="24"/>
          <w:szCs w:val="24"/>
          <w14:ligatures w14:val="none"/>
        </w:rPr>
        <w:t xml:space="preserve"> Respondents should note the following regarding the State or Arkansas’s contracting authority and amend any documents accordingly.  Failure to conform to these standards may result in rejection of a Respondent’s Proposal:</w:t>
      </w:r>
    </w:p>
    <w:p w14:paraId="72CA0306" w14:textId="77777777" w:rsidR="00700618" w:rsidRPr="00700618" w:rsidRDefault="00700618" w:rsidP="00700618">
      <w:pPr>
        <w:widowControl w:val="0"/>
        <w:tabs>
          <w:tab w:val="left" w:pos="540"/>
        </w:tabs>
        <w:autoSpaceDE w:val="0"/>
        <w:autoSpaceDN w:val="0"/>
        <w:spacing w:after="0" w:line="240" w:lineRule="auto"/>
        <w:jc w:val="both"/>
        <w:rPr>
          <w:rFonts w:ascii="Cambria" w:eastAsia="Cambria" w:hAnsi="Cambria" w:cs="Times New Roman"/>
          <w:color w:val="000000"/>
          <w:kern w:val="0"/>
          <w:sz w:val="24"/>
          <w:szCs w:val="24"/>
          <w14:ligatures w14:val="none"/>
        </w:rPr>
      </w:pPr>
    </w:p>
    <w:p w14:paraId="4AE2E781" w14:textId="77777777" w:rsidR="00700618" w:rsidRPr="00700618" w:rsidRDefault="00700618" w:rsidP="00700618">
      <w:pPr>
        <w:widowControl w:val="0"/>
        <w:autoSpaceDE w:val="0"/>
        <w:autoSpaceDN w:val="0"/>
        <w:spacing w:after="0" w:line="240" w:lineRule="auto"/>
        <w:ind w:left="270"/>
        <w:jc w:val="both"/>
        <w:rPr>
          <w:rFonts w:ascii="Cambria" w:eastAsia="Cambria" w:hAnsi="Cambria" w:cs="Cambria"/>
          <w:kern w:val="0"/>
          <w:sz w:val="24"/>
          <w:szCs w:val="24"/>
          <w14:ligatures w14:val="none"/>
        </w:rPr>
      </w:pPr>
      <w:r w:rsidRPr="00700618">
        <w:rPr>
          <w:rFonts w:ascii="Cambria" w:eastAsia="Cambria" w:hAnsi="Cambria" w:cs="Cambria"/>
          <w:kern w:val="0"/>
          <w:sz w:val="24"/>
          <w:szCs w:val="24"/>
          <w14:ligatures w14:val="none"/>
        </w:rPr>
        <w:t xml:space="preserve">The State of Arkansas may not contract with another party to perform any of the following: </w:t>
      </w:r>
    </w:p>
    <w:p w14:paraId="7DD8101C" w14:textId="77777777" w:rsidR="00700618" w:rsidRPr="00700618" w:rsidRDefault="00700618" w:rsidP="00700618">
      <w:pPr>
        <w:widowControl w:val="0"/>
        <w:autoSpaceDE w:val="0"/>
        <w:autoSpaceDN w:val="0"/>
        <w:spacing w:after="0" w:line="240" w:lineRule="auto"/>
        <w:ind w:left="540"/>
        <w:jc w:val="both"/>
        <w:rPr>
          <w:rFonts w:ascii="Cambria" w:eastAsia="Cambria" w:hAnsi="Cambria" w:cs="Cambria"/>
          <w:kern w:val="0"/>
          <w:sz w:val="24"/>
          <w:szCs w:val="24"/>
          <w14:ligatures w14:val="none"/>
        </w:rPr>
      </w:pPr>
    </w:p>
    <w:p w14:paraId="64EEF09D" w14:textId="77777777" w:rsidR="00700618" w:rsidRPr="00700618" w:rsidRDefault="00700618" w:rsidP="00700618">
      <w:pPr>
        <w:widowControl w:val="0"/>
        <w:numPr>
          <w:ilvl w:val="0"/>
          <w:numId w:val="4"/>
        </w:numPr>
        <w:autoSpaceDE w:val="0"/>
        <w:autoSpaceDN w:val="0"/>
        <w:spacing w:after="0" w:line="240" w:lineRule="auto"/>
        <w:ind w:left="900" w:hanging="540"/>
        <w:jc w:val="both"/>
        <w:rPr>
          <w:rFonts w:ascii="Cambria" w:eastAsia="Cambria" w:hAnsi="Cambria" w:cs="Cambria"/>
          <w:kern w:val="0"/>
          <w:sz w:val="24"/>
          <w:szCs w:val="24"/>
          <w14:ligatures w14:val="none"/>
        </w:rPr>
      </w:pPr>
      <w:r w:rsidRPr="00700618">
        <w:rPr>
          <w:rFonts w:ascii="Cambria" w:eastAsia="Cambria" w:hAnsi="Cambria" w:cs="Cambria"/>
          <w:kern w:val="0"/>
          <w:sz w:val="24"/>
          <w:szCs w:val="24"/>
          <w14:ligatures w14:val="none"/>
        </w:rPr>
        <w:t>Pay any penalties or charges for late payment or any penalties or charges which in fact are penalties for any reason.</w:t>
      </w:r>
    </w:p>
    <w:p w14:paraId="3D91AD59" w14:textId="77777777" w:rsidR="00700618" w:rsidRPr="00700618" w:rsidRDefault="00700618" w:rsidP="00700618">
      <w:pPr>
        <w:widowControl w:val="0"/>
        <w:numPr>
          <w:ilvl w:val="0"/>
          <w:numId w:val="4"/>
        </w:numPr>
        <w:autoSpaceDE w:val="0"/>
        <w:autoSpaceDN w:val="0"/>
        <w:spacing w:after="0" w:line="240" w:lineRule="auto"/>
        <w:ind w:left="900" w:hanging="540"/>
        <w:jc w:val="both"/>
        <w:rPr>
          <w:rFonts w:ascii="Cambria" w:eastAsia="Cambria" w:hAnsi="Cambria" w:cs="Cambria"/>
          <w:kern w:val="0"/>
          <w:sz w:val="24"/>
          <w:szCs w:val="24"/>
          <w14:ligatures w14:val="none"/>
        </w:rPr>
      </w:pPr>
      <w:r w:rsidRPr="00700618">
        <w:rPr>
          <w:rFonts w:ascii="Cambria" w:eastAsia="Cambria" w:hAnsi="Cambria" w:cs="Cambria"/>
          <w:kern w:val="0"/>
          <w:sz w:val="24"/>
          <w:szCs w:val="24"/>
          <w14:ligatures w14:val="none"/>
        </w:rPr>
        <w:t>Indemnify or defend that party for liability or damages. Under Arkansas law University may not enter into a covenant or agreement to hold a party harmless or to indemnify a party from prospective damages.</w:t>
      </w:r>
    </w:p>
    <w:p w14:paraId="18B401E8" w14:textId="77777777" w:rsidR="00700618" w:rsidRPr="00700618" w:rsidRDefault="00700618" w:rsidP="00700618">
      <w:pPr>
        <w:widowControl w:val="0"/>
        <w:numPr>
          <w:ilvl w:val="0"/>
          <w:numId w:val="4"/>
        </w:numPr>
        <w:autoSpaceDE w:val="0"/>
        <w:autoSpaceDN w:val="0"/>
        <w:spacing w:after="0" w:line="240" w:lineRule="auto"/>
        <w:ind w:left="900" w:hanging="540"/>
        <w:jc w:val="both"/>
        <w:rPr>
          <w:rFonts w:ascii="Cambria" w:eastAsia="Cambria" w:hAnsi="Cambria" w:cs="Cambria"/>
          <w:kern w:val="0"/>
          <w:sz w:val="24"/>
          <w:szCs w:val="24"/>
          <w14:ligatures w14:val="none"/>
        </w:rPr>
      </w:pPr>
      <w:r w:rsidRPr="00700618">
        <w:rPr>
          <w:rFonts w:ascii="Cambria" w:eastAsia="Cambria" w:hAnsi="Cambria" w:cs="Cambria"/>
          <w:kern w:val="0"/>
          <w:sz w:val="24"/>
          <w:szCs w:val="24"/>
          <w14:ligatures w14:val="none"/>
        </w:rPr>
        <w:lastRenderedPageBreak/>
        <w:t xml:space="preserve">Pay all sums that become due under a contract upon default. </w:t>
      </w:r>
    </w:p>
    <w:p w14:paraId="4CB9DB33" w14:textId="77777777" w:rsidR="00700618" w:rsidRPr="00700618" w:rsidRDefault="00700618" w:rsidP="00700618">
      <w:pPr>
        <w:widowControl w:val="0"/>
        <w:numPr>
          <w:ilvl w:val="0"/>
          <w:numId w:val="4"/>
        </w:numPr>
        <w:autoSpaceDE w:val="0"/>
        <w:autoSpaceDN w:val="0"/>
        <w:spacing w:after="0" w:line="240" w:lineRule="auto"/>
        <w:ind w:left="900" w:hanging="540"/>
        <w:jc w:val="both"/>
        <w:rPr>
          <w:rFonts w:ascii="Cambria" w:eastAsia="Cambria" w:hAnsi="Cambria" w:cs="Cambria"/>
          <w:kern w:val="0"/>
          <w:sz w:val="24"/>
          <w:szCs w:val="24"/>
          <w14:ligatures w14:val="none"/>
        </w:rPr>
      </w:pPr>
      <w:r w:rsidRPr="00700618">
        <w:rPr>
          <w:rFonts w:ascii="Cambria" w:eastAsia="Cambria" w:hAnsi="Cambria" w:cs="Cambria"/>
          <w:kern w:val="0"/>
          <w:sz w:val="24"/>
          <w:szCs w:val="24"/>
          <w14:ligatures w14:val="none"/>
        </w:rPr>
        <w:t xml:space="preserve">Pay damages, legal expenses, attorneys’ fees or other costs or expenses of any party. </w:t>
      </w:r>
    </w:p>
    <w:p w14:paraId="111B1D08" w14:textId="77777777" w:rsidR="00700618" w:rsidRPr="00700618" w:rsidRDefault="00700618" w:rsidP="00700618">
      <w:pPr>
        <w:widowControl w:val="0"/>
        <w:numPr>
          <w:ilvl w:val="0"/>
          <w:numId w:val="4"/>
        </w:numPr>
        <w:autoSpaceDE w:val="0"/>
        <w:autoSpaceDN w:val="0"/>
        <w:spacing w:after="0" w:line="240" w:lineRule="auto"/>
        <w:ind w:left="900" w:hanging="540"/>
        <w:jc w:val="both"/>
        <w:rPr>
          <w:rFonts w:ascii="Cambria" w:eastAsia="Cambria" w:hAnsi="Cambria" w:cs="Cambria"/>
          <w:kern w:val="0"/>
          <w:sz w:val="24"/>
          <w:szCs w:val="24"/>
          <w14:ligatures w14:val="none"/>
        </w:rPr>
      </w:pPr>
      <w:r w:rsidRPr="00700618">
        <w:rPr>
          <w:rFonts w:ascii="Cambria" w:eastAsia="Cambria" w:hAnsi="Cambria" w:cs="Cambria"/>
          <w:kern w:val="0"/>
          <w:sz w:val="24"/>
          <w:szCs w:val="24"/>
          <w14:ligatures w14:val="none"/>
        </w:rPr>
        <w:t>Conduct litigation in a place other than the State of Arkansas.</w:t>
      </w:r>
    </w:p>
    <w:p w14:paraId="583565CA" w14:textId="77777777" w:rsidR="00700618" w:rsidRPr="00700618" w:rsidRDefault="00700618" w:rsidP="00700618">
      <w:pPr>
        <w:widowControl w:val="0"/>
        <w:numPr>
          <w:ilvl w:val="0"/>
          <w:numId w:val="4"/>
        </w:numPr>
        <w:autoSpaceDE w:val="0"/>
        <w:autoSpaceDN w:val="0"/>
        <w:spacing w:after="0" w:line="240" w:lineRule="auto"/>
        <w:ind w:left="900" w:hanging="540"/>
        <w:jc w:val="both"/>
        <w:rPr>
          <w:rFonts w:ascii="Cambria" w:eastAsia="Cambria" w:hAnsi="Cambria" w:cs="Cambria"/>
          <w:kern w:val="0"/>
          <w:sz w:val="24"/>
          <w:szCs w:val="24"/>
          <w14:ligatures w14:val="none"/>
        </w:rPr>
      </w:pPr>
      <w:r w:rsidRPr="00700618">
        <w:rPr>
          <w:rFonts w:ascii="Cambria" w:eastAsia="Cambria" w:hAnsi="Cambria" w:cs="Cambria"/>
          <w:kern w:val="0"/>
          <w:sz w:val="24"/>
          <w:szCs w:val="24"/>
          <w14:ligatures w14:val="none"/>
        </w:rPr>
        <w:t xml:space="preserve">Agree to be subject to or bound by governing law, jurisdiction, or venue of any state, </w:t>
      </w:r>
      <w:proofErr w:type="gramStart"/>
      <w:r w:rsidRPr="00700618">
        <w:rPr>
          <w:rFonts w:ascii="Cambria" w:eastAsia="Cambria" w:hAnsi="Cambria" w:cs="Cambria"/>
          <w:kern w:val="0"/>
          <w:sz w:val="24"/>
          <w:szCs w:val="24"/>
          <w14:ligatures w14:val="none"/>
        </w:rPr>
        <w:t>country</w:t>
      </w:r>
      <w:proofErr w:type="gramEnd"/>
      <w:r w:rsidRPr="00700618">
        <w:rPr>
          <w:rFonts w:ascii="Cambria" w:eastAsia="Cambria" w:hAnsi="Cambria" w:cs="Cambria"/>
          <w:kern w:val="0"/>
          <w:sz w:val="24"/>
          <w:szCs w:val="24"/>
          <w14:ligatures w14:val="none"/>
        </w:rPr>
        <w:t xml:space="preserve"> or province other than the State of Arkansas.</w:t>
      </w:r>
    </w:p>
    <w:p w14:paraId="138EE4D5" w14:textId="77777777" w:rsidR="00700618" w:rsidRPr="00700618" w:rsidRDefault="00700618" w:rsidP="00700618">
      <w:pPr>
        <w:widowControl w:val="0"/>
        <w:numPr>
          <w:ilvl w:val="0"/>
          <w:numId w:val="4"/>
        </w:numPr>
        <w:autoSpaceDE w:val="0"/>
        <w:autoSpaceDN w:val="0"/>
        <w:spacing w:after="0" w:line="240" w:lineRule="auto"/>
        <w:ind w:left="900" w:hanging="540"/>
        <w:jc w:val="both"/>
        <w:rPr>
          <w:rFonts w:ascii="Cambria" w:eastAsia="Cambria" w:hAnsi="Cambria" w:cs="Cambria"/>
          <w:kern w:val="0"/>
          <w:sz w:val="24"/>
          <w:szCs w:val="24"/>
          <w14:ligatures w14:val="none"/>
        </w:rPr>
      </w:pPr>
      <w:r w:rsidRPr="00700618">
        <w:rPr>
          <w:rFonts w:ascii="Cambria" w:eastAsia="Cambria" w:hAnsi="Cambria" w:cs="Cambria"/>
          <w:kern w:val="0"/>
          <w:sz w:val="24"/>
          <w:szCs w:val="24"/>
          <w14:ligatures w14:val="none"/>
        </w:rPr>
        <w:t xml:space="preserve">Agree to any provision of a contract that violates the laws or constitution of the State of Arkansas. </w:t>
      </w:r>
    </w:p>
    <w:p w14:paraId="6BED68D0" w14:textId="77777777" w:rsidR="00700618" w:rsidRPr="00700618" w:rsidRDefault="00700618" w:rsidP="00700618">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bookmarkStart w:id="5" w:name="_Hlk61596978"/>
    </w:p>
    <w:bookmarkEnd w:id="5"/>
    <w:p w14:paraId="0DDADE90" w14:textId="77777777" w:rsidR="00700618" w:rsidRPr="00700618" w:rsidRDefault="00700618" w:rsidP="00700618">
      <w:pPr>
        <w:widowControl w:val="0"/>
        <w:numPr>
          <w:ilvl w:val="0"/>
          <w:numId w:val="6"/>
        </w:numPr>
        <w:tabs>
          <w:tab w:val="left" w:pos="595"/>
        </w:tabs>
        <w:autoSpaceDE w:val="0"/>
        <w:autoSpaceDN w:val="0"/>
        <w:spacing w:after="0" w:line="240" w:lineRule="auto"/>
        <w:jc w:val="both"/>
        <w:rPr>
          <w:rFonts w:ascii="Cambria" w:eastAsia="Cambria" w:hAnsi="Cambria" w:cs="Times New Roman"/>
          <w:kern w:val="0"/>
          <w:sz w:val="24"/>
          <w:szCs w:val="24"/>
          <w14:ligatures w14:val="none"/>
        </w:rPr>
      </w:pPr>
      <w:r w:rsidRPr="00700618">
        <w:rPr>
          <w:rFonts w:ascii="Cambria" w:eastAsia="Cambria" w:hAnsi="Cambria" w:cs="Times New Roman"/>
          <w:b/>
          <w:kern w:val="0"/>
          <w:sz w:val="24"/>
          <w:szCs w:val="24"/>
          <w14:ligatures w14:val="none"/>
        </w:rPr>
        <w:t>Human Rights Policy:</w:t>
      </w:r>
      <w:r w:rsidRPr="00700618">
        <w:rPr>
          <w:rFonts w:ascii="Cambria" w:eastAsia="Cambria" w:hAnsi="Cambria" w:cs="Times New Roman"/>
          <w:b/>
          <w:spacing w:val="1"/>
          <w:kern w:val="0"/>
          <w:sz w:val="24"/>
          <w:szCs w:val="24"/>
          <w14:ligatures w14:val="none"/>
        </w:rPr>
        <w:t xml:space="preserve"> </w:t>
      </w:r>
      <w:r w:rsidRPr="00700618">
        <w:rPr>
          <w:rFonts w:ascii="Cambria" w:eastAsia="Cambria" w:hAnsi="Cambria" w:cs="Times New Roman"/>
          <w:kern w:val="0"/>
          <w:sz w:val="24"/>
          <w:szCs w:val="24"/>
          <w14:ligatures w14:val="none"/>
        </w:rPr>
        <w:t>All Respondents must be committed to protecting the human</w:t>
      </w:r>
      <w:r w:rsidRPr="00700618">
        <w:rPr>
          <w:rFonts w:ascii="Cambria" w:eastAsia="Cambria" w:hAnsi="Cambria" w:cs="Times New Roman"/>
          <w:spacing w:val="1"/>
          <w:kern w:val="0"/>
          <w:sz w:val="24"/>
          <w:szCs w:val="24"/>
          <w14:ligatures w14:val="none"/>
        </w:rPr>
        <w:t xml:space="preserve"> </w:t>
      </w:r>
      <w:r w:rsidRPr="00700618">
        <w:rPr>
          <w:rFonts w:ascii="Cambria" w:eastAsia="Cambria" w:hAnsi="Cambria" w:cs="Times New Roman"/>
          <w:kern w:val="0"/>
          <w:sz w:val="24"/>
          <w:szCs w:val="24"/>
          <w14:ligatures w14:val="none"/>
        </w:rPr>
        <w:t>rights of workers and to protecting the environment throughout the world.</w:t>
      </w:r>
      <w:r w:rsidRPr="00700618">
        <w:rPr>
          <w:rFonts w:ascii="Cambria" w:eastAsia="Cambria" w:hAnsi="Cambria" w:cs="Times New Roman"/>
          <w:spacing w:val="1"/>
          <w:kern w:val="0"/>
          <w:sz w:val="24"/>
          <w:szCs w:val="24"/>
          <w14:ligatures w14:val="none"/>
        </w:rPr>
        <w:t xml:space="preserve"> </w:t>
      </w:r>
      <w:r w:rsidRPr="00700618">
        <w:rPr>
          <w:rFonts w:ascii="Cambria" w:eastAsia="Cambria" w:hAnsi="Cambria" w:cs="Times New Roman"/>
          <w:kern w:val="0"/>
          <w:sz w:val="24"/>
          <w:szCs w:val="24"/>
          <w14:ligatures w14:val="none"/>
        </w:rPr>
        <w:t>Respondents</w:t>
      </w:r>
      <w:r w:rsidRPr="00700618">
        <w:rPr>
          <w:rFonts w:ascii="Cambria" w:eastAsia="Cambria" w:hAnsi="Cambria" w:cs="Times New Roman"/>
          <w:spacing w:val="1"/>
          <w:kern w:val="0"/>
          <w:sz w:val="24"/>
          <w:szCs w:val="24"/>
          <w14:ligatures w14:val="none"/>
        </w:rPr>
        <w:t xml:space="preserve"> </w:t>
      </w:r>
      <w:r w:rsidRPr="00700618">
        <w:rPr>
          <w:rFonts w:ascii="Cambria" w:eastAsia="Cambria" w:hAnsi="Cambria" w:cs="Times New Roman"/>
          <w:kern w:val="0"/>
          <w:sz w:val="24"/>
          <w:szCs w:val="24"/>
          <w14:ligatures w14:val="none"/>
        </w:rPr>
        <w:t xml:space="preserve">must be bound by and adhere to the Collegiate Licensing Company Labor Code of </w:t>
      </w:r>
      <w:proofErr w:type="gramStart"/>
      <w:r w:rsidRPr="00700618">
        <w:rPr>
          <w:rFonts w:ascii="Cambria" w:eastAsia="Cambria" w:hAnsi="Cambria" w:cs="Times New Roman"/>
          <w:kern w:val="0"/>
          <w:sz w:val="24"/>
          <w:szCs w:val="24"/>
          <w14:ligatures w14:val="none"/>
        </w:rPr>
        <w:t xml:space="preserve">Conduct </w:t>
      </w:r>
      <w:r w:rsidRPr="00700618">
        <w:rPr>
          <w:rFonts w:ascii="Cambria" w:eastAsia="Cambria" w:hAnsi="Cambria" w:cs="Times New Roman"/>
          <w:spacing w:val="-50"/>
          <w:kern w:val="0"/>
          <w:sz w:val="24"/>
          <w:szCs w:val="24"/>
          <w14:ligatures w14:val="none"/>
        </w:rPr>
        <w:t xml:space="preserve"> (</w:t>
      </w:r>
      <w:proofErr w:type="gramEnd"/>
      <w:r w:rsidRPr="00700618">
        <w:rPr>
          <w:rFonts w:ascii="Cambria" w:eastAsia="Cambria" w:hAnsi="Cambria" w:cs="Times New Roman"/>
          <w:kern w:val="0"/>
          <w:sz w:val="24"/>
          <w:szCs w:val="24"/>
          <w14:ligatures w14:val="none"/>
        </w:rPr>
        <w:t>as amended by the University) and must include in the Proposal the</w:t>
      </w:r>
      <w:r w:rsidRPr="00700618">
        <w:rPr>
          <w:rFonts w:ascii="Cambria" w:eastAsia="Cambria" w:hAnsi="Cambria" w:cs="Times New Roman"/>
          <w:spacing w:val="1"/>
          <w:kern w:val="0"/>
          <w:sz w:val="24"/>
          <w:szCs w:val="24"/>
          <w14:ligatures w14:val="none"/>
        </w:rPr>
        <w:t xml:space="preserve"> </w:t>
      </w:r>
      <w:r w:rsidRPr="00700618">
        <w:rPr>
          <w:rFonts w:ascii="Cambria" w:eastAsia="Cambria" w:hAnsi="Cambria" w:cs="Times New Roman"/>
          <w:kern w:val="0"/>
          <w:sz w:val="24"/>
          <w:szCs w:val="24"/>
          <w14:ligatures w14:val="none"/>
        </w:rPr>
        <w:t>Respondent’s</w:t>
      </w:r>
      <w:r w:rsidRPr="00700618">
        <w:rPr>
          <w:rFonts w:ascii="Cambria" w:eastAsia="Cambria" w:hAnsi="Cambria" w:cs="Times New Roman"/>
          <w:spacing w:val="-1"/>
          <w:kern w:val="0"/>
          <w:sz w:val="24"/>
          <w:szCs w:val="24"/>
          <w14:ligatures w14:val="none"/>
        </w:rPr>
        <w:t xml:space="preserve"> </w:t>
      </w:r>
      <w:r w:rsidRPr="00700618">
        <w:rPr>
          <w:rFonts w:ascii="Cambria" w:eastAsia="Cambria" w:hAnsi="Cambria" w:cs="Times New Roman"/>
          <w:kern w:val="0"/>
          <w:sz w:val="24"/>
          <w:szCs w:val="24"/>
          <w14:ligatures w14:val="none"/>
        </w:rPr>
        <w:t>Human Rights Policy and any other Business</w:t>
      </w:r>
      <w:r w:rsidRPr="00700618">
        <w:rPr>
          <w:rFonts w:ascii="Cambria" w:eastAsia="Cambria" w:hAnsi="Cambria" w:cs="Times New Roman"/>
          <w:spacing w:val="-1"/>
          <w:kern w:val="0"/>
          <w:sz w:val="24"/>
          <w:szCs w:val="24"/>
          <w14:ligatures w14:val="none"/>
        </w:rPr>
        <w:t xml:space="preserve"> </w:t>
      </w:r>
      <w:r w:rsidRPr="00700618">
        <w:rPr>
          <w:rFonts w:ascii="Cambria" w:eastAsia="Cambria" w:hAnsi="Cambria" w:cs="Times New Roman"/>
          <w:kern w:val="0"/>
          <w:sz w:val="24"/>
          <w:szCs w:val="24"/>
          <w14:ligatures w14:val="none"/>
        </w:rPr>
        <w:t>Codes of</w:t>
      </w:r>
      <w:r w:rsidRPr="00700618">
        <w:rPr>
          <w:rFonts w:ascii="Cambria" w:eastAsia="Cambria" w:hAnsi="Cambria" w:cs="Times New Roman"/>
          <w:spacing w:val="-1"/>
          <w:kern w:val="0"/>
          <w:sz w:val="24"/>
          <w:szCs w:val="24"/>
          <w14:ligatures w14:val="none"/>
        </w:rPr>
        <w:t xml:space="preserve"> </w:t>
      </w:r>
      <w:r w:rsidRPr="00700618">
        <w:rPr>
          <w:rFonts w:ascii="Cambria" w:eastAsia="Cambria" w:hAnsi="Cambria" w:cs="Times New Roman"/>
          <w:kern w:val="0"/>
          <w:sz w:val="24"/>
          <w:szCs w:val="24"/>
          <w14:ligatures w14:val="none"/>
        </w:rPr>
        <w:t>Conduct policies.</w:t>
      </w:r>
      <w:bookmarkStart w:id="6" w:name="_TOC_250006"/>
    </w:p>
    <w:p w14:paraId="2098FC7A" w14:textId="77777777" w:rsidR="00700618" w:rsidRPr="00700618" w:rsidRDefault="00700618" w:rsidP="00700618">
      <w:pPr>
        <w:widowControl w:val="0"/>
        <w:tabs>
          <w:tab w:val="left" w:pos="595"/>
        </w:tabs>
        <w:autoSpaceDE w:val="0"/>
        <w:autoSpaceDN w:val="0"/>
        <w:spacing w:after="0" w:line="240" w:lineRule="auto"/>
        <w:ind w:left="299"/>
        <w:jc w:val="both"/>
        <w:rPr>
          <w:rFonts w:ascii="Cambria" w:eastAsia="Cambria" w:hAnsi="Cambria" w:cs="Times New Roman"/>
          <w:kern w:val="0"/>
          <w:sz w:val="24"/>
          <w:szCs w:val="24"/>
          <w14:ligatures w14:val="none"/>
        </w:rPr>
      </w:pPr>
    </w:p>
    <w:p w14:paraId="281A96B5" w14:textId="77777777" w:rsidR="00700618" w:rsidRPr="00700618" w:rsidRDefault="00700618" w:rsidP="00700618">
      <w:pPr>
        <w:widowControl w:val="0"/>
        <w:numPr>
          <w:ilvl w:val="0"/>
          <w:numId w:val="6"/>
        </w:numPr>
        <w:tabs>
          <w:tab w:val="left" w:pos="595"/>
        </w:tabs>
        <w:autoSpaceDE w:val="0"/>
        <w:autoSpaceDN w:val="0"/>
        <w:spacing w:after="0" w:line="240" w:lineRule="auto"/>
        <w:jc w:val="both"/>
        <w:rPr>
          <w:rFonts w:ascii="Cambria" w:eastAsia="Cambria" w:hAnsi="Cambria" w:cs="Times New Roman"/>
          <w:color w:val="000000"/>
          <w:kern w:val="0"/>
          <w:sz w:val="24"/>
          <w:szCs w:val="24"/>
          <w14:ligatures w14:val="none"/>
        </w:rPr>
      </w:pPr>
      <w:r w:rsidRPr="00700618">
        <w:rPr>
          <w:rFonts w:ascii="Cambria" w:eastAsia="Cambria" w:hAnsi="Cambria" w:cs="Times New Roman"/>
          <w:b/>
          <w:kern w:val="0"/>
          <w:sz w:val="24"/>
          <w:szCs w:val="24"/>
          <w14:ligatures w14:val="none"/>
        </w:rPr>
        <w:t xml:space="preserve">Non-Waiver of Defaults:  </w:t>
      </w:r>
      <w:r w:rsidRPr="00700618">
        <w:rPr>
          <w:rFonts w:ascii="Cambria" w:eastAsia="Cambria" w:hAnsi="Cambria" w:cs="Times New Roman"/>
          <w:kern w:val="0"/>
          <w:sz w:val="24"/>
          <w:szCs w:val="24"/>
          <w14:ligatures w14:val="none"/>
        </w:rPr>
        <w:t xml:space="preserve">Any failure of </w:t>
      </w:r>
      <w:proofErr w:type="gramStart"/>
      <w:r w:rsidRPr="00700618">
        <w:rPr>
          <w:rFonts w:ascii="Cambria" w:eastAsia="Cambria" w:hAnsi="Cambria" w:cs="Times New Roman"/>
          <w:kern w:val="0"/>
          <w:sz w:val="24"/>
          <w:szCs w:val="24"/>
          <w14:ligatures w14:val="none"/>
        </w:rPr>
        <w:t>University</w:t>
      </w:r>
      <w:proofErr w:type="gramEnd"/>
      <w:r w:rsidRPr="00700618">
        <w:rPr>
          <w:rFonts w:ascii="Cambria" w:eastAsia="Cambria" w:hAnsi="Cambria" w:cs="Times New Roman"/>
          <w:kern w:val="0"/>
          <w:sz w:val="24"/>
          <w:szCs w:val="24"/>
          <w14:ligatures w14:val="none"/>
        </w:rPr>
        <w:t xml:space="preserve"> at any time, to enforce or require the strict </w:t>
      </w:r>
      <w:r w:rsidRPr="00700618">
        <w:rPr>
          <w:rFonts w:ascii="Cambria" w:eastAsia="Cambria" w:hAnsi="Cambria" w:cs="Times New Roman"/>
          <w:color w:val="000000"/>
          <w:kern w:val="0"/>
          <w:sz w:val="24"/>
          <w:szCs w:val="24"/>
          <w14:ligatures w14:val="none"/>
        </w:rPr>
        <w:t>keeping and performance of any of the terms and conditions of the Contract shall not constitute a waiver of such terms, conditions, or rights, and shall not affect or impair same, or the right of University at any time to avail itself of same.</w:t>
      </w:r>
    </w:p>
    <w:p w14:paraId="1F14750C" w14:textId="77777777" w:rsidR="00700618" w:rsidRPr="00700618" w:rsidRDefault="00700618" w:rsidP="00700618">
      <w:pPr>
        <w:widowControl w:val="0"/>
        <w:autoSpaceDE w:val="0"/>
        <w:autoSpaceDN w:val="0"/>
        <w:spacing w:after="0" w:line="240" w:lineRule="auto"/>
        <w:ind w:left="260"/>
        <w:jc w:val="both"/>
        <w:rPr>
          <w:rFonts w:ascii="Cambria" w:eastAsia="Cambria" w:hAnsi="Cambria" w:cs="Segoe UI"/>
          <w:color w:val="000000"/>
          <w:kern w:val="0"/>
          <w:sz w:val="24"/>
          <w:szCs w:val="24"/>
          <w14:ligatures w14:val="none"/>
        </w:rPr>
      </w:pPr>
    </w:p>
    <w:p w14:paraId="3127AAC0" w14:textId="19D712C3" w:rsidR="00700618" w:rsidRPr="00700618" w:rsidRDefault="00700618" w:rsidP="00700618">
      <w:pPr>
        <w:widowControl w:val="0"/>
        <w:numPr>
          <w:ilvl w:val="0"/>
          <w:numId w:val="6"/>
        </w:numPr>
        <w:tabs>
          <w:tab w:val="left" w:pos="595"/>
          <w:tab w:val="left" w:pos="900"/>
        </w:tabs>
        <w:autoSpaceDE w:val="0"/>
        <w:autoSpaceDN w:val="0"/>
        <w:spacing w:after="0" w:line="240" w:lineRule="auto"/>
        <w:jc w:val="both"/>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br w:type="page"/>
      </w:r>
    </w:p>
    <w:bookmarkEnd w:id="6"/>
    <w:p w14:paraId="4A0B7AE5" w14:textId="6EFD1A2F" w:rsidR="00700618" w:rsidRPr="00700618" w:rsidRDefault="00700618" w:rsidP="002F0279">
      <w:pPr>
        <w:spacing w:line="240" w:lineRule="auto"/>
        <w:ind w:left="-90"/>
        <w:contextualSpacing/>
        <w:jc w:val="center"/>
        <w:rPr>
          <w:rFonts w:ascii="Cambria" w:eastAsia="Calibri" w:hAnsi="Cambria" w:cs="Times New Roman"/>
          <w:b/>
          <w:kern w:val="0"/>
          <w:sz w:val="48"/>
          <w:szCs w:val="28"/>
          <w14:ligatures w14:val="none"/>
        </w:rPr>
        <w:sectPr w:rsidR="00700618" w:rsidRPr="00700618" w:rsidSect="00295312">
          <w:headerReference w:type="default" r:id="rId9"/>
          <w:pgSz w:w="12240" w:h="15840"/>
          <w:pgMar w:top="1170" w:right="1180" w:bottom="1220" w:left="1180" w:header="432" w:footer="720" w:gutter="0"/>
          <w:cols w:space="720"/>
          <w:docGrid w:linePitch="299"/>
        </w:sectPr>
      </w:pPr>
      <w:r w:rsidRPr="00700618">
        <w:rPr>
          <w:rFonts w:ascii="Cambria" w:eastAsia="Calibri" w:hAnsi="Cambria" w:cs="Times New Roman"/>
          <w:b/>
          <w:kern w:val="0"/>
          <w:sz w:val="48"/>
          <w:szCs w:val="28"/>
          <w14:ligatures w14:val="none"/>
        </w:rPr>
        <w:lastRenderedPageBreak/>
        <w:t>RFP Instructions, Terms &amp; Conditions</w:t>
      </w:r>
      <w:bookmarkStart w:id="7" w:name="_TOC_250001"/>
      <w:bookmarkEnd w:id="7"/>
    </w:p>
    <w:p w14:paraId="35767D55" w14:textId="12AA6948" w:rsidR="00700618" w:rsidRPr="00700618" w:rsidRDefault="00700618" w:rsidP="002F0279">
      <w:pPr>
        <w:widowControl w:val="0"/>
        <w:tabs>
          <w:tab w:val="left" w:pos="506"/>
        </w:tabs>
        <w:autoSpaceDE w:val="0"/>
        <w:autoSpaceDN w:val="0"/>
        <w:spacing w:before="77" w:after="0" w:line="240" w:lineRule="auto"/>
        <w:jc w:val="center"/>
        <w:outlineLvl w:val="1"/>
        <w:rPr>
          <w:rFonts w:ascii="Cambria" w:eastAsia="Times New Roman" w:hAnsi="Cambria" w:cs="Times New Roman"/>
          <w:b/>
          <w:bCs/>
          <w:color w:val="000000"/>
          <w:kern w:val="0"/>
          <w:sz w:val="24"/>
          <w:szCs w:val="24"/>
          <w:u w:val="single" w:color="000000"/>
          <w14:ligatures w14:val="none"/>
        </w:rPr>
      </w:pPr>
      <w:r w:rsidRPr="00700618">
        <w:rPr>
          <w:rFonts w:ascii="Cambria" w:eastAsia="Times New Roman" w:hAnsi="Cambria" w:cs="Times New Roman"/>
          <w:b/>
          <w:bCs/>
          <w:color w:val="000000"/>
          <w:kern w:val="0"/>
          <w:sz w:val="24"/>
          <w:szCs w:val="24"/>
          <w:u w:val="single" w:color="000000"/>
          <w14:ligatures w14:val="none"/>
        </w:rPr>
        <w:lastRenderedPageBreak/>
        <w:t>RFP INSTRUCTIONS AND TERMS &amp; CONDITIONS</w:t>
      </w:r>
    </w:p>
    <w:p w14:paraId="1DB2ED10" w14:textId="77777777" w:rsidR="00700618" w:rsidRPr="00700618" w:rsidRDefault="00700618" w:rsidP="00700618">
      <w:pPr>
        <w:widowControl w:val="0"/>
        <w:tabs>
          <w:tab w:val="left" w:pos="570"/>
        </w:tabs>
        <w:autoSpaceDE w:val="0"/>
        <w:autoSpaceDN w:val="0"/>
        <w:spacing w:after="0" w:line="240" w:lineRule="auto"/>
        <w:ind w:left="259" w:firstLine="11"/>
        <w:jc w:val="both"/>
        <w:outlineLvl w:val="2"/>
        <w:rPr>
          <w:rFonts w:ascii="Cambria" w:eastAsia="Cambria" w:hAnsi="Cambria" w:cs="Times New Roman"/>
          <w:bCs/>
          <w:color w:val="7030A0"/>
          <w:kern w:val="0"/>
          <w:sz w:val="24"/>
          <w:szCs w:val="24"/>
          <w14:ligatures w14:val="none"/>
        </w:rPr>
      </w:pPr>
    </w:p>
    <w:p w14:paraId="743D47B7" w14:textId="77777777" w:rsidR="00700618" w:rsidRPr="00700618" w:rsidRDefault="00700618" w:rsidP="00700618">
      <w:pPr>
        <w:widowControl w:val="0"/>
        <w:autoSpaceDE w:val="0"/>
        <w:autoSpaceDN w:val="0"/>
        <w:spacing w:after="0" w:line="240" w:lineRule="auto"/>
        <w:ind w:left="260"/>
        <w:jc w:val="both"/>
        <w:rPr>
          <w:rFonts w:ascii="Cambria" w:eastAsia="Cambria" w:hAnsi="Cambria" w:cs="Cambria"/>
          <w:w w:val="105"/>
          <w:kern w:val="0"/>
          <w:sz w:val="24"/>
          <w:szCs w:val="24"/>
          <w14:ligatures w14:val="none"/>
        </w:rPr>
      </w:pPr>
    </w:p>
    <w:p w14:paraId="2B1F7508" w14:textId="1E2E358A" w:rsidR="00700618" w:rsidRPr="00700618" w:rsidRDefault="00700618" w:rsidP="00700618">
      <w:pPr>
        <w:widowControl w:val="0"/>
        <w:numPr>
          <w:ilvl w:val="0"/>
          <w:numId w:val="1"/>
        </w:numPr>
        <w:tabs>
          <w:tab w:val="left" w:pos="595"/>
        </w:tabs>
        <w:autoSpaceDE w:val="0"/>
        <w:autoSpaceDN w:val="0"/>
        <w:spacing w:after="0" w:line="240" w:lineRule="auto"/>
        <w:jc w:val="both"/>
        <w:rPr>
          <w:rFonts w:ascii="Cambria" w:eastAsia="Cambria" w:hAnsi="Cambria" w:cs="Cambria"/>
          <w:w w:val="105"/>
          <w:kern w:val="0"/>
          <w:sz w:val="24"/>
          <w:szCs w:val="24"/>
          <w14:ligatures w14:val="none"/>
        </w:rPr>
      </w:pPr>
      <w:r w:rsidRPr="00700618">
        <w:rPr>
          <w:rFonts w:ascii="Cambria" w:eastAsia="Cambria" w:hAnsi="Cambria" w:cs="Times New Roman"/>
          <w:b/>
          <w:bCs/>
          <w:color w:val="000000"/>
          <w:w w:val="105"/>
          <w:kern w:val="0"/>
          <w:sz w:val="24"/>
          <w:szCs w:val="24"/>
          <w14:ligatures w14:val="none"/>
        </w:rPr>
        <w:t xml:space="preserve">Additional Redacted Copy: </w:t>
      </w:r>
      <w:r w:rsidRPr="00700618">
        <w:rPr>
          <w:rFonts w:ascii="Cambria" w:eastAsia="Cambria" w:hAnsi="Cambria" w:cs="Cambria"/>
          <w:w w:val="105"/>
          <w:kern w:val="0"/>
          <w:sz w:val="24"/>
          <w:szCs w:val="24"/>
          <w14:ligatures w14:val="none"/>
        </w:rPr>
        <w:t>It is the responsibility of each Respondent to identify all proprietary information included in their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Proposal to be considered.  Each Respondent is responsible for ensuring the redacted copy on flash drive is protected against restoration of redacted data.  The redacted copy may be open to public inspection under the Freedom of Information Act (“FOIA”) without further notice to the Respondent after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70D985BA" w14:textId="77777777" w:rsidR="00700618" w:rsidRPr="00700618" w:rsidRDefault="00700618" w:rsidP="00700618">
      <w:pPr>
        <w:widowControl w:val="0"/>
        <w:autoSpaceDE w:val="0"/>
        <w:autoSpaceDN w:val="0"/>
        <w:spacing w:after="0" w:line="240" w:lineRule="auto"/>
        <w:ind w:left="259" w:right="-20"/>
        <w:jc w:val="both"/>
        <w:rPr>
          <w:rFonts w:ascii="Cambria" w:eastAsia="Cambria" w:hAnsi="Cambria" w:cs="Times New Roman"/>
          <w:color w:val="000000"/>
          <w:w w:val="105"/>
          <w:kern w:val="0"/>
          <w:sz w:val="24"/>
          <w:szCs w:val="24"/>
          <w14:ligatures w14:val="none"/>
        </w:rPr>
      </w:pPr>
    </w:p>
    <w:p w14:paraId="63EC2365" w14:textId="77777777" w:rsidR="00700618" w:rsidRPr="00700618" w:rsidRDefault="00700618" w:rsidP="00700618">
      <w:pPr>
        <w:widowControl w:val="0"/>
        <w:autoSpaceDE w:val="0"/>
        <w:autoSpaceDN w:val="0"/>
        <w:spacing w:after="0" w:line="240" w:lineRule="auto"/>
        <w:ind w:left="260"/>
        <w:jc w:val="both"/>
        <w:rPr>
          <w:rFonts w:ascii="Cambria" w:eastAsia="Cambria" w:hAnsi="Cambria" w:cs="Cambria"/>
          <w:w w:val="105"/>
          <w:kern w:val="0"/>
          <w:sz w:val="24"/>
          <w:szCs w:val="24"/>
          <w14:ligatures w14:val="none"/>
        </w:rPr>
      </w:pPr>
      <w:r w:rsidRPr="00700618">
        <w:rPr>
          <w:rFonts w:ascii="Cambria" w:eastAsia="Cambria" w:hAnsi="Cambria" w:cs="Cambria"/>
          <w:b/>
          <w:bCs/>
          <w:w w:val="105"/>
          <w:kern w:val="0"/>
          <w:sz w:val="24"/>
          <w:szCs w:val="24"/>
          <w14:ligatures w14:val="none"/>
        </w:rPr>
        <w:t>IMPORTANT:</w:t>
      </w:r>
      <w:r w:rsidRPr="00700618">
        <w:rPr>
          <w:rFonts w:ascii="Cambria" w:eastAsia="Cambria" w:hAnsi="Cambria" w:cs="Cambria"/>
          <w:w w:val="105"/>
          <w:kern w:val="0"/>
          <w:sz w:val="24"/>
          <w:szCs w:val="24"/>
          <w14:ligatures w14:val="none"/>
        </w:rPr>
        <w:t xml:space="preserve"> Respondents must address each of the requirements of this RFP request which is in the format of a Request for Proposal. Respondent’s required responses should contain sufficient information and detail for the University to further evaluate the merit of the Respondent’s Proposal. Failure to respond in this format may result in Proposal disqualification.</w:t>
      </w:r>
    </w:p>
    <w:p w14:paraId="7516D4CC" w14:textId="77777777" w:rsidR="00700618" w:rsidRPr="00700618" w:rsidRDefault="00700618" w:rsidP="00700618">
      <w:pPr>
        <w:widowControl w:val="0"/>
        <w:autoSpaceDE w:val="0"/>
        <w:autoSpaceDN w:val="0"/>
        <w:spacing w:after="0" w:line="240" w:lineRule="auto"/>
        <w:jc w:val="both"/>
        <w:rPr>
          <w:rFonts w:ascii="Cambria" w:eastAsia="Cambria" w:hAnsi="Cambria" w:cs="Cambria"/>
          <w:kern w:val="0"/>
          <w:sz w:val="24"/>
          <w:szCs w:val="24"/>
          <w14:ligatures w14:val="none"/>
        </w:rPr>
      </w:pPr>
    </w:p>
    <w:p w14:paraId="07EE80A9" w14:textId="77777777" w:rsidR="00700618" w:rsidRPr="00700618" w:rsidRDefault="00700618" w:rsidP="00700618">
      <w:pPr>
        <w:widowControl w:val="0"/>
        <w:autoSpaceDE w:val="0"/>
        <w:autoSpaceDN w:val="0"/>
        <w:spacing w:after="0" w:line="240" w:lineRule="auto"/>
        <w:ind w:left="260"/>
        <w:jc w:val="both"/>
        <w:rPr>
          <w:rFonts w:ascii="Cambria" w:eastAsia="Cambria" w:hAnsi="Cambria" w:cs="Cambria"/>
          <w:kern w:val="0"/>
          <w:sz w:val="24"/>
          <w:szCs w:val="24"/>
          <w14:ligatures w14:val="none"/>
        </w:rPr>
      </w:pPr>
      <w:r w:rsidRPr="00700618">
        <w:rPr>
          <w:rFonts w:ascii="Cambria" w:eastAsia="Cambria" w:hAnsi="Cambria" w:cs="Cambria"/>
          <w:kern w:val="0"/>
          <w:sz w:val="24"/>
          <w:szCs w:val="24"/>
          <w14:ligatures w14:val="none"/>
        </w:rPr>
        <w:t xml:space="preserve">Respondents acknowledge that it is the Respondent's responsibility to thoroughly examine and read the entire RFP document, including terms, conditions and </w:t>
      </w:r>
      <w:proofErr w:type="gramStart"/>
      <w:r w:rsidRPr="00700618">
        <w:rPr>
          <w:rFonts w:ascii="Cambria" w:eastAsia="Cambria" w:hAnsi="Cambria" w:cs="Cambria"/>
          <w:kern w:val="0"/>
          <w:sz w:val="24"/>
          <w:szCs w:val="24"/>
          <w14:ligatures w14:val="none"/>
        </w:rPr>
        <w:t>any and all</w:t>
      </w:r>
      <w:proofErr w:type="gramEnd"/>
      <w:r w:rsidRPr="00700618">
        <w:rPr>
          <w:rFonts w:ascii="Cambria" w:eastAsia="Cambria" w:hAnsi="Cambria" w:cs="Cambria"/>
          <w:kern w:val="0"/>
          <w:sz w:val="24"/>
          <w:szCs w:val="24"/>
          <w14:ligatures w14:val="none"/>
        </w:rPr>
        <w:t xml:space="preserve"> appendices and attachments.  Failure of Respondents to fully acquaint themselves with existing conditions or the amount of goods and work involved will not be a basis for requesting extra compensation after the award of a Contract. This engagement is separate from any other engagement the Respondents may be currently pursuing with the University. Interpretation by and of the University is final.</w:t>
      </w:r>
    </w:p>
    <w:p w14:paraId="63CA9242" w14:textId="77777777" w:rsidR="00700618" w:rsidRPr="00700618" w:rsidRDefault="00700618" w:rsidP="00700618">
      <w:pPr>
        <w:widowControl w:val="0"/>
        <w:autoSpaceDE w:val="0"/>
        <w:autoSpaceDN w:val="0"/>
        <w:spacing w:after="0" w:line="240" w:lineRule="auto"/>
        <w:ind w:left="259"/>
        <w:jc w:val="both"/>
        <w:rPr>
          <w:rFonts w:ascii="Cambria" w:eastAsia="Cambria" w:hAnsi="Cambria" w:cs="Cambria"/>
          <w:color w:val="000000"/>
          <w:kern w:val="0"/>
          <w:sz w:val="24"/>
          <w:szCs w:val="24"/>
          <w14:ligatures w14:val="none"/>
        </w:rPr>
      </w:pPr>
    </w:p>
    <w:p w14:paraId="6D59D706" w14:textId="77777777" w:rsidR="00700618" w:rsidRPr="00700618" w:rsidRDefault="00700618" w:rsidP="00700618">
      <w:pPr>
        <w:widowControl w:val="0"/>
        <w:numPr>
          <w:ilvl w:val="0"/>
          <w:numId w:val="1"/>
        </w:numPr>
        <w:tabs>
          <w:tab w:val="left" w:pos="595"/>
        </w:tabs>
        <w:autoSpaceDE w:val="0"/>
        <w:autoSpaceDN w:val="0"/>
        <w:spacing w:after="0" w:line="240" w:lineRule="auto"/>
        <w:jc w:val="both"/>
        <w:rPr>
          <w:rFonts w:ascii="Cambria" w:eastAsia="Cambria" w:hAnsi="Cambria" w:cs="Times New Roman"/>
          <w:color w:val="000000"/>
          <w:w w:val="105"/>
          <w:kern w:val="0"/>
          <w:sz w:val="24"/>
          <w:szCs w:val="24"/>
          <w14:ligatures w14:val="none"/>
        </w:rPr>
      </w:pPr>
      <w:r w:rsidRPr="00700618">
        <w:rPr>
          <w:rFonts w:ascii="Cambria" w:eastAsia="Cambria" w:hAnsi="Cambria" w:cs="Times New Roman"/>
          <w:b/>
          <w:bCs/>
          <w:color w:val="000000"/>
          <w:w w:val="105"/>
          <w:kern w:val="0"/>
          <w:sz w:val="24"/>
          <w:szCs w:val="24"/>
          <w14:ligatures w14:val="none"/>
        </w:rPr>
        <w:t>Acceptance of Proposals:</w:t>
      </w:r>
      <w:r w:rsidRPr="00700618">
        <w:rPr>
          <w:rFonts w:ascii="Cambria" w:eastAsia="Cambria" w:hAnsi="Cambria" w:cs="Times New Roman"/>
          <w:color w:val="000000"/>
          <w:w w:val="105"/>
          <w:kern w:val="0"/>
          <w:sz w:val="24"/>
          <w:szCs w:val="24"/>
          <w14:ligatures w14:val="none"/>
        </w:rPr>
        <w:t xml:space="preserve">  The University reserves the right to accept or reject all or any part of a Proposal or </w:t>
      </w:r>
      <w:proofErr w:type="gramStart"/>
      <w:r w:rsidRPr="00700618">
        <w:rPr>
          <w:rFonts w:ascii="Cambria" w:eastAsia="Cambria" w:hAnsi="Cambria" w:cs="Times New Roman"/>
          <w:color w:val="000000"/>
          <w:w w:val="105"/>
          <w:kern w:val="0"/>
          <w:sz w:val="24"/>
          <w:szCs w:val="24"/>
          <w14:ligatures w14:val="none"/>
        </w:rPr>
        <w:t>any and all</w:t>
      </w:r>
      <w:proofErr w:type="gramEnd"/>
      <w:r w:rsidRPr="00700618">
        <w:rPr>
          <w:rFonts w:ascii="Cambria" w:eastAsia="Cambria" w:hAnsi="Cambria" w:cs="Times New Roman"/>
          <w:color w:val="000000"/>
          <w:w w:val="105"/>
          <w:kern w:val="0"/>
          <w:sz w:val="24"/>
          <w:szCs w:val="24"/>
          <w14:ligatures w14:val="none"/>
        </w:rPr>
        <w:t xml:space="preserve"> Proposals, to waive any informality, and to award the Proposal that best serves the interest of the University.</w:t>
      </w:r>
    </w:p>
    <w:p w14:paraId="2A9AF459" w14:textId="77777777" w:rsidR="00700618" w:rsidRPr="00700618" w:rsidRDefault="00700618" w:rsidP="00700618">
      <w:pPr>
        <w:widowControl w:val="0"/>
        <w:autoSpaceDE w:val="0"/>
        <w:autoSpaceDN w:val="0"/>
        <w:spacing w:after="0" w:line="240" w:lineRule="auto"/>
        <w:ind w:right="-20"/>
        <w:jc w:val="both"/>
        <w:rPr>
          <w:rFonts w:ascii="Cambria" w:eastAsia="Cambria" w:hAnsi="Cambria" w:cs="Times New Roman"/>
          <w:color w:val="000000"/>
          <w:kern w:val="0"/>
          <w:sz w:val="24"/>
          <w:szCs w:val="24"/>
          <w14:ligatures w14:val="none"/>
        </w:rPr>
      </w:pPr>
    </w:p>
    <w:p w14:paraId="159CB4DB" w14:textId="77777777" w:rsidR="00700618" w:rsidRPr="00700618" w:rsidRDefault="00700618" w:rsidP="00700618">
      <w:pPr>
        <w:widowControl w:val="0"/>
        <w:numPr>
          <w:ilvl w:val="0"/>
          <w:numId w:val="1"/>
        </w:numPr>
        <w:tabs>
          <w:tab w:val="left" w:pos="595"/>
        </w:tabs>
        <w:autoSpaceDE w:val="0"/>
        <w:autoSpaceDN w:val="0"/>
        <w:spacing w:after="0" w:line="240" w:lineRule="auto"/>
        <w:jc w:val="both"/>
        <w:rPr>
          <w:rFonts w:ascii="Cambria" w:eastAsia="Cambria" w:hAnsi="Cambria" w:cs="Times New Roman"/>
          <w:kern w:val="0"/>
          <w:sz w:val="24"/>
          <w:szCs w:val="24"/>
          <w14:ligatures w14:val="none"/>
        </w:rPr>
      </w:pPr>
      <w:r w:rsidRPr="00700618">
        <w:rPr>
          <w:rFonts w:ascii="Cambria" w:eastAsia="Cambria" w:hAnsi="Cambria" w:cs="Times New Roman"/>
          <w:b/>
          <w:bCs/>
          <w:color w:val="000000"/>
          <w:w w:val="105"/>
          <w:kern w:val="0"/>
          <w:sz w:val="24"/>
          <w:szCs w:val="24"/>
          <w14:ligatures w14:val="none"/>
        </w:rPr>
        <w:t xml:space="preserve">Ethical Standards:  </w:t>
      </w:r>
      <w:r w:rsidRPr="00700618">
        <w:rPr>
          <w:rFonts w:ascii="Cambria" w:eastAsia="Cambria" w:hAnsi="Cambria" w:cs="Times New Roman"/>
          <w:kern w:val="0"/>
          <w:sz w:val="24"/>
          <w:szCs w:val="24"/>
          <w14:ligatures w14:val="none"/>
        </w:rPr>
        <w:t xml:space="preserve">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  </w:t>
      </w:r>
    </w:p>
    <w:p w14:paraId="37D2E3B7" w14:textId="77777777" w:rsidR="00700618" w:rsidRPr="00700618" w:rsidRDefault="00700618" w:rsidP="00700618">
      <w:pPr>
        <w:widowControl w:val="0"/>
        <w:autoSpaceDE w:val="0"/>
        <w:autoSpaceDN w:val="0"/>
        <w:spacing w:after="0" w:line="240" w:lineRule="auto"/>
        <w:jc w:val="both"/>
        <w:rPr>
          <w:rFonts w:ascii="Cambria" w:eastAsia="Cambria" w:hAnsi="Cambria" w:cs="Times New Roman"/>
          <w:b/>
          <w:bCs/>
          <w:color w:val="000000"/>
          <w:w w:val="105"/>
          <w:kern w:val="0"/>
          <w:sz w:val="24"/>
          <w:szCs w:val="24"/>
          <w14:ligatures w14:val="none"/>
        </w:rPr>
      </w:pPr>
    </w:p>
    <w:p w14:paraId="3076B920" w14:textId="77777777" w:rsidR="00700618" w:rsidRPr="00700618" w:rsidRDefault="00700618" w:rsidP="00700618">
      <w:pPr>
        <w:widowControl w:val="0"/>
        <w:numPr>
          <w:ilvl w:val="0"/>
          <w:numId w:val="1"/>
        </w:numPr>
        <w:tabs>
          <w:tab w:val="left" w:pos="595"/>
        </w:tabs>
        <w:autoSpaceDE w:val="0"/>
        <w:autoSpaceDN w:val="0"/>
        <w:spacing w:after="0" w:line="240" w:lineRule="auto"/>
        <w:jc w:val="both"/>
        <w:rPr>
          <w:rFonts w:ascii="Cambria" w:eastAsia="Cambria" w:hAnsi="Cambria" w:cs="Times New Roman"/>
          <w:kern w:val="0"/>
          <w:sz w:val="24"/>
          <w:szCs w:val="24"/>
          <w14:ligatures w14:val="none"/>
        </w:rPr>
      </w:pPr>
      <w:r w:rsidRPr="00700618">
        <w:rPr>
          <w:rFonts w:ascii="Cambria" w:eastAsia="Cambria" w:hAnsi="Cambria" w:cs="Times New Roman"/>
          <w:b/>
          <w:bCs/>
          <w:kern w:val="0"/>
          <w:sz w:val="24"/>
          <w:szCs w:val="24"/>
          <w14:ligatures w14:val="none"/>
        </w:rPr>
        <w:t xml:space="preserve">Excused Performance / Force Majeure:  </w:t>
      </w:r>
      <w:r w:rsidRPr="00700618">
        <w:rPr>
          <w:rFonts w:ascii="Cambria" w:eastAsia="Cambria" w:hAnsi="Cambria" w:cs="Times New Roman"/>
          <w:kern w:val="0"/>
          <w:sz w:val="24"/>
          <w:szCs w:val="24"/>
          <w14:ligatures w14:val="none"/>
        </w:rPr>
        <w:t xml:space="preserve">Notwithstanding any other provisions in this RFP or any resultant Contract, in the event that the performance of any terms or provisions of this RFP or any resultant Contract shall be delayed or prevented because of </w:t>
      </w:r>
      <w:r w:rsidRPr="00700618">
        <w:rPr>
          <w:rFonts w:ascii="Cambria" w:eastAsia="Cambria" w:hAnsi="Cambria" w:cs="Times New Roman"/>
          <w:kern w:val="0"/>
          <w:sz w:val="24"/>
          <w:szCs w:val="24"/>
          <w14:ligatures w14:val="none"/>
        </w:rPr>
        <w:lastRenderedPageBreak/>
        <w:t xml:space="preserve">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pandemic, epidemic or any action by a government entity, public health authority or University’s governing board, athletic body or conference, or any other reason whatsoever which is not within the control of the party whose performance is interfered with and which, by the exercise of reasonable diligence, such party is unable to prevent (the foregoing collectively referred to as “Force Majeure Event”), the party so interfered with </w:t>
      </w:r>
      <w:r w:rsidRPr="00700618">
        <w:rPr>
          <w:rFonts w:ascii="Cambria" w:eastAsia="Cambria" w:hAnsi="Cambria" w:cs="Cambria"/>
          <w:kern w:val="0"/>
          <w:sz w:val="24"/>
          <w:szCs w:val="24"/>
          <w14:ligatures w14:val="none"/>
        </w:rPr>
        <w:t>shall (</w:t>
      </w:r>
      <w:proofErr w:type="spellStart"/>
      <w:r w:rsidRPr="00700618">
        <w:rPr>
          <w:rFonts w:ascii="Cambria" w:eastAsia="Cambria" w:hAnsi="Cambria" w:cs="Cambria"/>
          <w:kern w:val="0"/>
          <w:sz w:val="24"/>
          <w:szCs w:val="24"/>
          <w14:ligatures w14:val="none"/>
        </w:rPr>
        <w:t>i</w:t>
      </w:r>
      <w:proofErr w:type="spellEnd"/>
      <w:r w:rsidRPr="00700618">
        <w:rPr>
          <w:rFonts w:ascii="Cambria" w:eastAsia="Cambria" w:hAnsi="Cambria" w:cs="Cambria"/>
          <w:kern w:val="0"/>
          <w:sz w:val="24"/>
          <w:szCs w:val="24"/>
          <w14:ligatures w14:val="none"/>
        </w:rPr>
        <w:t xml:space="preserve">) use all good faith reasonable efforts to minimize the effects thereof and (ii) notify the other party(s) in writing within ten (10) days of the Force Majeure Event and the effect of the Force Majeure Event on such party’s ability to perform its obligations hereunder. The affected party(s) shall also provide the other party with written documentation and statements to evidence the existence and impact of the Force Majeure Event.  The affected party(s) shall promptly resume performance after it is no longer subject to the Force Majeure </w:t>
      </w:r>
      <w:proofErr w:type="gramStart"/>
      <w:r w:rsidRPr="00700618">
        <w:rPr>
          <w:rFonts w:ascii="Cambria" w:eastAsia="Cambria" w:hAnsi="Cambria" w:cs="Cambria"/>
          <w:kern w:val="0"/>
          <w:sz w:val="24"/>
          <w:szCs w:val="24"/>
          <w14:ligatures w14:val="none"/>
        </w:rPr>
        <w:t>Event, and</w:t>
      </w:r>
      <w:proofErr w:type="gramEnd"/>
      <w:r w:rsidRPr="00700618">
        <w:rPr>
          <w:rFonts w:ascii="Cambria" w:eastAsia="Cambria" w:hAnsi="Cambria" w:cs="Cambria"/>
          <w:kern w:val="0"/>
          <w:sz w:val="24"/>
          <w:szCs w:val="24"/>
          <w14:ligatures w14:val="none"/>
        </w:rPr>
        <w:t xml:space="preserve"> make every effort to provide comparable substituted performance in the event the party(s) is able to reasonably do so.  If the Force Majeure Event continues beyond ninety (90) days, the parties agree to discuss in good faith potential modifications to any resulting Contract and in the event an agreement cannot be reached, the University may terminate the Contract.</w:t>
      </w:r>
    </w:p>
    <w:p w14:paraId="55A8CBB4" w14:textId="77777777" w:rsidR="00700618" w:rsidRPr="00700618" w:rsidRDefault="00700618" w:rsidP="00700618">
      <w:pPr>
        <w:widowControl w:val="0"/>
        <w:autoSpaceDE w:val="0"/>
        <w:autoSpaceDN w:val="0"/>
        <w:spacing w:after="0" w:line="240" w:lineRule="auto"/>
        <w:ind w:left="260"/>
        <w:jc w:val="both"/>
        <w:rPr>
          <w:rFonts w:ascii="Cambria" w:eastAsia="Cambria" w:hAnsi="Cambria" w:cs="Times New Roman"/>
          <w:kern w:val="0"/>
          <w:sz w:val="24"/>
          <w:szCs w:val="24"/>
          <w14:ligatures w14:val="none"/>
        </w:rPr>
      </w:pPr>
    </w:p>
    <w:p w14:paraId="479B9261" w14:textId="77777777" w:rsidR="00700618" w:rsidRPr="00700618" w:rsidRDefault="00700618" w:rsidP="00700618">
      <w:pPr>
        <w:widowControl w:val="0"/>
        <w:numPr>
          <w:ilvl w:val="0"/>
          <w:numId w:val="1"/>
        </w:numPr>
        <w:tabs>
          <w:tab w:val="left" w:pos="595"/>
        </w:tabs>
        <w:autoSpaceDE w:val="0"/>
        <w:autoSpaceDN w:val="0"/>
        <w:spacing w:after="0" w:line="240" w:lineRule="auto"/>
        <w:jc w:val="both"/>
        <w:rPr>
          <w:rFonts w:ascii="Cambria" w:eastAsia="Cambria" w:hAnsi="Cambria" w:cs="Times New Roman"/>
          <w:kern w:val="0"/>
          <w:sz w:val="24"/>
          <w:szCs w:val="24"/>
          <w14:ligatures w14:val="none"/>
        </w:rPr>
      </w:pPr>
      <w:bookmarkStart w:id="8" w:name="_Toc87880608"/>
      <w:r w:rsidRPr="00700618">
        <w:rPr>
          <w:rFonts w:ascii="Cambria" w:eastAsia="Cambria" w:hAnsi="Cambria" w:cs="Times New Roman"/>
          <w:b/>
          <w:bCs/>
          <w:kern w:val="0"/>
          <w:sz w:val="24"/>
          <w:szCs w:val="24"/>
          <w14:ligatures w14:val="none"/>
        </w:rPr>
        <w:t>Performance Standards</w:t>
      </w:r>
      <w:bookmarkEnd w:id="8"/>
      <w:r w:rsidRPr="00700618">
        <w:rPr>
          <w:rFonts w:ascii="Cambria" w:eastAsia="Cambria" w:hAnsi="Cambria" w:cs="Times New Roman"/>
          <w:b/>
          <w:bCs/>
          <w:kern w:val="0"/>
          <w:sz w:val="24"/>
          <w:szCs w:val="24"/>
          <w14:ligatures w14:val="none"/>
        </w:rPr>
        <w:t xml:space="preserve">:  </w:t>
      </w:r>
      <w:r w:rsidRPr="00700618">
        <w:rPr>
          <w:rFonts w:ascii="Cambria" w:eastAsia="Cambria" w:hAnsi="Cambria" w:cs="Times New Roman"/>
          <w:kern w:val="0"/>
          <w:sz w:val="24"/>
          <w:szCs w:val="24"/>
          <w14:ligatures w14:val="none"/>
        </w:rPr>
        <w:t xml:space="preserve">Selected Respondents acknowledge that the use of performance-based standards on any resultant Contract by the University are required pursuant to Arkansas Code Annotated § 19-11-267.  Selected Respondents shall provide prompt, responsive, courteous and high-quality products, services and customer </w:t>
      </w:r>
      <w:proofErr w:type="gramStart"/>
      <w:r w:rsidRPr="00700618">
        <w:rPr>
          <w:rFonts w:ascii="Cambria" w:eastAsia="Cambria" w:hAnsi="Cambria" w:cs="Times New Roman"/>
          <w:kern w:val="0"/>
          <w:sz w:val="24"/>
          <w:szCs w:val="24"/>
          <w14:ligatures w14:val="none"/>
        </w:rPr>
        <w:t>service</w:t>
      </w:r>
      <w:proofErr w:type="gramEnd"/>
      <w:r w:rsidRPr="00700618">
        <w:rPr>
          <w:rFonts w:ascii="Cambria" w:eastAsia="Cambria" w:hAnsi="Cambria" w:cs="Times New Roman"/>
          <w:kern w:val="0"/>
          <w:sz w:val="24"/>
          <w:szCs w:val="24"/>
          <w14:ligatures w14:val="none"/>
        </w:rPr>
        <w:t xml:space="preserve"> in the performance of its obligations under this RFP and any resulting Contract with the University. Selected Respondents shall warrant that the equipment placed on the University campus </w:t>
      </w:r>
      <w:proofErr w:type="gramStart"/>
      <w:r w:rsidRPr="00700618">
        <w:rPr>
          <w:rFonts w:ascii="Cambria" w:eastAsia="Cambria" w:hAnsi="Cambria" w:cs="Times New Roman"/>
          <w:kern w:val="0"/>
          <w:sz w:val="24"/>
          <w:szCs w:val="24"/>
          <w14:ligatures w14:val="none"/>
        </w:rPr>
        <w:t>shall</w:t>
      </w:r>
      <w:proofErr w:type="gramEnd"/>
      <w:r w:rsidRPr="00700618">
        <w:rPr>
          <w:rFonts w:ascii="Cambria" w:eastAsia="Cambria" w:hAnsi="Cambria" w:cs="Times New Roman"/>
          <w:kern w:val="0"/>
          <w:sz w:val="24"/>
          <w:szCs w:val="24"/>
          <w14:ligatures w14:val="none"/>
        </w:rPr>
        <w:t xml:space="preserve"> be of good quality, safe and suitable for their intended use by customers and properly installed.  Selected Respondents acknowledge that all products and services provided to the University or tailgate customers on the University campus are to be of high quality and rendered in a timely and professional manner.  Selected Respondents represent and warrant that they will provide all products and services related to any resulting Contract in a manner consistent with industry standards.  In addition, Selected Respondents shall respond to all production, service, maintenance and customer service and support </w:t>
      </w:r>
      <w:proofErr w:type="gramStart"/>
      <w:r w:rsidRPr="00700618">
        <w:rPr>
          <w:rFonts w:ascii="Cambria" w:eastAsia="Cambria" w:hAnsi="Cambria" w:cs="Times New Roman"/>
          <w:kern w:val="0"/>
          <w:sz w:val="24"/>
          <w:szCs w:val="24"/>
          <w14:ligatures w14:val="none"/>
        </w:rPr>
        <w:t>requests by</w:t>
      </w:r>
      <w:proofErr w:type="gramEnd"/>
      <w:r w:rsidRPr="00700618">
        <w:rPr>
          <w:rFonts w:ascii="Cambria" w:eastAsia="Cambria" w:hAnsi="Cambria" w:cs="Times New Roman"/>
          <w:kern w:val="0"/>
          <w:sz w:val="24"/>
          <w:szCs w:val="24"/>
          <w14:ligatures w14:val="none"/>
        </w:rPr>
        <w:t xml:space="preserve"> in a polite and timely manner.  Further, Selected Respondents recognize that failure to perform hereunder may cause the University financial or reputational harm or damages or require it to acquire replacement services and/or products on short notice.  Therefore, any failure to provide the agreed upon products or services to the University or customers at the quality, times or in the manner specified, or for the duration required hereunder shall constitute a breach of any Contract between Selected Respondents and the University subject to termination.</w:t>
      </w:r>
    </w:p>
    <w:p w14:paraId="364B72D9" w14:textId="77777777" w:rsidR="00700618" w:rsidRPr="00700618" w:rsidRDefault="00700618" w:rsidP="00700618">
      <w:pPr>
        <w:widowControl w:val="0"/>
        <w:tabs>
          <w:tab w:val="left" w:pos="595"/>
        </w:tabs>
        <w:autoSpaceDE w:val="0"/>
        <w:autoSpaceDN w:val="0"/>
        <w:spacing w:after="0" w:line="240" w:lineRule="auto"/>
        <w:ind w:left="288"/>
        <w:jc w:val="both"/>
        <w:rPr>
          <w:rFonts w:ascii="Cambria" w:eastAsia="Cambria" w:hAnsi="Cambria" w:cs="Times New Roman"/>
          <w:kern w:val="0"/>
          <w:sz w:val="24"/>
          <w:szCs w:val="24"/>
          <w14:ligatures w14:val="none"/>
        </w:rPr>
      </w:pPr>
    </w:p>
    <w:p w14:paraId="0781BFFC" w14:textId="77777777" w:rsidR="00700618" w:rsidRPr="00700618" w:rsidRDefault="00700618" w:rsidP="00700618">
      <w:pPr>
        <w:widowControl w:val="0"/>
        <w:numPr>
          <w:ilvl w:val="0"/>
          <w:numId w:val="1"/>
        </w:numPr>
        <w:tabs>
          <w:tab w:val="left" w:pos="595"/>
        </w:tabs>
        <w:autoSpaceDE w:val="0"/>
        <w:autoSpaceDN w:val="0"/>
        <w:spacing w:after="0" w:line="240" w:lineRule="auto"/>
        <w:jc w:val="both"/>
        <w:rPr>
          <w:rFonts w:ascii="Cambria" w:eastAsia="Cambria" w:hAnsi="Cambria" w:cs="Times New Roman"/>
          <w:color w:val="000000"/>
          <w:kern w:val="0"/>
          <w:sz w:val="24"/>
          <w:szCs w:val="24"/>
          <w14:ligatures w14:val="none"/>
        </w:rPr>
      </w:pPr>
      <w:r w:rsidRPr="00700618">
        <w:rPr>
          <w:rFonts w:ascii="Cambria" w:eastAsia="Cambria" w:hAnsi="Cambria" w:cs="Times New Roman"/>
          <w:b/>
          <w:bCs/>
          <w:color w:val="000000"/>
          <w:kern w:val="0"/>
          <w:sz w:val="24"/>
          <w:szCs w:val="24"/>
          <w14:ligatures w14:val="none"/>
        </w:rPr>
        <w:t xml:space="preserve">Period of Firm Proposal:  </w:t>
      </w:r>
      <w:r w:rsidRPr="00700618">
        <w:rPr>
          <w:rFonts w:ascii="Cambria" w:eastAsia="Cambria" w:hAnsi="Cambria" w:cs="Times New Roman"/>
          <w:color w:val="000000"/>
          <w:kern w:val="0"/>
          <w:sz w:val="24"/>
          <w:szCs w:val="24"/>
          <w14:ligatures w14:val="none"/>
        </w:rPr>
        <w:t xml:space="preserve">Prices for the proposed services must be kept firm for at least one hundred twenty (120) days after the Proposal Due Date specified on the cover sheet of this RFP.  Firm Proposals for periods of less than this number of days may be considered non-responsive.  The Respondent may specify a longer period of firm price than indicated here.  If no period is indicated by the Respondent in the Proposal, the price </w:t>
      </w:r>
      <w:r w:rsidRPr="00700618">
        <w:rPr>
          <w:rFonts w:ascii="Cambria" w:eastAsia="Cambria" w:hAnsi="Cambria" w:cs="Times New Roman"/>
          <w:color w:val="000000"/>
          <w:kern w:val="0"/>
          <w:sz w:val="24"/>
          <w:szCs w:val="24"/>
          <w14:ligatures w14:val="none"/>
        </w:rPr>
        <w:lastRenderedPageBreak/>
        <w:t>will be firm for one hundred twenty (120) days or until written notice to the contrary is received from the Respondent, whichever is longer.</w:t>
      </w:r>
    </w:p>
    <w:p w14:paraId="17AECF29" w14:textId="77777777" w:rsidR="00700618" w:rsidRPr="00700618" w:rsidRDefault="00700618" w:rsidP="00700618">
      <w:pPr>
        <w:widowControl w:val="0"/>
        <w:autoSpaceDE w:val="0"/>
        <w:autoSpaceDN w:val="0"/>
        <w:spacing w:after="0" w:line="240" w:lineRule="auto"/>
        <w:jc w:val="both"/>
        <w:rPr>
          <w:rFonts w:ascii="Cambria" w:eastAsia="Cambria" w:hAnsi="Cambria" w:cs="Times New Roman"/>
          <w:color w:val="000000"/>
          <w:kern w:val="0"/>
          <w:sz w:val="24"/>
          <w:szCs w:val="24"/>
          <w14:ligatures w14:val="none"/>
        </w:rPr>
      </w:pPr>
    </w:p>
    <w:p w14:paraId="63685C6F" w14:textId="77777777" w:rsidR="00700618" w:rsidRPr="00700618" w:rsidRDefault="00700618" w:rsidP="00700618">
      <w:pPr>
        <w:widowControl w:val="0"/>
        <w:numPr>
          <w:ilvl w:val="0"/>
          <w:numId w:val="1"/>
        </w:numPr>
        <w:tabs>
          <w:tab w:val="left" w:pos="595"/>
        </w:tabs>
        <w:autoSpaceDE w:val="0"/>
        <w:autoSpaceDN w:val="0"/>
        <w:spacing w:after="0" w:line="240" w:lineRule="auto"/>
        <w:ind w:left="259"/>
        <w:jc w:val="both"/>
        <w:rPr>
          <w:rFonts w:ascii="Cambria" w:eastAsia="Cambria" w:hAnsi="Cambria" w:cs="Cambria"/>
          <w:color w:val="000000"/>
          <w:kern w:val="0"/>
          <w:sz w:val="24"/>
          <w:szCs w:val="24"/>
          <w14:ligatures w14:val="none"/>
        </w:rPr>
      </w:pPr>
      <w:bookmarkStart w:id="9" w:name="_Toc83999621"/>
      <w:r w:rsidRPr="00700618">
        <w:rPr>
          <w:rFonts w:ascii="Cambria" w:eastAsia="Cambria" w:hAnsi="Cambria" w:cs="Cambria"/>
          <w:b/>
          <w:color w:val="000000"/>
          <w:kern w:val="0"/>
          <w:sz w:val="24"/>
          <w:szCs w:val="24"/>
          <w14:ligatures w14:val="none"/>
        </w:rPr>
        <w:t>RFP Interpretation</w:t>
      </w:r>
      <w:bookmarkEnd w:id="9"/>
      <w:r w:rsidRPr="00700618">
        <w:rPr>
          <w:rFonts w:ascii="Cambria" w:eastAsia="Cambria" w:hAnsi="Cambria" w:cs="Cambria"/>
          <w:b/>
          <w:color w:val="000000"/>
          <w:kern w:val="0"/>
          <w:sz w:val="24"/>
          <w:szCs w:val="24"/>
          <w14:ligatures w14:val="none"/>
        </w:rPr>
        <w:t>:</w:t>
      </w:r>
      <w:r w:rsidRPr="00700618">
        <w:rPr>
          <w:rFonts w:ascii="Cambria" w:eastAsia="Cambria" w:hAnsi="Cambria" w:cs="Cambria"/>
          <w:color w:val="000000"/>
          <w:kern w:val="0"/>
          <w:sz w:val="24"/>
          <w:szCs w:val="24"/>
          <w14:ligatures w14:val="none"/>
        </w:rPr>
        <w:t xml:space="preserve"> Interpretation of the wording of this RFP shall be the responsibility of the University and that interpretation shall be final.</w:t>
      </w:r>
    </w:p>
    <w:p w14:paraId="35AEF80D" w14:textId="77777777" w:rsidR="00700618" w:rsidRPr="00700618" w:rsidRDefault="00700618" w:rsidP="00700618">
      <w:pPr>
        <w:widowControl w:val="0"/>
        <w:autoSpaceDE w:val="0"/>
        <w:autoSpaceDN w:val="0"/>
        <w:spacing w:after="0" w:line="240" w:lineRule="auto"/>
        <w:ind w:left="260"/>
        <w:jc w:val="both"/>
        <w:rPr>
          <w:rFonts w:ascii="Cambria" w:eastAsia="Cambria" w:hAnsi="Cambria" w:cs="Cambria"/>
          <w:color w:val="000000"/>
          <w:kern w:val="0"/>
          <w:sz w:val="24"/>
          <w:szCs w:val="24"/>
          <w14:ligatures w14:val="none"/>
        </w:rPr>
      </w:pPr>
    </w:p>
    <w:p w14:paraId="15C8FF69" w14:textId="77777777" w:rsidR="00700618" w:rsidRPr="00700618" w:rsidRDefault="00700618" w:rsidP="00700618">
      <w:pPr>
        <w:widowControl w:val="0"/>
        <w:numPr>
          <w:ilvl w:val="0"/>
          <w:numId w:val="1"/>
        </w:numPr>
        <w:tabs>
          <w:tab w:val="left" w:pos="595"/>
        </w:tabs>
        <w:autoSpaceDE w:val="0"/>
        <w:autoSpaceDN w:val="0"/>
        <w:spacing w:after="0" w:line="240" w:lineRule="auto"/>
        <w:jc w:val="both"/>
        <w:rPr>
          <w:rFonts w:ascii="Cambria" w:eastAsia="Cambria" w:hAnsi="Cambria" w:cs="Cambria"/>
          <w:bCs/>
          <w:color w:val="000000"/>
          <w:kern w:val="0"/>
          <w:sz w:val="24"/>
          <w:szCs w:val="24"/>
          <w14:ligatures w14:val="none"/>
        </w:rPr>
      </w:pPr>
      <w:r w:rsidRPr="00700618">
        <w:rPr>
          <w:rFonts w:ascii="Cambria" w:eastAsia="Cambria" w:hAnsi="Cambria" w:cs="Cambria"/>
          <w:b/>
          <w:color w:val="000000"/>
          <w:kern w:val="0"/>
          <w:sz w:val="24"/>
          <w:szCs w:val="24"/>
          <w14:ligatures w14:val="none"/>
        </w:rPr>
        <w:t xml:space="preserve">Minority and Women Owned Business Enterprises:  </w:t>
      </w:r>
      <w:r w:rsidRPr="00700618">
        <w:rPr>
          <w:rFonts w:ascii="Cambria" w:eastAsia="Cambria" w:hAnsi="Cambria" w:cs="Cambria"/>
          <w:bCs/>
          <w:color w:val="000000"/>
          <w:kern w:val="0"/>
          <w:sz w:val="24"/>
          <w:szCs w:val="24"/>
          <w14:ligatures w14:val="none"/>
        </w:rPr>
        <w:t>It is the policy of the State of Arkansas to support equal opportunity as well as economic development in every sector. In accordance with the Minority and Women-Owned Business Economic Development Act, the University shall support to the fullest all possible participation of Respondents owned and controlled by minority persons and women in State-funded and State-directed public programs and in the purchase of goods and services to meet an annual goal of fifteen percent (15%) of the total expended.</w:t>
      </w:r>
    </w:p>
    <w:p w14:paraId="5AFB1936" w14:textId="77777777" w:rsidR="00700618" w:rsidRPr="00700618" w:rsidRDefault="00700618" w:rsidP="00700618">
      <w:pPr>
        <w:widowControl w:val="0"/>
        <w:autoSpaceDE w:val="0"/>
        <w:autoSpaceDN w:val="0"/>
        <w:spacing w:after="0" w:line="240" w:lineRule="auto"/>
        <w:ind w:left="260"/>
        <w:jc w:val="both"/>
        <w:rPr>
          <w:rFonts w:ascii="Cambria" w:eastAsia="Cambria" w:hAnsi="Cambria" w:cs="Cambria"/>
          <w:bCs/>
          <w:color w:val="000000"/>
          <w:kern w:val="0"/>
          <w:sz w:val="24"/>
          <w:szCs w:val="24"/>
          <w14:ligatures w14:val="none"/>
        </w:rPr>
      </w:pPr>
    </w:p>
    <w:p w14:paraId="6E03240D" w14:textId="77777777" w:rsidR="00700618" w:rsidRPr="00700618" w:rsidRDefault="00700618" w:rsidP="00700618">
      <w:pPr>
        <w:widowControl w:val="0"/>
        <w:tabs>
          <w:tab w:val="left" w:pos="595"/>
        </w:tabs>
        <w:autoSpaceDE w:val="0"/>
        <w:autoSpaceDN w:val="0"/>
        <w:spacing w:after="0" w:line="240" w:lineRule="auto"/>
        <w:ind w:left="288"/>
        <w:jc w:val="both"/>
        <w:rPr>
          <w:rFonts w:ascii="Cambria" w:eastAsia="Cambria" w:hAnsi="Cambria" w:cs="Cambria"/>
          <w:color w:val="000000"/>
          <w:kern w:val="0"/>
          <w:sz w:val="24"/>
          <w:szCs w:val="24"/>
          <w14:ligatures w14:val="none"/>
        </w:rPr>
      </w:pPr>
      <w:r w:rsidRPr="00700618">
        <w:rPr>
          <w:rFonts w:ascii="Cambria" w:eastAsia="Cambria" w:hAnsi="Cambria" w:cs="Cambria"/>
          <w:color w:val="000000"/>
          <w:kern w:val="0"/>
          <w:sz w:val="24"/>
          <w:szCs w:val="24"/>
          <w14:ligatures w14:val="none"/>
        </w:rPr>
        <w:t xml:space="preserve">Pursuant to Ark. Code Ann. § 19-11-229, 19-11-230 and 22-9-203 the State of Arkansas encourages all small, minority, and women owned business enterprises to submit competitive sealed bids and Proposals for University projects, including capital improvement projects. Encouragement is also </w:t>
      </w:r>
      <w:proofErr w:type="gramStart"/>
      <w:r w:rsidRPr="00700618">
        <w:rPr>
          <w:rFonts w:ascii="Cambria" w:eastAsia="Cambria" w:hAnsi="Cambria" w:cs="Cambria"/>
          <w:color w:val="000000"/>
          <w:kern w:val="0"/>
          <w:sz w:val="24"/>
          <w:szCs w:val="24"/>
          <w14:ligatures w14:val="none"/>
        </w:rPr>
        <w:t>made</w:t>
      </w:r>
      <w:proofErr w:type="gramEnd"/>
      <w:r w:rsidRPr="00700618">
        <w:rPr>
          <w:rFonts w:ascii="Cambria" w:eastAsia="Cambria" w:hAnsi="Cambria" w:cs="Cambria"/>
          <w:color w:val="000000"/>
          <w:kern w:val="0"/>
          <w:sz w:val="24"/>
          <w:szCs w:val="24"/>
          <w14:ligatures w14:val="none"/>
        </w:rPr>
        <w:t xml:space="preserve"> to all general contractors that in the event they subcontract portions of their work, consideration is given to the identified groups.</w:t>
      </w:r>
    </w:p>
    <w:p w14:paraId="098AF518" w14:textId="77777777" w:rsidR="00700618" w:rsidRPr="00700618" w:rsidRDefault="00700618" w:rsidP="00700618">
      <w:pPr>
        <w:widowControl w:val="0"/>
        <w:autoSpaceDE w:val="0"/>
        <w:autoSpaceDN w:val="0"/>
        <w:spacing w:after="0" w:line="240" w:lineRule="auto"/>
        <w:jc w:val="both"/>
        <w:rPr>
          <w:rFonts w:ascii="Cambria" w:eastAsia="Cambria" w:hAnsi="Cambria" w:cs="Times New Roman"/>
          <w:color w:val="000000"/>
          <w:kern w:val="0"/>
          <w:sz w:val="24"/>
          <w:szCs w:val="24"/>
          <w14:ligatures w14:val="none"/>
        </w:rPr>
      </w:pPr>
    </w:p>
    <w:p w14:paraId="32E962A0" w14:textId="77777777" w:rsidR="00700618" w:rsidRPr="00700618" w:rsidRDefault="00700618" w:rsidP="00700618">
      <w:pPr>
        <w:widowControl w:val="0"/>
        <w:numPr>
          <w:ilvl w:val="0"/>
          <w:numId w:val="1"/>
        </w:numPr>
        <w:tabs>
          <w:tab w:val="left" w:pos="595"/>
        </w:tabs>
        <w:autoSpaceDE w:val="0"/>
        <w:autoSpaceDN w:val="0"/>
        <w:spacing w:after="0" w:line="240" w:lineRule="auto"/>
        <w:jc w:val="both"/>
        <w:rPr>
          <w:rFonts w:ascii="Cambria" w:eastAsia="Cambria" w:hAnsi="Cambria" w:cs="Times New Roman"/>
          <w:color w:val="000000"/>
          <w:kern w:val="0"/>
          <w:sz w:val="24"/>
          <w:szCs w:val="24"/>
          <w14:ligatures w14:val="none"/>
        </w:rPr>
      </w:pPr>
      <w:r w:rsidRPr="00700618">
        <w:rPr>
          <w:rFonts w:ascii="Cambria" w:eastAsia="Cambria" w:hAnsi="Cambria" w:cs="Times New Roman"/>
          <w:b/>
          <w:bCs/>
          <w:color w:val="000000"/>
          <w:kern w:val="0"/>
          <w:sz w:val="24"/>
          <w:szCs w:val="24"/>
          <w14:ligatures w14:val="none"/>
        </w:rPr>
        <w:t>Prohibition on Contracting:</w:t>
      </w:r>
      <w:r w:rsidRPr="00700618">
        <w:rPr>
          <w:rFonts w:ascii="Cambria" w:eastAsia="Cambria" w:hAnsi="Cambria" w:cs="Times New Roman"/>
          <w:color w:val="000000"/>
          <w:kern w:val="0"/>
          <w:sz w:val="24"/>
          <w:szCs w:val="24"/>
          <w14:ligatures w14:val="none"/>
        </w:rPr>
        <w:t xml:space="preserve">  In accordance with Ark. Code Ann. § 25-1-503, Selected Respondent hereby certifies to </w:t>
      </w:r>
      <w:proofErr w:type="gramStart"/>
      <w:r w:rsidRPr="00700618">
        <w:rPr>
          <w:rFonts w:ascii="Cambria" w:eastAsia="Cambria" w:hAnsi="Cambria" w:cs="Times New Roman"/>
          <w:color w:val="000000"/>
          <w:kern w:val="0"/>
          <w:sz w:val="24"/>
          <w:szCs w:val="24"/>
          <w14:ligatures w14:val="none"/>
        </w:rPr>
        <w:t>University</w:t>
      </w:r>
      <w:proofErr w:type="gramEnd"/>
      <w:r w:rsidRPr="00700618">
        <w:rPr>
          <w:rFonts w:ascii="Cambria" w:eastAsia="Cambria" w:hAnsi="Cambria" w:cs="Times New Roman"/>
          <w:color w:val="000000"/>
          <w:kern w:val="0"/>
          <w:sz w:val="24"/>
          <w:szCs w:val="24"/>
          <w14:ligatures w14:val="none"/>
        </w:rPr>
        <w:t xml:space="preserve"> that Respondent (a) is not currently engaged in a boycott of Israel and (b) agrees for the duration of the Contract/PO/Contract not to engage in a boycott of Israel.  A breach of this certification will be considered a material breach of Contract.  </w:t>
      </w:r>
      <w:proofErr w:type="gramStart"/>
      <w:r w:rsidRPr="00700618">
        <w:rPr>
          <w:rFonts w:ascii="Cambria" w:eastAsia="Cambria" w:hAnsi="Cambria" w:cs="Times New Roman"/>
          <w:color w:val="000000"/>
          <w:kern w:val="0"/>
          <w:sz w:val="24"/>
          <w:szCs w:val="24"/>
          <w14:ligatures w14:val="none"/>
        </w:rPr>
        <w:t>In the event that</w:t>
      </w:r>
      <w:proofErr w:type="gramEnd"/>
      <w:r w:rsidRPr="00700618">
        <w:rPr>
          <w:rFonts w:ascii="Cambria" w:eastAsia="Cambria" w:hAnsi="Cambria" w:cs="Times New Roman"/>
          <w:color w:val="000000"/>
          <w:kern w:val="0"/>
          <w:sz w:val="24"/>
          <w:szCs w:val="24"/>
          <w14:ligatures w14:val="none"/>
        </w:rPr>
        <w:t xml:space="preserve"> </w:t>
      </w:r>
      <w:proofErr w:type="gramStart"/>
      <w:r w:rsidRPr="00700618">
        <w:rPr>
          <w:rFonts w:ascii="Cambria" w:eastAsia="Cambria" w:hAnsi="Cambria" w:cs="Times New Roman"/>
          <w:color w:val="000000"/>
          <w:kern w:val="0"/>
          <w:sz w:val="24"/>
          <w:szCs w:val="24"/>
          <w14:ligatures w14:val="none"/>
        </w:rPr>
        <w:t>Selected</w:t>
      </w:r>
      <w:proofErr w:type="gramEnd"/>
      <w:r w:rsidRPr="00700618">
        <w:rPr>
          <w:rFonts w:ascii="Cambria" w:eastAsia="Cambria" w:hAnsi="Cambria" w:cs="Times New Roman"/>
          <w:color w:val="000000"/>
          <w:kern w:val="0"/>
          <w:sz w:val="24"/>
          <w:szCs w:val="24"/>
          <w14:ligatures w14:val="none"/>
        </w:rPr>
        <w:t xml:space="preserve"> Respondent breaches this certification, the University may immediately terminate the Contract/PO/Contract without penalty or further obligation and exercise any rights and remedies available to it by law or in equity.</w:t>
      </w:r>
    </w:p>
    <w:p w14:paraId="3E7963D9" w14:textId="77777777" w:rsidR="00700618" w:rsidRPr="00700618" w:rsidRDefault="00700618" w:rsidP="00700618">
      <w:pPr>
        <w:widowControl w:val="0"/>
        <w:tabs>
          <w:tab w:val="left" w:pos="1123"/>
          <w:tab w:val="left" w:pos="1124"/>
        </w:tabs>
        <w:autoSpaceDE w:val="0"/>
        <w:autoSpaceDN w:val="0"/>
        <w:spacing w:after="0" w:line="240" w:lineRule="auto"/>
        <w:jc w:val="both"/>
        <w:rPr>
          <w:rFonts w:ascii="Cambria" w:eastAsia="Cambria" w:hAnsi="Cambria" w:cs="Times New Roman"/>
          <w:color w:val="7030A0"/>
          <w:kern w:val="0"/>
          <w:sz w:val="24"/>
          <w:szCs w:val="24"/>
          <w14:ligatures w14:val="none"/>
        </w:rPr>
      </w:pPr>
    </w:p>
    <w:p w14:paraId="51F85FDC" w14:textId="77777777" w:rsidR="00700618" w:rsidRPr="00700618" w:rsidRDefault="00700618" w:rsidP="00700618">
      <w:pPr>
        <w:widowControl w:val="0"/>
        <w:numPr>
          <w:ilvl w:val="0"/>
          <w:numId w:val="1"/>
        </w:numPr>
        <w:tabs>
          <w:tab w:val="left" w:pos="595"/>
        </w:tabs>
        <w:autoSpaceDE w:val="0"/>
        <w:autoSpaceDN w:val="0"/>
        <w:spacing w:after="0" w:line="240" w:lineRule="auto"/>
        <w:ind w:left="270"/>
        <w:jc w:val="both"/>
        <w:rPr>
          <w:rFonts w:ascii="Cambria" w:eastAsia="Cambria" w:hAnsi="Cambria" w:cs="Times New Roman"/>
          <w:color w:val="000000"/>
          <w:kern w:val="0"/>
          <w:sz w:val="24"/>
          <w:szCs w:val="24"/>
          <w14:ligatures w14:val="none"/>
        </w:rPr>
      </w:pPr>
      <w:r w:rsidRPr="00700618">
        <w:rPr>
          <w:rFonts w:ascii="Cambria" w:eastAsia="Cambria" w:hAnsi="Cambria" w:cs="Times New Roman"/>
          <w:b/>
          <w:color w:val="000000"/>
          <w:kern w:val="0"/>
          <w:sz w:val="24"/>
          <w:szCs w:val="24"/>
          <w14:ligatures w14:val="none"/>
        </w:rPr>
        <w:t>Bidder Conflict of Interest Form</w:t>
      </w:r>
      <w:r w:rsidRPr="00700618">
        <w:rPr>
          <w:rFonts w:ascii="Cambria" w:eastAsia="Cambria" w:hAnsi="Cambria" w:cs="Times New Roman"/>
          <w:b/>
          <w:bCs/>
          <w:color w:val="000000"/>
          <w:kern w:val="0"/>
          <w:sz w:val="24"/>
          <w:szCs w:val="24"/>
          <w14:ligatures w14:val="none"/>
        </w:rPr>
        <w:t>:</w:t>
      </w:r>
      <w:r w:rsidRPr="00700618">
        <w:rPr>
          <w:rFonts w:ascii="Cambria" w:eastAsia="Cambria" w:hAnsi="Cambria" w:cs="Times New Roman"/>
          <w:color w:val="000000"/>
          <w:kern w:val="0"/>
          <w:sz w:val="24"/>
          <w:szCs w:val="24"/>
          <w14:ligatures w14:val="none"/>
        </w:rPr>
        <w:t xml:space="preserve">  Only when applicable, for any RFP that requires the disclosure of existing conflict of interest circumstances, the Respondent should complete the Bidder Conflict of Interest Form and submit </w:t>
      </w:r>
      <w:proofErr w:type="gramStart"/>
      <w:r w:rsidRPr="00700618">
        <w:rPr>
          <w:rFonts w:ascii="Cambria" w:eastAsia="Cambria" w:hAnsi="Cambria" w:cs="Times New Roman"/>
          <w:color w:val="000000"/>
          <w:kern w:val="0"/>
          <w:sz w:val="24"/>
          <w:szCs w:val="24"/>
          <w14:ligatures w14:val="none"/>
        </w:rPr>
        <w:t>with</w:t>
      </w:r>
      <w:proofErr w:type="gramEnd"/>
      <w:r w:rsidRPr="00700618">
        <w:rPr>
          <w:rFonts w:ascii="Cambria" w:eastAsia="Cambria" w:hAnsi="Cambria" w:cs="Times New Roman"/>
          <w:color w:val="000000"/>
          <w:kern w:val="0"/>
          <w:sz w:val="24"/>
          <w:szCs w:val="24"/>
          <w14:ligatures w14:val="none"/>
        </w:rPr>
        <w:t xml:space="preserve"> Proposal.  It is the responsibility of the Respondent desiring to be considered for an award to complete and return this form, along with the Contract and Grant Disclosure and certification form. The purpose of these forms is to give Respondents an opportunity to disclose any actual or perceived conflicts of interest.  The determination of the University regarding any questions of conflict of interest shall be final.</w:t>
      </w:r>
    </w:p>
    <w:p w14:paraId="40826791" w14:textId="77777777" w:rsidR="00700618" w:rsidRPr="00700618" w:rsidRDefault="00700618" w:rsidP="00700618">
      <w:pPr>
        <w:widowControl w:val="0"/>
        <w:tabs>
          <w:tab w:val="left" w:pos="1123"/>
          <w:tab w:val="left" w:pos="1124"/>
        </w:tabs>
        <w:autoSpaceDE w:val="0"/>
        <w:autoSpaceDN w:val="0"/>
        <w:spacing w:after="0" w:line="240" w:lineRule="auto"/>
        <w:ind w:left="1170"/>
        <w:jc w:val="both"/>
        <w:rPr>
          <w:rFonts w:ascii="Cambria" w:eastAsia="Cambria" w:hAnsi="Cambria" w:cs="Times New Roman"/>
          <w:b/>
          <w:bCs/>
          <w:color w:val="000000"/>
          <w:kern w:val="0"/>
          <w:sz w:val="24"/>
          <w:szCs w:val="24"/>
          <w14:ligatures w14:val="none"/>
        </w:rPr>
      </w:pPr>
      <w:r w:rsidRPr="00700618">
        <w:rPr>
          <w:rFonts w:ascii="Cambria" w:eastAsia="Cambria" w:hAnsi="Cambria" w:cs="Times New Roman"/>
          <w:b/>
          <w:bCs/>
          <w:color w:val="000000"/>
          <w:kern w:val="0"/>
          <w:sz w:val="24"/>
          <w:szCs w:val="24"/>
          <w14:ligatures w14:val="none"/>
        </w:rPr>
        <w:tab/>
      </w:r>
      <w:r w:rsidRPr="00700618">
        <w:rPr>
          <w:rFonts w:ascii="Cambria" w:eastAsia="Cambria" w:hAnsi="Cambria" w:cs="Times New Roman"/>
          <w:b/>
          <w:bCs/>
          <w:color w:val="000000"/>
          <w:kern w:val="0"/>
          <w:sz w:val="24"/>
          <w:szCs w:val="24"/>
          <w14:ligatures w14:val="none"/>
        </w:rPr>
        <w:tab/>
      </w:r>
    </w:p>
    <w:p w14:paraId="65CC0E0D" w14:textId="77777777" w:rsidR="00700618" w:rsidRPr="00700618" w:rsidRDefault="00700618" w:rsidP="00700618">
      <w:pPr>
        <w:widowControl w:val="0"/>
        <w:numPr>
          <w:ilvl w:val="0"/>
          <w:numId w:val="1"/>
        </w:numPr>
        <w:tabs>
          <w:tab w:val="left" w:pos="595"/>
        </w:tabs>
        <w:autoSpaceDE w:val="0"/>
        <w:autoSpaceDN w:val="0"/>
        <w:spacing w:after="0" w:line="240" w:lineRule="auto"/>
        <w:ind w:left="270"/>
        <w:jc w:val="both"/>
        <w:rPr>
          <w:rFonts w:ascii="Cambria" w:eastAsia="Cambria" w:hAnsi="Cambria" w:cs="Times New Roman"/>
          <w:b/>
          <w:bCs/>
          <w:color w:val="000000"/>
          <w:kern w:val="0"/>
          <w:sz w:val="24"/>
          <w:szCs w:val="24"/>
          <w14:ligatures w14:val="none"/>
        </w:rPr>
      </w:pPr>
      <w:r w:rsidRPr="00700618">
        <w:rPr>
          <w:rFonts w:ascii="Cambria" w:eastAsia="Cambria" w:hAnsi="Cambria" w:cs="Times New Roman"/>
          <w:b/>
          <w:bCs/>
          <w:color w:val="000000"/>
          <w:kern w:val="0"/>
          <w:sz w:val="24"/>
          <w:szCs w:val="24"/>
          <w14:ligatures w14:val="none"/>
        </w:rPr>
        <w:t xml:space="preserve">Arkansas Technology Access Clause:  </w:t>
      </w:r>
    </w:p>
    <w:p w14:paraId="6043E389" w14:textId="77777777" w:rsidR="00700618" w:rsidRPr="00700618" w:rsidRDefault="00700618" w:rsidP="00700618">
      <w:pPr>
        <w:widowControl w:val="0"/>
        <w:tabs>
          <w:tab w:val="left" w:pos="595"/>
        </w:tabs>
        <w:autoSpaceDE w:val="0"/>
        <w:autoSpaceDN w:val="0"/>
        <w:spacing w:after="0" w:line="240" w:lineRule="auto"/>
        <w:ind w:left="270"/>
        <w:jc w:val="both"/>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t xml:space="preserve">When procuring a technology product or when soliciting the development of such a product, the State of Arkansas is required to comply with the provisions of Ark. Code Ann. § 25-26-201 et seq., as amended by Act 308 of 2013, which expresses the policy of the State to provide individuals who are blind or visually impaired with access to information technology purchased in whole or in part with state funds.  The Respondent expressly acknowledges and agrees that state funds may not be expended in connection with the purchase of information technology unless that system meets  the  statutory requirements </w:t>
      </w:r>
      <w:r w:rsidRPr="00700618">
        <w:rPr>
          <w:rFonts w:ascii="Cambria" w:eastAsia="Cambria" w:hAnsi="Cambria" w:cs="Times New Roman"/>
          <w:color w:val="000000"/>
          <w:kern w:val="0"/>
          <w:sz w:val="24"/>
          <w:szCs w:val="24"/>
          <w14:ligatures w14:val="none"/>
        </w:rPr>
        <w:lastRenderedPageBreak/>
        <w:t>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277CDE4E" w14:textId="77777777" w:rsidR="00700618" w:rsidRPr="00700618" w:rsidRDefault="00700618" w:rsidP="00700618">
      <w:pPr>
        <w:widowControl w:val="0"/>
        <w:tabs>
          <w:tab w:val="left" w:pos="595"/>
        </w:tabs>
        <w:autoSpaceDE w:val="0"/>
        <w:autoSpaceDN w:val="0"/>
        <w:spacing w:after="0" w:line="240" w:lineRule="auto"/>
        <w:ind w:left="270"/>
        <w:jc w:val="both"/>
        <w:rPr>
          <w:rFonts w:ascii="Cambria" w:eastAsia="Cambria" w:hAnsi="Cambria" w:cs="Times New Roman"/>
          <w:color w:val="000000"/>
          <w:kern w:val="0"/>
          <w:sz w:val="24"/>
          <w:szCs w:val="24"/>
          <w14:ligatures w14:val="none"/>
        </w:rPr>
      </w:pPr>
    </w:p>
    <w:p w14:paraId="7C692083" w14:textId="77777777" w:rsidR="00700618" w:rsidRPr="00700618" w:rsidRDefault="00700618" w:rsidP="00700618">
      <w:pPr>
        <w:widowControl w:val="0"/>
        <w:tabs>
          <w:tab w:val="left" w:pos="595"/>
        </w:tabs>
        <w:autoSpaceDE w:val="0"/>
        <w:autoSpaceDN w:val="0"/>
        <w:spacing w:after="0" w:line="240" w:lineRule="auto"/>
        <w:ind w:left="270"/>
        <w:jc w:val="both"/>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t>Accordingly, Respondents expressly represent and warrant to the University through this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68113B0C" w14:textId="77777777" w:rsidR="00700618" w:rsidRPr="00700618" w:rsidRDefault="00700618" w:rsidP="00700618">
      <w:pPr>
        <w:widowControl w:val="0"/>
        <w:tabs>
          <w:tab w:val="left" w:pos="595"/>
        </w:tabs>
        <w:autoSpaceDE w:val="0"/>
        <w:autoSpaceDN w:val="0"/>
        <w:spacing w:after="0" w:line="240" w:lineRule="auto"/>
        <w:ind w:left="270"/>
        <w:jc w:val="both"/>
        <w:rPr>
          <w:rFonts w:ascii="Cambria" w:eastAsia="Cambria" w:hAnsi="Cambria" w:cs="Times New Roman"/>
          <w:color w:val="000000"/>
          <w:kern w:val="0"/>
          <w:sz w:val="24"/>
          <w:szCs w:val="24"/>
          <w14:ligatures w14:val="none"/>
        </w:rPr>
      </w:pPr>
    </w:p>
    <w:p w14:paraId="78132621" w14:textId="77777777" w:rsidR="00700618" w:rsidRPr="00700618" w:rsidRDefault="00700618" w:rsidP="00700618">
      <w:pPr>
        <w:widowControl w:val="0"/>
        <w:tabs>
          <w:tab w:val="left" w:pos="595"/>
        </w:tabs>
        <w:autoSpaceDE w:val="0"/>
        <w:autoSpaceDN w:val="0"/>
        <w:spacing w:after="0" w:line="240" w:lineRule="auto"/>
        <w:ind w:left="720" w:hanging="125"/>
        <w:jc w:val="both"/>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t>-</w:t>
      </w:r>
      <w:r w:rsidRPr="00700618">
        <w:rPr>
          <w:rFonts w:ascii="Cambria" w:eastAsia="Cambria" w:hAnsi="Cambria" w:cs="Times New Roman"/>
          <w:color w:val="000000"/>
          <w:kern w:val="0"/>
          <w:sz w:val="24"/>
          <w:szCs w:val="24"/>
          <w14:ligatures w14:val="none"/>
        </w:rPr>
        <w:tab/>
        <w:t xml:space="preserve">Providing, to the extent required by Ark. Code Ann. § 25-26-201 et seq., as amended by Act 308 of 2013, equivalent access for effective use by both visual and non-visual </w:t>
      </w:r>
      <w:proofErr w:type="gramStart"/>
      <w:r w:rsidRPr="00700618">
        <w:rPr>
          <w:rFonts w:ascii="Cambria" w:eastAsia="Cambria" w:hAnsi="Cambria" w:cs="Times New Roman"/>
          <w:color w:val="000000"/>
          <w:kern w:val="0"/>
          <w:sz w:val="24"/>
          <w:szCs w:val="24"/>
          <w14:ligatures w14:val="none"/>
        </w:rPr>
        <w:t>means;</w:t>
      </w:r>
      <w:proofErr w:type="gramEnd"/>
    </w:p>
    <w:p w14:paraId="11AAB9FA" w14:textId="77777777" w:rsidR="00700618" w:rsidRPr="00700618" w:rsidRDefault="00700618" w:rsidP="00700618">
      <w:pPr>
        <w:widowControl w:val="0"/>
        <w:tabs>
          <w:tab w:val="left" w:pos="595"/>
        </w:tabs>
        <w:autoSpaceDE w:val="0"/>
        <w:autoSpaceDN w:val="0"/>
        <w:spacing w:after="0" w:line="240" w:lineRule="auto"/>
        <w:ind w:left="720" w:hanging="125"/>
        <w:jc w:val="both"/>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t>-</w:t>
      </w:r>
      <w:r w:rsidRPr="00700618">
        <w:rPr>
          <w:rFonts w:ascii="Cambria" w:eastAsia="Cambria" w:hAnsi="Cambria" w:cs="Times New Roman"/>
          <w:color w:val="000000"/>
          <w:kern w:val="0"/>
          <w:sz w:val="24"/>
          <w:szCs w:val="24"/>
          <w14:ligatures w14:val="none"/>
        </w:rPr>
        <w:tab/>
        <w:t xml:space="preserve">Presenting information, including prompts used for interactive communications, in formats intended for non-visual </w:t>
      </w:r>
      <w:proofErr w:type="gramStart"/>
      <w:r w:rsidRPr="00700618">
        <w:rPr>
          <w:rFonts w:ascii="Cambria" w:eastAsia="Cambria" w:hAnsi="Cambria" w:cs="Times New Roman"/>
          <w:color w:val="000000"/>
          <w:kern w:val="0"/>
          <w:sz w:val="24"/>
          <w:szCs w:val="24"/>
          <w14:ligatures w14:val="none"/>
        </w:rPr>
        <w:t>use;</w:t>
      </w:r>
      <w:proofErr w:type="gramEnd"/>
      <w:r w:rsidRPr="00700618">
        <w:rPr>
          <w:rFonts w:ascii="Cambria" w:eastAsia="Cambria" w:hAnsi="Cambria" w:cs="Times New Roman"/>
          <w:color w:val="000000"/>
          <w:kern w:val="0"/>
          <w:sz w:val="24"/>
          <w:szCs w:val="24"/>
          <w14:ligatures w14:val="none"/>
        </w:rPr>
        <w:t xml:space="preserve"> </w:t>
      </w:r>
    </w:p>
    <w:p w14:paraId="5DAD5435" w14:textId="77777777" w:rsidR="00700618" w:rsidRPr="00700618" w:rsidRDefault="00700618" w:rsidP="00700618">
      <w:pPr>
        <w:widowControl w:val="0"/>
        <w:tabs>
          <w:tab w:val="left" w:pos="595"/>
        </w:tabs>
        <w:autoSpaceDE w:val="0"/>
        <w:autoSpaceDN w:val="0"/>
        <w:spacing w:after="0" w:line="240" w:lineRule="auto"/>
        <w:ind w:left="720" w:hanging="125"/>
        <w:jc w:val="both"/>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t>-</w:t>
      </w:r>
      <w:r w:rsidRPr="00700618">
        <w:rPr>
          <w:rFonts w:ascii="Cambria" w:eastAsia="Cambria" w:hAnsi="Cambria" w:cs="Times New Roman"/>
          <w:color w:val="000000"/>
          <w:kern w:val="0"/>
          <w:sz w:val="24"/>
          <w:szCs w:val="24"/>
          <w14:ligatures w14:val="none"/>
        </w:rPr>
        <w:tab/>
        <w:t xml:space="preserve">After being made accessible, integrating into networks for obtaining, retrieving, and disseminating information used by individuals who are not blind or visually </w:t>
      </w:r>
      <w:proofErr w:type="gramStart"/>
      <w:r w:rsidRPr="00700618">
        <w:rPr>
          <w:rFonts w:ascii="Cambria" w:eastAsia="Cambria" w:hAnsi="Cambria" w:cs="Times New Roman"/>
          <w:color w:val="000000"/>
          <w:kern w:val="0"/>
          <w:sz w:val="24"/>
          <w:szCs w:val="24"/>
          <w14:ligatures w14:val="none"/>
        </w:rPr>
        <w:t>impaired;</w:t>
      </w:r>
      <w:proofErr w:type="gramEnd"/>
    </w:p>
    <w:p w14:paraId="5D844B6C" w14:textId="77777777" w:rsidR="00700618" w:rsidRPr="00700618" w:rsidRDefault="00700618" w:rsidP="00700618">
      <w:pPr>
        <w:widowControl w:val="0"/>
        <w:tabs>
          <w:tab w:val="left" w:pos="595"/>
        </w:tabs>
        <w:autoSpaceDE w:val="0"/>
        <w:autoSpaceDN w:val="0"/>
        <w:spacing w:after="0" w:line="240" w:lineRule="auto"/>
        <w:ind w:left="720" w:hanging="125"/>
        <w:jc w:val="both"/>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t>-</w:t>
      </w:r>
      <w:r w:rsidRPr="00700618">
        <w:rPr>
          <w:rFonts w:ascii="Cambria" w:eastAsia="Cambria" w:hAnsi="Cambria" w:cs="Times New Roman"/>
          <w:color w:val="000000"/>
          <w:kern w:val="0"/>
          <w:sz w:val="24"/>
          <w:szCs w:val="24"/>
          <w14:ligatures w14:val="none"/>
        </w:rPr>
        <w:tab/>
        <w:t xml:space="preserve">Providing effective, interactive control and use of the technology, including without limitation the operating system, software applications, and format of the data presented is readily achievable by nonvisual </w:t>
      </w:r>
      <w:proofErr w:type="gramStart"/>
      <w:r w:rsidRPr="00700618">
        <w:rPr>
          <w:rFonts w:ascii="Cambria" w:eastAsia="Cambria" w:hAnsi="Cambria" w:cs="Times New Roman"/>
          <w:color w:val="000000"/>
          <w:kern w:val="0"/>
          <w:sz w:val="24"/>
          <w:szCs w:val="24"/>
          <w14:ligatures w14:val="none"/>
        </w:rPr>
        <w:t>means;</w:t>
      </w:r>
      <w:proofErr w:type="gramEnd"/>
    </w:p>
    <w:p w14:paraId="374E43BA" w14:textId="77777777" w:rsidR="00700618" w:rsidRPr="00700618" w:rsidRDefault="00700618" w:rsidP="00700618">
      <w:pPr>
        <w:widowControl w:val="0"/>
        <w:tabs>
          <w:tab w:val="left" w:pos="595"/>
        </w:tabs>
        <w:autoSpaceDE w:val="0"/>
        <w:autoSpaceDN w:val="0"/>
        <w:spacing w:after="0" w:line="240" w:lineRule="auto"/>
        <w:ind w:left="720" w:hanging="125"/>
        <w:jc w:val="both"/>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t>-</w:t>
      </w:r>
      <w:r w:rsidRPr="00700618">
        <w:rPr>
          <w:rFonts w:ascii="Cambria" w:eastAsia="Cambria" w:hAnsi="Cambria" w:cs="Times New Roman"/>
          <w:color w:val="000000"/>
          <w:kern w:val="0"/>
          <w:sz w:val="24"/>
          <w:szCs w:val="24"/>
          <w14:ligatures w14:val="none"/>
        </w:rPr>
        <w:tab/>
        <w:t xml:space="preserve">Being compatible with information technology used by other individuals with whom the blind or visually impaired individuals </w:t>
      </w:r>
      <w:proofErr w:type="gramStart"/>
      <w:r w:rsidRPr="00700618">
        <w:rPr>
          <w:rFonts w:ascii="Cambria" w:eastAsia="Cambria" w:hAnsi="Cambria" w:cs="Times New Roman"/>
          <w:color w:val="000000"/>
          <w:kern w:val="0"/>
          <w:sz w:val="24"/>
          <w:szCs w:val="24"/>
          <w14:ligatures w14:val="none"/>
        </w:rPr>
        <w:t>interact;</w:t>
      </w:r>
      <w:proofErr w:type="gramEnd"/>
    </w:p>
    <w:p w14:paraId="50891A13" w14:textId="77777777" w:rsidR="00700618" w:rsidRPr="00700618" w:rsidRDefault="00700618" w:rsidP="00700618">
      <w:pPr>
        <w:widowControl w:val="0"/>
        <w:tabs>
          <w:tab w:val="left" w:pos="595"/>
        </w:tabs>
        <w:autoSpaceDE w:val="0"/>
        <w:autoSpaceDN w:val="0"/>
        <w:spacing w:after="0" w:line="240" w:lineRule="auto"/>
        <w:ind w:left="720" w:hanging="125"/>
        <w:jc w:val="both"/>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t>-</w:t>
      </w:r>
      <w:r w:rsidRPr="00700618">
        <w:rPr>
          <w:rFonts w:ascii="Cambria" w:eastAsia="Cambria" w:hAnsi="Cambria" w:cs="Times New Roman"/>
          <w:color w:val="000000"/>
          <w:kern w:val="0"/>
          <w:sz w:val="24"/>
          <w:szCs w:val="24"/>
          <w14:ligatures w14:val="none"/>
        </w:rPr>
        <w:tab/>
        <w:t>Integrating into networks used to share communications among employees, program participants, and the public; and</w:t>
      </w:r>
    </w:p>
    <w:p w14:paraId="36BA2D22" w14:textId="77777777" w:rsidR="00700618" w:rsidRPr="00700618" w:rsidRDefault="00700618" w:rsidP="00700618">
      <w:pPr>
        <w:widowControl w:val="0"/>
        <w:tabs>
          <w:tab w:val="left" w:pos="595"/>
        </w:tabs>
        <w:autoSpaceDE w:val="0"/>
        <w:autoSpaceDN w:val="0"/>
        <w:spacing w:after="0" w:line="240" w:lineRule="auto"/>
        <w:ind w:left="720" w:hanging="125"/>
        <w:jc w:val="both"/>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t>-</w:t>
      </w:r>
      <w:r w:rsidRPr="00700618">
        <w:rPr>
          <w:rFonts w:ascii="Cambria" w:eastAsia="Cambria" w:hAnsi="Cambria" w:cs="Times New Roman"/>
          <w:color w:val="000000"/>
          <w:kern w:val="0"/>
          <w:sz w:val="24"/>
          <w:szCs w:val="24"/>
          <w14:ligatures w14:val="none"/>
        </w:rPr>
        <w:tab/>
        <w:t>Providing the capability of equivalent access by nonvisual means to telecommunications or other interconnected network services used by persons who are not blind or visually impaired.</w:t>
      </w:r>
    </w:p>
    <w:p w14:paraId="1F625037" w14:textId="77777777" w:rsidR="00700618" w:rsidRPr="00700618" w:rsidRDefault="00700618" w:rsidP="00700618">
      <w:pPr>
        <w:widowControl w:val="0"/>
        <w:tabs>
          <w:tab w:val="left" w:pos="595"/>
        </w:tabs>
        <w:autoSpaceDE w:val="0"/>
        <w:autoSpaceDN w:val="0"/>
        <w:spacing w:after="0" w:line="240" w:lineRule="auto"/>
        <w:ind w:left="720" w:hanging="125"/>
        <w:jc w:val="both"/>
        <w:rPr>
          <w:rFonts w:ascii="Cambria" w:eastAsia="Cambria" w:hAnsi="Cambria" w:cs="Times New Roman"/>
          <w:color w:val="000000"/>
          <w:kern w:val="0"/>
          <w:sz w:val="24"/>
          <w:szCs w:val="24"/>
          <w14:ligatures w14:val="none"/>
        </w:rPr>
      </w:pPr>
    </w:p>
    <w:p w14:paraId="19ABFFCF" w14:textId="77777777" w:rsidR="00700618" w:rsidRPr="00700618" w:rsidRDefault="00700618" w:rsidP="00700618">
      <w:pPr>
        <w:widowControl w:val="0"/>
        <w:tabs>
          <w:tab w:val="left" w:pos="595"/>
        </w:tabs>
        <w:autoSpaceDE w:val="0"/>
        <w:autoSpaceDN w:val="0"/>
        <w:spacing w:after="0" w:line="240" w:lineRule="auto"/>
        <w:ind w:left="270"/>
        <w:jc w:val="both"/>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t>If the information technology product or system being offered by the Respondents does not completely meet these standards, the Respondents must provide an explanation within the VPAT detailing the deviation from these standards.</w:t>
      </w:r>
    </w:p>
    <w:p w14:paraId="76817A05" w14:textId="77777777" w:rsidR="00700618" w:rsidRPr="00700618" w:rsidRDefault="00700618" w:rsidP="00700618">
      <w:pPr>
        <w:widowControl w:val="0"/>
        <w:tabs>
          <w:tab w:val="left" w:pos="595"/>
        </w:tabs>
        <w:autoSpaceDE w:val="0"/>
        <w:autoSpaceDN w:val="0"/>
        <w:spacing w:after="0" w:line="240" w:lineRule="auto"/>
        <w:ind w:left="270"/>
        <w:jc w:val="both"/>
        <w:rPr>
          <w:rFonts w:ascii="Cambria" w:eastAsia="Cambria" w:hAnsi="Cambria" w:cs="Times New Roman"/>
          <w:color w:val="000000"/>
          <w:kern w:val="0"/>
          <w:sz w:val="24"/>
          <w:szCs w:val="24"/>
          <w14:ligatures w14:val="none"/>
        </w:rPr>
      </w:pPr>
    </w:p>
    <w:p w14:paraId="6032F924" w14:textId="77777777" w:rsidR="00700618" w:rsidRPr="00700618" w:rsidRDefault="00700618" w:rsidP="00700618">
      <w:pPr>
        <w:widowControl w:val="0"/>
        <w:tabs>
          <w:tab w:val="left" w:pos="595"/>
        </w:tabs>
        <w:autoSpaceDE w:val="0"/>
        <w:autoSpaceDN w:val="0"/>
        <w:spacing w:after="0" w:line="240" w:lineRule="auto"/>
        <w:ind w:left="270"/>
        <w:jc w:val="both"/>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t xml:space="preserve">State agencies cannot claim a product </w:t>
      </w:r>
      <w:proofErr w:type="gramStart"/>
      <w:r w:rsidRPr="00700618">
        <w:rPr>
          <w:rFonts w:ascii="Cambria" w:eastAsia="Cambria" w:hAnsi="Cambria" w:cs="Times New Roman"/>
          <w:color w:val="000000"/>
          <w:kern w:val="0"/>
          <w:sz w:val="24"/>
          <w:szCs w:val="24"/>
          <w14:ligatures w14:val="none"/>
        </w:rPr>
        <w:t>as a whole is</w:t>
      </w:r>
      <w:proofErr w:type="gramEnd"/>
      <w:r w:rsidRPr="00700618">
        <w:rPr>
          <w:rFonts w:ascii="Cambria" w:eastAsia="Cambria" w:hAnsi="Cambria" w:cs="Times New Roman"/>
          <w:color w:val="000000"/>
          <w:kern w:val="0"/>
          <w:sz w:val="24"/>
          <w:szCs w:val="24"/>
          <w14:ligatures w14:val="none"/>
        </w:rPr>
        <w:t xml:space="preserve"> not reasonably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 including any required reasonable </w:t>
      </w:r>
      <w:proofErr w:type="gramStart"/>
      <w:r w:rsidRPr="00700618">
        <w:rPr>
          <w:rFonts w:ascii="Cambria" w:eastAsia="Cambria" w:hAnsi="Cambria" w:cs="Times New Roman"/>
          <w:color w:val="000000"/>
          <w:kern w:val="0"/>
          <w:sz w:val="24"/>
          <w:szCs w:val="24"/>
          <w14:ligatures w14:val="none"/>
        </w:rPr>
        <w:t>accommodations</w:t>
      </w:r>
      <w:proofErr w:type="gramEnd"/>
      <w:r w:rsidRPr="00700618">
        <w:rPr>
          <w:rFonts w:ascii="Cambria" w:eastAsia="Cambria" w:hAnsi="Cambria" w:cs="Times New Roman"/>
          <w:color w:val="000000"/>
          <w:kern w:val="0"/>
          <w:sz w:val="24"/>
          <w:szCs w:val="24"/>
          <w14:ligatures w14:val="none"/>
        </w:rPr>
        <w:t>.</w:t>
      </w:r>
    </w:p>
    <w:p w14:paraId="1E8CC680" w14:textId="77777777" w:rsidR="00700618" w:rsidRPr="00700618" w:rsidRDefault="00700618" w:rsidP="00700618">
      <w:pPr>
        <w:widowControl w:val="0"/>
        <w:tabs>
          <w:tab w:val="left" w:pos="595"/>
        </w:tabs>
        <w:autoSpaceDE w:val="0"/>
        <w:autoSpaceDN w:val="0"/>
        <w:spacing w:after="0" w:line="240" w:lineRule="auto"/>
        <w:ind w:left="270"/>
        <w:jc w:val="both"/>
        <w:rPr>
          <w:rFonts w:ascii="Cambria" w:eastAsia="Cambria" w:hAnsi="Cambria" w:cs="Times New Roman"/>
          <w:color w:val="000000"/>
          <w:kern w:val="0"/>
          <w14:ligatures w14:val="none"/>
        </w:rPr>
      </w:pPr>
      <w:r w:rsidRPr="00700618">
        <w:rPr>
          <w:rFonts w:ascii="Cambria" w:eastAsia="Cambria" w:hAnsi="Cambria" w:cs="Times New Roman"/>
          <w:color w:val="000000"/>
          <w:kern w:val="0"/>
          <w14:ligatures w14:val="none"/>
        </w:rPr>
        <w:t xml:space="preserve">  </w:t>
      </w:r>
    </w:p>
    <w:p w14:paraId="19A7EFF9" w14:textId="77777777" w:rsidR="00700618" w:rsidRPr="00700618" w:rsidRDefault="00700618" w:rsidP="00700618">
      <w:pPr>
        <w:widowControl w:val="0"/>
        <w:tabs>
          <w:tab w:val="left" w:pos="595"/>
        </w:tabs>
        <w:autoSpaceDE w:val="0"/>
        <w:autoSpaceDN w:val="0"/>
        <w:spacing w:after="0" w:line="240" w:lineRule="auto"/>
        <w:ind w:left="270"/>
        <w:jc w:val="both"/>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t xml:space="preserve">For purposes of this section, the phrase “equivalent access” means a substantially similar </w:t>
      </w:r>
      <w:r w:rsidRPr="00700618">
        <w:rPr>
          <w:rFonts w:ascii="Cambria" w:eastAsia="Cambria" w:hAnsi="Cambria" w:cs="Times New Roman"/>
          <w:color w:val="000000"/>
          <w:kern w:val="0"/>
          <w:sz w:val="24"/>
          <w:szCs w:val="24"/>
          <w14:ligatures w14:val="none"/>
        </w:rPr>
        <w:lastRenderedPageBreak/>
        <w:t>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 Code Ann. § 25-26-201 et seq., as amended by Act 308 of 2013, if equivalent access is not reasonably available, then individuals who are blind or visually impaired shall be provided a reasonable accommodation as defined in 42 U.S.C. § 12111(9), as it existed on January 1, 2019.</w:t>
      </w:r>
    </w:p>
    <w:p w14:paraId="5AADE445" w14:textId="77777777" w:rsidR="00700618" w:rsidRPr="00700618" w:rsidRDefault="00700618" w:rsidP="00700618">
      <w:pPr>
        <w:widowControl w:val="0"/>
        <w:tabs>
          <w:tab w:val="left" w:pos="595"/>
        </w:tabs>
        <w:autoSpaceDE w:val="0"/>
        <w:autoSpaceDN w:val="0"/>
        <w:spacing w:after="0" w:line="240" w:lineRule="auto"/>
        <w:ind w:left="270"/>
        <w:jc w:val="both"/>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t xml:space="preserve"> </w:t>
      </w:r>
    </w:p>
    <w:p w14:paraId="5C1B097A" w14:textId="77777777" w:rsidR="00700618" w:rsidRPr="00700618" w:rsidRDefault="00700618" w:rsidP="00700618">
      <w:pPr>
        <w:widowControl w:val="0"/>
        <w:tabs>
          <w:tab w:val="left" w:pos="595"/>
        </w:tabs>
        <w:autoSpaceDE w:val="0"/>
        <w:autoSpaceDN w:val="0"/>
        <w:spacing w:after="0" w:line="240" w:lineRule="auto"/>
        <w:ind w:left="270"/>
        <w:jc w:val="both"/>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4476211" w14:textId="77777777" w:rsidR="00700618" w:rsidRPr="00700618" w:rsidRDefault="00700618" w:rsidP="00700618">
      <w:pPr>
        <w:widowControl w:val="0"/>
        <w:tabs>
          <w:tab w:val="left" w:pos="595"/>
        </w:tabs>
        <w:autoSpaceDE w:val="0"/>
        <w:autoSpaceDN w:val="0"/>
        <w:spacing w:after="0" w:line="240" w:lineRule="auto"/>
        <w:ind w:left="270"/>
        <w:jc w:val="both"/>
        <w:rPr>
          <w:rFonts w:ascii="Cambria" w:eastAsia="Cambria" w:hAnsi="Cambria" w:cs="Times New Roman"/>
          <w:color w:val="000000"/>
          <w:kern w:val="0"/>
          <w:sz w:val="24"/>
          <w:szCs w:val="24"/>
          <w14:ligatures w14:val="none"/>
        </w:rPr>
      </w:pPr>
    </w:p>
    <w:p w14:paraId="1189EA5D" w14:textId="77777777" w:rsidR="00700618" w:rsidRPr="00700618" w:rsidRDefault="00700618" w:rsidP="00700618">
      <w:pPr>
        <w:widowControl w:val="0"/>
        <w:tabs>
          <w:tab w:val="left" w:pos="595"/>
        </w:tabs>
        <w:autoSpaceDE w:val="0"/>
        <w:autoSpaceDN w:val="0"/>
        <w:spacing w:after="0" w:line="240" w:lineRule="auto"/>
        <w:ind w:left="270"/>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t>All State of Arkansas electronic and information technology purchases must be accessible as specified by standards listed in Arkansas Act 308. A copy of the act is available here: ftp://www.arkleg.state.ar.us/acts/2013/Public/ACT308.pdf.</w:t>
      </w:r>
    </w:p>
    <w:p w14:paraId="72F0B07F" w14:textId="77777777" w:rsidR="00700618" w:rsidRPr="00700618" w:rsidRDefault="00700618" w:rsidP="00700618">
      <w:pPr>
        <w:widowControl w:val="0"/>
        <w:tabs>
          <w:tab w:val="left" w:pos="595"/>
        </w:tabs>
        <w:autoSpaceDE w:val="0"/>
        <w:autoSpaceDN w:val="0"/>
        <w:spacing w:after="0" w:line="240" w:lineRule="auto"/>
        <w:ind w:left="270"/>
        <w:rPr>
          <w:rFonts w:ascii="Cambria" w:eastAsia="Cambria" w:hAnsi="Cambria" w:cs="Times New Roman"/>
          <w:color w:val="000000"/>
          <w:kern w:val="0"/>
          <w:sz w:val="24"/>
          <w:szCs w:val="24"/>
          <w14:ligatures w14:val="none"/>
        </w:rPr>
      </w:pPr>
    </w:p>
    <w:p w14:paraId="16AFF99E" w14:textId="77777777" w:rsidR="00700618" w:rsidRPr="00700618" w:rsidRDefault="00700618" w:rsidP="00700618">
      <w:pPr>
        <w:widowControl w:val="0"/>
        <w:tabs>
          <w:tab w:val="left" w:pos="595"/>
        </w:tabs>
        <w:autoSpaceDE w:val="0"/>
        <w:autoSpaceDN w:val="0"/>
        <w:spacing w:after="0" w:line="240" w:lineRule="auto"/>
        <w:ind w:left="270"/>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t xml:space="preserve">A blank copy of the VPAT form is available here: </w:t>
      </w:r>
      <w:hyperlink r:id="rId10" w:history="1">
        <w:r w:rsidRPr="00700618">
          <w:rPr>
            <w:rFonts w:ascii="Cambria" w:eastAsia="Cambria" w:hAnsi="Cambria" w:cs="Times New Roman"/>
            <w:color w:val="0000FF"/>
            <w:kern w:val="0"/>
            <w:sz w:val="24"/>
            <w:szCs w:val="24"/>
            <w:u w:val="single"/>
            <w14:ligatures w14:val="none"/>
          </w:rPr>
          <w:t>http://procurement.uark.edu/_resources/documents/VPAT_Blank.pdf</w:t>
        </w:r>
      </w:hyperlink>
    </w:p>
    <w:p w14:paraId="7807D113" w14:textId="77777777" w:rsidR="00700618" w:rsidRPr="00700618" w:rsidRDefault="00700618" w:rsidP="00700618">
      <w:pPr>
        <w:widowControl w:val="0"/>
        <w:tabs>
          <w:tab w:val="left" w:pos="595"/>
        </w:tabs>
        <w:autoSpaceDE w:val="0"/>
        <w:autoSpaceDN w:val="0"/>
        <w:spacing w:after="0" w:line="240" w:lineRule="auto"/>
        <w:ind w:left="270"/>
        <w:jc w:val="both"/>
        <w:rPr>
          <w:rFonts w:ascii="Cambria" w:eastAsia="Cambria" w:hAnsi="Cambria" w:cs="Times New Roman"/>
          <w:color w:val="000000"/>
          <w:kern w:val="0"/>
          <w:sz w:val="24"/>
          <w:szCs w:val="24"/>
          <w14:ligatures w14:val="none"/>
        </w:rPr>
      </w:pPr>
    </w:p>
    <w:p w14:paraId="5EECCC52" w14:textId="77777777" w:rsidR="00700618" w:rsidRPr="00700618" w:rsidRDefault="00700618" w:rsidP="00700618">
      <w:pPr>
        <w:widowControl w:val="0"/>
        <w:tabs>
          <w:tab w:val="left" w:pos="595"/>
        </w:tabs>
        <w:autoSpaceDE w:val="0"/>
        <w:autoSpaceDN w:val="0"/>
        <w:spacing w:after="0" w:line="240" w:lineRule="auto"/>
        <w:ind w:left="270"/>
        <w:jc w:val="both"/>
        <w:rPr>
          <w:rFonts w:ascii="Cambria" w:eastAsia="Cambria" w:hAnsi="Cambria" w:cs="Times New Roman"/>
          <w:color w:val="000000"/>
          <w:kern w:val="0"/>
          <w:sz w:val="24"/>
          <w:szCs w:val="24"/>
          <w14:ligatures w14:val="none"/>
        </w:rPr>
      </w:pPr>
      <w:r w:rsidRPr="00700618">
        <w:rPr>
          <w:rFonts w:ascii="Cambria" w:eastAsia="Cambria" w:hAnsi="Cambria" w:cs="Times New Roman"/>
          <w:color w:val="000000"/>
          <w:kern w:val="0"/>
          <w:sz w:val="24"/>
          <w:szCs w:val="24"/>
          <w14:ligatures w14:val="none"/>
        </w:rPr>
        <w:t xml:space="preserve">Note: All Respondents should complete the VPAT form as it relates to the scope of the item(s) or commodity requested in the Proposal. Our expectation is that the Respondent will assign technical personnel who understand accessibility to the task. If a component of a VPAT does not apply, it is up to the Respondent to make that notation and explain why in the “Comments” column. The notation can be as simple as “Not a telecommunications or technology product.” </w:t>
      </w:r>
    </w:p>
    <w:bookmarkEnd w:id="0"/>
    <w:bookmarkEnd w:id="1"/>
    <w:p w14:paraId="56FE61EB" w14:textId="77777777" w:rsidR="001C4DB4" w:rsidRDefault="001C4DB4" w:rsidP="00E711FA">
      <w:pPr>
        <w:spacing w:line="240" w:lineRule="auto"/>
        <w:ind w:left="-90"/>
        <w:contextualSpacing/>
        <w:jc w:val="center"/>
        <w:rPr>
          <w:rFonts w:ascii="Cambria" w:eastAsia="Calibri" w:hAnsi="Cambria" w:cs="Times New Roman"/>
          <w:b/>
          <w:kern w:val="0"/>
          <w:sz w:val="44"/>
          <w:szCs w:val="24"/>
          <w14:ligatures w14:val="none"/>
        </w:rPr>
      </w:pPr>
    </w:p>
    <w:sectPr w:rsidR="001C4D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8A066B" w14:textId="77777777" w:rsidR="00743810" w:rsidRDefault="00743810">
      <w:pPr>
        <w:spacing w:after="0" w:line="240" w:lineRule="auto"/>
      </w:pPr>
      <w:r>
        <w:separator/>
      </w:r>
    </w:p>
  </w:endnote>
  <w:endnote w:type="continuationSeparator" w:id="0">
    <w:p w14:paraId="43276AE1" w14:textId="77777777" w:rsidR="00743810" w:rsidRDefault="0074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terstat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4A3A0" w14:textId="77777777" w:rsidR="00743810" w:rsidRDefault="00743810">
      <w:pPr>
        <w:spacing w:after="0" w:line="240" w:lineRule="auto"/>
      </w:pPr>
      <w:r>
        <w:separator/>
      </w:r>
    </w:p>
  </w:footnote>
  <w:footnote w:type="continuationSeparator" w:id="0">
    <w:p w14:paraId="74AEF0CC" w14:textId="77777777" w:rsidR="00743810" w:rsidRDefault="00743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90"/>
      <w:gridCol w:w="3290"/>
      <w:gridCol w:w="3290"/>
    </w:tblGrid>
    <w:tr w:rsidR="00337177" w14:paraId="68F55BC5" w14:textId="77777777" w:rsidTr="0A2CEB77">
      <w:tc>
        <w:tcPr>
          <w:tcW w:w="3290" w:type="dxa"/>
        </w:tcPr>
        <w:p w14:paraId="3D6760E6" w14:textId="77777777" w:rsidR="00256CE8" w:rsidRDefault="00256CE8" w:rsidP="0A2CEB77">
          <w:pPr>
            <w:pStyle w:val="Header"/>
            <w:ind w:left="-115"/>
          </w:pPr>
        </w:p>
      </w:tc>
      <w:tc>
        <w:tcPr>
          <w:tcW w:w="3290" w:type="dxa"/>
        </w:tcPr>
        <w:p w14:paraId="41FD1BBD" w14:textId="77777777" w:rsidR="00256CE8" w:rsidRDefault="00256CE8" w:rsidP="0A2CEB77">
          <w:pPr>
            <w:pStyle w:val="Header"/>
            <w:jc w:val="center"/>
          </w:pPr>
        </w:p>
      </w:tc>
      <w:tc>
        <w:tcPr>
          <w:tcW w:w="3290" w:type="dxa"/>
        </w:tcPr>
        <w:p w14:paraId="261E06BE" w14:textId="77777777" w:rsidR="00256CE8" w:rsidRDefault="00256CE8" w:rsidP="0A2CEB77">
          <w:pPr>
            <w:pStyle w:val="Header"/>
            <w:ind w:right="-115"/>
            <w:jc w:val="right"/>
          </w:pPr>
        </w:p>
      </w:tc>
    </w:tr>
  </w:tbl>
  <w:p w14:paraId="27CE8FFA" w14:textId="77777777" w:rsidR="00256CE8" w:rsidRDefault="00256CE8" w:rsidP="0A2CE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54DD5"/>
    <w:multiLevelType w:val="hybridMultilevel"/>
    <w:tmpl w:val="8D9C365C"/>
    <w:lvl w:ilvl="0" w:tplc="D6BEEC2C">
      <w:start w:val="1"/>
      <w:numFmt w:val="decimal"/>
      <w:lvlText w:val="%1."/>
      <w:lvlJc w:val="left"/>
      <w:pPr>
        <w:ind w:left="116" w:hanging="317"/>
      </w:pPr>
      <w:rPr>
        <w:rFonts w:ascii="Times New Roman" w:eastAsia="Times New Roman" w:hAnsi="Times New Roman" w:cs="Times New Roman" w:hint="default"/>
        <w:b w:val="0"/>
        <w:bCs w:val="0"/>
        <w:i w:val="0"/>
        <w:iCs w:val="0"/>
        <w:color w:val="auto"/>
        <w:spacing w:val="-2"/>
        <w:w w:val="100"/>
        <w:sz w:val="24"/>
        <w:szCs w:val="24"/>
      </w:rPr>
    </w:lvl>
    <w:lvl w:ilvl="1" w:tplc="F1FCF1A8">
      <w:start w:val="1"/>
      <w:numFmt w:val="decimal"/>
      <w:lvlText w:val="%2."/>
      <w:lvlJc w:val="left"/>
      <w:pPr>
        <w:ind w:left="520" w:hanging="235"/>
      </w:pPr>
    </w:lvl>
    <w:lvl w:ilvl="2" w:tplc="FB7A2E72">
      <w:numFmt w:val="bullet"/>
      <w:lvlText w:val="•"/>
      <w:lvlJc w:val="left"/>
      <w:pPr>
        <w:ind w:left="1633" w:hanging="235"/>
      </w:pPr>
      <w:rPr>
        <w:rFonts w:hint="default"/>
      </w:rPr>
    </w:lvl>
    <w:lvl w:ilvl="3" w:tplc="47B08ECE">
      <w:numFmt w:val="bullet"/>
      <w:lvlText w:val="•"/>
      <w:lvlJc w:val="left"/>
      <w:pPr>
        <w:ind w:left="2606" w:hanging="235"/>
      </w:pPr>
      <w:rPr>
        <w:rFonts w:hint="default"/>
      </w:rPr>
    </w:lvl>
    <w:lvl w:ilvl="4" w:tplc="067C365C">
      <w:numFmt w:val="bullet"/>
      <w:lvlText w:val="•"/>
      <w:lvlJc w:val="left"/>
      <w:pPr>
        <w:ind w:left="3580" w:hanging="235"/>
      </w:pPr>
      <w:rPr>
        <w:rFonts w:hint="default"/>
      </w:rPr>
    </w:lvl>
    <w:lvl w:ilvl="5" w:tplc="B2723640">
      <w:numFmt w:val="bullet"/>
      <w:lvlText w:val="•"/>
      <w:lvlJc w:val="left"/>
      <w:pPr>
        <w:ind w:left="4553" w:hanging="235"/>
      </w:pPr>
      <w:rPr>
        <w:rFonts w:hint="default"/>
      </w:rPr>
    </w:lvl>
    <w:lvl w:ilvl="6" w:tplc="BA7002D4">
      <w:numFmt w:val="bullet"/>
      <w:lvlText w:val="•"/>
      <w:lvlJc w:val="left"/>
      <w:pPr>
        <w:ind w:left="5526" w:hanging="235"/>
      </w:pPr>
      <w:rPr>
        <w:rFonts w:hint="default"/>
      </w:rPr>
    </w:lvl>
    <w:lvl w:ilvl="7" w:tplc="E8A8FF7E">
      <w:numFmt w:val="bullet"/>
      <w:lvlText w:val="•"/>
      <w:lvlJc w:val="left"/>
      <w:pPr>
        <w:ind w:left="6500" w:hanging="235"/>
      </w:pPr>
      <w:rPr>
        <w:rFonts w:hint="default"/>
      </w:rPr>
    </w:lvl>
    <w:lvl w:ilvl="8" w:tplc="50647BC2">
      <w:numFmt w:val="bullet"/>
      <w:lvlText w:val="•"/>
      <w:lvlJc w:val="left"/>
      <w:pPr>
        <w:ind w:left="7473" w:hanging="235"/>
      </w:pPr>
      <w:rPr>
        <w:rFonts w:hint="default"/>
      </w:rPr>
    </w:lvl>
  </w:abstractNum>
  <w:abstractNum w:abstractNumId="1" w15:restartNumberingAfterBreak="0">
    <w:nsid w:val="073A7BF6"/>
    <w:multiLevelType w:val="hybridMultilevel"/>
    <w:tmpl w:val="1520EF80"/>
    <w:lvl w:ilvl="0" w:tplc="951AB1CE">
      <w:start w:val="1"/>
      <w:numFmt w:val="upperLetter"/>
      <w:lvlText w:val="%1."/>
      <w:lvlJc w:val="left"/>
      <w:pPr>
        <w:ind w:left="288" w:hanging="29"/>
      </w:pPr>
      <w:rPr>
        <w:rFonts w:ascii="Cambria" w:eastAsia="Cambria" w:hAnsi="Cambria" w:cs="Cambria" w:hint="default"/>
        <w:b/>
        <w:bCs/>
        <w:i w:val="0"/>
        <w:iCs w:val="0"/>
        <w:color w:val="auto"/>
        <w:spacing w:val="-1"/>
        <w:w w:val="100"/>
        <w:sz w:val="24"/>
        <w:szCs w:val="24"/>
      </w:rPr>
    </w:lvl>
    <w:lvl w:ilvl="1" w:tplc="FFFFFFFF">
      <w:numFmt w:val="bullet"/>
      <w:lvlText w:val="•"/>
      <w:lvlJc w:val="left"/>
      <w:pPr>
        <w:ind w:left="1537" w:hanging="316"/>
      </w:pPr>
      <w:rPr>
        <w:rFonts w:hint="default"/>
      </w:rPr>
    </w:lvl>
    <w:lvl w:ilvl="2" w:tplc="FFFFFFFF">
      <w:numFmt w:val="bullet"/>
      <w:lvlText w:val="•"/>
      <w:lvlJc w:val="left"/>
      <w:pPr>
        <w:ind w:left="2499" w:hanging="316"/>
      </w:pPr>
      <w:rPr>
        <w:rFonts w:hint="default"/>
      </w:rPr>
    </w:lvl>
    <w:lvl w:ilvl="3" w:tplc="FFFFFFFF">
      <w:numFmt w:val="bullet"/>
      <w:lvlText w:val="•"/>
      <w:lvlJc w:val="left"/>
      <w:pPr>
        <w:ind w:left="3461" w:hanging="316"/>
      </w:pPr>
      <w:rPr>
        <w:rFonts w:hint="default"/>
      </w:rPr>
    </w:lvl>
    <w:lvl w:ilvl="4" w:tplc="FFFFFFFF">
      <w:numFmt w:val="bullet"/>
      <w:lvlText w:val="•"/>
      <w:lvlJc w:val="left"/>
      <w:pPr>
        <w:ind w:left="4423" w:hanging="316"/>
      </w:pPr>
      <w:rPr>
        <w:rFonts w:hint="default"/>
      </w:rPr>
    </w:lvl>
    <w:lvl w:ilvl="5" w:tplc="FFFFFFFF">
      <w:numFmt w:val="bullet"/>
      <w:lvlText w:val="•"/>
      <w:lvlJc w:val="left"/>
      <w:pPr>
        <w:ind w:left="5385" w:hanging="316"/>
      </w:pPr>
      <w:rPr>
        <w:rFonts w:hint="default"/>
      </w:rPr>
    </w:lvl>
    <w:lvl w:ilvl="6" w:tplc="FFFFFFFF">
      <w:numFmt w:val="bullet"/>
      <w:lvlText w:val="•"/>
      <w:lvlJc w:val="left"/>
      <w:pPr>
        <w:ind w:left="6347" w:hanging="316"/>
      </w:pPr>
      <w:rPr>
        <w:rFonts w:hint="default"/>
      </w:rPr>
    </w:lvl>
    <w:lvl w:ilvl="7" w:tplc="FFFFFFFF">
      <w:numFmt w:val="bullet"/>
      <w:lvlText w:val="•"/>
      <w:lvlJc w:val="left"/>
      <w:pPr>
        <w:ind w:left="7309" w:hanging="316"/>
      </w:pPr>
      <w:rPr>
        <w:rFonts w:hint="default"/>
      </w:rPr>
    </w:lvl>
    <w:lvl w:ilvl="8" w:tplc="FFFFFFFF">
      <w:numFmt w:val="bullet"/>
      <w:lvlText w:val="•"/>
      <w:lvlJc w:val="left"/>
      <w:pPr>
        <w:ind w:left="8271" w:hanging="316"/>
      </w:pPr>
      <w:rPr>
        <w:rFonts w:hint="default"/>
      </w:rPr>
    </w:lvl>
  </w:abstractNum>
  <w:abstractNum w:abstractNumId="2" w15:restartNumberingAfterBreak="0">
    <w:nsid w:val="090363A2"/>
    <w:multiLevelType w:val="hybridMultilevel"/>
    <w:tmpl w:val="97F62726"/>
    <w:lvl w:ilvl="0" w:tplc="3AA2AB92">
      <w:start w:val="1"/>
      <w:numFmt w:val="decimal"/>
      <w:lvlText w:val="%1."/>
      <w:lvlJc w:val="left"/>
      <w:pPr>
        <w:ind w:left="620" w:hanging="360"/>
      </w:pPr>
      <w:rPr>
        <w:b/>
        <w:bCs/>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 w15:restartNumberingAfterBreak="0">
    <w:nsid w:val="0AC42324"/>
    <w:multiLevelType w:val="hybridMultilevel"/>
    <w:tmpl w:val="4156F2A0"/>
    <w:lvl w:ilvl="0" w:tplc="FFFFFFFF">
      <w:start w:val="1"/>
      <w:numFmt w:val="decimal"/>
      <w:lvlText w:val="%1."/>
      <w:lvlJc w:val="left"/>
      <w:pPr>
        <w:ind w:left="1530" w:hanging="360"/>
      </w:pPr>
    </w:lvl>
    <w:lvl w:ilvl="1" w:tplc="FFFFFFFF">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4" w15:restartNumberingAfterBreak="0">
    <w:nsid w:val="0D0A6FAF"/>
    <w:multiLevelType w:val="hybridMultilevel"/>
    <w:tmpl w:val="92B6D5AE"/>
    <w:lvl w:ilvl="0" w:tplc="62304044">
      <w:start w:val="1"/>
      <w:numFmt w:val="decimal"/>
      <w:lvlText w:val="%1."/>
      <w:lvlJc w:val="left"/>
      <w:pPr>
        <w:ind w:left="720" w:hanging="360"/>
      </w:pPr>
      <w:rPr>
        <w:rFonts w:ascii="Calibri" w:hAnsi="Calibri"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565B7"/>
    <w:multiLevelType w:val="hybridMultilevel"/>
    <w:tmpl w:val="1E142CD2"/>
    <w:lvl w:ilvl="0" w:tplc="EC76F77E">
      <w:start w:val="1"/>
      <w:numFmt w:val="upperRoman"/>
      <w:pStyle w:val="Head1"/>
      <w:lvlText w:val="%1."/>
      <w:lvlJc w:val="left"/>
      <w:pPr>
        <w:ind w:left="2880" w:hanging="360"/>
      </w:pPr>
      <w:rPr>
        <w:rFonts w:ascii="Cambria" w:eastAsia="Cambria" w:hAnsi="Cambria" w:cs="Cambria" w:hint="default"/>
        <w:b/>
        <w:bCs/>
        <w:i w:val="0"/>
        <w:iCs w:val="0"/>
        <w:spacing w:val="-4"/>
        <w:w w:val="100"/>
        <w:sz w:val="48"/>
        <w:szCs w:val="48"/>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8F05A96"/>
    <w:multiLevelType w:val="multilevel"/>
    <w:tmpl w:val="2B12DA04"/>
    <w:lvl w:ilvl="0">
      <w:start w:val="1"/>
      <w:numFmt w:val="upperRoman"/>
      <w:lvlText w:val="%1."/>
      <w:lvlJc w:val="left"/>
      <w:pPr>
        <w:ind w:left="1170" w:hanging="360"/>
      </w:pPr>
      <w:rPr>
        <w:rFonts w:hint="default"/>
        <w:color w:val="auto"/>
        <w:w w:val="100"/>
        <w:u w:val="none" w:color="000000"/>
      </w:rPr>
    </w:lvl>
    <w:lvl w:ilvl="1">
      <w:start w:val="1"/>
      <w:numFmt w:val="decimal"/>
      <w:lvlText w:val="%1.%2."/>
      <w:lvlJc w:val="left"/>
      <w:pPr>
        <w:ind w:left="4032" w:hanging="432"/>
      </w:pPr>
      <w:rPr>
        <w:rFonts w:hint="default"/>
        <w:b/>
        <w:bCs w:val="0"/>
        <w:color w:val="auto"/>
      </w:rPr>
    </w:lvl>
    <w:lvl w:ilvl="2">
      <w:start w:val="1"/>
      <w:numFmt w:val="decimal"/>
      <w:pStyle w:val="Head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F119E8"/>
    <w:multiLevelType w:val="hybridMultilevel"/>
    <w:tmpl w:val="EBD4A378"/>
    <w:lvl w:ilvl="0" w:tplc="FFFFFFFF">
      <w:start w:val="1"/>
      <w:numFmt w:val="lowerLetter"/>
      <w:lvlText w:val="%1."/>
      <w:lvlJc w:val="left"/>
      <w:pPr>
        <w:ind w:left="1272" w:hanging="720"/>
      </w:pPr>
      <w:rPr>
        <w:rFonts w:ascii="Cambria" w:eastAsia="Cambria" w:hAnsi="Cambria" w:cs="Cambria" w:hint="default"/>
        <w:b w:val="0"/>
        <w:bCs w:val="0"/>
        <w:i w:val="0"/>
        <w:iCs w:val="0"/>
        <w:spacing w:val="-1"/>
        <w:w w:val="100"/>
        <w:sz w:val="24"/>
        <w:szCs w:val="24"/>
      </w:rPr>
    </w:lvl>
    <w:lvl w:ilvl="1" w:tplc="FFFFFFFF">
      <w:numFmt w:val="bullet"/>
      <w:lvlText w:val="•"/>
      <w:lvlJc w:val="left"/>
      <w:pPr>
        <w:ind w:left="2162" w:hanging="720"/>
      </w:pPr>
      <w:rPr>
        <w:rFonts w:hint="default"/>
      </w:rPr>
    </w:lvl>
    <w:lvl w:ilvl="2" w:tplc="FFFFFFFF">
      <w:numFmt w:val="bullet"/>
      <w:lvlText w:val="•"/>
      <w:lvlJc w:val="left"/>
      <w:pPr>
        <w:ind w:left="3052" w:hanging="720"/>
      </w:pPr>
      <w:rPr>
        <w:rFonts w:hint="default"/>
      </w:rPr>
    </w:lvl>
    <w:lvl w:ilvl="3" w:tplc="FFFFFFFF">
      <w:numFmt w:val="bullet"/>
      <w:lvlText w:val="•"/>
      <w:lvlJc w:val="left"/>
      <w:pPr>
        <w:ind w:left="3942" w:hanging="720"/>
      </w:pPr>
      <w:rPr>
        <w:rFonts w:hint="default"/>
      </w:rPr>
    </w:lvl>
    <w:lvl w:ilvl="4" w:tplc="FFFFFFFF">
      <w:numFmt w:val="bullet"/>
      <w:lvlText w:val="•"/>
      <w:lvlJc w:val="left"/>
      <w:pPr>
        <w:ind w:left="4832" w:hanging="720"/>
      </w:pPr>
      <w:rPr>
        <w:rFonts w:hint="default"/>
      </w:rPr>
    </w:lvl>
    <w:lvl w:ilvl="5" w:tplc="FFFFFFFF">
      <w:numFmt w:val="bullet"/>
      <w:lvlText w:val="•"/>
      <w:lvlJc w:val="left"/>
      <w:pPr>
        <w:ind w:left="5722" w:hanging="720"/>
      </w:pPr>
      <w:rPr>
        <w:rFonts w:hint="default"/>
      </w:rPr>
    </w:lvl>
    <w:lvl w:ilvl="6" w:tplc="FFFFFFFF">
      <w:numFmt w:val="bullet"/>
      <w:lvlText w:val="•"/>
      <w:lvlJc w:val="left"/>
      <w:pPr>
        <w:ind w:left="6612" w:hanging="720"/>
      </w:pPr>
      <w:rPr>
        <w:rFonts w:hint="default"/>
      </w:rPr>
    </w:lvl>
    <w:lvl w:ilvl="7" w:tplc="FFFFFFFF">
      <w:numFmt w:val="bullet"/>
      <w:lvlText w:val="•"/>
      <w:lvlJc w:val="left"/>
      <w:pPr>
        <w:ind w:left="7502" w:hanging="720"/>
      </w:pPr>
      <w:rPr>
        <w:rFonts w:hint="default"/>
      </w:rPr>
    </w:lvl>
    <w:lvl w:ilvl="8" w:tplc="FFFFFFFF">
      <w:numFmt w:val="bullet"/>
      <w:lvlText w:val="•"/>
      <w:lvlJc w:val="left"/>
      <w:pPr>
        <w:ind w:left="8392" w:hanging="720"/>
      </w:pPr>
      <w:rPr>
        <w:rFonts w:hint="default"/>
      </w:rPr>
    </w:lvl>
  </w:abstractNum>
  <w:abstractNum w:abstractNumId="8" w15:restartNumberingAfterBreak="0">
    <w:nsid w:val="244536DA"/>
    <w:multiLevelType w:val="hybridMultilevel"/>
    <w:tmpl w:val="1CA681DC"/>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9" w15:restartNumberingAfterBreak="0">
    <w:nsid w:val="2AC86E72"/>
    <w:multiLevelType w:val="hybridMultilevel"/>
    <w:tmpl w:val="4F1C53DA"/>
    <w:lvl w:ilvl="0" w:tplc="679E9FDA">
      <w:start w:val="1"/>
      <w:numFmt w:val="upperLetter"/>
      <w:lvlText w:val="%1."/>
      <w:lvlJc w:val="left"/>
      <w:pPr>
        <w:ind w:left="299" w:hanging="29"/>
      </w:pPr>
      <w:rPr>
        <w:rFonts w:ascii="Cambria" w:eastAsia="Cambria" w:hAnsi="Cambria" w:cs="Cambria" w:hint="default"/>
        <w:b/>
        <w:bCs/>
        <w:i w:val="0"/>
        <w:iCs w:val="0"/>
        <w:color w:val="auto"/>
        <w:spacing w:val="-3"/>
        <w:w w:val="100"/>
        <w:sz w:val="24"/>
        <w:szCs w:val="24"/>
      </w:rPr>
    </w:lvl>
    <w:lvl w:ilvl="1" w:tplc="073CE60C">
      <w:numFmt w:val="bullet"/>
      <w:lvlText w:val="•"/>
      <w:lvlJc w:val="left"/>
      <w:pPr>
        <w:ind w:left="1222" w:hanging="312"/>
      </w:pPr>
      <w:rPr>
        <w:rFonts w:hint="default"/>
      </w:rPr>
    </w:lvl>
    <w:lvl w:ilvl="2" w:tplc="0366C17A">
      <w:numFmt w:val="bullet"/>
      <w:lvlText w:val="•"/>
      <w:lvlJc w:val="left"/>
      <w:pPr>
        <w:ind w:left="2184" w:hanging="312"/>
      </w:pPr>
      <w:rPr>
        <w:rFonts w:hint="default"/>
      </w:rPr>
    </w:lvl>
    <w:lvl w:ilvl="3" w:tplc="E20ED30A">
      <w:numFmt w:val="bullet"/>
      <w:lvlText w:val="•"/>
      <w:lvlJc w:val="left"/>
      <w:pPr>
        <w:ind w:left="3146" w:hanging="312"/>
      </w:pPr>
      <w:rPr>
        <w:rFonts w:hint="default"/>
      </w:rPr>
    </w:lvl>
    <w:lvl w:ilvl="4" w:tplc="BA8ADF1A">
      <w:numFmt w:val="bullet"/>
      <w:lvlText w:val="•"/>
      <w:lvlJc w:val="left"/>
      <w:pPr>
        <w:ind w:left="4108" w:hanging="312"/>
      </w:pPr>
      <w:rPr>
        <w:rFonts w:hint="default"/>
      </w:rPr>
    </w:lvl>
    <w:lvl w:ilvl="5" w:tplc="A31CD68E">
      <w:numFmt w:val="bullet"/>
      <w:lvlText w:val="•"/>
      <w:lvlJc w:val="left"/>
      <w:pPr>
        <w:ind w:left="5070" w:hanging="312"/>
      </w:pPr>
      <w:rPr>
        <w:rFonts w:hint="default"/>
      </w:rPr>
    </w:lvl>
    <w:lvl w:ilvl="6" w:tplc="831C2E52">
      <w:numFmt w:val="bullet"/>
      <w:lvlText w:val="•"/>
      <w:lvlJc w:val="left"/>
      <w:pPr>
        <w:ind w:left="6032" w:hanging="312"/>
      </w:pPr>
      <w:rPr>
        <w:rFonts w:hint="default"/>
      </w:rPr>
    </w:lvl>
    <w:lvl w:ilvl="7" w:tplc="796C8C30">
      <w:numFmt w:val="bullet"/>
      <w:lvlText w:val="•"/>
      <w:lvlJc w:val="left"/>
      <w:pPr>
        <w:ind w:left="6994" w:hanging="312"/>
      </w:pPr>
      <w:rPr>
        <w:rFonts w:hint="default"/>
      </w:rPr>
    </w:lvl>
    <w:lvl w:ilvl="8" w:tplc="98E89B32">
      <w:numFmt w:val="bullet"/>
      <w:lvlText w:val="•"/>
      <w:lvlJc w:val="left"/>
      <w:pPr>
        <w:ind w:left="7956" w:hanging="312"/>
      </w:pPr>
      <w:rPr>
        <w:rFonts w:hint="default"/>
      </w:rPr>
    </w:lvl>
  </w:abstractNum>
  <w:abstractNum w:abstractNumId="10" w15:restartNumberingAfterBreak="0">
    <w:nsid w:val="2EDD074C"/>
    <w:multiLevelType w:val="hybridMultilevel"/>
    <w:tmpl w:val="6F78C050"/>
    <w:lvl w:ilvl="0" w:tplc="6B0415D8">
      <w:start w:val="1"/>
      <w:numFmt w:val="upperLetter"/>
      <w:lvlText w:val="%1."/>
      <w:lvlJc w:val="left"/>
      <w:pPr>
        <w:ind w:left="288" w:hanging="29"/>
      </w:pPr>
      <w:rPr>
        <w:rFonts w:ascii="Cambria" w:eastAsia="Cambria" w:hAnsi="Cambria" w:cs="Cambria" w:hint="default"/>
        <w:b/>
        <w:bCs/>
        <w:i w:val="0"/>
        <w:iCs w:val="0"/>
        <w:color w:val="auto"/>
        <w:spacing w:val="-3"/>
        <w:w w:val="100"/>
        <w:sz w:val="24"/>
        <w:szCs w:val="24"/>
      </w:rPr>
    </w:lvl>
    <w:lvl w:ilvl="1" w:tplc="F0BC1ACA">
      <w:numFmt w:val="bullet"/>
      <w:lvlText w:val="•"/>
      <w:lvlJc w:val="left"/>
      <w:pPr>
        <w:ind w:left="1510" w:hanging="312"/>
      </w:pPr>
      <w:rPr>
        <w:rFonts w:hint="default"/>
      </w:rPr>
    </w:lvl>
    <w:lvl w:ilvl="2" w:tplc="FC6C7F52">
      <w:numFmt w:val="bullet"/>
      <w:lvlText w:val="•"/>
      <w:lvlJc w:val="left"/>
      <w:pPr>
        <w:ind w:left="2440" w:hanging="312"/>
      </w:pPr>
      <w:rPr>
        <w:rFonts w:hint="default"/>
      </w:rPr>
    </w:lvl>
    <w:lvl w:ilvl="3" w:tplc="E1784274">
      <w:numFmt w:val="bullet"/>
      <w:lvlText w:val="•"/>
      <w:lvlJc w:val="left"/>
      <w:pPr>
        <w:ind w:left="3370" w:hanging="312"/>
      </w:pPr>
      <w:rPr>
        <w:rFonts w:hint="default"/>
      </w:rPr>
    </w:lvl>
    <w:lvl w:ilvl="4" w:tplc="B91267FC">
      <w:numFmt w:val="bullet"/>
      <w:lvlText w:val="•"/>
      <w:lvlJc w:val="left"/>
      <w:pPr>
        <w:ind w:left="4300" w:hanging="312"/>
      </w:pPr>
      <w:rPr>
        <w:rFonts w:hint="default"/>
      </w:rPr>
    </w:lvl>
    <w:lvl w:ilvl="5" w:tplc="C40ED172">
      <w:numFmt w:val="bullet"/>
      <w:lvlText w:val="•"/>
      <w:lvlJc w:val="left"/>
      <w:pPr>
        <w:ind w:left="5230" w:hanging="312"/>
      </w:pPr>
      <w:rPr>
        <w:rFonts w:hint="default"/>
      </w:rPr>
    </w:lvl>
    <w:lvl w:ilvl="6" w:tplc="98382238">
      <w:numFmt w:val="bullet"/>
      <w:lvlText w:val="•"/>
      <w:lvlJc w:val="left"/>
      <w:pPr>
        <w:ind w:left="6160" w:hanging="312"/>
      </w:pPr>
      <w:rPr>
        <w:rFonts w:hint="default"/>
      </w:rPr>
    </w:lvl>
    <w:lvl w:ilvl="7" w:tplc="1144B66C">
      <w:numFmt w:val="bullet"/>
      <w:lvlText w:val="•"/>
      <w:lvlJc w:val="left"/>
      <w:pPr>
        <w:ind w:left="7090" w:hanging="312"/>
      </w:pPr>
      <w:rPr>
        <w:rFonts w:hint="default"/>
      </w:rPr>
    </w:lvl>
    <w:lvl w:ilvl="8" w:tplc="EDC2E4A4">
      <w:numFmt w:val="bullet"/>
      <w:lvlText w:val="•"/>
      <w:lvlJc w:val="left"/>
      <w:pPr>
        <w:ind w:left="8020" w:hanging="312"/>
      </w:pPr>
      <w:rPr>
        <w:rFonts w:hint="default"/>
      </w:rPr>
    </w:lvl>
  </w:abstractNum>
  <w:abstractNum w:abstractNumId="11" w15:restartNumberingAfterBreak="0">
    <w:nsid w:val="31A54451"/>
    <w:multiLevelType w:val="hybridMultilevel"/>
    <w:tmpl w:val="27589E60"/>
    <w:lvl w:ilvl="0" w:tplc="631CB4D4">
      <w:numFmt w:val="bullet"/>
      <w:lvlText w:val="•"/>
      <w:lvlJc w:val="left"/>
      <w:pPr>
        <w:ind w:left="980" w:hanging="360"/>
      </w:pPr>
      <w:rPr>
        <w:rFonts w:ascii="Arial" w:eastAsia="Arial" w:hAnsi="Arial" w:cs="Arial" w:hint="default"/>
        <w:w w:val="102"/>
      </w:rPr>
    </w:lvl>
    <w:lvl w:ilvl="1" w:tplc="A0CE65AE">
      <w:numFmt w:val="bullet"/>
      <w:lvlText w:val="•"/>
      <w:lvlJc w:val="left"/>
      <w:pPr>
        <w:ind w:left="1870" w:hanging="360"/>
      </w:pPr>
      <w:rPr>
        <w:rFonts w:hint="default"/>
      </w:rPr>
    </w:lvl>
    <w:lvl w:ilvl="2" w:tplc="61B48D44">
      <w:numFmt w:val="bullet"/>
      <w:lvlText w:val="•"/>
      <w:lvlJc w:val="left"/>
      <w:pPr>
        <w:ind w:left="2760" w:hanging="360"/>
      </w:pPr>
      <w:rPr>
        <w:rFonts w:hint="default"/>
      </w:rPr>
    </w:lvl>
    <w:lvl w:ilvl="3" w:tplc="DD72E520">
      <w:numFmt w:val="bullet"/>
      <w:lvlText w:val="•"/>
      <w:lvlJc w:val="left"/>
      <w:pPr>
        <w:ind w:left="3650" w:hanging="360"/>
      </w:pPr>
      <w:rPr>
        <w:rFonts w:hint="default"/>
      </w:rPr>
    </w:lvl>
    <w:lvl w:ilvl="4" w:tplc="8E8288D8">
      <w:numFmt w:val="bullet"/>
      <w:lvlText w:val="•"/>
      <w:lvlJc w:val="left"/>
      <w:pPr>
        <w:ind w:left="4540" w:hanging="360"/>
      </w:pPr>
      <w:rPr>
        <w:rFonts w:hint="default"/>
      </w:rPr>
    </w:lvl>
    <w:lvl w:ilvl="5" w:tplc="54827D46">
      <w:numFmt w:val="bullet"/>
      <w:lvlText w:val="•"/>
      <w:lvlJc w:val="left"/>
      <w:pPr>
        <w:ind w:left="5430" w:hanging="360"/>
      </w:pPr>
      <w:rPr>
        <w:rFonts w:hint="default"/>
      </w:rPr>
    </w:lvl>
    <w:lvl w:ilvl="6" w:tplc="817E39FA">
      <w:numFmt w:val="bullet"/>
      <w:lvlText w:val="•"/>
      <w:lvlJc w:val="left"/>
      <w:pPr>
        <w:ind w:left="6320" w:hanging="360"/>
      </w:pPr>
      <w:rPr>
        <w:rFonts w:hint="default"/>
      </w:rPr>
    </w:lvl>
    <w:lvl w:ilvl="7" w:tplc="A6A4955C">
      <w:numFmt w:val="bullet"/>
      <w:lvlText w:val="•"/>
      <w:lvlJc w:val="left"/>
      <w:pPr>
        <w:ind w:left="7210" w:hanging="360"/>
      </w:pPr>
      <w:rPr>
        <w:rFonts w:hint="default"/>
      </w:rPr>
    </w:lvl>
    <w:lvl w:ilvl="8" w:tplc="97DECFD6">
      <w:numFmt w:val="bullet"/>
      <w:lvlText w:val="•"/>
      <w:lvlJc w:val="left"/>
      <w:pPr>
        <w:ind w:left="8100" w:hanging="360"/>
      </w:pPr>
      <w:rPr>
        <w:rFonts w:hint="default"/>
      </w:rPr>
    </w:lvl>
  </w:abstractNum>
  <w:abstractNum w:abstractNumId="12" w15:restartNumberingAfterBreak="0">
    <w:nsid w:val="47C50F66"/>
    <w:multiLevelType w:val="hybridMultilevel"/>
    <w:tmpl w:val="FAA2B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8F56A0"/>
    <w:multiLevelType w:val="hybridMultilevel"/>
    <w:tmpl w:val="94AAE8CC"/>
    <w:lvl w:ilvl="0" w:tplc="71E85194">
      <w:start w:val="1"/>
      <w:numFmt w:val="bullet"/>
      <w:lvlText w:val="-"/>
      <w:lvlJc w:val="left"/>
      <w:pPr>
        <w:ind w:left="1440" w:hanging="360"/>
      </w:pPr>
      <w:rPr>
        <w:rFonts w:ascii="Calibri" w:eastAsia="Calibri" w:hAnsi="Calibri"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99548C"/>
    <w:multiLevelType w:val="hybridMultilevel"/>
    <w:tmpl w:val="3B545EB8"/>
    <w:lvl w:ilvl="0" w:tplc="2B56D3C0">
      <w:start w:val="1"/>
      <w:numFmt w:val="upperLetter"/>
      <w:lvlText w:val="%1."/>
      <w:lvlJc w:val="left"/>
      <w:pPr>
        <w:ind w:left="513" w:hanging="29"/>
      </w:pPr>
      <w:rPr>
        <w:rFonts w:ascii="Cambria" w:eastAsia="Cambria" w:hAnsi="Cambria" w:cs="Cambria" w:hint="default"/>
        <w:b/>
        <w:bCs/>
        <w:i w:val="0"/>
        <w:iCs w:val="0"/>
        <w:color w:val="auto"/>
        <w:spacing w:val="-1"/>
        <w:w w:val="100"/>
        <w:sz w:val="24"/>
        <w:szCs w:val="24"/>
      </w:rPr>
    </w:lvl>
    <w:lvl w:ilvl="1" w:tplc="C3ECB400">
      <w:numFmt w:val="bullet"/>
      <w:lvlText w:val="•"/>
      <w:lvlJc w:val="left"/>
      <w:pPr>
        <w:ind w:left="1571" w:hanging="316"/>
      </w:pPr>
      <w:rPr>
        <w:rFonts w:hint="default"/>
      </w:rPr>
    </w:lvl>
    <w:lvl w:ilvl="2" w:tplc="E800075E">
      <w:numFmt w:val="bullet"/>
      <w:lvlText w:val="•"/>
      <w:lvlJc w:val="left"/>
      <w:pPr>
        <w:ind w:left="2533" w:hanging="316"/>
      </w:pPr>
      <w:rPr>
        <w:rFonts w:hint="default"/>
      </w:rPr>
    </w:lvl>
    <w:lvl w:ilvl="3" w:tplc="074078A4">
      <w:numFmt w:val="bullet"/>
      <w:lvlText w:val="•"/>
      <w:lvlJc w:val="left"/>
      <w:pPr>
        <w:ind w:left="3495" w:hanging="316"/>
      </w:pPr>
      <w:rPr>
        <w:rFonts w:hint="default"/>
      </w:rPr>
    </w:lvl>
    <w:lvl w:ilvl="4" w:tplc="A484C76A">
      <w:numFmt w:val="bullet"/>
      <w:lvlText w:val="•"/>
      <w:lvlJc w:val="left"/>
      <w:pPr>
        <w:ind w:left="4457" w:hanging="316"/>
      </w:pPr>
      <w:rPr>
        <w:rFonts w:hint="default"/>
      </w:rPr>
    </w:lvl>
    <w:lvl w:ilvl="5" w:tplc="EB94532C">
      <w:numFmt w:val="bullet"/>
      <w:lvlText w:val="•"/>
      <w:lvlJc w:val="left"/>
      <w:pPr>
        <w:ind w:left="5419" w:hanging="316"/>
      </w:pPr>
      <w:rPr>
        <w:rFonts w:hint="default"/>
      </w:rPr>
    </w:lvl>
    <w:lvl w:ilvl="6" w:tplc="4CDCE90A">
      <w:numFmt w:val="bullet"/>
      <w:lvlText w:val="•"/>
      <w:lvlJc w:val="left"/>
      <w:pPr>
        <w:ind w:left="6381" w:hanging="316"/>
      </w:pPr>
      <w:rPr>
        <w:rFonts w:hint="default"/>
      </w:rPr>
    </w:lvl>
    <w:lvl w:ilvl="7" w:tplc="E93E8BB4">
      <w:numFmt w:val="bullet"/>
      <w:lvlText w:val="•"/>
      <w:lvlJc w:val="left"/>
      <w:pPr>
        <w:ind w:left="7343" w:hanging="316"/>
      </w:pPr>
      <w:rPr>
        <w:rFonts w:hint="default"/>
      </w:rPr>
    </w:lvl>
    <w:lvl w:ilvl="8" w:tplc="E3222B08">
      <w:numFmt w:val="bullet"/>
      <w:lvlText w:val="•"/>
      <w:lvlJc w:val="left"/>
      <w:pPr>
        <w:ind w:left="8305" w:hanging="316"/>
      </w:pPr>
      <w:rPr>
        <w:rFonts w:hint="default"/>
      </w:rPr>
    </w:lvl>
  </w:abstractNum>
  <w:abstractNum w:abstractNumId="15" w15:restartNumberingAfterBreak="0">
    <w:nsid w:val="50DA7B91"/>
    <w:multiLevelType w:val="hybridMultilevel"/>
    <w:tmpl w:val="24B45C40"/>
    <w:lvl w:ilvl="0" w:tplc="DAD6E39A">
      <w:start w:val="1"/>
      <w:numFmt w:val="decimal"/>
      <w:lvlText w:val="%1."/>
      <w:lvlJc w:val="left"/>
      <w:pPr>
        <w:ind w:left="576" w:hanging="317"/>
      </w:pPr>
      <w:rPr>
        <w:rFonts w:ascii="Times New Roman" w:eastAsia="Times New Roman" w:hAnsi="Times New Roman" w:cs="Times New Roman" w:hint="default"/>
        <w:b w:val="0"/>
        <w:bCs w:val="0"/>
        <w:i w:val="0"/>
        <w:iCs w:val="0"/>
        <w:spacing w:val="-2"/>
        <w:w w:val="100"/>
        <w:sz w:val="24"/>
        <w:szCs w:val="24"/>
      </w:rPr>
    </w:lvl>
    <w:lvl w:ilvl="1" w:tplc="FFFFFFFF">
      <w:start w:val="1"/>
      <w:numFmt w:val="decimal"/>
      <w:lvlText w:val="%2."/>
      <w:lvlJc w:val="left"/>
      <w:pPr>
        <w:ind w:left="980" w:hanging="235"/>
      </w:pPr>
      <w:rPr>
        <w:rFonts w:ascii="Cambria" w:eastAsia="Cambria" w:hAnsi="Cambria" w:cs="Cambria" w:hint="default"/>
        <w:b w:val="0"/>
        <w:bCs w:val="0"/>
        <w:i w:val="0"/>
        <w:iCs w:val="0"/>
        <w:w w:val="100"/>
        <w:sz w:val="24"/>
        <w:szCs w:val="24"/>
      </w:rPr>
    </w:lvl>
    <w:lvl w:ilvl="2" w:tplc="FFFFFFFF">
      <w:numFmt w:val="bullet"/>
      <w:lvlText w:val="•"/>
      <w:lvlJc w:val="left"/>
      <w:pPr>
        <w:ind w:left="2093" w:hanging="235"/>
      </w:pPr>
      <w:rPr>
        <w:rFonts w:hint="default"/>
      </w:rPr>
    </w:lvl>
    <w:lvl w:ilvl="3" w:tplc="FFFFFFFF">
      <w:numFmt w:val="bullet"/>
      <w:lvlText w:val="•"/>
      <w:lvlJc w:val="left"/>
      <w:pPr>
        <w:ind w:left="3066" w:hanging="235"/>
      </w:pPr>
      <w:rPr>
        <w:rFonts w:hint="default"/>
      </w:rPr>
    </w:lvl>
    <w:lvl w:ilvl="4" w:tplc="FFFFFFFF">
      <w:numFmt w:val="bullet"/>
      <w:lvlText w:val="•"/>
      <w:lvlJc w:val="left"/>
      <w:pPr>
        <w:ind w:left="4040" w:hanging="235"/>
      </w:pPr>
      <w:rPr>
        <w:rFonts w:hint="default"/>
      </w:rPr>
    </w:lvl>
    <w:lvl w:ilvl="5" w:tplc="FFFFFFFF">
      <w:numFmt w:val="bullet"/>
      <w:lvlText w:val="•"/>
      <w:lvlJc w:val="left"/>
      <w:pPr>
        <w:ind w:left="5013" w:hanging="235"/>
      </w:pPr>
      <w:rPr>
        <w:rFonts w:hint="default"/>
      </w:rPr>
    </w:lvl>
    <w:lvl w:ilvl="6" w:tplc="FFFFFFFF">
      <w:numFmt w:val="bullet"/>
      <w:lvlText w:val="•"/>
      <w:lvlJc w:val="left"/>
      <w:pPr>
        <w:ind w:left="5986" w:hanging="235"/>
      </w:pPr>
      <w:rPr>
        <w:rFonts w:hint="default"/>
      </w:rPr>
    </w:lvl>
    <w:lvl w:ilvl="7" w:tplc="FFFFFFFF">
      <w:numFmt w:val="bullet"/>
      <w:lvlText w:val="•"/>
      <w:lvlJc w:val="left"/>
      <w:pPr>
        <w:ind w:left="6960" w:hanging="235"/>
      </w:pPr>
      <w:rPr>
        <w:rFonts w:hint="default"/>
      </w:rPr>
    </w:lvl>
    <w:lvl w:ilvl="8" w:tplc="FFFFFFFF">
      <w:numFmt w:val="bullet"/>
      <w:lvlText w:val="•"/>
      <w:lvlJc w:val="left"/>
      <w:pPr>
        <w:ind w:left="7933" w:hanging="235"/>
      </w:pPr>
      <w:rPr>
        <w:rFonts w:hint="default"/>
      </w:rPr>
    </w:lvl>
  </w:abstractNum>
  <w:abstractNum w:abstractNumId="16" w15:restartNumberingAfterBreak="0">
    <w:nsid w:val="55B1409E"/>
    <w:multiLevelType w:val="hybridMultilevel"/>
    <w:tmpl w:val="3844DA90"/>
    <w:lvl w:ilvl="0" w:tplc="0409000F">
      <w:start w:val="1"/>
      <w:numFmt w:val="decimal"/>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561F2474"/>
    <w:multiLevelType w:val="hybridMultilevel"/>
    <w:tmpl w:val="EBD4A378"/>
    <w:lvl w:ilvl="0" w:tplc="FFFFFFFF">
      <w:start w:val="1"/>
      <w:numFmt w:val="lowerLetter"/>
      <w:lvlText w:val="%1."/>
      <w:lvlJc w:val="left"/>
      <w:pPr>
        <w:ind w:left="1272" w:hanging="720"/>
      </w:pPr>
      <w:rPr>
        <w:rFonts w:ascii="Cambria" w:eastAsia="Cambria" w:hAnsi="Cambria" w:cs="Cambria" w:hint="default"/>
        <w:b w:val="0"/>
        <w:bCs w:val="0"/>
        <w:i w:val="0"/>
        <w:iCs w:val="0"/>
        <w:spacing w:val="-1"/>
        <w:w w:val="100"/>
        <w:sz w:val="24"/>
        <w:szCs w:val="24"/>
      </w:rPr>
    </w:lvl>
    <w:lvl w:ilvl="1" w:tplc="FFFFFFFF">
      <w:numFmt w:val="bullet"/>
      <w:lvlText w:val="•"/>
      <w:lvlJc w:val="left"/>
      <w:pPr>
        <w:ind w:left="2162" w:hanging="720"/>
      </w:pPr>
      <w:rPr>
        <w:rFonts w:hint="default"/>
      </w:rPr>
    </w:lvl>
    <w:lvl w:ilvl="2" w:tplc="FFFFFFFF">
      <w:numFmt w:val="bullet"/>
      <w:lvlText w:val="•"/>
      <w:lvlJc w:val="left"/>
      <w:pPr>
        <w:ind w:left="3052" w:hanging="720"/>
      </w:pPr>
      <w:rPr>
        <w:rFonts w:hint="default"/>
      </w:rPr>
    </w:lvl>
    <w:lvl w:ilvl="3" w:tplc="FFFFFFFF">
      <w:numFmt w:val="bullet"/>
      <w:lvlText w:val="•"/>
      <w:lvlJc w:val="left"/>
      <w:pPr>
        <w:ind w:left="3942" w:hanging="720"/>
      </w:pPr>
      <w:rPr>
        <w:rFonts w:hint="default"/>
      </w:rPr>
    </w:lvl>
    <w:lvl w:ilvl="4" w:tplc="FFFFFFFF">
      <w:numFmt w:val="bullet"/>
      <w:lvlText w:val="•"/>
      <w:lvlJc w:val="left"/>
      <w:pPr>
        <w:ind w:left="4832" w:hanging="720"/>
      </w:pPr>
      <w:rPr>
        <w:rFonts w:hint="default"/>
      </w:rPr>
    </w:lvl>
    <w:lvl w:ilvl="5" w:tplc="FFFFFFFF">
      <w:numFmt w:val="bullet"/>
      <w:lvlText w:val="•"/>
      <w:lvlJc w:val="left"/>
      <w:pPr>
        <w:ind w:left="5722" w:hanging="720"/>
      </w:pPr>
      <w:rPr>
        <w:rFonts w:hint="default"/>
      </w:rPr>
    </w:lvl>
    <w:lvl w:ilvl="6" w:tplc="FFFFFFFF">
      <w:numFmt w:val="bullet"/>
      <w:lvlText w:val="•"/>
      <w:lvlJc w:val="left"/>
      <w:pPr>
        <w:ind w:left="6612" w:hanging="720"/>
      </w:pPr>
      <w:rPr>
        <w:rFonts w:hint="default"/>
      </w:rPr>
    </w:lvl>
    <w:lvl w:ilvl="7" w:tplc="FFFFFFFF">
      <w:numFmt w:val="bullet"/>
      <w:lvlText w:val="•"/>
      <w:lvlJc w:val="left"/>
      <w:pPr>
        <w:ind w:left="7502" w:hanging="720"/>
      </w:pPr>
      <w:rPr>
        <w:rFonts w:hint="default"/>
      </w:rPr>
    </w:lvl>
    <w:lvl w:ilvl="8" w:tplc="FFFFFFFF">
      <w:numFmt w:val="bullet"/>
      <w:lvlText w:val="•"/>
      <w:lvlJc w:val="left"/>
      <w:pPr>
        <w:ind w:left="8392" w:hanging="720"/>
      </w:pPr>
      <w:rPr>
        <w:rFonts w:hint="default"/>
      </w:rPr>
    </w:lvl>
  </w:abstractNum>
  <w:abstractNum w:abstractNumId="18" w15:restartNumberingAfterBreak="0">
    <w:nsid w:val="58B31A28"/>
    <w:multiLevelType w:val="hybridMultilevel"/>
    <w:tmpl w:val="643A775E"/>
    <w:lvl w:ilvl="0" w:tplc="0409000F">
      <w:start w:val="1"/>
      <w:numFmt w:val="decimal"/>
      <w:lvlText w:val="%1."/>
      <w:lvlJc w:val="left"/>
      <w:pPr>
        <w:ind w:left="1992" w:hanging="360"/>
      </w:pPr>
    </w:lvl>
    <w:lvl w:ilvl="1" w:tplc="04090019" w:tentative="1">
      <w:start w:val="1"/>
      <w:numFmt w:val="lowerLetter"/>
      <w:lvlText w:val="%2."/>
      <w:lvlJc w:val="left"/>
      <w:pPr>
        <w:ind w:left="2712" w:hanging="360"/>
      </w:pPr>
    </w:lvl>
    <w:lvl w:ilvl="2" w:tplc="0409001B" w:tentative="1">
      <w:start w:val="1"/>
      <w:numFmt w:val="lowerRoman"/>
      <w:lvlText w:val="%3."/>
      <w:lvlJc w:val="right"/>
      <w:pPr>
        <w:ind w:left="3432" w:hanging="180"/>
      </w:pPr>
    </w:lvl>
    <w:lvl w:ilvl="3" w:tplc="0409000F" w:tentative="1">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19" w15:restartNumberingAfterBreak="0">
    <w:nsid w:val="5B405E48"/>
    <w:multiLevelType w:val="hybridMultilevel"/>
    <w:tmpl w:val="643A775E"/>
    <w:lvl w:ilvl="0" w:tplc="FFFFFFFF">
      <w:start w:val="1"/>
      <w:numFmt w:val="decimal"/>
      <w:lvlText w:val="%1."/>
      <w:lvlJc w:val="left"/>
      <w:pPr>
        <w:ind w:left="1992" w:hanging="360"/>
      </w:pPr>
    </w:lvl>
    <w:lvl w:ilvl="1" w:tplc="FFFFFFFF" w:tentative="1">
      <w:start w:val="1"/>
      <w:numFmt w:val="lowerLetter"/>
      <w:lvlText w:val="%2."/>
      <w:lvlJc w:val="left"/>
      <w:pPr>
        <w:ind w:left="2712" w:hanging="360"/>
      </w:pPr>
    </w:lvl>
    <w:lvl w:ilvl="2" w:tplc="FFFFFFFF" w:tentative="1">
      <w:start w:val="1"/>
      <w:numFmt w:val="lowerRoman"/>
      <w:lvlText w:val="%3."/>
      <w:lvlJc w:val="right"/>
      <w:pPr>
        <w:ind w:left="3432" w:hanging="180"/>
      </w:pPr>
    </w:lvl>
    <w:lvl w:ilvl="3" w:tplc="FFFFFFFF" w:tentative="1">
      <w:start w:val="1"/>
      <w:numFmt w:val="decimal"/>
      <w:lvlText w:val="%4."/>
      <w:lvlJc w:val="left"/>
      <w:pPr>
        <w:ind w:left="4152" w:hanging="360"/>
      </w:pPr>
    </w:lvl>
    <w:lvl w:ilvl="4" w:tplc="FFFFFFFF" w:tentative="1">
      <w:start w:val="1"/>
      <w:numFmt w:val="lowerLetter"/>
      <w:lvlText w:val="%5."/>
      <w:lvlJc w:val="left"/>
      <w:pPr>
        <w:ind w:left="4872" w:hanging="360"/>
      </w:pPr>
    </w:lvl>
    <w:lvl w:ilvl="5" w:tplc="FFFFFFFF" w:tentative="1">
      <w:start w:val="1"/>
      <w:numFmt w:val="lowerRoman"/>
      <w:lvlText w:val="%6."/>
      <w:lvlJc w:val="right"/>
      <w:pPr>
        <w:ind w:left="5592" w:hanging="180"/>
      </w:pPr>
    </w:lvl>
    <w:lvl w:ilvl="6" w:tplc="FFFFFFFF" w:tentative="1">
      <w:start w:val="1"/>
      <w:numFmt w:val="decimal"/>
      <w:lvlText w:val="%7."/>
      <w:lvlJc w:val="left"/>
      <w:pPr>
        <w:ind w:left="6312" w:hanging="360"/>
      </w:pPr>
    </w:lvl>
    <w:lvl w:ilvl="7" w:tplc="FFFFFFFF" w:tentative="1">
      <w:start w:val="1"/>
      <w:numFmt w:val="lowerLetter"/>
      <w:lvlText w:val="%8."/>
      <w:lvlJc w:val="left"/>
      <w:pPr>
        <w:ind w:left="7032" w:hanging="360"/>
      </w:pPr>
    </w:lvl>
    <w:lvl w:ilvl="8" w:tplc="FFFFFFFF" w:tentative="1">
      <w:start w:val="1"/>
      <w:numFmt w:val="lowerRoman"/>
      <w:lvlText w:val="%9."/>
      <w:lvlJc w:val="right"/>
      <w:pPr>
        <w:ind w:left="7752" w:hanging="180"/>
      </w:pPr>
    </w:lvl>
  </w:abstractNum>
  <w:abstractNum w:abstractNumId="20" w15:restartNumberingAfterBreak="0">
    <w:nsid w:val="63DA7206"/>
    <w:multiLevelType w:val="hybridMultilevel"/>
    <w:tmpl w:val="4156F2A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674C10AC"/>
    <w:multiLevelType w:val="hybridMultilevel"/>
    <w:tmpl w:val="D10EA1DE"/>
    <w:lvl w:ilvl="0" w:tplc="E2F68F02">
      <w:start w:val="1"/>
      <w:numFmt w:val="upperLetter"/>
      <w:pStyle w:val="Heading31"/>
      <w:lvlText w:val="%1."/>
      <w:lvlJc w:val="left"/>
      <w:pPr>
        <w:ind w:left="260" w:hanging="312"/>
      </w:pPr>
      <w:rPr>
        <w:rFonts w:ascii="Cambria" w:eastAsia="Cambria" w:hAnsi="Cambria" w:cs="Cambria" w:hint="default"/>
        <w:b/>
        <w:bCs/>
        <w:i w:val="0"/>
        <w:iCs w:val="0"/>
        <w:color w:val="auto"/>
        <w:spacing w:val="-3"/>
        <w:w w:val="100"/>
        <w:sz w:val="24"/>
        <w:szCs w:val="24"/>
      </w:rPr>
    </w:lvl>
    <w:lvl w:ilvl="1" w:tplc="65E475FA">
      <w:start w:val="1"/>
      <w:numFmt w:val="decimal"/>
      <w:lvlText w:val="%2."/>
      <w:lvlJc w:val="left"/>
      <w:pPr>
        <w:ind w:left="980" w:hanging="360"/>
      </w:pPr>
      <w:rPr>
        <w:rFonts w:ascii="Times New Roman" w:eastAsia="Times New Roman" w:hAnsi="Times New Roman" w:cs="Times New Roman" w:hint="default"/>
        <w:b w:val="0"/>
        <w:bCs w:val="0"/>
        <w:i w:val="0"/>
        <w:iCs w:val="0"/>
        <w:w w:val="100"/>
        <w:sz w:val="24"/>
        <w:szCs w:val="24"/>
      </w:rPr>
    </w:lvl>
    <w:lvl w:ilvl="2" w:tplc="9AA40B08">
      <w:start w:val="1"/>
      <w:numFmt w:val="decimal"/>
      <w:lvlText w:val="%3."/>
      <w:lvlJc w:val="left"/>
      <w:pPr>
        <w:ind w:left="1972" w:hanging="273"/>
      </w:pPr>
      <w:rPr>
        <w:rFonts w:hint="default"/>
        <w:b w:val="0"/>
        <w:bCs w:val="0"/>
        <w:i w:val="0"/>
        <w:iCs w:val="0"/>
        <w:color w:val="auto"/>
        <w:spacing w:val="-1"/>
        <w:w w:val="100"/>
        <w:sz w:val="24"/>
        <w:szCs w:val="24"/>
      </w:rPr>
    </w:lvl>
    <w:lvl w:ilvl="3" w:tplc="7B667052">
      <w:numFmt w:val="bullet"/>
      <w:lvlText w:val="•"/>
      <w:lvlJc w:val="left"/>
      <w:pPr>
        <w:ind w:left="2967" w:hanging="273"/>
      </w:pPr>
      <w:rPr>
        <w:rFonts w:hint="default"/>
      </w:rPr>
    </w:lvl>
    <w:lvl w:ilvl="4" w:tplc="91C23EFC">
      <w:numFmt w:val="bullet"/>
      <w:lvlText w:val="•"/>
      <w:lvlJc w:val="left"/>
      <w:pPr>
        <w:ind w:left="3955" w:hanging="273"/>
      </w:pPr>
      <w:rPr>
        <w:rFonts w:hint="default"/>
      </w:rPr>
    </w:lvl>
    <w:lvl w:ilvl="5" w:tplc="CFAC84CA">
      <w:numFmt w:val="bullet"/>
      <w:lvlText w:val="•"/>
      <w:lvlJc w:val="left"/>
      <w:pPr>
        <w:ind w:left="4942" w:hanging="273"/>
      </w:pPr>
      <w:rPr>
        <w:rFonts w:hint="default"/>
      </w:rPr>
    </w:lvl>
    <w:lvl w:ilvl="6" w:tplc="A544B3B6">
      <w:numFmt w:val="bullet"/>
      <w:lvlText w:val="•"/>
      <w:lvlJc w:val="left"/>
      <w:pPr>
        <w:ind w:left="5930" w:hanging="273"/>
      </w:pPr>
      <w:rPr>
        <w:rFonts w:hint="default"/>
      </w:rPr>
    </w:lvl>
    <w:lvl w:ilvl="7" w:tplc="C9AECE56">
      <w:numFmt w:val="bullet"/>
      <w:lvlText w:val="•"/>
      <w:lvlJc w:val="left"/>
      <w:pPr>
        <w:ind w:left="6917" w:hanging="273"/>
      </w:pPr>
      <w:rPr>
        <w:rFonts w:hint="default"/>
      </w:rPr>
    </w:lvl>
    <w:lvl w:ilvl="8" w:tplc="3106FC76">
      <w:numFmt w:val="bullet"/>
      <w:lvlText w:val="•"/>
      <w:lvlJc w:val="left"/>
      <w:pPr>
        <w:ind w:left="7905" w:hanging="273"/>
      </w:pPr>
      <w:rPr>
        <w:rFonts w:hint="default"/>
      </w:rPr>
    </w:lvl>
  </w:abstractNum>
  <w:abstractNum w:abstractNumId="22" w15:restartNumberingAfterBreak="0">
    <w:nsid w:val="7187110F"/>
    <w:multiLevelType w:val="hybridMultilevel"/>
    <w:tmpl w:val="2740240C"/>
    <w:lvl w:ilvl="0" w:tplc="55726288">
      <w:start w:val="7"/>
      <w:numFmt w:val="upperRoman"/>
      <w:pStyle w:val="Heading1"/>
      <w:lvlText w:val="%1."/>
      <w:lvlJc w:val="left"/>
      <w:pPr>
        <w:ind w:left="260" w:hanging="535"/>
        <w:jc w:val="right"/>
      </w:pPr>
      <w:rPr>
        <w:rFonts w:hint="default"/>
        <w:spacing w:val="-1"/>
        <w:w w:val="100"/>
        <w:u w:val="single" w:color="000000"/>
      </w:rPr>
    </w:lvl>
    <w:lvl w:ilvl="1" w:tplc="48CC0B52">
      <w:numFmt w:val="bullet"/>
      <w:lvlText w:val="•"/>
      <w:lvlJc w:val="left"/>
      <w:pPr>
        <w:ind w:left="1222" w:hanging="535"/>
      </w:pPr>
      <w:rPr>
        <w:rFonts w:hint="default"/>
      </w:rPr>
    </w:lvl>
    <w:lvl w:ilvl="2" w:tplc="8E52675C">
      <w:numFmt w:val="bullet"/>
      <w:lvlText w:val="•"/>
      <w:lvlJc w:val="left"/>
      <w:pPr>
        <w:ind w:left="2184" w:hanging="535"/>
      </w:pPr>
      <w:rPr>
        <w:rFonts w:hint="default"/>
      </w:rPr>
    </w:lvl>
    <w:lvl w:ilvl="3" w:tplc="95D205D6">
      <w:numFmt w:val="bullet"/>
      <w:lvlText w:val="•"/>
      <w:lvlJc w:val="left"/>
      <w:pPr>
        <w:ind w:left="3146" w:hanging="535"/>
      </w:pPr>
      <w:rPr>
        <w:rFonts w:hint="default"/>
      </w:rPr>
    </w:lvl>
    <w:lvl w:ilvl="4" w:tplc="2FA09A9A">
      <w:numFmt w:val="bullet"/>
      <w:lvlText w:val="•"/>
      <w:lvlJc w:val="left"/>
      <w:pPr>
        <w:ind w:left="4108" w:hanging="535"/>
      </w:pPr>
      <w:rPr>
        <w:rFonts w:hint="default"/>
      </w:rPr>
    </w:lvl>
    <w:lvl w:ilvl="5" w:tplc="771CF712">
      <w:numFmt w:val="bullet"/>
      <w:lvlText w:val="•"/>
      <w:lvlJc w:val="left"/>
      <w:pPr>
        <w:ind w:left="5070" w:hanging="535"/>
      </w:pPr>
      <w:rPr>
        <w:rFonts w:hint="default"/>
      </w:rPr>
    </w:lvl>
    <w:lvl w:ilvl="6" w:tplc="264CA300">
      <w:numFmt w:val="bullet"/>
      <w:lvlText w:val="•"/>
      <w:lvlJc w:val="left"/>
      <w:pPr>
        <w:ind w:left="6032" w:hanging="535"/>
      </w:pPr>
      <w:rPr>
        <w:rFonts w:hint="default"/>
      </w:rPr>
    </w:lvl>
    <w:lvl w:ilvl="7" w:tplc="B890F5C8">
      <w:numFmt w:val="bullet"/>
      <w:lvlText w:val="•"/>
      <w:lvlJc w:val="left"/>
      <w:pPr>
        <w:ind w:left="6994" w:hanging="535"/>
      </w:pPr>
      <w:rPr>
        <w:rFonts w:hint="default"/>
      </w:rPr>
    </w:lvl>
    <w:lvl w:ilvl="8" w:tplc="B3FC509C">
      <w:numFmt w:val="bullet"/>
      <w:lvlText w:val="•"/>
      <w:lvlJc w:val="left"/>
      <w:pPr>
        <w:ind w:left="7956" w:hanging="535"/>
      </w:pPr>
      <w:rPr>
        <w:rFonts w:hint="default"/>
      </w:rPr>
    </w:lvl>
  </w:abstractNum>
  <w:abstractNum w:abstractNumId="23" w15:restartNumberingAfterBreak="0">
    <w:nsid w:val="7364126A"/>
    <w:multiLevelType w:val="hybridMultilevel"/>
    <w:tmpl w:val="57C0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87205"/>
    <w:multiLevelType w:val="hybridMultilevel"/>
    <w:tmpl w:val="E0CCB218"/>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5" w15:restartNumberingAfterBreak="0">
    <w:nsid w:val="77345F0E"/>
    <w:multiLevelType w:val="hybridMultilevel"/>
    <w:tmpl w:val="B7828F32"/>
    <w:lvl w:ilvl="0" w:tplc="1354F3C2">
      <w:start w:val="1"/>
      <w:numFmt w:val="upperLetter"/>
      <w:lvlText w:val="%1."/>
      <w:lvlJc w:val="left"/>
      <w:pPr>
        <w:ind w:left="577" w:hanging="318"/>
      </w:pPr>
      <w:rPr>
        <w:rFonts w:ascii="Cambria" w:eastAsia="Cambria" w:hAnsi="Cambria" w:cs="Cambria" w:hint="default"/>
        <w:b/>
        <w:bCs/>
        <w:i w:val="0"/>
        <w:iCs w:val="0"/>
        <w:w w:val="100"/>
        <w:sz w:val="24"/>
        <w:szCs w:val="24"/>
      </w:rPr>
    </w:lvl>
    <w:lvl w:ilvl="1" w:tplc="FF04EA2E">
      <w:numFmt w:val="bullet"/>
      <w:lvlText w:val="•"/>
      <w:lvlJc w:val="left"/>
      <w:pPr>
        <w:ind w:left="1510" w:hanging="318"/>
      </w:pPr>
      <w:rPr>
        <w:rFonts w:hint="default"/>
      </w:rPr>
    </w:lvl>
    <w:lvl w:ilvl="2" w:tplc="8272EFE0">
      <w:numFmt w:val="bullet"/>
      <w:lvlText w:val="•"/>
      <w:lvlJc w:val="left"/>
      <w:pPr>
        <w:ind w:left="2440" w:hanging="318"/>
      </w:pPr>
      <w:rPr>
        <w:rFonts w:hint="default"/>
      </w:rPr>
    </w:lvl>
    <w:lvl w:ilvl="3" w:tplc="208855F6">
      <w:numFmt w:val="bullet"/>
      <w:lvlText w:val="•"/>
      <w:lvlJc w:val="left"/>
      <w:pPr>
        <w:ind w:left="3370" w:hanging="318"/>
      </w:pPr>
      <w:rPr>
        <w:rFonts w:hint="default"/>
      </w:rPr>
    </w:lvl>
    <w:lvl w:ilvl="4" w:tplc="2A264E62">
      <w:numFmt w:val="bullet"/>
      <w:lvlText w:val="•"/>
      <w:lvlJc w:val="left"/>
      <w:pPr>
        <w:ind w:left="4300" w:hanging="318"/>
      </w:pPr>
      <w:rPr>
        <w:rFonts w:hint="default"/>
      </w:rPr>
    </w:lvl>
    <w:lvl w:ilvl="5" w:tplc="905A3F22">
      <w:numFmt w:val="bullet"/>
      <w:lvlText w:val="•"/>
      <w:lvlJc w:val="left"/>
      <w:pPr>
        <w:ind w:left="5230" w:hanging="318"/>
      </w:pPr>
      <w:rPr>
        <w:rFonts w:hint="default"/>
      </w:rPr>
    </w:lvl>
    <w:lvl w:ilvl="6" w:tplc="559C9958">
      <w:numFmt w:val="bullet"/>
      <w:lvlText w:val="•"/>
      <w:lvlJc w:val="left"/>
      <w:pPr>
        <w:ind w:left="6160" w:hanging="318"/>
      </w:pPr>
      <w:rPr>
        <w:rFonts w:hint="default"/>
      </w:rPr>
    </w:lvl>
    <w:lvl w:ilvl="7" w:tplc="4DA4E1A0">
      <w:numFmt w:val="bullet"/>
      <w:lvlText w:val="•"/>
      <w:lvlJc w:val="left"/>
      <w:pPr>
        <w:ind w:left="7090" w:hanging="318"/>
      </w:pPr>
      <w:rPr>
        <w:rFonts w:hint="default"/>
      </w:rPr>
    </w:lvl>
    <w:lvl w:ilvl="8" w:tplc="73422872">
      <w:numFmt w:val="bullet"/>
      <w:lvlText w:val="•"/>
      <w:lvlJc w:val="left"/>
      <w:pPr>
        <w:ind w:left="8020" w:hanging="318"/>
      </w:pPr>
      <w:rPr>
        <w:rFonts w:hint="default"/>
      </w:rPr>
    </w:lvl>
  </w:abstractNum>
  <w:abstractNum w:abstractNumId="26" w15:restartNumberingAfterBreak="0">
    <w:nsid w:val="7BCF13D4"/>
    <w:multiLevelType w:val="hybridMultilevel"/>
    <w:tmpl w:val="F8660228"/>
    <w:lvl w:ilvl="0" w:tplc="FFFFFFFF">
      <w:start w:val="1"/>
      <w:numFmt w:val="upperLetter"/>
      <w:lvlText w:val="%1."/>
      <w:lvlJc w:val="left"/>
      <w:pPr>
        <w:ind w:left="288" w:hanging="29"/>
      </w:pPr>
      <w:rPr>
        <w:rFonts w:ascii="Cambria" w:eastAsia="Cambria" w:hAnsi="Cambria" w:cs="Cambria" w:hint="default"/>
        <w:b/>
        <w:bCs/>
        <w:i w:val="0"/>
        <w:iCs w:val="0"/>
        <w:color w:val="auto"/>
        <w:spacing w:val="-3"/>
        <w:w w:val="100"/>
        <w:sz w:val="24"/>
        <w:szCs w:val="24"/>
      </w:rPr>
    </w:lvl>
    <w:lvl w:ilvl="1" w:tplc="FFFFFFFF">
      <w:numFmt w:val="bullet"/>
      <w:lvlText w:val="•"/>
      <w:lvlJc w:val="left"/>
      <w:pPr>
        <w:ind w:left="1222" w:hanging="312"/>
      </w:pPr>
      <w:rPr>
        <w:rFonts w:hint="default"/>
      </w:rPr>
    </w:lvl>
    <w:lvl w:ilvl="2" w:tplc="FFFFFFFF">
      <w:numFmt w:val="bullet"/>
      <w:lvlText w:val="•"/>
      <w:lvlJc w:val="left"/>
      <w:pPr>
        <w:ind w:left="2184" w:hanging="312"/>
      </w:pPr>
      <w:rPr>
        <w:rFonts w:hint="default"/>
      </w:rPr>
    </w:lvl>
    <w:lvl w:ilvl="3" w:tplc="FFFFFFFF">
      <w:numFmt w:val="bullet"/>
      <w:lvlText w:val="•"/>
      <w:lvlJc w:val="left"/>
      <w:pPr>
        <w:ind w:left="3146" w:hanging="312"/>
      </w:pPr>
      <w:rPr>
        <w:rFonts w:hint="default"/>
      </w:rPr>
    </w:lvl>
    <w:lvl w:ilvl="4" w:tplc="FFFFFFFF">
      <w:numFmt w:val="bullet"/>
      <w:lvlText w:val="•"/>
      <w:lvlJc w:val="left"/>
      <w:pPr>
        <w:ind w:left="4108" w:hanging="312"/>
      </w:pPr>
      <w:rPr>
        <w:rFonts w:hint="default"/>
      </w:rPr>
    </w:lvl>
    <w:lvl w:ilvl="5" w:tplc="FFFFFFFF">
      <w:numFmt w:val="bullet"/>
      <w:lvlText w:val="•"/>
      <w:lvlJc w:val="left"/>
      <w:pPr>
        <w:ind w:left="5070" w:hanging="312"/>
      </w:pPr>
      <w:rPr>
        <w:rFonts w:hint="default"/>
      </w:rPr>
    </w:lvl>
    <w:lvl w:ilvl="6" w:tplc="FFFFFFFF">
      <w:numFmt w:val="bullet"/>
      <w:lvlText w:val="•"/>
      <w:lvlJc w:val="left"/>
      <w:pPr>
        <w:ind w:left="6032" w:hanging="312"/>
      </w:pPr>
      <w:rPr>
        <w:rFonts w:hint="default"/>
      </w:rPr>
    </w:lvl>
    <w:lvl w:ilvl="7" w:tplc="FFFFFFFF">
      <w:numFmt w:val="bullet"/>
      <w:lvlText w:val="•"/>
      <w:lvlJc w:val="left"/>
      <w:pPr>
        <w:ind w:left="6994" w:hanging="312"/>
      </w:pPr>
      <w:rPr>
        <w:rFonts w:hint="default"/>
      </w:rPr>
    </w:lvl>
    <w:lvl w:ilvl="8" w:tplc="FFFFFFFF">
      <w:numFmt w:val="bullet"/>
      <w:lvlText w:val="•"/>
      <w:lvlJc w:val="left"/>
      <w:pPr>
        <w:ind w:left="7956" w:hanging="312"/>
      </w:pPr>
      <w:rPr>
        <w:rFonts w:hint="default"/>
      </w:rPr>
    </w:lvl>
  </w:abstractNum>
  <w:abstractNum w:abstractNumId="27" w15:restartNumberingAfterBreak="0">
    <w:nsid w:val="7DB965FF"/>
    <w:multiLevelType w:val="hybridMultilevel"/>
    <w:tmpl w:val="C26065AC"/>
    <w:lvl w:ilvl="0" w:tplc="62304044">
      <w:start w:val="1"/>
      <w:numFmt w:val="decimal"/>
      <w:lvlText w:val="%1."/>
      <w:lvlJc w:val="left"/>
      <w:pPr>
        <w:ind w:left="513" w:hanging="29"/>
      </w:pPr>
      <w:rPr>
        <w:rFonts w:ascii="Calibri" w:hAnsi="Calibri" w:hint="default"/>
        <w:b w:val="0"/>
        <w:bCs/>
        <w:i w:val="0"/>
        <w:iCs w:val="0"/>
        <w:color w:val="auto"/>
        <w:spacing w:val="-1"/>
        <w:w w:val="100"/>
        <w:sz w:val="20"/>
        <w:szCs w:val="24"/>
      </w:rPr>
    </w:lvl>
    <w:lvl w:ilvl="1" w:tplc="FFFFFFFF">
      <w:numFmt w:val="bullet"/>
      <w:lvlText w:val="•"/>
      <w:lvlJc w:val="left"/>
      <w:pPr>
        <w:ind w:left="1571" w:hanging="316"/>
      </w:pPr>
      <w:rPr>
        <w:rFonts w:hint="default"/>
      </w:rPr>
    </w:lvl>
    <w:lvl w:ilvl="2" w:tplc="FFFFFFFF">
      <w:numFmt w:val="bullet"/>
      <w:lvlText w:val="•"/>
      <w:lvlJc w:val="left"/>
      <w:pPr>
        <w:ind w:left="2533" w:hanging="316"/>
      </w:pPr>
      <w:rPr>
        <w:rFonts w:hint="default"/>
      </w:rPr>
    </w:lvl>
    <w:lvl w:ilvl="3" w:tplc="FFFFFFFF">
      <w:numFmt w:val="bullet"/>
      <w:lvlText w:val="•"/>
      <w:lvlJc w:val="left"/>
      <w:pPr>
        <w:ind w:left="3495" w:hanging="316"/>
      </w:pPr>
      <w:rPr>
        <w:rFonts w:hint="default"/>
      </w:rPr>
    </w:lvl>
    <w:lvl w:ilvl="4" w:tplc="FFFFFFFF">
      <w:numFmt w:val="bullet"/>
      <w:lvlText w:val="•"/>
      <w:lvlJc w:val="left"/>
      <w:pPr>
        <w:ind w:left="4457" w:hanging="316"/>
      </w:pPr>
      <w:rPr>
        <w:rFonts w:hint="default"/>
      </w:rPr>
    </w:lvl>
    <w:lvl w:ilvl="5" w:tplc="FFFFFFFF">
      <w:numFmt w:val="bullet"/>
      <w:lvlText w:val="•"/>
      <w:lvlJc w:val="left"/>
      <w:pPr>
        <w:ind w:left="5419" w:hanging="316"/>
      </w:pPr>
      <w:rPr>
        <w:rFonts w:hint="default"/>
      </w:rPr>
    </w:lvl>
    <w:lvl w:ilvl="6" w:tplc="FFFFFFFF">
      <w:numFmt w:val="bullet"/>
      <w:lvlText w:val="•"/>
      <w:lvlJc w:val="left"/>
      <w:pPr>
        <w:ind w:left="6381" w:hanging="316"/>
      </w:pPr>
      <w:rPr>
        <w:rFonts w:hint="default"/>
      </w:rPr>
    </w:lvl>
    <w:lvl w:ilvl="7" w:tplc="FFFFFFFF">
      <w:numFmt w:val="bullet"/>
      <w:lvlText w:val="•"/>
      <w:lvlJc w:val="left"/>
      <w:pPr>
        <w:ind w:left="7343" w:hanging="316"/>
      </w:pPr>
      <w:rPr>
        <w:rFonts w:hint="default"/>
      </w:rPr>
    </w:lvl>
    <w:lvl w:ilvl="8" w:tplc="FFFFFFFF">
      <w:numFmt w:val="bullet"/>
      <w:lvlText w:val="•"/>
      <w:lvlJc w:val="left"/>
      <w:pPr>
        <w:ind w:left="8305" w:hanging="316"/>
      </w:pPr>
      <w:rPr>
        <w:rFonts w:hint="default"/>
      </w:rPr>
    </w:lvl>
  </w:abstractNum>
  <w:num w:numId="1" w16cid:durableId="274483201">
    <w:abstractNumId w:val="26"/>
  </w:num>
  <w:num w:numId="2" w16cid:durableId="390272714">
    <w:abstractNumId w:val="1"/>
  </w:num>
  <w:num w:numId="3" w16cid:durableId="1376613004">
    <w:abstractNumId w:val="15"/>
  </w:num>
  <w:num w:numId="4" w16cid:durableId="580144201">
    <w:abstractNumId w:val="20"/>
  </w:num>
  <w:num w:numId="5" w16cid:durableId="1413116947">
    <w:abstractNumId w:val="16"/>
  </w:num>
  <w:num w:numId="6" w16cid:durableId="1935434855">
    <w:abstractNumId w:val="9"/>
  </w:num>
  <w:num w:numId="7" w16cid:durableId="2131363240">
    <w:abstractNumId w:val="24"/>
  </w:num>
  <w:num w:numId="8" w16cid:durableId="906960204">
    <w:abstractNumId w:val="11"/>
  </w:num>
  <w:num w:numId="9" w16cid:durableId="1652447309">
    <w:abstractNumId w:val="22"/>
  </w:num>
  <w:num w:numId="10" w16cid:durableId="301734456">
    <w:abstractNumId w:val="0"/>
  </w:num>
  <w:num w:numId="11" w16cid:durableId="1465730899">
    <w:abstractNumId w:val="10"/>
  </w:num>
  <w:num w:numId="12" w16cid:durableId="288784026">
    <w:abstractNumId w:val="14"/>
  </w:num>
  <w:num w:numId="13" w16cid:durableId="1364209737">
    <w:abstractNumId w:val="25"/>
  </w:num>
  <w:num w:numId="14" w16cid:durableId="1525439949">
    <w:abstractNumId w:val="21"/>
  </w:num>
  <w:num w:numId="15" w16cid:durableId="1828326285">
    <w:abstractNumId w:val="6"/>
  </w:num>
  <w:num w:numId="16" w16cid:durableId="1993438099">
    <w:abstractNumId w:val="5"/>
  </w:num>
  <w:num w:numId="17" w16cid:durableId="580675088">
    <w:abstractNumId w:val="7"/>
  </w:num>
  <w:num w:numId="18" w16cid:durableId="1310011428">
    <w:abstractNumId w:val="3"/>
  </w:num>
  <w:num w:numId="19" w16cid:durableId="1560508324">
    <w:abstractNumId w:val="18"/>
  </w:num>
  <w:num w:numId="20" w16cid:durableId="1454133516">
    <w:abstractNumId w:val="19"/>
  </w:num>
  <w:num w:numId="21" w16cid:durableId="813716834">
    <w:abstractNumId w:val="17"/>
  </w:num>
  <w:num w:numId="22" w16cid:durableId="845486406">
    <w:abstractNumId w:val="12"/>
  </w:num>
  <w:num w:numId="23" w16cid:durableId="1501503483">
    <w:abstractNumId w:val="8"/>
  </w:num>
  <w:num w:numId="24" w16cid:durableId="1537814745">
    <w:abstractNumId w:val="2"/>
  </w:num>
  <w:num w:numId="25" w16cid:durableId="1368793200">
    <w:abstractNumId w:val="27"/>
  </w:num>
  <w:num w:numId="26" w16cid:durableId="524903010">
    <w:abstractNumId w:val="4"/>
  </w:num>
  <w:num w:numId="27" w16cid:durableId="1313681626">
    <w:abstractNumId w:val="13"/>
  </w:num>
  <w:num w:numId="28" w16cid:durableId="20063965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8C"/>
    <w:rsid w:val="00054413"/>
    <w:rsid w:val="001C4DB4"/>
    <w:rsid w:val="00231AA8"/>
    <w:rsid w:val="00256CE8"/>
    <w:rsid w:val="00294791"/>
    <w:rsid w:val="002C5503"/>
    <w:rsid w:val="002D38B7"/>
    <w:rsid w:val="002F0279"/>
    <w:rsid w:val="0046154B"/>
    <w:rsid w:val="00485C36"/>
    <w:rsid w:val="00487FD6"/>
    <w:rsid w:val="004E6237"/>
    <w:rsid w:val="00614012"/>
    <w:rsid w:val="00622330"/>
    <w:rsid w:val="00695F65"/>
    <w:rsid w:val="00700618"/>
    <w:rsid w:val="00743810"/>
    <w:rsid w:val="00750CB3"/>
    <w:rsid w:val="0079185C"/>
    <w:rsid w:val="00855F31"/>
    <w:rsid w:val="008912ED"/>
    <w:rsid w:val="009C53AE"/>
    <w:rsid w:val="009D0783"/>
    <w:rsid w:val="00A2179E"/>
    <w:rsid w:val="00A61983"/>
    <w:rsid w:val="00A86999"/>
    <w:rsid w:val="00A93B7E"/>
    <w:rsid w:val="00AC0858"/>
    <w:rsid w:val="00B62A8C"/>
    <w:rsid w:val="00B728A7"/>
    <w:rsid w:val="00C52AD8"/>
    <w:rsid w:val="00CB0AC6"/>
    <w:rsid w:val="00D80CF4"/>
    <w:rsid w:val="00E51284"/>
    <w:rsid w:val="00E7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C947"/>
  <w15:chartTrackingRefBased/>
  <w15:docId w15:val="{3C0954F3-C617-4667-AD5C-CC353E09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1"/>
    <w:qFormat/>
    <w:rsid w:val="00700618"/>
    <w:pPr>
      <w:widowControl w:val="0"/>
      <w:numPr>
        <w:numId w:val="9"/>
      </w:numPr>
      <w:autoSpaceDE w:val="0"/>
      <w:autoSpaceDN w:val="0"/>
      <w:spacing w:after="0" w:line="240" w:lineRule="auto"/>
      <w:ind w:right="1296"/>
      <w:outlineLvl w:val="0"/>
    </w:pPr>
    <w:rPr>
      <w:rFonts w:ascii="Cambria" w:eastAsia="Cambria" w:hAnsi="Cambria" w:cs="Cambria"/>
      <w:b/>
      <w:bCs/>
      <w:caps/>
      <w:kern w:val="0"/>
      <w:sz w:val="48"/>
      <w:szCs w:val="67"/>
      <w:u w:val="single" w:color="000000"/>
      <w14:ligatures w14:val="none"/>
    </w:rPr>
  </w:style>
  <w:style w:type="paragraph" w:styleId="Heading2">
    <w:name w:val="heading 2"/>
    <w:basedOn w:val="Normal"/>
    <w:link w:val="Heading2Char"/>
    <w:uiPriority w:val="1"/>
    <w:qFormat/>
    <w:rsid w:val="00700618"/>
    <w:pPr>
      <w:widowControl w:val="0"/>
      <w:autoSpaceDE w:val="0"/>
      <w:autoSpaceDN w:val="0"/>
      <w:spacing w:before="77" w:after="0" w:line="240" w:lineRule="auto"/>
      <w:ind w:left="260"/>
      <w:jc w:val="both"/>
      <w:outlineLvl w:val="1"/>
    </w:pPr>
    <w:rPr>
      <w:rFonts w:ascii="Cambria" w:eastAsia="Cambria" w:hAnsi="Cambria" w:cs="Cambria"/>
      <w:b/>
      <w:bCs/>
      <w:kern w:val="0"/>
      <w:sz w:val="24"/>
      <w:szCs w:val="24"/>
      <w:u w:val="single" w:color="000000"/>
      <w14:ligatures w14:val="none"/>
    </w:rPr>
  </w:style>
  <w:style w:type="paragraph" w:styleId="Heading3">
    <w:name w:val="heading 3"/>
    <w:basedOn w:val="Normal"/>
    <w:next w:val="Normal"/>
    <w:link w:val="Heading3Char1"/>
    <w:uiPriority w:val="9"/>
    <w:semiHidden/>
    <w:unhideWhenUsed/>
    <w:qFormat/>
    <w:rsid w:val="007006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0618"/>
    <w:pPr>
      <w:keepNext/>
      <w:keepLines/>
      <w:spacing w:before="40" w:after="0"/>
      <w:outlineLvl w:val="3"/>
    </w:pPr>
    <w:rPr>
      <w:rFonts w:ascii="Cambria" w:eastAsia="Times New Roman" w:hAnsi="Cambria" w:cs="Times New Roma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5F65"/>
    <w:pPr>
      <w:widowControl w:val="0"/>
      <w:autoSpaceDE w:val="0"/>
      <w:autoSpaceDN w:val="0"/>
      <w:spacing w:after="0" w:line="240" w:lineRule="auto"/>
      <w:ind w:left="260"/>
      <w:jc w:val="both"/>
    </w:pPr>
    <w:rPr>
      <w:rFonts w:ascii="Cambria" w:eastAsia="Cambria" w:hAnsi="Cambria" w:cs="Cambria"/>
      <w:kern w:val="0"/>
      <w14:ligatures w14:val="none"/>
    </w:rPr>
  </w:style>
  <w:style w:type="character" w:styleId="Hyperlink">
    <w:name w:val="Hyperlink"/>
    <w:basedOn w:val="DefaultParagraphFont"/>
    <w:uiPriority w:val="99"/>
    <w:unhideWhenUsed/>
    <w:rsid w:val="00695F65"/>
    <w:rPr>
      <w:color w:val="0563C1" w:themeColor="hyperlink"/>
      <w:u w:val="single"/>
    </w:rPr>
  </w:style>
  <w:style w:type="character" w:customStyle="1" w:styleId="ListParagraphChar">
    <w:name w:val="List Paragraph Char"/>
    <w:basedOn w:val="DefaultParagraphFont"/>
    <w:link w:val="ListParagraph"/>
    <w:uiPriority w:val="34"/>
    <w:rsid w:val="00695F65"/>
    <w:rPr>
      <w:rFonts w:ascii="Cambria" w:eastAsia="Cambria" w:hAnsi="Cambria" w:cs="Cambria"/>
      <w:kern w:val="0"/>
      <w14:ligatures w14:val="none"/>
    </w:rPr>
  </w:style>
  <w:style w:type="paragraph" w:styleId="BodyText">
    <w:name w:val="Body Text"/>
    <w:basedOn w:val="Normal"/>
    <w:link w:val="BodyTextChar"/>
    <w:uiPriority w:val="99"/>
    <w:qFormat/>
    <w:rsid w:val="002D38B7"/>
    <w:pPr>
      <w:widowControl w:val="0"/>
      <w:autoSpaceDE w:val="0"/>
      <w:autoSpaceDN w:val="0"/>
      <w:spacing w:after="0" w:line="240" w:lineRule="auto"/>
      <w:ind w:right="-14"/>
      <w:jc w:val="both"/>
    </w:pPr>
    <w:rPr>
      <w:rFonts w:asciiTheme="majorHAnsi" w:eastAsia="Cambria" w:hAnsiTheme="majorHAnsi" w:cs="Times New Roman"/>
      <w:w w:val="105"/>
      <w:kern w:val="0"/>
      <w14:ligatures w14:val="none"/>
    </w:rPr>
  </w:style>
  <w:style w:type="character" w:customStyle="1" w:styleId="BodyTextChar">
    <w:name w:val="Body Text Char"/>
    <w:basedOn w:val="DefaultParagraphFont"/>
    <w:link w:val="BodyText"/>
    <w:uiPriority w:val="1"/>
    <w:rsid w:val="002D38B7"/>
    <w:rPr>
      <w:rFonts w:asciiTheme="majorHAnsi" w:eastAsia="Cambria" w:hAnsiTheme="majorHAnsi" w:cs="Times New Roman"/>
      <w:w w:val="105"/>
      <w:kern w:val="0"/>
      <w14:ligatures w14:val="none"/>
    </w:rPr>
  </w:style>
  <w:style w:type="character" w:customStyle="1" w:styleId="Heading1Char">
    <w:name w:val="Heading 1 Char"/>
    <w:basedOn w:val="DefaultParagraphFont"/>
    <w:link w:val="Heading1"/>
    <w:uiPriority w:val="1"/>
    <w:rsid w:val="00700618"/>
    <w:rPr>
      <w:rFonts w:ascii="Cambria" w:eastAsia="Cambria" w:hAnsi="Cambria" w:cs="Cambria"/>
      <w:b/>
      <w:bCs/>
      <w:caps/>
      <w:kern w:val="0"/>
      <w:sz w:val="48"/>
      <w:szCs w:val="67"/>
      <w:u w:val="single" w:color="000000"/>
      <w14:ligatures w14:val="none"/>
    </w:rPr>
  </w:style>
  <w:style w:type="character" w:customStyle="1" w:styleId="Heading2Char">
    <w:name w:val="Heading 2 Char"/>
    <w:basedOn w:val="DefaultParagraphFont"/>
    <w:link w:val="Heading2"/>
    <w:uiPriority w:val="1"/>
    <w:rsid w:val="00700618"/>
    <w:rPr>
      <w:rFonts w:ascii="Cambria" w:eastAsia="Cambria" w:hAnsi="Cambria" w:cs="Cambria"/>
      <w:b/>
      <w:bCs/>
      <w:kern w:val="0"/>
      <w:sz w:val="24"/>
      <w:szCs w:val="24"/>
      <w:u w:val="single" w:color="000000"/>
      <w14:ligatures w14:val="none"/>
    </w:rPr>
  </w:style>
  <w:style w:type="character" w:customStyle="1" w:styleId="Heading3Char">
    <w:name w:val="Heading 3 Char"/>
    <w:basedOn w:val="DefaultParagraphFont"/>
    <w:link w:val="Heading31"/>
    <w:uiPriority w:val="1"/>
    <w:rsid w:val="0070061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00618"/>
    <w:rPr>
      <w:rFonts w:ascii="Cambria" w:eastAsia="Times New Roman" w:hAnsi="Cambria" w:cs="Times New Roman"/>
      <w:i/>
      <w:iCs/>
      <w:color w:val="365F91"/>
    </w:rPr>
  </w:style>
  <w:style w:type="paragraph" w:customStyle="1" w:styleId="Heading31">
    <w:name w:val="Heading 31"/>
    <w:basedOn w:val="ListParagraph"/>
    <w:next w:val="Heading3"/>
    <w:link w:val="Heading3Char"/>
    <w:uiPriority w:val="1"/>
    <w:qFormat/>
    <w:rsid w:val="00700618"/>
    <w:pPr>
      <w:numPr>
        <w:numId w:val="14"/>
      </w:numPr>
      <w:tabs>
        <w:tab w:val="left" w:pos="570"/>
      </w:tabs>
      <w:outlineLvl w:val="2"/>
    </w:pPr>
    <w:rPr>
      <w:rFonts w:asciiTheme="majorHAnsi" w:eastAsiaTheme="majorEastAsia" w:hAnsiTheme="majorHAnsi" w:cstheme="majorBidi"/>
      <w:color w:val="1F3763" w:themeColor="accent1" w:themeShade="7F"/>
      <w:kern w:val="2"/>
      <w:sz w:val="24"/>
      <w:szCs w:val="24"/>
      <w14:ligatures w14:val="standardContextual"/>
    </w:rPr>
  </w:style>
  <w:style w:type="paragraph" w:customStyle="1" w:styleId="Heading41">
    <w:name w:val="Heading 41"/>
    <w:basedOn w:val="Normal"/>
    <w:next w:val="Normal"/>
    <w:uiPriority w:val="9"/>
    <w:unhideWhenUsed/>
    <w:qFormat/>
    <w:rsid w:val="00700618"/>
    <w:pPr>
      <w:keepNext/>
      <w:keepLines/>
      <w:widowControl w:val="0"/>
      <w:autoSpaceDE w:val="0"/>
      <w:autoSpaceDN w:val="0"/>
      <w:spacing w:before="40" w:after="0" w:line="240" w:lineRule="auto"/>
      <w:jc w:val="both"/>
      <w:outlineLvl w:val="3"/>
    </w:pPr>
    <w:rPr>
      <w:rFonts w:ascii="Cambria" w:eastAsia="Times New Roman" w:hAnsi="Cambria" w:cs="Times New Roman"/>
      <w:i/>
      <w:iCs/>
      <w:color w:val="365F91"/>
      <w:kern w:val="0"/>
      <w14:ligatures w14:val="none"/>
    </w:rPr>
  </w:style>
  <w:style w:type="numbering" w:customStyle="1" w:styleId="NoList1">
    <w:name w:val="No List1"/>
    <w:next w:val="NoList"/>
    <w:uiPriority w:val="99"/>
    <w:semiHidden/>
    <w:unhideWhenUsed/>
    <w:rsid w:val="00700618"/>
  </w:style>
  <w:style w:type="paragraph" w:customStyle="1" w:styleId="TOC11">
    <w:name w:val="TOC 11"/>
    <w:basedOn w:val="Normal"/>
    <w:next w:val="TOC1"/>
    <w:uiPriority w:val="39"/>
    <w:qFormat/>
    <w:rsid w:val="00700618"/>
    <w:pPr>
      <w:widowControl w:val="0"/>
      <w:tabs>
        <w:tab w:val="right" w:leader="dot" w:pos="9870"/>
      </w:tabs>
      <w:autoSpaceDE w:val="0"/>
      <w:autoSpaceDN w:val="0"/>
      <w:spacing w:before="120" w:after="120" w:line="240" w:lineRule="auto"/>
      <w:ind w:left="450" w:hanging="540"/>
    </w:pPr>
    <w:rPr>
      <w:rFonts w:ascii="Cambria" w:eastAsia="Cambria" w:hAnsi="Cambria" w:cs="Calibri"/>
      <w:b/>
      <w:bCs/>
      <w:caps/>
      <w:noProof/>
      <w:kern w:val="0"/>
      <w:sz w:val="20"/>
      <w:szCs w:val="20"/>
      <w14:ligatures w14:val="none"/>
    </w:rPr>
  </w:style>
  <w:style w:type="paragraph" w:customStyle="1" w:styleId="TOC21">
    <w:name w:val="TOC 21"/>
    <w:basedOn w:val="Normal"/>
    <w:next w:val="TOC2"/>
    <w:uiPriority w:val="39"/>
    <w:qFormat/>
    <w:rsid w:val="00700618"/>
    <w:pPr>
      <w:widowControl w:val="0"/>
      <w:tabs>
        <w:tab w:val="right" w:leader="dot" w:pos="9870"/>
      </w:tabs>
      <w:autoSpaceDE w:val="0"/>
      <w:autoSpaceDN w:val="0"/>
      <w:spacing w:after="0" w:line="240" w:lineRule="auto"/>
      <w:ind w:left="220"/>
    </w:pPr>
    <w:rPr>
      <w:rFonts w:ascii="Cambria" w:eastAsia="Cambria" w:hAnsi="Cambria" w:cs="Calibri"/>
      <w:smallCaps/>
      <w:noProof/>
      <w:kern w:val="0"/>
      <w:sz w:val="20"/>
      <w:szCs w:val="20"/>
      <w14:ligatures w14:val="none"/>
    </w:rPr>
  </w:style>
  <w:style w:type="paragraph" w:customStyle="1" w:styleId="TOC31">
    <w:name w:val="TOC 31"/>
    <w:basedOn w:val="Normal"/>
    <w:next w:val="TOC3"/>
    <w:uiPriority w:val="39"/>
    <w:qFormat/>
    <w:rsid w:val="00700618"/>
    <w:pPr>
      <w:widowControl w:val="0"/>
      <w:autoSpaceDE w:val="0"/>
      <w:autoSpaceDN w:val="0"/>
      <w:spacing w:after="0" w:line="240" w:lineRule="auto"/>
      <w:ind w:left="440"/>
    </w:pPr>
    <w:rPr>
      <w:rFonts w:eastAsia="Cambria" w:cs="Calibri"/>
      <w:i/>
      <w:iCs/>
      <w:kern w:val="0"/>
      <w:sz w:val="20"/>
      <w:szCs w:val="20"/>
      <w14:ligatures w14:val="none"/>
    </w:rPr>
  </w:style>
  <w:style w:type="paragraph" w:customStyle="1" w:styleId="BodyText1">
    <w:name w:val="Body Text1"/>
    <w:basedOn w:val="Normal"/>
    <w:next w:val="BodyText"/>
    <w:uiPriority w:val="1"/>
    <w:qFormat/>
    <w:rsid w:val="00700618"/>
    <w:pPr>
      <w:widowControl w:val="0"/>
      <w:autoSpaceDE w:val="0"/>
      <w:autoSpaceDN w:val="0"/>
      <w:spacing w:after="0" w:line="240" w:lineRule="auto"/>
      <w:ind w:right="-14"/>
      <w:jc w:val="both"/>
    </w:pPr>
    <w:rPr>
      <w:rFonts w:ascii="Cambria" w:eastAsia="Cambria" w:hAnsi="Cambria" w:cs="Times New Roman"/>
      <w:w w:val="105"/>
    </w:rPr>
  </w:style>
  <w:style w:type="paragraph" w:styleId="Title">
    <w:name w:val="Title"/>
    <w:basedOn w:val="Normal"/>
    <w:link w:val="TitleChar"/>
    <w:uiPriority w:val="10"/>
    <w:qFormat/>
    <w:rsid w:val="00700618"/>
    <w:pPr>
      <w:widowControl w:val="0"/>
      <w:autoSpaceDE w:val="0"/>
      <w:autoSpaceDN w:val="0"/>
      <w:spacing w:before="114" w:after="0" w:line="240" w:lineRule="auto"/>
      <w:ind w:left="915" w:right="818"/>
      <w:jc w:val="center"/>
    </w:pPr>
    <w:rPr>
      <w:rFonts w:ascii="Cambria" w:eastAsia="Cambria" w:hAnsi="Cambria" w:cs="Cambria"/>
      <w:b/>
      <w:bCs/>
      <w:kern w:val="0"/>
      <w:sz w:val="72"/>
      <w:szCs w:val="72"/>
      <w14:ligatures w14:val="none"/>
    </w:rPr>
  </w:style>
  <w:style w:type="character" w:customStyle="1" w:styleId="TitleChar">
    <w:name w:val="Title Char"/>
    <w:basedOn w:val="DefaultParagraphFont"/>
    <w:link w:val="Title"/>
    <w:uiPriority w:val="10"/>
    <w:rsid w:val="00700618"/>
    <w:rPr>
      <w:rFonts w:ascii="Cambria" w:eastAsia="Cambria" w:hAnsi="Cambria" w:cs="Cambria"/>
      <w:b/>
      <w:bCs/>
      <w:kern w:val="0"/>
      <w:sz w:val="72"/>
      <w:szCs w:val="72"/>
      <w14:ligatures w14:val="none"/>
    </w:rPr>
  </w:style>
  <w:style w:type="paragraph" w:customStyle="1" w:styleId="TableParagraph">
    <w:name w:val="Table Paragraph"/>
    <w:basedOn w:val="Normal"/>
    <w:uiPriority w:val="1"/>
    <w:qFormat/>
    <w:rsid w:val="00700618"/>
    <w:pPr>
      <w:widowControl w:val="0"/>
      <w:autoSpaceDE w:val="0"/>
      <w:autoSpaceDN w:val="0"/>
      <w:spacing w:after="0" w:line="240" w:lineRule="auto"/>
      <w:jc w:val="both"/>
    </w:pPr>
    <w:rPr>
      <w:rFonts w:ascii="Cambria" w:eastAsia="Cambria" w:hAnsi="Cambria" w:cs="Cambria"/>
      <w:kern w:val="0"/>
      <w14:ligatures w14:val="none"/>
    </w:rPr>
  </w:style>
  <w:style w:type="character" w:styleId="CommentReference">
    <w:name w:val="annotation reference"/>
    <w:basedOn w:val="DefaultParagraphFont"/>
    <w:uiPriority w:val="99"/>
    <w:unhideWhenUsed/>
    <w:rsid w:val="00700618"/>
    <w:rPr>
      <w:sz w:val="16"/>
      <w:szCs w:val="16"/>
    </w:rPr>
  </w:style>
  <w:style w:type="paragraph" w:styleId="CommentText">
    <w:name w:val="annotation text"/>
    <w:basedOn w:val="Normal"/>
    <w:link w:val="CommentTextChar"/>
    <w:uiPriority w:val="99"/>
    <w:unhideWhenUsed/>
    <w:rsid w:val="00700618"/>
    <w:pPr>
      <w:widowControl w:val="0"/>
      <w:autoSpaceDE w:val="0"/>
      <w:autoSpaceDN w:val="0"/>
      <w:spacing w:after="0" w:line="240" w:lineRule="auto"/>
      <w:jc w:val="both"/>
    </w:pPr>
    <w:rPr>
      <w:rFonts w:ascii="Cambria" w:eastAsia="Cambria" w:hAnsi="Cambria" w:cs="Cambria"/>
      <w:kern w:val="0"/>
      <w:sz w:val="20"/>
      <w:szCs w:val="20"/>
      <w14:ligatures w14:val="none"/>
    </w:rPr>
  </w:style>
  <w:style w:type="character" w:customStyle="1" w:styleId="CommentTextChar">
    <w:name w:val="Comment Text Char"/>
    <w:basedOn w:val="DefaultParagraphFont"/>
    <w:link w:val="CommentText"/>
    <w:uiPriority w:val="99"/>
    <w:rsid w:val="00700618"/>
    <w:rPr>
      <w:rFonts w:ascii="Cambria" w:eastAsia="Cambria" w:hAnsi="Cambria" w:cs="Cambr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00618"/>
    <w:rPr>
      <w:b/>
      <w:bCs/>
    </w:rPr>
  </w:style>
  <w:style w:type="character" w:customStyle="1" w:styleId="CommentSubjectChar">
    <w:name w:val="Comment Subject Char"/>
    <w:basedOn w:val="CommentTextChar"/>
    <w:link w:val="CommentSubject"/>
    <w:uiPriority w:val="99"/>
    <w:semiHidden/>
    <w:rsid w:val="00700618"/>
    <w:rPr>
      <w:rFonts w:ascii="Cambria" w:eastAsia="Cambria" w:hAnsi="Cambria" w:cs="Cambria"/>
      <w:b/>
      <w:bCs/>
      <w:kern w:val="0"/>
      <w:sz w:val="20"/>
      <w:szCs w:val="20"/>
      <w14:ligatures w14:val="none"/>
    </w:rPr>
  </w:style>
  <w:style w:type="character" w:customStyle="1" w:styleId="Hyperlink1">
    <w:name w:val="Hyperlink1"/>
    <w:basedOn w:val="DefaultParagraphFont"/>
    <w:uiPriority w:val="99"/>
    <w:unhideWhenUsed/>
    <w:rsid w:val="00700618"/>
    <w:rPr>
      <w:color w:val="0000FF"/>
      <w:u w:val="single"/>
    </w:rPr>
  </w:style>
  <w:style w:type="character" w:customStyle="1" w:styleId="UnresolvedMention1">
    <w:name w:val="Unresolved Mention1"/>
    <w:basedOn w:val="DefaultParagraphFont"/>
    <w:uiPriority w:val="99"/>
    <w:semiHidden/>
    <w:unhideWhenUsed/>
    <w:rsid w:val="00700618"/>
    <w:rPr>
      <w:color w:val="605E5C"/>
      <w:shd w:val="clear" w:color="auto" w:fill="E1DFDD"/>
    </w:rPr>
  </w:style>
  <w:style w:type="paragraph" w:styleId="Revision">
    <w:name w:val="Revision"/>
    <w:hidden/>
    <w:uiPriority w:val="99"/>
    <w:semiHidden/>
    <w:rsid w:val="00700618"/>
    <w:pPr>
      <w:spacing w:after="0" w:line="240" w:lineRule="auto"/>
    </w:pPr>
    <w:rPr>
      <w:rFonts w:ascii="Cambria" w:eastAsia="Cambria" w:hAnsi="Cambria" w:cs="Cambria"/>
      <w:kern w:val="0"/>
      <w14:ligatures w14:val="none"/>
    </w:rPr>
  </w:style>
  <w:style w:type="paragraph" w:customStyle="1" w:styleId="NormalWeb1">
    <w:name w:val="Normal (Web)1"/>
    <w:basedOn w:val="Normal"/>
    <w:next w:val="NormalWeb"/>
    <w:uiPriority w:val="99"/>
    <w:unhideWhenUsed/>
    <w:rsid w:val="00700618"/>
    <w:pPr>
      <w:spacing w:before="100" w:beforeAutospacing="1" w:after="100" w:afterAutospacing="1" w:line="240" w:lineRule="auto"/>
      <w:jc w:val="both"/>
    </w:pPr>
    <w:rPr>
      <w:rFonts w:ascii="Calibri" w:hAnsi="Calibri" w:cs="Calibri"/>
      <w:kern w:val="0"/>
      <w14:ligatures w14:val="none"/>
    </w:rPr>
  </w:style>
  <w:style w:type="paragraph" w:customStyle="1" w:styleId="Head1">
    <w:name w:val="Head1"/>
    <w:basedOn w:val="ListParagraph"/>
    <w:link w:val="Head1Char"/>
    <w:autoRedefine/>
    <w:qFormat/>
    <w:rsid w:val="00700618"/>
    <w:pPr>
      <w:widowControl/>
      <w:numPr>
        <w:numId w:val="16"/>
      </w:numPr>
      <w:autoSpaceDE/>
      <w:autoSpaceDN/>
      <w:spacing w:after="160"/>
      <w:ind w:left="-90" w:firstLine="0"/>
      <w:contextualSpacing/>
      <w:jc w:val="center"/>
    </w:pPr>
    <w:rPr>
      <w:rFonts w:eastAsia="Calibri" w:cs="Times New Roman"/>
      <w:b/>
      <w:sz w:val="48"/>
      <w:szCs w:val="28"/>
    </w:rPr>
  </w:style>
  <w:style w:type="paragraph" w:customStyle="1" w:styleId="Head2">
    <w:name w:val="Head2"/>
    <w:basedOn w:val="Heading2"/>
    <w:link w:val="Head2Char"/>
    <w:autoRedefine/>
    <w:qFormat/>
    <w:rsid w:val="00700618"/>
    <w:pPr>
      <w:tabs>
        <w:tab w:val="left" w:pos="506"/>
      </w:tabs>
      <w:ind w:left="620"/>
      <w:jc w:val="center"/>
    </w:pPr>
    <w:rPr>
      <w:rFonts w:eastAsia="Times New Roman" w:cs="Times New Roman"/>
      <w:color w:val="000000"/>
      <w:sz w:val="22"/>
    </w:rPr>
  </w:style>
  <w:style w:type="paragraph" w:customStyle="1" w:styleId="Head3">
    <w:name w:val="Head3"/>
    <w:basedOn w:val="ListParagraph"/>
    <w:link w:val="Head3Char"/>
    <w:qFormat/>
    <w:rsid w:val="00700618"/>
    <w:pPr>
      <w:widowControl/>
      <w:numPr>
        <w:ilvl w:val="2"/>
        <w:numId w:val="15"/>
      </w:numPr>
      <w:autoSpaceDE/>
      <w:autoSpaceDN/>
      <w:spacing w:after="40"/>
    </w:pPr>
    <w:rPr>
      <w:rFonts w:ascii="Times New Roman" w:eastAsia="Calibri" w:hAnsi="Times New Roman" w:cs="Times New Roman"/>
    </w:rPr>
  </w:style>
  <w:style w:type="character" w:customStyle="1" w:styleId="Head3Char">
    <w:name w:val="Head3 Char"/>
    <w:basedOn w:val="DefaultParagraphFont"/>
    <w:link w:val="Head3"/>
    <w:rsid w:val="00700618"/>
    <w:rPr>
      <w:rFonts w:ascii="Times New Roman" w:eastAsia="Calibri" w:hAnsi="Times New Roman" w:cs="Times New Roman"/>
      <w:kern w:val="0"/>
      <w14:ligatures w14:val="none"/>
    </w:rPr>
  </w:style>
  <w:style w:type="paragraph" w:customStyle="1" w:styleId="Head4">
    <w:name w:val="Head4"/>
    <w:basedOn w:val="Head2"/>
    <w:link w:val="Head4Char"/>
    <w:qFormat/>
    <w:rsid w:val="00700618"/>
  </w:style>
  <w:style w:type="character" w:customStyle="1" w:styleId="Head2Char">
    <w:name w:val="Head2 Char"/>
    <w:basedOn w:val="DefaultParagraphFont"/>
    <w:link w:val="Head2"/>
    <w:rsid w:val="00700618"/>
    <w:rPr>
      <w:rFonts w:ascii="Cambria" w:eastAsia="Times New Roman" w:hAnsi="Cambria" w:cs="Times New Roman"/>
      <w:b/>
      <w:bCs/>
      <w:color w:val="000000"/>
      <w:kern w:val="0"/>
      <w:szCs w:val="24"/>
      <w:u w:val="single" w:color="000000"/>
      <w14:ligatures w14:val="none"/>
    </w:rPr>
  </w:style>
  <w:style w:type="paragraph" w:styleId="Header">
    <w:name w:val="header"/>
    <w:basedOn w:val="Normal"/>
    <w:link w:val="HeaderChar"/>
    <w:uiPriority w:val="99"/>
    <w:unhideWhenUsed/>
    <w:rsid w:val="00700618"/>
    <w:pPr>
      <w:widowControl w:val="0"/>
      <w:tabs>
        <w:tab w:val="center" w:pos="4680"/>
        <w:tab w:val="right" w:pos="9360"/>
      </w:tabs>
      <w:autoSpaceDE w:val="0"/>
      <w:autoSpaceDN w:val="0"/>
      <w:spacing w:after="0" w:line="240" w:lineRule="auto"/>
      <w:jc w:val="both"/>
    </w:pPr>
    <w:rPr>
      <w:rFonts w:ascii="Cambria" w:eastAsia="Cambria" w:hAnsi="Cambria" w:cs="Cambria"/>
      <w:kern w:val="0"/>
      <w14:ligatures w14:val="none"/>
    </w:rPr>
  </w:style>
  <w:style w:type="character" w:customStyle="1" w:styleId="HeaderChar">
    <w:name w:val="Header Char"/>
    <w:basedOn w:val="DefaultParagraphFont"/>
    <w:link w:val="Header"/>
    <w:uiPriority w:val="99"/>
    <w:rsid w:val="00700618"/>
    <w:rPr>
      <w:rFonts w:ascii="Cambria" w:eastAsia="Cambria" w:hAnsi="Cambria" w:cs="Cambria"/>
      <w:kern w:val="0"/>
      <w14:ligatures w14:val="none"/>
    </w:rPr>
  </w:style>
  <w:style w:type="paragraph" w:styleId="Footer">
    <w:name w:val="footer"/>
    <w:basedOn w:val="Normal"/>
    <w:link w:val="FooterChar"/>
    <w:unhideWhenUsed/>
    <w:rsid w:val="00700618"/>
    <w:pPr>
      <w:widowControl w:val="0"/>
      <w:tabs>
        <w:tab w:val="center" w:pos="4680"/>
        <w:tab w:val="right" w:pos="9360"/>
      </w:tabs>
      <w:autoSpaceDE w:val="0"/>
      <w:autoSpaceDN w:val="0"/>
      <w:spacing w:after="0" w:line="240" w:lineRule="auto"/>
      <w:jc w:val="both"/>
    </w:pPr>
    <w:rPr>
      <w:rFonts w:ascii="Cambria" w:eastAsia="Cambria" w:hAnsi="Cambria" w:cs="Cambria"/>
      <w:kern w:val="0"/>
      <w14:ligatures w14:val="none"/>
    </w:rPr>
  </w:style>
  <w:style w:type="character" w:customStyle="1" w:styleId="FooterChar">
    <w:name w:val="Footer Char"/>
    <w:basedOn w:val="DefaultParagraphFont"/>
    <w:link w:val="Footer"/>
    <w:rsid w:val="00700618"/>
    <w:rPr>
      <w:rFonts w:ascii="Cambria" w:eastAsia="Cambria" w:hAnsi="Cambria" w:cs="Cambria"/>
      <w:kern w:val="0"/>
      <w14:ligatures w14:val="none"/>
    </w:rPr>
  </w:style>
  <w:style w:type="character" w:customStyle="1" w:styleId="Head1Char">
    <w:name w:val="Head1 Char"/>
    <w:basedOn w:val="DefaultParagraphFont"/>
    <w:link w:val="Head1"/>
    <w:rsid w:val="00700618"/>
    <w:rPr>
      <w:rFonts w:ascii="Cambria" w:eastAsia="Calibri" w:hAnsi="Cambria" w:cs="Times New Roman"/>
      <w:b/>
      <w:kern w:val="0"/>
      <w:sz w:val="48"/>
      <w:szCs w:val="28"/>
      <w14:ligatures w14:val="none"/>
    </w:rPr>
  </w:style>
  <w:style w:type="character" w:customStyle="1" w:styleId="Head4Char">
    <w:name w:val="Head4 Char"/>
    <w:basedOn w:val="Head3Char"/>
    <w:link w:val="Head4"/>
    <w:rsid w:val="00700618"/>
    <w:rPr>
      <w:rFonts w:ascii="Cambria" w:eastAsia="Times New Roman" w:hAnsi="Cambria" w:cs="Times New Roman"/>
      <w:b/>
      <w:bCs/>
      <w:color w:val="000000"/>
      <w:kern w:val="0"/>
      <w:szCs w:val="24"/>
      <w:u w:val="single" w:color="000000"/>
      <w14:ligatures w14:val="none"/>
    </w:rPr>
  </w:style>
  <w:style w:type="paragraph" w:styleId="BodyTextIndent">
    <w:name w:val="Body Text Indent"/>
    <w:basedOn w:val="Normal"/>
    <w:link w:val="BodyTextIndentChar"/>
    <w:uiPriority w:val="99"/>
    <w:semiHidden/>
    <w:unhideWhenUsed/>
    <w:rsid w:val="00700618"/>
    <w:pPr>
      <w:widowControl w:val="0"/>
      <w:autoSpaceDE w:val="0"/>
      <w:autoSpaceDN w:val="0"/>
      <w:spacing w:after="120" w:line="240" w:lineRule="auto"/>
      <w:ind w:left="360"/>
      <w:jc w:val="both"/>
    </w:pPr>
    <w:rPr>
      <w:rFonts w:ascii="Cambria" w:eastAsia="Cambria" w:hAnsi="Cambria" w:cs="Cambria"/>
      <w:kern w:val="0"/>
      <w14:ligatures w14:val="none"/>
    </w:rPr>
  </w:style>
  <w:style w:type="character" w:customStyle="1" w:styleId="BodyTextIndentChar">
    <w:name w:val="Body Text Indent Char"/>
    <w:basedOn w:val="DefaultParagraphFont"/>
    <w:link w:val="BodyTextIndent"/>
    <w:uiPriority w:val="99"/>
    <w:semiHidden/>
    <w:rsid w:val="00700618"/>
    <w:rPr>
      <w:rFonts w:ascii="Cambria" w:eastAsia="Cambria" w:hAnsi="Cambria" w:cs="Cambria"/>
      <w:kern w:val="0"/>
      <w14:ligatures w14:val="none"/>
    </w:rPr>
  </w:style>
  <w:style w:type="paragraph" w:customStyle="1" w:styleId="Default">
    <w:name w:val="Default"/>
    <w:rsid w:val="00700618"/>
    <w:pPr>
      <w:widowControl w:val="0"/>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styleId="BodyText3">
    <w:name w:val="Body Text 3"/>
    <w:basedOn w:val="Normal"/>
    <w:link w:val="BodyText3Char"/>
    <w:uiPriority w:val="99"/>
    <w:semiHidden/>
    <w:unhideWhenUsed/>
    <w:rsid w:val="00700618"/>
    <w:pPr>
      <w:widowControl w:val="0"/>
      <w:autoSpaceDE w:val="0"/>
      <w:autoSpaceDN w:val="0"/>
      <w:spacing w:after="120" w:line="240" w:lineRule="auto"/>
      <w:jc w:val="both"/>
    </w:pPr>
    <w:rPr>
      <w:rFonts w:ascii="Cambria" w:eastAsia="Cambria" w:hAnsi="Cambria" w:cs="Cambria"/>
      <w:kern w:val="0"/>
      <w:sz w:val="16"/>
      <w:szCs w:val="16"/>
      <w14:ligatures w14:val="none"/>
    </w:rPr>
  </w:style>
  <w:style w:type="character" w:customStyle="1" w:styleId="BodyText3Char">
    <w:name w:val="Body Text 3 Char"/>
    <w:basedOn w:val="DefaultParagraphFont"/>
    <w:link w:val="BodyText3"/>
    <w:uiPriority w:val="99"/>
    <w:semiHidden/>
    <w:rsid w:val="00700618"/>
    <w:rPr>
      <w:rFonts w:ascii="Cambria" w:eastAsia="Cambria" w:hAnsi="Cambria" w:cs="Cambria"/>
      <w:kern w:val="0"/>
      <w:sz w:val="16"/>
      <w:szCs w:val="16"/>
      <w14:ligatures w14:val="none"/>
    </w:rPr>
  </w:style>
  <w:style w:type="paragraph" w:styleId="PlainText">
    <w:name w:val="Plain Text"/>
    <w:basedOn w:val="Normal"/>
    <w:link w:val="PlainTextChar"/>
    <w:uiPriority w:val="99"/>
    <w:unhideWhenUsed/>
    <w:rsid w:val="00700618"/>
    <w:pPr>
      <w:spacing w:after="0" w:line="240" w:lineRule="auto"/>
      <w:jc w:val="both"/>
    </w:pPr>
    <w:rPr>
      <w:rFonts w:ascii="Calibri" w:eastAsia="Calibri" w:hAnsi="Calibri" w:cs="Times New Roman"/>
      <w:kern w:val="0"/>
      <w14:ligatures w14:val="none"/>
    </w:rPr>
  </w:style>
  <w:style w:type="character" w:customStyle="1" w:styleId="PlainTextChar">
    <w:name w:val="Plain Text Char"/>
    <w:basedOn w:val="DefaultParagraphFont"/>
    <w:link w:val="PlainText"/>
    <w:uiPriority w:val="99"/>
    <w:rsid w:val="00700618"/>
    <w:rPr>
      <w:rFonts w:ascii="Calibri" w:eastAsia="Calibri" w:hAnsi="Calibri" w:cs="Times New Roman"/>
      <w:kern w:val="0"/>
      <w14:ligatures w14:val="none"/>
    </w:rPr>
  </w:style>
  <w:style w:type="table" w:customStyle="1" w:styleId="TableGrid1">
    <w:name w:val="Table Grid1"/>
    <w:basedOn w:val="TableNormal"/>
    <w:next w:val="TableGrid"/>
    <w:uiPriority w:val="39"/>
    <w:rsid w:val="00700618"/>
    <w:pPr>
      <w:widowControl w:val="0"/>
      <w:autoSpaceDE w:val="0"/>
      <w:autoSpaceDN w:val="0"/>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
    <w:name w:val="A1"/>
    <w:uiPriority w:val="99"/>
    <w:rsid w:val="00700618"/>
    <w:rPr>
      <w:rFonts w:ascii="Interstate" w:hAnsi="Interstate" w:cs="Interstate" w:hint="default"/>
      <w:color w:val="221E1F"/>
      <w:sz w:val="18"/>
      <w:szCs w:val="18"/>
    </w:rPr>
  </w:style>
  <w:style w:type="paragraph" w:customStyle="1" w:styleId="MyNormal">
    <w:name w:val="My Normal"/>
    <w:basedOn w:val="Normal"/>
    <w:rsid w:val="00700618"/>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kern w:val="0"/>
      <w:szCs w:val="24"/>
      <w14:ligatures w14:val="none"/>
    </w:rPr>
  </w:style>
  <w:style w:type="character" w:customStyle="1" w:styleId="FollowedHyperlink1">
    <w:name w:val="FollowedHyperlink1"/>
    <w:basedOn w:val="DefaultParagraphFont"/>
    <w:uiPriority w:val="99"/>
    <w:semiHidden/>
    <w:unhideWhenUsed/>
    <w:rsid w:val="00700618"/>
    <w:rPr>
      <w:color w:val="800080"/>
      <w:u w:val="single"/>
    </w:rPr>
  </w:style>
  <w:style w:type="paragraph" w:customStyle="1" w:styleId="TOC41">
    <w:name w:val="TOC 41"/>
    <w:basedOn w:val="Normal"/>
    <w:next w:val="Normal"/>
    <w:autoRedefine/>
    <w:uiPriority w:val="39"/>
    <w:unhideWhenUsed/>
    <w:rsid w:val="00700618"/>
    <w:pPr>
      <w:widowControl w:val="0"/>
      <w:autoSpaceDE w:val="0"/>
      <w:autoSpaceDN w:val="0"/>
      <w:spacing w:after="0" w:line="240" w:lineRule="auto"/>
      <w:ind w:left="660"/>
    </w:pPr>
    <w:rPr>
      <w:rFonts w:eastAsia="Cambria" w:cs="Calibri"/>
      <w:kern w:val="0"/>
      <w:sz w:val="18"/>
      <w:szCs w:val="18"/>
      <w14:ligatures w14:val="none"/>
    </w:rPr>
  </w:style>
  <w:style w:type="paragraph" w:customStyle="1" w:styleId="TOC51">
    <w:name w:val="TOC 51"/>
    <w:basedOn w:val="Normal"/>
    <w:next w:val="Normal"/>
    <w:autoRedefine/>
    <w:uiPriority w:val="39"/>
    <w:unhideWhenUsed/>
    <w:rsid w:val="00700618"/>
    <w:pPr>
      <w:widowControl w:val="0"/>
      <w:autoSpaceDE w:val="0"/>
      <w:autoSpaceDN w:val="0"/>
      <w:spacing w:after="0" w:line="240" w:lineRule="auto"/>
      <w:ind w:left="880"/>
    </w:pPr>
    <w:rPr>
      <w:rFonts w:eastAsia="Cambria" w:cs="Calibri"/>
      <w:kern w:val="0"/>
      <w:sz w:val="18"/>
      <w:szCs w:val="18"/>
      <w14:ligatures w14:val="none"/>
    </w:rPr>
  </w:style>
  <w:style w:type="paragraph" w:customStyle="1" w:styleId="TOC61">
    <w:name w:val="TOC 61"/>
    <w:basedOn w:val="Normal"/>
    <w:next w:val="Normal"/>
    <w:autoRedefine/>
    <w:uiPriority w:val="39"/>
    <w:unhideWhenUsed/>
    <w:rsid w:val="00700618"/>
    <w:pPr>
      <w:widowControl w:val="0"/>
      <w:autoSpaceDE w:val="0"/>
      <w:autoSpaceDN w:val="0"/>
      <w:spacing w:after="0" w:line="240" w:lineRule="auto"/>
      <w:ind w:left="1100"/>
    </w:pPr>
    <w:rPr>
      <w:rFonts w:eastAsia="Cambria" w:cs="Calibri"/>
      <w:kern w:val="0"/>
      <w:sz w:val="18"/>
      <w:szCs w:val="18"/>
      <w14:ligatures w14:val="none"/>
    </w:rPr>
  </w:style>
  <w:style w:type="paragraph" w:customStyle="1" w:styleId="TOC71">
    <w:name w:val="TOC 71"/>
    <w:basedOn w:val="Normal"/>
    <w:next w:val="Normal"/>
    <w:autoRedefine/>
    <w:uiPriority w:val="39"/>
    <w:unhideWhenUsed/>
    <w:rsid w:val="00700618"/>
    <w:pPr>
      <w:widowControl w:val="0"/>
      <w:autoSpaceDE w:val="0"/>
      <w:autoSpaceDN w:val="0"/>
      <w:spacing w:after="0" w:line="240" w:lineRule="auto"/>
      <w:ind w:left="1320"/>
    </w:pPr>
    <w:rPr>
      <w:rFonts w:eastAsia="Cambria" w:cs="Calibri"/>
      <w:kern w:val="0"/>
      <w:sz w:val="18"/>
      <w:szCs w:val="18"/>
      <w14:ligatures w14:val="none"/>
    </w:rPr>
  </w:style>
  <w:style w:type="paragraph" w:customStyle="1" w:styleId="TOC81">
    <w:name w:val="TOC 81"/>
    <w:basedOn w:val="Normal"/>
    <w:next w:val="Normal"/>
    <w:autoRedefine/>
    <w:uiPriority w:val="39"/>
    <w:unhideWhenUsed/>
    <w:rsid w:val="00700618"/>
    <w:pPr>
      <w:widowControl w:val="0"/>
      <w:autoSpaceDE w:val="0"/>
      <w:autoSpaceDN w:val="0"/>
      <w:spacing w:after="0" w:line="240" w:lineRule="auto"/>
      <w:ind w:left="1540"/>
    </w:pPr>
    <w:rPr>
      <w:rFonts w:eastAsia="Cambria" w:cs="Calibri"/>
      <w:kern w:val="0"/>
      <w:sz w:val="18"/>
      <w:szCs w:val="18"/>
      <w14:ligatures w14:val="none"/>
    </w:rPr>
  </w:style>
  <w:style w:type="paragraph" w:customStyle="1" w:styleId="TOC91">
    <w:name w:val="TOC 91"/>
    <w:basedOn w:val="Normal"/>
    <w:next w:val="Normal"/>
    <w:autoRedefine/>
    <w:uiPriority w:val="39"/>
    <w:unhideWhenUsed/>
    <w:rsid w:val="00700618"/>
    <w:pPr>
      <w:widowControl w:val="0"/>
      <w:autoSpaceDE w:val="0"/>
      <w:autoSpaceDN w:val="0"/>
      <w:spacing w:after="0" w:line="240" w:lineRule="auto"/>
      <w:ind w:left="1760"/>
    </w:pPr>
    <w:rPr>
      <w:rFonts w:eastAsia="Cambria" w:cs="Calibri"/>
      <w:kern w:val="0"/>
      <w:sz w:val="18"/>
      <w:szCs w:val="18"/>
      <w14:ligatures w14:val="none"/>
    </w:rPr>
  </w:style>
  <w:style w:type="paragraph" w:customStyle="1" w:styleId="ListText">
    <w:name w:val="List Text"/>
    <w:basedOn w:val="BodyText"/>
    <w:uiPriority w:val="1"/>
    <w:qFormat/>
    <w:rsid w:val="00700618"/>
    <w:pPr>
      <w:jc w:val="center"/>
    </w:pPr>
    <w:rPr>
      <w:rFonts w:ascii="Cambria" w:hAnsi="Cambria"/>
    </w:rPr>
  </w:style>
  <w:style w:type="paragraph" w:styleId="BalloonText">
    <w:name w:val="Balloon Text"/>
    <w:basedOn w:val="Normal"/>
    <w:link w:val="BalloonTextChar"/>
    <w:uiPriority w:val="99"/>
    <w:semiHidden/>
    <w:unhideWhenUsed/>
    <w:rsid w:val="00700618"/>
    <w:pPr>
      <w:widowControl w:val="0"/>
      <w:autoSpaceDE w:val="0"/>
      <w:autoSpaceDN w:val="0"/>
      <w:spacing w:after="0" w:line="240" w:lineRule="auto"/>
      <w:jc w:val="both"/>
    </w:pPr>
    <w:rPr>
      <w:rFonts w:ascii="Segoe UI" w:eastAsia="Cambria"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700618"/>
    <w:rPr>
      <w:rFonts w:ascii="Segoe UI" w:eastAsia="Cambria" w:hAnsi="Segoe UI" w:cs="Segoe UI"/>
      <w:kern w:val="0"/>
      <w:sz w:val="18"/>
      <w:szCs w:val="18"/>
      <w14:ligatures w14:val="none"/>
    </w:rPr>
  </w:style>
  <w:style w:type="character" w:styleId="UnresolvedMention">
    <w:name w:val="Unresolved Mention"/>
    <w:basedOn w:val="DefaultParagraphFont"/>
    <w:uiPriority w:val="99"/>
    <w:semiHidden/>
    <w:unhideWhenUsed/>
    <w:rsid w:val="00700618"/>
    <w:rPr>
      <w:color w:val="605E5C"/>
      <w:shd w:val="clear" w:color="auto" w:fill="E1DFDD"/>
    </w:rPr>
  </w:style>
  <w:style w:type="paragraph" w:customStyle="1" w:styleId="NoSpacing1">
    <w:name w:val="No Spacing1"/>
    <w:next w:val="NoSpacing"/>
    <w:uiPriority w:val="1"/>
    <w:qFormat/>
    <w:rsid w:val="00700618"/>
    <w:pPr>
      <w:spacing w:after="0" w:line="240" w:lineRule="auto"/>
    </w:pPr>
    <w:rPr>
      <w:rFonts w:eastAsia="Times New Roman"/>
      <w:kern w:val="0"/>
      <w14:ligatures w14:val="none"/>
    </w:rPr>
  </w:style>
  <w:style w:type="paragraph" w:customStyle="1" w:styleId="pf0">
    <w:name w:val="pf0"/>
    <w:basedOn w:val="Normal"/>
    <w:rsid w:val="0070061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700618"/>
    <w:rPr>
      <w:rFonts w:ascii="Segoe UI" w:hAnsi="Segoe UI" w:cs="Segoe UI" w:hint="default"/>
      <w:sz w:val="18"/>
      <w:szCs w:val="18"/>
    </w:rPr>
  </w:style>
  <w:style w:type="paragraph" w:styleId="FootnoteText">
    <w:name w:val="footnote text"/>
    <w:basedOn w:val="Normal"/>
    <w:link w:val="FootnoteTextChar"/>
    <w:uiPriority w:val="99"/>
    <w:semiHidden/>
    <w:unhideWhenUsed/>
    <w:rsid w:val="00700618"/>
    <w:pPr>
      <w:widowControl w:val="0"/>
      <w:autoSpaceDE w:val="0"/>
      <w:autoSpaceDN w:val="0"/>
      <w:spacing w:after="0" w:line="240" w:lineRule="auto"/>
      <w:jc w:val="both"/>
    </w:pPr>
    <w:rPr>
      <w:rFonts w:ascii="Cambria" w:eastAsia="Cambria" w:hAnsi="Cambria" w:cs="Cambria"/>
      <w:kern w:val="0"/>
      <w:sz w:val="20"/>
      <w:szCs w:val="20"/>
      <w14:ligatures w14:val="none"/>
    </w:rPr>
  </w:style>
  <w:style w:type="character" w:customStyle="1" w:styleId="FootnoteTextChar">
    <w:name w:val="Footnote Text Char"/>
    <w:basedOn w:val="DefaultParagraphFont"/>
    <w:link w:val="FootnoteText"/>
    <w:uiPriority w:val="99"/>
    <w:semiHidden/>
    <w:rsid w:val="00700618"/>
    <w:rPr>
      <w:rFonts w:ascii="Cambria" w:eastAsia="Cambria" w:hAnsi="Cambria" w:cs="Cambria"/>
      <w:kern w:val="0"/>
      <w:sz w:val="20"/>
      <w:szCs w:val="20"/>
      <w14:ligatures w14:val="none"/>
    </w:rPr>
  </w:style>
  <w:style w:type="character" w:styleId="FootnoteReference">
    <w:name w:val="footnote reference"/>
    <w:basedOn w:val="DefaultParagraphFont"/>
    <w:uiPriority w:val="99"/>
    <w:semiHidden/>
    <w:unhideWhenUsed/>
    <w:rsid w:val="00700618"/>
    <w:rPr>
      <w:vertAlign w:val="superscript"/>
    </w:rPr>
  </w:style>
  <w:style w:type="character" w:customStyle="1" w:styleId="Heading3Char1">
    <w:name w:val="Heading 3 Char1"/>
    <w:basedOn w:val="DefaultParagraphFont"/>
    <w:link w:val="Heading3"/>
    <w:uiPriority w:val="9"/>
    <w:semiHidden/>
    <w:rsid w:val="00700618"/>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700618"/>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semiHidden/>
    <w:unhideWhenUsed/>
    <w:rsid w:val="00700618"/>
    <w:pPr>
      <w:spacing w:after="100"/>
    </w:pPr>
  </w:style>
  <w:style w:type="paragraph" w:styleId="TOC2">
    <w:name w:val="toc 2"/>
    <w:basedOn w:val="Normal"/>
    <w:next w:val="Normal"/>
    <w:autoRedefine/>
    <w:uiPriority w:val="39"/>
    <w:semiHidden/>
    <w:unhideWhenUsed/>
    <w:rsid w:val="00700618"/>
    <w:pPr>
      <w:spacing w:after="100"/>
      <w:ind w:left="220"/>
    </w:pPr>
  </w:style>
  <w:style w:type="paragraph" w:styleId="TOC3">
    <w:name w:val="toc 3"/>
    <w:basedOn w:val="Normal"/>
    <w:next w:val="Normal"/>
    <w:autoRedefine/>
    <w:uiPriority w:val="39"/>
    <w:semiHidden/>
    <w:unhideWhenUsed/>
    <w:rsid w:val="00700618"/>
    <w:pPr>
      <w:spacing w:after="100"/>
      <w:ind w:left="440"/>
    </w:pPr>
  </w:style>
  <w:style w:type="character" w:customStyle="1" w:styleId="BodyTextChar1">
    <w:name w:val="Body Text Char1"/>
    <w:basedOn w:val="DefaultParagraphFont"/>
    <w:uiPriority w:val="99"/>
    <w:semiHidden/>
    <w:rsid w:val="00700618"/>
  </w:style>
  <w:style w:type="paragraph" w:styleId="NormalWeb">
    <w:name w:val="Normal (Web)"/>
    <w:basedOn w:val="Normal"/>
    <w:uiPriority w:val="99"/>
    <w:semiHidden/>
    <w:unhideWhenUsed/>
    <w:rsid w:val="00700618"/>
    <w:rPr>
      <w:rFonts w:ascii="Times New Roman" w:hAnsi="Times New Roman" w:cs="Times New Roman"/>
      <w:sz w:val="24"/>
      <w:szCs w:val="24"/>
    </w:rPr>
  </w:style>
  <w:style w:type="table" w:styleId="TableGrid">
    <w:name w:val="Table Grid"/>
    <w:basedOn w:val="TableNormal"/>
    <w:uiPriority w:val="39"/>
    <w:rsid w:val="0070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0618"/>
    <w:rPr>
      <w:color w:val="954F72" w:themeColor="followedHyperlink"/>
      <w:u w:val="single"/>
    </w:rPr>
  </w:style>
  <w:style w:type="paragraph" w:styleId="NoSpacing">
    <w:name w:val="No Spacing"/>
    <w:uiPriority w:val="1"/>
    <w:qFormat/>
    <w:rsid w:val="00700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uark.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rocurement.uark.edu/_resources/documents/VPAT_Blank.pdf"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6223</Words>
  <Characters>35476</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Needham</dc:creator>
  <cp:keywords/>
  <dc:description/>
  <cp:lastModifiedBy>btofga@uark.edu</cp:lastModifiedBy>
  <cp:revision>2</cp:revision>
  <dcterms:created xsi:type="dcterms:W3CDTF">2024-02-20T16:51:00Z</dcterms:created>
  <dcterms:modified xsi:type="dcterms:W3CDTF">2024-02-20T16:51:00Z</dcterms:modified>
</cp:coreProperties>
</file>