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5A09" w14:textId="77777777" w:rsidR="0047493A" w:rsidRDefault="0047493A" w:rsidP="00640CED">
      <w:pPr>
        <w:spacing w:after="0" w:line="240" w:lineRule="auto"/>
        <w:jc w:val="center"/>
        <w:rPr>
          <w:rFonts w:ascii="Arial" w:hAnsi="Arial"/>
          <w:sz w:val="16"/>
        </w:rPr>
      </w:pPr>
      <w:r>
        <w:rPr>
          <w:rFonts w:ascii="Verdana" w:hAnsi="Verdana"/>
          <w:noProof/>
          <w:color w:val="000099"/>
          <w:sz w:val="19"/>
          <w:szCs w:val="19"/>
        </w:rPr>
        <w:drawing>
          <wp:inline distT="0" distB="0" distL="0" distR="0" wp14:anchorId="44C771D9" wp14:editId="32676D2C">
            <wp:extent cx="2105025" cy="666750"/>
            <wp:effectExtent l="19050" t="0" r="9525" b="0"/>
            <wp:docPr id="1" name="logoimg" descr="Blackboard Learning System Logo">
              <a:hlinkClick xmlns:a="http://schemas.openxmlformats.org/drawingml/2006/main" r:id="rId9"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10"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248BBD8C" w14:textId="77777777" w:rsidR="0047493A" w:rsidRDefault="0047493A" w:rsidP="00640CED">
      <w:pPr>
        <w:spacing w:after="0" w:line="240" w:lineRule="auto"/>
        <w:jc w:val="center"/>
        <w:rPr>
          <w:rFonts w:ascii="Calibri" w:hAnsi="Calibri"/>
        </w:rPr>
      </w:pPr>
      <w:r>
        <w:rPr>
          <w:rFonts w:ascii="Calibri" w:hAnsi="Calibri"/>
        </w:rPr>
        <w:t>Business Services</w:t>
      </w:r>
    </w:p>
    <w:p w14:paraId="1FF37921" w14:textId="77777777" w:rsidR="0047493A" w:rsidRDefault="0047493A" w:rsidP="00640CED">
      <w:pPr>
        <w:spacing w:after="0" w:line="240" w:lineRule="auto"/>
        <w:jc w:val="center"/>
        <w:rPr>
          <w:rFonts w:ascii="Calibri" w:hAnsi="Calibri"/>
        </w:rPr>
      </w:pPr>
      <w:r>
        <w:rPr>
          <w:rFonts w:ascii="Calibri" w:hAnsi="Calibri"/>
        </w:rPr>
        <w:t>1001 East Sain Street | UPTW 101</w:t>
      </w:r>
    </w:p>
    <w:p w14:paraId="5A7AB596" w14:textId="77777777" w:rsidR="0047493A" w:rsidRDefault="0047493A" w:rsidP="00640CED">
      <w:pPr>
        <w:spacing w:after="0" w:line="240" w:lineRule="auto"/>
        <w:jc w:val="center"/>
        <w:rPr>
          <w:rFonts w:ascii="Calibri" w:hAnsi="Calibri"/>
        </w:rPr>
      </w:pPr>
      <w:r w:rsidRPr="008379E2">
        <w:rPr>
          <w:rFonts w:ascii="Calibri" w:hAnsi="Calibri"/>
        </w:rPr>
        <w:t xml:space="preserve"> Fayetteville, Arkansas 7270</w:t>
      </w:r>
      <w:r>
        <w:rPr>
          <w:rFonts w:ascii="Calibri" w:hAnsi="Calibri"/>
        </w:rPr>
        <w:t>3</w:t>
      </w:r>
    </w:p>
    <w:p w14:paraId="30952A16" w14:textId="77777777" w:rsidR="0047493A" w:rsidRDefault="0047493A" w:rsidP="00640CED">
      <w:pPr>
        <w:spacing w:after="0" w:line="240" w:lineRule="auto"/>
        <w:jc w:val="center"/>
        <w:rPr>
          <w:rFonts w:ascii="Arial" w:hAnsi="Arial"/>
          <w:sz w:val="16"/>
        </w:rPr>
      </w:pPr>
      <w:r>
        <w:rPr>
          <w:rFonts w:ascii="Calibri" w:hAnsi="Calibri"/>
        </w:rPr>
        <w:t>Fax: 479-</w:t>
      </w:r>
      <w:r w:rsidRPr="008379E2">
        <w:rPr>
          <w:rFonts w:ascii="Calibri" w:hAnsi="Calibri"/>
        </w:rPr>
        <w:t>575</w:t>
      </w:r>
      <w:r>
        <w:rPr>
          <w:rFonts w:ascii="Calibri" w:hAnsi="Calibri"/>
        </w:rPr>
        <w:t>-</w:t>
      </w:r>
      <w:r w:rsidRPr="008379E2">
        <w:rPr>
          <w:rFonts w:ascii="Calibri" w:hAnsi="Calibri"/>
        </w:rPr>
        <w:t>4158</w:t>
      </w:r>
    </w:p>
    <w:p w14:paraId="657C6BBA" w14:textId="77777777" w:rsidR="0047493A" w:rsidRDefault="0047493A" w:rsidP="0047493A"/>
    <w:p w14:paraId="713DA153" w14:textId="0922989D" w:rsidR="0047493A" w:rsidRPr="009650C1" w:rsidRDefault="00CA59F2" w:rsidP="0047493A">
      <w:pPr>
        <w:spacing w:after="120" w:line="264" w:lineRule="auto"/>
        <w:jc w:val="center"/>
        <w:rPr>
          <w:rFonts w:eastAsiaTheme="minorEastAsia" w:cstheme="minorHAnsi"/>
          <w:b/>
          <w:bCs/>
          <w:kern w:val="0"/>
          <w14:ligatures w14:val="none"/>
        </w:rPr>
      </w:pPr>
      <w:r>
        <w:rPr>
          <w:rFonts w:eastAsiaTheme="minorEastAsia" w:cstheme="minorHAnsi"/>
          <w:b/>
          <w:bCs/>
          <w:kern w:val="0"/>
          <w14:ligatures w14:val="none"/>
        </w:rPr>
        <w:t>Q&amp;A</w:t>
      </w:r>
      <w:r w:rsidR="00640CED">
        <w:rPr>
          <w:rFonts w:eastAsiaTheme="minorEastAsia" w:cstheme="minorHAnsi"/>
          <w:b/>
          <w:bCs/>
          <w:kern w:val="0"/>
          <w14:ligatures w14:val="none"/>
        </w:rPr>
        <w:t xml:space="preserve"> Addendum #1</w:t>
      </w:r>
    </w:p>
    <w:p w14:paraId="3C0EA874" w14:textId="77777777" w:rsidR="003B5BDA" w:rsidRDefault="003B5BDA" w:rsidP="0047493A">
      <w:pPr>
        <w:jc w:val="center"/>
        <w:rPr>
          <w:rFonts w:eastAsiaTheme="minorEastAsia" w:cstheme="minorHAnsi"/>
          <w:b/>
          <w:bCs/>
          <w:kern w:val="0"/>
          <w14:ligatures w14:val="none"/>
        </w:rPr>
      </w:pPr>
      <w:r w:rsidRPr="003B5BDA">
        <w:rPr>
          <w:rFonts w:eastAsiaTheme="minorEastAsia" w:cstheme="minorHAnsi"/>
          <w:b/>
          <w:bCs/>
          <w:kern w:val="0"/>
          <w14:ligatures w14:val="none"/>
        </w:rPr>
        <w:t>Human Resources Talent Management Consulting</w:t>
      </w:r>
    </w:p>
    <w:p w14:paraId="3EC8F561" w14:textId="0BC5BDCA" w:rsidR="0047493A" w:rsidRDefault="0047493A" w:rsidP="0047493A">
      <w:pPr>
        <w:jc w:val="center"/>
        <w:rPr>
          <w:rFonts w:cstheme="minorHAnsi"/>
          <w:b/>
          <w:bCs/>
        </w:rPr>
      </w:pPr>
      <w:r w:rsidRPr="000122C2">
        <w:rPr>
          <w:rFonts w:eastAsiaTheme="minorEastAsia" w:cstheme="minorHAnsi"/>
          <w:b/>
          <w:bCs/>
          <w:kern w:val="0"/>
          <w14:ligatures w14:val="none"/>
        </w:rPr>
        <w:t xml:space="preserve">RFP No. </w:t>
      </w:r>
      <w:r w:rsidR="003B5BDA" w:rsidRPr="003B5BDA">
        <w:rPr>
          <w:rFonts w:eastAsiaTheme="minorEastAsia" w:cstheme="minorHAnsi"/>
          <w:b/>
          <w:bCs/>
          <w:kern w:val="0"/>
          <w14:ligatures w14:val="none"/>
        </w:rPr>
        <w:t>02242025</w:t>
      </w:r>
    </w:p>
    <w:p w14:paraId="3E7A65A7" w14:textId="77777777" w:rsidR="0047493A" w:rsidRDefault="0047493A" w:rsidP="0047493A">
      <w:pPr>
        <w:rPr>
          <w:rFonts w:cstheme="minorHAnsi"/>
          <w:b/>
          <w:bCs/>
        </w:rPr>
      </w:pPr>
    </w:p>
    <w:p w14:paraId="789A8238" w14:textId="77777777" w:rsidR="0047493A" w:rsidRPr="00461DA1" w:rsidRDefault="0047493A" w:rsidP="0047493A">
      <w:pPr>
        <w:rPr>
          <w:rFonts w:cstheme="minorHAnsi"/>
        </w:rPr>
      </w:pPr>
      <w:r w:rsidRPr="00461DA1">
        <w:rPr>
          <w:rFonts w:cstheme="minorHAnsi"/>
          <w:b/>
          <w:bCs/>
        </w:rPr>
        <w:t>REMINDER:</w:t>
      </w:r>
      <w:r w:rsidRPr="00461DA1">
        <w:rPr>
          <w:rFonts w:cstheme="minorHAnsi"/>
        </w:rPr>
        <w:t xml:space="preserve"> It is the Respondent's responsibility to thoroughly read and examine the entire Bid document and any addenda to the Bid.</w:t>
      </w:r>
    </w:p>
    <w:p w14:paraId="5A829448" w14:textId="77777777" w:rsidR="0047493A" w:rsidRPr="00461DA1" w:rsidRDefault="0047493A" w:rsidP="0047493A">
      <w:pPr>
        <w:rPr>
          <w:rFonts w:cstheme="minorHAnsi"/>
        </w:rPr>
      </w:pPr>
    </w:p>
    <w:p w14:paraId="5E7F6466" w14:textId="23356C17" w:rsidR="0047493A" w:rsidRPr="000122C2" w:rsidRDefault="0047493A" w:rsidP="0047493A">
      <w:pPr>
        <w:rPr>
          <w:rFonts w:cstheme="minorHAnsi"/>
          <w:b/>
          <w:bCs/>
        </w:rPr>
      </w:pPr>
      <w:r w:rsidRPr="000122C2">
        <w:rPr>
          <w:rFonts w:cstheme="minorHAnsi"/>
        </w:rPr>
        <w:t xml:space="preserve"> </w:t>
      </w:r>
      <w:r w:rsidRPr="000122C2">
        <w:rPr>
          <w:rFonts w:cstheme="minorHAnsi"/>
          <w:b/>
          <w:bCs/>
        </w:rPr>
        <w:t xml:space="preserve">Posted </w:t>
      </w:r>
      <w:r w:rsidR="0079553D">
        <w:rPr>
          <w:rFonts w:cstheme="minorHAnsi"/>
          <w:b/>
          <w:bCs/>
        </w:rPr>
        <w:t>3</w:t>
      </w:r>
      <w:r w:rsidR="006951F6">
        <w:rPr>
          <w:rFonts w:cstheme="minorHAnsi"/>
          <w:b/>
          <w:bCs/>
        </w:rPr>
        <w:t>/17/</w:t>
      </w:r>
      <w:r w:rsidR="0079553D">
        <w:rPr>
          <w:rFonts w:cstheme="minorHAnsi"/>
          <w:b/>
          <w:bCs/>
        </w:rPr>
        <w:t>2025</w:t>
      </w:r>
    </w:p>
    <w:p w14:paraId="583B7984" w14:textId="77777777" w:rsidR="0047493A" w:rsidRDefault="0047493A" w:rsidP="0047493A">
      <w:pPr>
        <w:pStyle w:val="MyNormal"/>
        <w:jc w:val="center"/>
        <w:rPr>
          <w:rFonts w:asciiTheme="minorHAnsi" w:hAnsiTheme="minorHAnsi"/>
          <w:bCs/>
          <w:i/>
          <w:iCs/>
        </w:rPr>
      </w:pPr>
      <w:r w:rsidRPr="000122C2">
        <w:rPr>
          <w:rFonts w:asciiTheme="minorHAnsi" w:hAnsiTheme="minorHAnsi"/>
          <w:bCs/>
          <w:i/>
          <w:iCs/>
        </w:rPr>
        <w:t>Vendor Questions</w:t>
      </w:r>
    </w:p>
    <w:p w14:paraId="7CB19C55" w14:textId="77777777" w:rsidR="0047493A" w:rsidRPr="00B57801" w:rsidRDefault="0047493A" w:rsidP="0047493A">
      <w:pPr>
        <w:pStyle w:val="MyNormal"/>
        <w:jc w:val="center"/>
        <w:rPr>
          <w:rFonts w:asciiTheme="minorHAnsi" w:hAnsiTheme="minorHAnsi"/>
          <w:bCs/>
        </w:rPr>
      </w:pPr>
      <w:r w:rsidRPr="0094390E">
        <w:rPr>
          <w:rFonts w:asciiTheme="minorHAnsi" w:hAnsiTheme="minorHAnsi"/>
          <w:bCs/>
        </w:rPr>
        <w:t xml:space="preserve">Please see </w:t>
      </w:r>
      <w:proofErr w:type="gramStart"/>
      <w:r w:rsidRPr="0094390E">
        <w:rPr>
          <w:rFonts w:asciiTheme="minorHAnsi" w:hAnsiTheme="minorHAnsi"/>
          <w:bCs/>
        </w:rPr>
        <w:t>answers</w:t>
      </w:r>
      <w:proofErr w:type="gramEnd"/>
      <w:r w:rsidRPr="0094390E">
        <w:rPr>
          <w:rFonts w:asciiTheme="minorHAnsi" w:hAnsiTheme="minorHAnsi"/>
          <w:bCs/>
        </w:rPr>
        <w:t xml:space="preserve"> in </w:t>
      </w:r>
      <w:r w:rsidRPr="0094390E">
        <w:rPr>
          <w:rFonts w:asciiTheme="minorHAnsi" w:hAnsiTheme="minorHAnsi"/>
          <w:bCs/>
          <w:color w:val="C00000"/>
        </w:rPr>
        <w:t>red</w:t>
      </w:r>
      <w:r w:rsidRPr="0094390E">
        <w:rPr>
          <w:rFonts w:asciiTheme="minorHAnsi" w:hAnsiTheme="minorHAnsi"/>
          <w:bCs/>
        </w:rPr>
        <w:t>.</w:t>
      </w:r>
    </w:p>
    <w:p w14:paraId="03593310" w14:textId="77777777" w:rsidR="00005B82" w:rsidRDefault="00005B82"/>
    <w:p w14:paraId="759A438A" w14:textId="77777777" w:rsidR="00171DAB" w:rsidRDefault="00171DAB" w:rsidP="00740BC7">
      <w:pPr>
        <w:pStyle w:val="ListParagraph"/>
        <w:numPr>
          <w:ilvl w:val="0"/>
          <w:numId w:val="4"/>
        </w:numPr>
        <w:spacing w:after="120" w:line="240" w:lineRule="auto"/>
      </w:pPr>
      <w:r w:rsidRPr="00152D67">
        <w:t xml:space="preserve">To assess the current state, would UA be open to focus groups and interviews with staff and faculty, or will interactions with the workforce be limited? </w:t>
      </w:r>
    </w:p>
    <w:p w14:paraId="5AE4B576" w14:textId="7192C33D" w:rsidR="00E8284C" w:rsidRPr="00596328" w:rsidRDefault="00843ABF" w:rsidP="00E8284C">
      <w:pPr>
        <w:pStyle w:val="ListParagraph"/>
        <w:numPr>
          <w:ilvl w:val="1"/>
          <w:numId w:val="4"/>
        </w:numPr>
        <w:spacing w:after="120" w:line="240" w:lineRule="auto"/>
        <w:rPr>
          <w:color w:val="C00000"/>
        </w:rPr>
      </w:pPr>
      <w:r w:rsidRPr="00221E59">
        <w:rPr>
          <w:color w:val="C00000"/>
        </w:rPr>
        <w:t xml:space="preserve">The University </w:t>
      </w:r>
      <w:r w:rsidR="00792B23" w:rsidRPr="00596328">
        <w:rPr>
          <w:color w:val="C00000"/>
        </w:rPr>
        <w:t>would be open to</w:t>
      </w:r>
      <w:r w:rsidR="003C2FA6">
        <w:rPr>
          <w:color w:val="C00000"/>
        </w:rPr>
        <w:t xml:space="preserve"> focus groups &amp; interviews </w:t>
      </w:r>
    </w:p>
    <w:p w14:paraId="29418E23" w14:textId="7932A65A" w:rsidR="00171DAB" w:rsidRDefault="00171DAB" w:rsidP="00740BC7">
      <w:pPr>
        <w:pStyle w:val="ListParagraph"/>
        <w:numPr>
          <w:ilvl w:val="0"/>
          <w:numId w:val="4"/>
        </w:numPr>
        <w:spacing w:after="120" w:line="240" w:lineRule="auto"/>
      </w:pPr>
      <w:r w:rsidRPr="00152D67">
        <w:t xml:space="preserve">Is </w:t>
      </w:r>
      <w:r>
        <w:t xml:space="preserve">the </w:t>
      </w:r>
      <w:r w:rsidRPr="00152D67">
        <w:t>implementation of proposed future-state activities out of scope for this engagement</w:t>
      </w:r>
      <w:r>
        <w:t xml:space="preserve"> or should the engagement conclude in the creation of a detailed implementation plan / roadmap? </w:t>
      </w:r>
    </w:p>
    <w:p w14:paraId="1EAC97A5" w14:textId="4CA86533" w:rsidR="002F1529" w:rsidRPr="008944F0" w:rsidRDefault="002F1529" w:rsidP="002F1529">
      <w:pPr>
        <w:pStyle w:val="ListParagraph"/>
        <w:numPr>
          <w:ilvl w:val="1"/>
          <w:numId w:val="4"/>
        </w:numPr>
        <w:spacing w:after="120" w:line="240" w:lineRule="auto"/>
        <w:rPr>
          <w:color w:val="C00000"/>
        </w:rPr>
      </w:pPr>
      <w:r w:rsidRPr="008944F0">
        <w:rPr>
          <w:color w:val="C00000"/>
        </w:rPr>
        <w:t>Pleas</w:t>
      </w:r>
      <w:r w:rsidR="008944F0" w:rsidRPr="008944F0">
        <w:rPr>
          <w:color w:val="C00000"/>
        </w:rPr>
        <w:t xml:space="preserve">e </w:t>
      </w:r>
      <w:r w:rsidR="00553447">
        <w:rPr>
          <w:color w:val="C00000"/>
        </w:rPr>
        <w:t>include</w:t>
      </w:r>
      <w:r w:rsidR="008944F0" w:rsidRPr="008944F0">
        <w:rPr>
          <w:color w:val="C00000"/>
        </w:rPr>
        <w:t xml:space="preserve"> potential future-state activities that would occur beyond implementation</w:t>
      </w:r>
      <w:r w:rsidR="00553447">
        <w:rPr>
          <w:color w:val="C00000"/>
        </w:rPr>
        <w:t xml:space="preserve"> in your proposal</w:t>
      </w:r>
    </w:p>
    <w:p w14:paraId="591B1738" w14:textId="77777777" w:rsidR="00171DAB" w:rsidRDefault="00171DAB" w:rsidP="00740BC7">
      <w:pPr>
        <w:pStyle w:val="ListParagraph"/>
        <w:numPr>
          <w:ilvl w:val="0"/>
          <w:numId w:val="4"/>
        </w:numPr>
        <w:spacing w:after="120" w:line="240" w:lineRule="auto"/>
      </w:pPr>
      <w:r>
        <w:t xml:space="preserve">Does UA currently have an enterprise-wide competency model? </w:t>
      </w:r>
    </w:p>
    <w:p w14:paraId="67F7F373" w14:textId="2B039F19" w:rsidR="00596328" w:rsidRPr="003874E8" w:rsidRDefault="00230BF7" w:rsidP="00596328">
      <w:pPr>
        <w:pStyle w:val="ListParagraph"/>
        <w:numPr>
          <w:ilvl w:val="1"/>
          <w:numId w:val="4"/>
        </w:numPr>
        <w:spacing w:after="120" w:line="240" w:lineRule="auto"/>
        <w:rPr>
          <w:color w:val="C00000"/>
        </w:rPr>
      </w:pPr>
      <w:r w:rsidRPr="003874E8">
        <w:rPr>
          <w:color w:val="C00000"/>
        </w:rPr>
        <w:t xml:space="preserve">The University currently does not </w:t>
      </w:r>
      <w:r w:rsidR="00D12B22" w:rsidRPr="003874E8">
        <w:rPr>
          <w:color w:val="C00000"/>
        </w:rPr>
        <w:t xml:space="preserve">have an enterprise-wide competency model </w:t>
      </w:r>
      <w:r w:rsidRPr="003874E8">
        <w:rPr>
          <w:color w:val="C00000"/>
        </w:rPr>
        <w:t xml:space="preserve">at this </w:t>
      </w:r>
      <w:r w:rsidR="000D5030" w:rsidRPr="003874E8">
        <w:rPr>
          <w:color w:val="C00000"/>
        </w:rPr>
        <w:t>time;</w:t>
      </w:r>
      <w:r w:rsidRPr="003874E8">
        <w:rPr>
          <w:color w:val="C00000"/>
        </w:rPr>
        <w:t xml:space="preserve"> </w:t>
      </w:r>
      <w:r w:rsidR="000D5030" w:rsidRPr="003874E8">
        <w:rPr>
          <w:color w:val="C00000"/>
        </w:rPr>
        <w:t>however,</w:t>
      </w:r>
      <w:r w:rsidRPr="003874E8">
        <w:rPr>
          <w:color w:val="C00000"/>
        </w:rPr>
        <w:t xml:space="preserve"> the University Arkansas System level does</w:t>
      </w:r>
      <w:r w:rsidR="000D5030">
        <w:rPr>
          <w:color w:val="C00000"/>
        </w:rPr>
        <w:t xml:space="preserve"> have a model. Currently, the system’s model is used as a part of</w:t>
      </w:r>
      <w:r w:rsidR="009872FA">
        <w:rPr>
          <w:color w:val="C00000"/>
        </w:rPr>
        <w:t xml:space="preserve"> </w:t>
      </w:r>
      <w:r w:rsidR="008F3977">
        <w:rPr>
          <w:color w:val="C00000"/>
        </w:rPr>
        <w:t>t</w:t>
      </w:r>
      <w:r w:rsidR="00843ABF" w:rsidRPr="00221E59">
        <w:rPr>
          <w:color w:val="C00000"/>
        </w:rPr>
        <w:t>he University</w:t>
      </w:r>
      <w:r w:rsidR="008F3977">
        <w:rPr>
          <w:color w:val="C00000"/>
        </w:rPr>
        <w:t xml:space="preserve">’s </w:t>
      </w:r>
      <w:r w:rsidRPr="003874E8">
        <w:rPr>
          <w:color w:val="C00000"/>
        </w:rPr>
        <w:t xml:space="preserve">evaluation process, but </w:t>
      </w:r>
      <w:r w:rsidR="008F3977">
        <w:rPr>
          <w:color w:val="C00000"/>
        </w:rPr>
        <w:t>t</w:t>
      </w:r>
      <w:r w:rsidR="008F3977" w:rsidRPr="00221E59">
        <w:rPr>
          <w:color w:val="C00000"/>
        </w:rPr>
        <w:t xml:space="preserve">he University </w:t>
      </w:r>
      <w:r w:rsidRPr="003874E8">
        <w:rPr>
          <w:color w:val="C00000"/>
        </w:rPr>
        <w:t>is open to adjusting this process</w:t>
      </w:r>
      <w:r w:rsidR="009872FA">
        <w:rPr>
          <w:color w:val="C00000"/>
        </w:rPr>
        <w:t>.</w:t>
      </w:r>
    </w:p>
    <w:p w14:paraId="7F56A026" w14:textId="77777777" w:rsidR="00171DAB" w:rsidRDefault="00171DAB" w:rsidP="00740BC7">
      <w:pPr>
        <w:pStyle w:val="ListParagraph"/>
        <w:numPr>
          <w:ilvl w:val="0"/>
          <w:numId w:val="4"/>
        </w:numPr>
        <w:spacing w:after="120" w:line="240" w:lineRule="auto"/>
      </w:pPr>
      <w:r>
        <w:t xml:space="preserve">Is the creation of a competency model within the scope of this engagement or should an approach for competency model creation approach be included as a future-state consideration? </w:t>
      </w:r>
    </w:p>
    <w:p w14:paraId="70679115" w14:textId="17FACF0A" w:rsidR="003874E8" w:rsidRPr="003874E8" w:rsidRDefault="009872FA" w:rsidP="003874E8">
      <w:pPr>
        <w:pStyle w:val="ListParagraph"/>
        <w:numPr>
          <w:ilvl w:val="1"/>
          <w:numId w:val="4"/>
        </w:numPr>
        <w:spacing w:after="120" w:line="240" w:lineRule="auto"/>
        <w:rPr>
          <w:color w:val="C00000"/>
        </w:rPr>
      </w:pPr>
      <w:r>
        <w:rPr>
          <w:color w:val="C00000"/>
        </w:rPr>
        <w:t>Creation of a competency model</w:t>
      </w:r>
      <w:r w:rsidR="003874E8" w:rsidRPr="003874E8">
        <w:rPr>
          <w:color w:val="C00000"/>
        </w:rPr>
        <w:t xml:space="preserve"> should be included within the scope of this engagement</w:t>
      </w:r>
    </w:p>
    <w:p w14:paraId="394AC5B8" w14:textId="77777777" w:rsidR="00171DAB" w:rsidRDefault="00171DAB" w:rsidP="00740BC7">
      <w:pPr>
        <w:pStyle w:val="ListParagraph"/>
        <w:numPr>
          <w:ilvl w:val="0"/>
          <w:numId w:val="4"/>
        </w:numPr>
        <w:spacing w:after="120" w:line="240" w:lineRule="auto"/>
      </w:pPr>
      <w:r>
        <w:t xml:space="preserve">Will UA be open to creating a </w:t>
      </w:r>
      <w:proofErr w:type="gramStart"/>
      <w:r>
        <w:t>competency</w:t>
      </w:r>
      <w:proofErr w:type="gramEnd"/>
      <w:r>
        <w:t xml:space="preserve"> model for key/critical talent segments, as </w:t>
      </w:r>
      <w:r w:rsidRPr="00A0553D">
        <w:t xml:space="preserve">opposed to all talent? What distinctions are anticipated (aside from staff and academic)? </w:t>
      </w:r>
    </w:p>
    <w:p w14:paraId="35B8E07E" w14:textId="5E7352A3" w:rsidR="003874E8" w:rsidRPr="000759B9" w:rsidRDefault="000759B9" w:rsidP="003874E8">
      <w:pPr>
        <w:pStyle w:val="ListParagraph"/>
        <w:numPr>
          <w:ilvl w:val="1"/>
          <w:numId w:val="4"/>
        </w:numPr>
        <w:spacing w:after="120" w:line="240" w:lineRule="auto"/>
        <w:rPr>
          <w:color w:val="C00000"/>
        </w:rPr>
      </w:pPr>
      <w:r w:rsidRPr="000759B9">
        <w:rPr>
          <w:color w:val="C00000"/>
        </w:rPr>
        <w:t>Yes, the University would be open to considering</w:t>
      </w:r>
      <w:r w:rsidR="009872FA">
        <w:rPr>
          <w:color w:val="C00000"/>
        </w:rPr>
        <w:t xml:space="preserve"> this</w:t>
      </w:r>
    </w:p>
    <w:p w14:paraId="4C9044A5" w14:textId="0DC309D1" w:rsidR="000759B9" w:rsidRPr="000759B9" w:rsidRDefault="000759B9" w:rsidP="003874E8">
      <w:pPr>
        <w:pStyle w:val="ListParagraph"/>
        <w:numPr>
          <w:ilvl w:val="1"/>
          <w:numId w:val="4"/>
        </w:numPr>
        <w:spacing w:after="120" w:line="240" w:lineRule="auto"/>
        <w:rPr>
          <w:color w:val="C00000"/>
        </w:rPr>
      </w:pPr>
      <w:r w:rsidRPr="000759B9">
        <w:rPr>
          <w:color w:val="C00000"/>
        </w:rPr>
        <w:t xml:space="preserve">Additional distinctions would include individual contributors </w:t>
      </w:r>
      <w:r w:rsidR="009872FA">
        <w:rPr>
          <w:color w:val="C00000"/>
        </w:rPr>
        <w:t>&amp;</w:t>
      </w:r>
      <w:r w:rsidRPr="000759B9">
        <w:rPr>
          <w:color w:val="C00000"/>
        </w:rPr>
        <w:t xml:space="preserve"> supervisors</w:t>
      </w:r>
    </w:p>
    <w:p w14:paraId="2303F440" w14:textId="192C6153" w:rsidR="00171DAB" w:rsidRDefault="00171DAB" w:rsidP="00740BC7">
      <w:pPr>
        <w:pStyle w:val="ListParagraph"/>
        <w:numPr>
          <w:ilvl w:val="0"/>
          <w:numId w:val="4"/>
        </w:numPr>
        <w:spacing w:after="120" w:line="240" w:lineRule="auto"/>
      </w:pPr>
      <w:r w:rsidRPr="00A0553D">
        <w:lastRenderedPageBreak/>
        <w:t xml:space="preserve">What training development is within scope for this current engagement? Is the expectation to design a training curriculum and content, or to identify what would be necessary depending on changes to the talent philosophy, competency model, and talent programs? </w:t>
      </w:r>
    </w:p>
    <w:p w14:paraId="74829CB9" w14:textId="3501C902" w:rsidR="00627F8C" w:rsidRPr="001C109A" w:rsidRDefault="001C109A" w:rsidP="0074004B">
      <w:pPr>
        <w:pStyle w:val="ListParagraph"/>
        <w:numPr>
          <w:ilvl w:val="1"/>
          <w:numId w:val="4"/>
        </w:numPr>
        <w:spacing w:after="120" w:line="240" w:lineRule="auto"/>
        <w:rPr>
          <w:color w:val="C00000"/>
        </w:rPr>
      </w:pPr>
      <w:r w:rsidRPr="001C109A">
        <w:rPr>
          <w:color w:val="C00000"/>
        </w:rPr>
        <w:t>Scope</w:t>
      </w:r>
      <w:r w:rsidR="001C2059">
        <w:rPr>
          <w:color w:val="C00000"/>
        </w:rPr>
        <w:t xml:space="preserve"> includes </w:t>
      </w:r>
      <w:r w:rsidRPr="001C109A">
        <w:rPr>
          <w:color w:val="C00000"/>
        </w:rPr>
        <w:t>training related to setting goals, self-appraisals, understanding competencies, performance conversations</w:t>
      </w:r>
      <w:r w:rsidR="001C2059">
        <w:rPr>
          <w:color w:val="C00000"/>
        </w:rPr>
        <w:t>, etc.</w:t>
      </w:r>
      <w:r w:rsidR="006B7F94">
        <w:rPr>
          <w:color w:val="C00000"/>
        </w:rPr>
        <w:t xml:space="preserve">; </w:t>
      </w:r>
      <w:r w:rsidRPr="001C109A">
        <w:rPr>
          <w:color w:val="C00000"/>
        </w:rPr>
        <w:t>Please refer to RFP</w:t>
      </w:r>
      <w:r w:rsidR="001C2059">
        <w:rPr>
          <w:color w:val="C00000"/>
        </w:rPr>
        <w:t xml:space="preserve"> for additional information</w:t>
      </w:r>
    </w:p>
    <w:p w14:paraId="55EA7B4C" w14:textId="3E63FED1" w:rsidR="0074004B" w:rsidRPr="001C109A" w:rsidRDefault="001C2059" w:rsidP="0074004B">
      <w:pPr>
        <w:pStyle w:val="ListParagraph"/>
        <w:numPr>
          <w:ilvl w:val="1"/>
          <w:numId w:val="4"/>
        </w:numPr>
        <w:spacing w:after="120" w:line="240" w:lineRule="auto"/>
        <w:rPr>
          <w:color w:val="C00000"/>
        </w:rPr>
      </w:pPr>
      <w:r>
        <w:rPr>
          <w:color w:val="C00000"/>
        </w:rPr>
        <w:t>The expectation is that the b</w:t>
      </w:r>
      <w:r w:rsidR="00427277" w:rsidRPr="001C109A">
        <w:rPr>
          <w:color w:val="C00000"/>
        </w:rPr>
        <w:t>uild</w:t>
      </w:r>
      <w:r>
        <w:rPr>
          <w:color w:val="C00000"/>
        </w:rPr>
        <w:t xml:space="preserve">ing </w:t>
      </w:r>
      <w:r w:rsidR="00427277" w:rsidRPr="001C109A">
        <w:rPr>
          <w:color w:val="C00000"/>
        </w:rPr>
        <w:t>out the</w:t>
      </w:r>
      <w:r w:rsidR="00627F8C" w:rsidRPr="001C109A">
        <w:rPr>
          <w:color w:val="C00000"/>
        </w:rPr>
        <w:t xml:space="preserve"> training curriculum</w:t>
      </w:r>
      <w:r>
        <w:rPr>
          <w:color w:val="C00000"/>
        </w:rPr>
        <w:t xml:space="preserve"> &amp; </w:t>
      </w:r>
      <w:r w:rsidR="00427277" w:rsidRPr="001C109A">
        <w:rPr>
          <w:color w:val="C00000"/>
        </w:rPr>
        <w:t xml:space="preserve">content would be a partnership, however support from the vendor would </w:t>
      </w:r>
      <w:r>
        <w:rPr>
          <w:color w:val="C00000"/>
        </w:rPr>
        <w:t xml:space="preserve">also </w:t>
      </w:r>
      <w:r w:rsidR="00427277" w:rsidRPr="001C109A">
        <w:rPr>
          <w:color w:val="C00000"/>
        </w:rPr>
        <w:t>be expected</w:t>
      </w:r>
    </w:p>
    <w:p w14:paraId="366AE805" w14:textId="2F8FC457" w:rsidR="00171DAB" w:rsidRDefault="00171DAB" w:rsidP="00740BC7">
      <w:pPr>
        <w:pStyle w:val="ListParagraph"/>
        <w:numPr>
          <w:ilvl w:val="0"/>
          <w:numId w:val="4"/>
        </w:numPr>
        <w:spacing w:after="120" w:line="240" w:lineRule="auto"/>
      </w:pPr>
      <w:r w:rsidRPr="00B4345C">
        <w:t>What type of change management is anticipated during roadmap creation?</w:t>
      </w:r>
    </w:p>
    <w:p w14:paraId="502E1F2C" w14:textId="7E45EDAE" w:rsidR="006428CE" w:rsidRPr="00C3199E" w:rsidRDefault="00185817" w:rsidP="006428CE">
      <w:pPr>
        <w:pStyle w:val="ListParagraph"/>
        <w:numPr>
          <w:ilvl w:val="1"/>
          <w:numId w:val="4"/>
        </w:numPr>
        <w:spacing w:after="120" w:line="240" w:lineRule="auto"/>
        <w:rPr>
          <w:color w:val="C00000"/>
        </w:rPr>
      </w:pPr>
      <w:r w:rsidRPr="00C3199E">
        <w:rPr>
          <w:color w:val="C00000"/>
        </w:rPr>
        <w:t>The University expects substantial change management as processes are shifting</w:t>
      </w:r>
    </w:p>
    <w:p w14:paraId="7952D49A" w14:textId="22F3521B" w:rsidR="006428CE" w:rsidRPr="00C3199E" w:rsidRDefault="006428CE" w:rsidP="006428CE">
      <w:pPr>
        <w:pStyle w:val="ListParagraph"/>
        <w:numPr>
          <w:ilvl w:val="1"/>
          <w:numId w:val="4"/>
        </w:numPr>
        <w:spacing w:after="120" w:line="240" w:lineRule="auto"/>
        <w:rPr>
          <w:color w:val="C00000"/>
        </w:rPr>
      </w:pPr>
      <w:r w:rsidRPr="00C3199E">
        <w:rPr>
          <w:color w:val="C00000"/>
        </w:rPr>
        <w:t>Th</w:t>
      </w:r>
      <w:r w:rsidR="001C2059">
        <w:rPr>
          <w:color w:val="C00000"/>
        </w:rPr>
        <w:t xml:space="preserve">e </w:t>
      </w:r>
      <w:r w:rsidRPr="00C3199E">
        <w:rPr>
          <w:color w:val="C00000"/>
        </w:rPr>
        <w:t xml:space="preserve">University would be interested in learning about </w:t>
      </w:r>
      <w:proofErr w:type="gramStart"/>
      <w:r w:rsidRPr="00C3199E">
        <w:rPr>
          <w:color w:val="C00000"/>
        </w:rPr>
        <w:t>best</w:t>
      </w:r>
      <w:proofErr w:type="gramEnd"/>
      <w:r w:rsidRPr="00C3199E">
        <w:rPr>
          <w:color w:val="C00000"/>
        </w:rPr>
        <w:t xml:space="preserve"> practices for change management on the faculty side</w:t>
      </w:r>
    </w:p>
    <w:p w14:paraId="3E53D392" w14:textId="77777777" w:rsidR="00171DAB" w:rsidRDefault="00171DAB" w:rsidP="00740BC7">
      <w:pPr>
        <w:pStyle w:val="ListParagraph"/>
        <w:numPr>
          <w:ilvl w:val="0"/>
          <w:numId w:val="4"/>
        </w:numPr>
        <w:spacing w:after="120" w:line="240" w:lineRule="auto"/>
      </w:pPr>
      <w:r>
        <w:t xml:space="preserve">Does UA have an enterprise OCM office and/or change management team to support this initiative?  </w:t>
      </w:r>
    </w:p>
    <w:p w14:paraId="4152514A" w14:textId="56D275AE" w:rsidR="006428CE" w:rsidRPr="00C3199E" w:rsidRDefault="00CA58D2" w:rsidP="006428CE">
      <w:pPr>
        <w:pStyle w:val="ListParagraph"/>
        <w:numPr>
          <w:ilvl w:val="1"/>
          <w:numId w:val="4"/>
        </w:numPr>
        <w:spacing w:after="120" w:line="240" w:lineRule="auto"/>
        <w:rPr>
          <w:color w:val="C00000"/>
        </w:rPr>
      </w:pPr>
      <w:r w:rsidRPr="00C3199E">
        <w:rPr>
          <w:color w:val="C00000"/>
        </w:rPr>
        <w:t xml:space="preserve">The University does not have a specific office for </w:t>
      </w:r>
      <w:r w:rsidR="001C2059" w:rsidRPr="00C3199E">
        <w:rPr>
          <w:color w:val="C00000"/>
        </w:rPr>
        <w:t>this;</w:t>
      </w:r>
      <w:r w:rsidRPr="00C3199E">
        <w:rPr>
          <w:color w:val="C00000"/>
        </w:rPr>
        <w:t xml:space="preserve"> however</w:t>
      </w:r>
      <w:r w:rsidR="001C2059">
        <w:rPr>
          <w:color w:val="C00000"/>
        </w:rPr>
        <w:t xml:space="preserve">, </w:t>
      </w:r>
      <w:r w:rsidRPr="00C3199E">
        <w:rPr>
          <w:color w:val="C00000"/>
        </w:rPr>
        <w:t xml:space="preserve">the HR Team will be </w:t>
      </w:r>
      <w:r w:rsidR="00C3199E" w:rsidRPr="00C3199E">
        <w:rPr>
          <w:color w:val="C00000"/>
        </w:rPr>
        <w:t xml:space="preserve">the core project team </w:t>
      </w:r>
      <w:r w:rsidRPr="00C3199E">
        <w:rPr>
          <w:color w:val="C00000"/>
        </w:rPr>
        <w:t>involved in supporting this change</w:t>
      </w:r>
      <w:r w:rsidR="005075EC">
        <w:rPr>
          <w:color w:val="C00000"/>
        </w:rPr>
        <w:t xml:space="preserve"> </w:t>
      </w:r>
      <w:r w:rsidR="001C2059">
        <w:rPr>
          <w:color w:val="C00000"/>
        </w:rPr>
        <w:t>with collaboration with</w:t>
      </w:r>
      <w:r w:rsidR="005075EC">
        <w:rPr>
          <w:color w:val="C00000"/>
        </w:rPr>
        <w:t xml:space="preserve"> cross-functional teams across campus</w:t>
      </w:r>
    </w:p>
    <w:p w14:paraId="30E85405" w14:textId="77777777" w:rsidR="00171DAB" w:rsidRDefault="00171DAB" w:rsidP="00740BC7">
      <w:pPr>
        <w:pStyle w:val="ListParagraph"/>
        <w:numPr>
          <w:ilvl w:val="0"/>
          <w:numId w:val="4"/>
        </w:numPr>
        <w:spacing w:after="120" w:line="240" w:lineRule="auto"/>
      </w:pPr>
      <w:r>
        <w:t xml:space="preserve">Does UA plan to and have resources to lead execution of the implementation and change management plan? </w:t>
      </w:r>
    </w:p>
    <w:p w14:paraId="517A7FF7" w14:textId="0CDDFE76" w:rsidR="005075EC" w:rsidRPr="005075EC" w:rsidRDefault="005075EC" w:rsidP="005075EC">
      <w:pPr>
        <w:pStyle w:val="ListParagraph"/>
        <w:numPr>
          <w:ilvl w:val="1"/>
          <w:numId w:val="4"/>
        </w:numPr>
        <w:spacing w:after="120" w:line="240" w:lineRule="auto"/>
        <w:rPr>
          <w:color w:val="C00000"/>
        </w:rPr>
      </w:pPr>
      <w:r w:rsidRPr="005075EC">
        <w:rPr>
          <w:color w:val="C00000"/>
        </w:rPr>
        <w:t>Please see question 8</w:t>
      </w:r>
    </w:p>
    <w:p w14:paraId="5BEBFE56" w14:textId="77777777" w:rsidR="00171DAB" w:rsidRDefault="00171DAB" w:rsidP="00740BC7">
      <w:pPr>
        <w:pStyle w:val="ListParagraph"/>
        <w:numPr>
          <w:ilvl w:val="0"/>
          <w:numId w:val="4"/>
        </w:numPr>
        <w:spacing w:after="120" w:line="240" w:lineRule="auto"/>
      </w:pPr>
      <w:r>
        <w:t>Who will primarily liaise with the engagement team and what is the expected cadence?</w:t>
      </w:r>
    </w:p>
    <w:p w14:paraId="7BC68401" w14:textId="2F95B950" w:rsidR="005075EC" w:rsidRPr="00D74018" w:rsidRDefault="009F3010" w:rsidP="005075EC">
      <w:pPr>
        <w:pStyle w:val="ListParagraph"/>
        <w:numPr>
          <w:ilvl w:val="1"/>
          <w:numId w:val="4"/>
        </w:numPr>
        <w:spacing w:after="120" w:line="240" w:lineRule="auto"/>
        <w:rPr>
          <w:color w:val="C00000"/>
        </w:rPr>
      </w:pPr>
      <w:r w:rsidRPr="00D74018">
        <w:rPr>
          <w:color w:val="C00000"/>
        </w:rPr>
        <w:t>Central HR and Provost Office will be the primary point of contact</w:t>
      </w:r>
    </w:p>
    <w:p w14:paraId="0EC93DDB" w14:textId="170DEE3E" w:rsidR="009F3010" w:rsidRPr="00D74018" w:rsidRDefault="00D74018" w:rsidP="005075EC">
      <w:pPr>
        <w:pStyle w:val="ListParagraph"/>
        <w:numPr>
          <w:ilvl w:val="1"/>
          <w:numId w:val="4"/>
        </w:numPr>
        <w:spacing w:after="120" w:line="240" w:lineRule="auto"/>
        <w:rPr>
          <w:color w:val="C00000"/>
        </w:rPr>
      </w:pPr>
      <w:r w:rsidRPr="00D74018">
        <w:rPr>
          <w:color w:val="C00000"/>
        </w:rPr>
        <w:t>Meeting cadence will</w:t>
      </w:r>
      <w:r>
        <w:rPr>
          <w:color w:val="C00000"/>
        </w:rPr>
        <w:t xml:space="preserve"> be consistent </w:t>
      </w:r>
      <w:r w:rsidR="001C2059">
        <w:rPr>
          <w:color w:val="C00000"/>
        </w:rPr>
        <w:t>&amp;</w:t>
      </w:r>
      <w:r>
        <w:rPr>
          <w:color w:val="C00000"/>
        </w:rPr>
        <w:t xml:space="preserve"> frequent, however will</w:t>
      </w:r>
      <w:r w:rsidRPr="00D74018">
        <w:rPr>
          <w:color w:val="C00000"/>
        </w:rPr>
        <w:t xml:space="preserve"> be determined once a vendor is awarded</w:t>
      </w:r>
    </w:p>
    <w:p w14:paraId="0788FDC4" w14:textId="77777777" w:rsidR="00171DAB" w:rsidRDefault="00171DAB" w:rsidP="00740BC7">
      <w:pPr>
        <w:pStyle w:val="ListParagraph"/>
        <w:numPr>
          <w:ilvl w:val="0"/>
          <w:numId w:val="4"/>
        </w:numPr>
        <w:spacing w:after="120" w:line="240" w:lineRule="auto"/>
      </w:pPr>
      <w:r>
        <w:t xml:space="preserve">Is the expectation that work occurs in person, virtually, or as a hybrid model? </w:t>
      </w:r>
    </w:p>
    <w:p w14:paraId="5A7AF43E" w14:textId="77777777" w:rsidR="001C2059" w:rsidRDefault="00417ADB" w:rsidP="00417ADB">
      <w:pPr>
        <w:pStyle w:val="ListParagraph"/>
        <w:numPr>
          <w:ilvl w:val="1"/>
          <w:numId w:val="4"/>
        </w:numPr>
        <w:spacing w:after="120" w:line="240" w:lineRule="auto"/>
        <w:rPr>
          <w:color w:val="C00000"/>
        </w:rPr>
      </w:pPr>
      <w:r w:rsidRPr="00417ADB">
        <w:rPr>
          <w:color w:val="C00000"/>
        </w:rPr>
        <w:t>The University expects a hybrid model</w:t>
      </w:r>
    </w:p>
    <w:p w14:paraId="051964CA" w14:textId="386D76FF" w:rsidR="00417ADB" w:rsidRPr="00417ADB" w:rsidRDefault="00417ADB" w:rsidP="00417ADB">
      <w:pPr>
        <w:pStyle w:val="ListParagraph"/>
        <w:numPr>
          <w:ilvl w:val="1"/>
          <w:numId w:val="4"/>
        </w:numPr>
        <w:spacing w:after="120" w:line="240" w:lineRule="auto"/>
        <w:rPr>
          <w:color w:val="C00000"/>
        </w:rPr>
      </w:pPr>
      <w:r w:rsidRPr="00417ADB">
        <w:rPr>
          <w:color w:val="C00000"/>
        </w:rPr>
        <w:t xml:space="preserve">The awarded vendor may make campus visits, however the majority of work will be </w:t>
      </w:r>
      <w:r w:rsidR="00C166CB" w:rsidRPr="00417ADB">
        <w:rPr>
          <w:color w:val="C00000"/>
        </w:rPr>
        <w:t>virtual</w:t>
      </w:r>
    </w:p>
    <w:p w14:paraId="2267749E" w14:textId="77777777" w:rsidR="00171DAB" w:rsidRDefault="00171DAB" w:rsidP="00740BC7">
      <w:pPr>
        <w:pStyle w:val="ListParagraph"/>
        <w:numPr>
          <w:ilvl w:val="0"/>
          <w:numId w:val="4"/>
        </w:numPr>
        <w:spacing w:after="120" w:line="240" w:lineRule="auto"/>
      </w:pPr>
      <w:r w:rsidRPr="005E180C">
        <w:t xml:space="preserve">Do you have an estimated timeframe for when you need the gap analysis completed? </w:t>
      </w:r>
    </w:p>
    <w:p w14:paraId="0A08F7F0" w14:textId="1E6AB778" w:rsidR="00417ADB" w:rsidRPr="00C166CB" w:rsidRDefault="003C1FFE" w:rsidP="003C1FFE">
      <w:pPr>
        <w:pStyle w:val="ListParagraph"/>
        <w:numPr>
          <w:ilvl w:val="1"/>
          <w:numId w:val="4"/>
        </w:numPr>
        <w:spacing w:after="120" w:line="240" w:lineRule="auto"/>
        <w:rPr>
          <w:color w:val="C00000"/>
        </w:rPr>
      </w:pPr>
      <w:r w:rsidRPr="00C166CB">
        <w:rPr>
          <w:color w:val="C00000"/>
        </w:rPr>
        <w:t xml:space="preserve">Gap analysis should be completed </w:t>
      </w:r>
      <w:r w:rsidR="00C166CB" w:rsidRPr="00C166CB">
        <w:rPr>
          <w:color w:val="C00000"/>
        </w:rPr>
        <w:t>4 months from the start of the engagement, however exact timelines will be determined once a vendor is awarded</w:t>
      </w:r>
    </w:p>
    <w:p w14:paraId="513264DF" w14:textId="16A0E094" w:rsidR="00740BC7" w:rsidRDefault="00171DAB" w:rsidP="00740BC7">
      <w:pPr>
        <w:pStyle w:val="ListParagraph"/>
        <w:numPr>
          <w:ilvl w:val="0"/>
          <w:numId w:val="4"/>
        </w:numPr>
        <w:spacing w:after="120" w:line="240" w:lineRule="auto"/>
      </w:pPr>
      <w:r w:rsidRPr="005E180C">
        <w:t xml:space="preserve">Are there any other milestones which the vendor should plan around? </w:t>
      </w:r>
    </w:p>
    <w:p w14:paraId="2314B475" w14:textId="0D55CDCA" w:rsidR="0000131A" w:rsidRPr="0076458F" w:rsidRDefault="002A60E9" w:rsidP="0000131A">
      <w:pPr>
        <w:pStyle w:val="ListParagraph"/>
        <w:numPr>
          <w:ilvl w:val="1"/>
          <w:numId w:val="4"/>
        </w:numPr>
        <w:spacing w:after="120" w:line="240" w:lineRule="auto"/>
        <w:rPr>
          <w:color w:val="C00000"/>
        </w:rPr>
      </w:pPr>
      <w:r w:rsidRPr="002A60E9">
        <w:rPr>
          <w:color w:val="C00000"/>
        </w:rPr>
        <w:t xml:space="preserve">Timelines will be determined once </w:t>
      </w:r>
      <w:r w:rsidR="001C2059">
        <w:rPr>
          <w:color w:val="C00000"/>
        </w:rPr>
        <w:t xml:space="preserve">a vendor is </w:t>
      </w:r>
      <w:r w:rsidR="006571FD">
        <w:rPr>
          <w:color w:val="C00000"/>
        </w:rPr>
        <w:t>awarded,</w:t>
      </w:r>
      <w:r w:rsidR="001C2059">
        <w:rPr>
          <w:color w:val="C00000"/>
        </w:rPr>
        <w:t xml:space="preserve"> and the</w:t>
      </w:r>
      <w:r w:rsidRPr="002A60E9">
        <w:rPr>
          <w:color w:val="C00000"/>
        </w:rPr>
        <w:t xml:space="preserve"> engagement </w:t>
      </w:r>
      <w:r w:rsidR="008D536A" w:rsidRPr="002A60E9">
        <w:rPr>
          <w:color w:val="C00000"/>
        </w:rPr>
        <w:t>kicks off</w:t>
      </w:r>
    </w:p>
    <w:p w14:paraId="1F6CD0EF" w14:textId="63898119" w:rsidR="0000131A" w:rsidRDefault="0000131A" w:rsidP="0000131A">
      <w:pPr>
        <w:pStyle w:val="ListParagraph"/>
        <w:numPr>
          <w:ilvl w:val="0"/>
          <w:numId w:val="4"/>
        </w:numPr>
        <w:spacing w:after="120" w:line="240" w:lineRule="auto"/>
      </w:pPr>
      <w:r>
        <w:t>We would like to confirm whether there is scope for a learning management platform that includes a content library and career pathing/skills, as our expertise primarily covers the learning management aspect of the RFP requirements.</w:t>
      </w:r>
    </w:p>
    <w:p w14:paraId="514FF13C" w14:textId="4462522B" w:rsidR="00740BC7" w:rsidRDefault="0000131A" w:rsidP="0000131A">
      <w:pPr>
        <w:pStyle w:val="ListParagraph"/>
        <w:numPr>
          <w:ilvl w:val="1"/>
          <w:numId w:val="4"/>
        </w:numPr>
        <w:spacing w:after="120" w:line="240" w:lineRule="auto"/>
      </w:pPr>
      <w:r>
        <w:t xml:space="preserve">For context, Absorb LMS is an AI-powered software solution designed to store, deliver, and track online learning. Our platform enables organizations of all sizes and industries to provide seamless training </w:t>
      </w:r>
      <w:proofErr w:type="gramStart"/>
      <w:r>
        <w:t>to</w:t>
      </w:r>
      <w:proofErr w:type="gramEnd"/>
      <w:r>
        <w:t xml:space="preserve"> employees, partners, customers, and more.</w:t>
      </w:r>
    </w:p>
    <w:p w14:paraId="786EB2AE" w14:textId="19EBE0CB" w:rsidR="000737BB" w:rsidRPr="000737BB" w:rsidRDefault="000737BB" w:rsidP="0000131A">
      <w:pPr>
        <w:pStyle w:val="ListParagraph"/>
        <w:numPr>
          <w:ilvl w:val="1"/>
          <w:numId w:val="4"/>
        </w:numPr>
        <w:spacing w:after="120" w:line="240" w:lineRule="auto"/>
        <w:rPr>
          <w:color w:val="C00000"/>
        </w:rPr>
      </w:pPr>
      <w:r w:rsidRPr="000737BB">
        <w:rPr>
          <w:color w:val="C00000"/>
        </w:rPr>
        <w:t>A learning management platform is currently not included in the scope of this RFP</w:t>
      </w:r>
    </w:p>
    <w:p w14:paraId="3076A979" w14:textId="77777777" w:rsidR="00221E59" w:rsidRDefault="00221E59" w:rsidP="00221E59">
      <w:pPr>
        <w:pStyle w:val="ListParagraph"/>
        <w:numPr>
          <w:ilvl w:val="0"/>
          <w:numId w:val="4"/>
        </w:numPr>
        <w:spacing w:after="120" w:line="240" w:lineRule="auto"/>
      </w:pPr>
      <w:r>
        <w:t>Can you provide the names and roles of the executive sponsors of this work?</w:t>
      </w:r>
    </w:p>
    <w:p w14:paraId="149B7765" w14:textId="65590630" w:rsidR="00221E59" w:rsidRPr="00221E59" w:rsidRDefault="00221E59" w:rsidP="00221E59">
      <w:pPr>
        <w:pStyle w:val="ListParagraph"/>
        <w:numPr>
          <w:ilvl w:val="1"/>
          <w:numId w:val="4"/>
        </w:numPr>
        <w:spacing w:after="120" w:line="240" w:lineRule="auto"/>
        <w:rPr>
          <w:color w:val="C00000"/>
        </w:rPr>
      </w:pPr>
      <w:r w:rsidRPr="00221E59">
        <w:rPr>
          <w:color w:val="C00000"/>
        </w:rPr>
        <w:t>The University prefers to not disclose this information at this time</w:t>
      </w:r>
    </w:p>
    <w:p w14:paraId="4A1A8C43" w14:textId="71FDBA49" w:rsidR="00221E59" w:rsidRDefault="00221E59" w:rsidP="00221E59">
      <w:pPr>
        <w:pStyle w:val="ListParagraph"/>
        <w:numPr>
          <w:ilvl w:val="0"/>
          <w:numId w:val="4"/>
        </w:numPr>
        <w:spacing w:after="120" w:line="240" w:lineRule="auto"/>
      </w:pPr>
      <w:r>
        <w:t>What level of involvement is the University anticipating from its staff, faculty, and leaders in the design of the philosophy and process?</w:t>
      </w:r>
    </w:p>
    <w:p w14:paraId="6BE0022A" w14:textId="7FFD0A5B" w:rsidR="00423D9B" w:rsidRDefault="00423D9B" w:rsidP="00423D9B">
      <w:pPr>
        <w:pStyle w:val="ListParagraph"/>
        <w:numPr>
          <w:ilvl w:val="1"/>
          <w:numId w:val="4"/>
        </w:numPr>
        <w:spacing w:after="120" w:line="240" w:lineRule="auto"/>
        <w:rPr>
          <w:color w:val="C00000"/>
        </w:rPr>
      </w:pPr>
      <w:r w:rsidRPr="00423D9B">
        <w:rPr>
          <w:color w:val="C00000"/>
        </w:rPr>
        <w:t xml:space="preserve">The University would be involved in input, review, feedback, however </w:t>
      </w:r>
      <w:r w:rsidR="008D536A">
        <w:rPr>
          <w:color w:val="C00000"/>
        </w:rPr>
        <w:t>the design process</w:t>
      </w:r>
      <w:r w:rsidRPr="00423D9B">
        <w:rPr>
          <w:color w:val="C00000"/>
        </w:rPr>
        <w:t xml:space="preserve"> is expected to be a partnership</w:t>
      </w:r>
    </w:p>
    <w:p w14:paraId="5813A5E7" w14:textId="6409F012" w:rsidR="001C2059" w:rsidRPr="00423D9B" w:rsidRDefault="008D536A" w:rsidP="00423D9B">
      <w:pPr>
        <w:pStyle w:val="ListParagraph"/>
        <w:numPr>
          <w:ilvl w:val="1"/>
          <w:numId w:val="4"/>
        </w:numPr>
        <w:spacing w:after="120" w:line="240" w:lineRule="auto"/>
        <w:rPr>
          <w:color w:val="C00000"/>
        </w:rPr>
      </w:pPr>
      <w:r>
        <w:rPr>
          <w:color w:val="C00000"/>
        </w:rPr>
        <w:lastRenderedPageBreak/>
        <w:t>Please see question 6</w:t>
      </w:r>
    </w:p>
    <w:p w14:paraId="7783B144" w14:textId="2DE066ED" w:rsidR="00221E59" w:rsidRDefault="00221E59" w:rsidP="00221E59">
      <w:pPr>
        <w:pStyle w:val="ListParagraph"/>
        <w:numPr>
          <w:ilvl w:val="0"/>
          <w:numId w:val="4"/>
        </w:numPr>
        <w:spacing w:after="120" w:line="240" w:lineRule="auto"/>
      </w:pPr>
      <w:r>
        <w:t>What is the anticipated cadence for meeting with governance groups?</w:t>
      </w:r>
    </w:p>
    <w:p w14:paraId="2EC6FFE3" w14:textId="7D0700B3" w:rsidR="00423D9B" w:rsidRPr="00423D9B" w:rsidRDefault="00423D9B" w:rsidP="00423D9B">
      <w:pPr>
        <w:pStyle w:val="ListParagraph"/>
        <w:numPr>
          <w:ilvl w:val="1"/>
          <w:numId w:val="4"/>
        </w:numPr>
        <w:spacing w:after="120" w:line="240" w:lineRule="auto"/>
        <w:rPr>
          <w:color w:val="C00000"/>
        </w:rPr>
      </w:pPr>
      <w:r w:rsidRPr="00423D9B">
        <w:rPr>
          <w:color w:val="C00000"/>
        </w:rPr>
        <w:t xml:space="preserve">Please </w:t>
      </w:r>
      <w:r w:rsidR="008D536A">
        <w:rPr>
          <w:color w:val="C00000"/>
        </w:rPr>
        <w:t>see</w:t>
      </w:r>
      <w:r w:rsidRPr="00423D9B">
        <w:rPr>
          <w:color w:val="C00000"/>
        </w:rPr>
        <w:t xml:space="preserve"> questions 12 </w:t>
      </w:r>
      <w:r w:rsidR="006571FD">
        <w:rPr>
          <w:color w:val="C00000"/>
        </w:rPr>
        <w:t>and</w:t>
      </w:r>
      <w:r w:rsidRPr="00423D9B">
        <w:rPr>
          <w:color w:val="C00000"/>
        </w:rPr>
        <w:t xml:space="preserve"> 13</w:t>
      </w:r>
    </w:p>
    <w:p w14:paraId="00BE16D4" w14:textId="5E5B7CDA" w:rsidR="00221E59" w:rsidRDefault="00221E59" w:rsidP="00221E59">
      <w:pPr>
        <w:pStyle w:val="ListParagraph"/>
        <w:numPr>
          <w:ilvl w:val="0"/>
          <w:numId w:val="4"/>
        </w:numPr>
        <w:spacing w:after="120" w:line="240" w:lineRule="auto"/>
      </w:pPr>
      <w:r>
        <w:t xml:space="preserve">What </w:t>
      </w:r>
      <w:proofErr w:type="gramStart"/>
      <w:r>
        <w:t>are</w:t>
      </w:r>
      <w:proofErr w:type="gramEnd"/>
      <w:r>
        <w:t xml:space="preserve"> the total number of faculty and staff in scope for the project? What types of faculty and staff are in scope?</w:t>
      </w:r>
    </w:p>
    <w:p w14:paraId="61AFA21B" w14:textId="1FB385FF" w:rsidR="00B43863" w:rsidRPr="00B15064" w:rsidRDefault="00D86B1C" w:rsidP="00422DA6">
      <w:pPr>
        <w:pStyle w:val="ListParagraph"/>
        <w:numPr>
          <w:ilvl w:val="1"/>
          <w:numId w:val="4"/>
        </w:numPr>
        <w:spacing w:after="120" w:line="240" w:lineRule="auto"/>
        <w:rPr>
          <w:color w:val="C00000"/>
        </w:rPr>
      </w:pPr>
      <w:r w:rsidRPr="00B15064">
        <w:rPr>
          <w:color w:val="C00000"/>
        </w:rPr>
        <w:t>All University</w:t>
      </w:r>
      <w:r w:rsidR="00422DA6" w:rsidRPr="00B15064">
        <w:rPr>
          <w:color w:val="C00000"/>
        </w:rPr>
        <w:t xml:space="preserve"> full-time</w:t>
      </w:r>
      <w:r w:rsidRPr="00B15064">
        <w:rPr>
          <w:color w:val="C00000"/>
        </w:rPr>
        <w:t xml:space="preserve"> faculty</w:t>
      </w:r>
      <w:r w:rsidR="00A54358" w:rsidRPr="00B15064">
        <w:rPr>
          <w:color w:val="C00000"/>
        </w:rPr>
        <w:t xml:space="preserve"> </w:t>
      </w:r>
      <w:r w:rsidR="00422DA6" w:rsidRPr="00B15064">
        <w:rPr>
          <w:color w:val="C00000"/>
        </w:rPr>
        <w:t>&amp;</w:t>
      </w:r>
      <w:r w:rsidR="00A54358" w:rsidRPr="00B15064">
        <w:rPr>
          <w:color w:val="C00000"/>
        </w:rPr>
        <w:t xml:space="preserve"> staf</w:t>
      </w:r>
      <w:r w:rsidR="00422DA6" w:rsidRPr="00B15064">
        <w:rPr>
          <w:color w:val="C00000"/>
        </w:rPr>
        <w:t>f</w:t>
      </w:r>
    </w:p>
    <w:p w14:paraId="3EF4E17B" w14:textId="56B33F70" w:rsidR="00221E59" w:rsidRDefault="00221E59" w:rsidP="00221E59">
      <w:pPr>
        <w:pStyle w:val="ListParagraph"/>
        <w:numPr>
          <w:ilvl w:val="0"/>
          <w:numId w:val="4"/>
        </w:numPr>
        <w:spacing w:after="120" w:line="240" w:lineRule="auto"/>
      </w:pPr>
      <w:r>
        <w:t>Will the vendor be expected to provide detailed documentation of processes, forms, and other resources? Some examples could include competency frameworks by job level with detailed definitions or future state business process documentation of performance and talent management processes.</w:t>
      </w:r>
    </w:p>
    <w:p w14:paraId="5B7D0292" w14:textId="17EFBFC2" w:rsidR="00A70B95" w:rsidRPr="00A70B95" w:rsidRDefault="00A70B95" w:rsidP="00A70B95">
      <w:pPr>
        <w:pStyle w:val="ListParagraph"/>
        <w:numPr>
          <w:ilvl w:val="1"/>
          <w:numId w:val="4"/>
        </w:numPr>
        <w:spacing w:after="120" w:line="240" w:lineRule="auto"/>
        <w:rPr>
          <w:color w:val="C00000"/>
        </w:rPr>
      </w:pPr>
      <w:r w:rsidRPr="00A70B95">
        <w:rPr>
          <w:color w:val="C00000"/>
        </w:rPr>
        <w:t>Yes, this is expected</w:t>
      </w:r>
      <w:r w:rsidR="008D536A">
        <w:rPr>
          <w:color w:val="C00000"/>
        </w:rPr>
        <w:t xml:space="preserve"> of the vendor</w:t>
      </w:r>
    </w:p>
    <w:p w14:paraId="75413876" w14:textId="78CA72A9" w:rsidR="00C645F2" w:rsidRDefault="00221E59" w:rsidP="00C645F2">
      <w:pPr>
        <w:pStyle w:val="ListParagraph"/>
        <w:numPr>
          <w:ilvl w:val="0"/>
          <w:numId w:val="4"/>
        </w:numPr>
        <w:spacing w:after="120" w:line="240" w:lineRule="auto"/>
      </w:pPr>
      <w:r>
        <w:t xml:space="preserve">Is the vendor expected to deliver </w:t>
      </w:r>
      <w:proofErr w:type="gramStart"/>
      <w:r>
        <w:t>trainings</w:t>
      </w:r>
      <w:proofErr w:type="gramEnd"/>
      <w:r>
        <w:t xml:space="preserve"> to campus as part of the project?</w:t>
      </w:r>
    </w:p>
    <w:p w14:paraId="01A7FD8B" w14:textId="56A107D8" w:rsidR="00C645F2" w:rsidRDefault="005C5B94" w:rsidP="00C645F2">
      <w:pPr>
        <w:pStyle w:val="ListParagraph"/>
        <w:numPr>
          <w:ilvl w:val="1"/>
          <w:numId w:val="4"/>
        </w:numPr>
        <w:spacing w:after="120" w:line="240" w:lineRule="auto"/>
        <w:rPr>
          <w:color w:val="C00000"/>
        </w:rPr>
      </w:pPr>
      <w:r>
        <w:rPr>
          <w:color w:val="C00000"/>
        </w:rPr>
        <w:t xml:space="preserve">The vendor is expected to provide the </w:t>
      </w:r>
      <w:proofErr w:type="gramStart"/>
      <w:r>
        <w:rPr>
          <w:color w:val="C00000"/>
        </w:rPr>
        <w:t>trainings</w:t>
      </w:r>
      <w:proofErr w:type="gramEnd"/>
      <w:r w:rsidR="007B6A85">
        <w:rPr>
          <w:color w:val="C00000"/>
        </w:rPr>
        <w:t xml:space="preserve"> &amp; </w:t>
      </w:r>
      <w:r>
        <w:rPr>
          <w:color w:val="C00000"/>
        </w:rPr>
        <w:t xml:space="preserve">details, however the University expects to </w:t>
      </w:r>
      <w:r w:rsidR="000F6B5E">
        <w:rPr>
          <w:color w:val="C00000"/>
        </w:rPr>
        <w:t>conduct and manage the trainings</w:t>
      </w:r>
    </w:p>
    <w:p w14:paraId="503601F5" w14:textId="5C76ADB7" w:rsidR="007B6A85" w:rsidRDefault="007B6A85" w:rsidP="00C645F2">
      <w:pPr>
        <w:pStyle w:val="ListParagraph"/>
        <w:numPr>
          <w:ilvl w:val="1"/>
          <w:numId w:val="4"/>
        </w:numPr>
        <w:spacing w:after="120" w:line="240" w:lineRule="auto"/>
        <w:rPr>
          <w:color w:val="C00000"/>
        </w:rPr>
      </w:pPr>
      <w:r>
        <w:rPr>
          <w:color w:val="C00000"/>
        </w:rPr>
        <w:t xml:space="preserve">The process of delivering </w:t>
      </w:r>
      <w:proofErr w:type="gramStart"/>
      <w:r>
        <w:rPr>
          <w:color w:val="C00000"/>
        </w:rPr>
        <w:t>trainings</w:t>
      </w:r>
      <w:proofErr w:type="gramEnd"/>
      <w:r>
        <w:rPr>
          <w:color w:val="C00000"/>
        </w:rPr>
        <w:t xml:space="preserve"> is expected to be a partnership</w:t>
      </w:r>
    </w:p>
    <w:p w14:paraId="0907307F" w14:textId="65D2325B" w:rsidR="00221E59" w:rsidRDefault="00221E59" w:rsidP="00221E59">
      <w:pPr>
        <w:pStyle w:val="ListParagraph"/>
        <w:numPr>
          <w:ilvl w:val="0"/>
          <w:numId w:val="4"/>
        </w:numPr>
        <w:spacing w:after="120" w:line="240" w:lineRule="auto"/>
      </w:pPr>
      <w:r>
        <w:t>What level of implementation support is the University expecting from its consulting partner?</w:t>
      </w:r>
    </w:p>
    <w:p w14:paraId="411783FB" w14:textId="056DDA66" w:rsidR="00C645F2" w:rsidRPr="00C645F2" w:rsidRDefault="00361500" w:rsidP="00C645F2">
      <w:pPr>
        <w:pStyle w:val="ListParagraph"/>
        <w:numPr>
          <w:ilvl w:val="1"/>
          <w:numId w:val="4"/>
        </w:numPr>
        <w:spacing w:after="120" w:line="240" w:lineRule="auto"/>
        <w:rPr>
          <w:color w:val="C00000"/>
        </w:rPr>
      </w:pPr>
      <w:r>
        <w:rPr>
          <w:color w:val="C00000"/>
        </w:rPr>
        <w:t>The vendor is expected to support the University through f</w:t>
      </w:r>
      <w:r w:rsidR="00C645F2" w:rsidRPr="00C645F2">
        <w:rPr>
          <w:color w:val="C00000"/>
        </w:rPr>
        <w:t xml:space="preserve">ull implementation </w:t>
      </w:r>
      <w:r>
        <w:rPr>
          <w:color w:val="C00000"/>
        </w:rPr>
        <w:t>of the project</w:t>
      </w:r>
    </w:p>
    <w:p w14:paraId="1F5BD8B1" w14:textId="1C11DAC2" w:rsidR="00221E59" w:rsidRDefault="00221E59" w:rsidP="00221E59">
      <w:pPr>
        <w:pStyle w:val="ListParagraph"/>
        <w:numPr>
          <w:ilvl w:val="0"/>
          <w:numId w:val="4"/>
        </w:numPr>
        <w:spacing w:after="120" w:line="240" w:lineRule="auto"/>
      </w:pPr>
      <w:r>
        <w:t xml:space="preserve">Can you provide additional details on the expectations of the vendor to support </w:t>
      </w:r>
      <w:proofErr w:type="gramStart"/>
      <w:r>
        <w:t>implementation</w:t>
      </w:r>
      <w:proofErr w:type="gramEnd"/>
      <w:r>
        <w:t xml:space="preserve"> of a new talent management framework in Workday? Are there expectations to work alongside the University of Arkansas user solutions team to design and configure tenants in Workday?</w:t>
      </w:r>
    </w:p>
    <w:p w14:paraId="6750844B" w14:textId="298F3008" w:rsidR="00B511DA" w:rsidRPr="00887776" w:rsidRDefault="00B511DA" w:rsidP="00B511DA">
      <w:pPr>
        <w:pStyle w:val="ListParagraph"/>
        <w:numPr>
          <w:ilvl w:val="1"/>
          <w:numId w:val="4"/>
        </w:numPr>
        <w:spacing w:after="120" w:line="240" w:lineRule="auto"/>
        <w:rPr>
          <w:color w:val="C00000"/>
        </w:rPr>
      </w:pPr>
      <w:r w:rsidRPr="00887776">
        <w:rPr>
          <w:color w:val="C00000"/>
        </w:rPr>
        <w:t xml:space="preserve">The University expects to </w:t>
      </w:r>
      <w:r w:rsidR="00887776" w:rsidRPr="00887776">
        <w:rPr>
          <w:color w:val="C00000"/>
        </w:rPr>
        <w:t xml:space="preserve">internally </w:t>
      </w:r>
      <w:r w:rsidRPr="00887776">
        <w:rPr>
          <w:color w:val="C00000"/>
        </w:rPr>
        <w:t>drive implementation within Workday</w:t>
      </w:r>
    </w:p>
    <w:p w14:paraId="295F05CC" w14:textId="0A1FE0E6" w:rsidR="00887776" w:rsidRPr="00887776" w:rsidRDefault="00887776" w:rsidP="00B511DA">
      <w:pPr>
        <w:pStyle w:val="ListParagraph"/>
        <w:numPr>
          <w:ilvl w:val="1"/>
          <w:numId w:val="4"/>
        </w:numPr>
        <w:spacing w:after="120" w:line="240" w:lineRule="auto"/>
        <w:rPr>
          <w:color w:val="C00000"/>
        </w:rPr>
      </w:pPr>
      <w:r w:rsidRPr="00887776">
        <w:rPr>
          <w:color w:val="C00000"/>
        </w:rPr>
        <w:t>The vendor will be engaged wherever appropriate in cross-functional collaboration</w:t>
      </w:r>
    </w:p>
    <w:p w14:paraId="668CC6C5" w14:textId="3D655EE2" w:rsidR="00171DAB" w:rsidRDefault="00221E59" w:rsidP="00740BC7">
      <w:pPr>
        <w:pStyle w:val="ListParagraph"/>
        <w:numPr>
          <w:ilvl w:val="0"/>
          <w:numId w:val="4"/>
        </w:numPr>
        <w:spacing w:after="120" w:line="240" w:lineRule="auto"/>
      </w:pPr>
      <w:r>
        <w:t>What are the key milestones and timelines for the project? Is there an anticipated timeline for this work to be started or completed? Are there key milestones or deadlines that the client will be expected to meet?</w:t>
      </w:r>
    </w:p>
    <w:p w14:paraId="381B4F34" w14:textId="3B99C679" w:rsidR="00085DD5" w:rsidRPr="0076458F" w:rsidRDefault="00486596" w:rsidP="00085DD5">
      <w:pPr>
        <w:pStyle w:val="ListParagraph"/>
        <w:numPr>
          <w:ilvl w:val="1"/>
          <w:numId w:val="4"/>
        </w:numPr>
        <w:spacing w:after="120" w:line="240" w:lineRule="auto"/>
        <w:rPr>
          <w:color w:val="C00000"/>
        </w:rPr>
      </w:pPr>
      <w:r w:rsidRPr="00486596">
        <w:rPr>
          <w:color w:val="C00000"/>
        </w:rPr>
        <w:t>Please see question 13</w:t>
      </w:r>
    </w:p>
    <w:p w14:paraId="471CCD00" w14:textId="15DE0104" w:rsidR="00893FE8" w:rsidRDefault="00893FE8" w:rsidP="00893FE8">
      <w:pPr>
        <w:pStyle w:val="ListParagraph"/>
        <w:numPr>
          <w:ilvl w:val="0"/>
          <w:numId w:val="4"/>
        </w:numPr>
        <w:spacing w:after="120" w:line="240" w:lineRule="auto"/>
      </w:pPr>
      <w:r>
        <w:t>Current State Assessment: Do you have existing baseline data or previous assessments that we should include as part of the review/assessment?</w:t>
      </w:r>
    </w:p>
    <w:p w14:paraId="71EFCC99" w14:textId="144D3068" w:rsidR="00E92413" w:rsidRPr="00806B4B" w:rsidRDefault="00E92413" w:rsidP="00E92413">
      <w:pPr>
        <w:pStyle w:val="ListParagraph"/>
        <w:numPr>
          <w:ilvl w:val="1"/>
          <w:numId w:val="4"/>
        </w:numPr>
        <w:spacing w:after="120" w:line="240" w:lineRule="auto"/>
        <w:rPr>
          <w:color w:val="C00000"/>
        </w:rPr>
      </w:pPr>
      <w:r>
        <w:rPr>
          <w:color w:val="C00000"/>
        </w:rPr>
        <w:t>This information can be provided to the awarded vendor</w:t>
      </w:r>
    </w:p>
    <w:p w14:paraId="0F0409B7" w14:textId="10407CE6" w:rsidR="009F22EC" w:rsidRDefault="00E92413" w:rsidP="009F22EC">
      <w:pPr>
        <w:pStyle w:val="ListParagraph"/>
        <w:numPr>
          <w:ilvl w:val="1"/>
          <w:numId w:val="4"/>
        </w:numPr>
        <w:spacing w:after="120" w:line="240" w:lineRule="auto"/>
        <w:rPr>
          <w:color w:val="C00000"/>
        </w:rPr>
      </w:pPr>
      <w:r>
        <w:rPr>
          <w:color w:val="C00000"/>
        </w:rPr>
        <w:t>The University</w:t>
      </w:r>
      <w:r w:rsidR="009F22EC" w:rsidRPr="00806B4B">
        <w:rPr>
          <w:color w:val="C00000"/>
        </w:rPr>
        <w:t xml:space="preserve"> can provide examples of assessment </w:t>
      </w:r>
      <w:r w:rsidR="00255C96" w:rsidRPr="00806B4B">
        <w:rPr>
          <w:color w:val="C00000"/>
        </w:rPr>
        <w:t>from different college</w:t>
      </w:r>
      <w:r w:rsidR="00806B4B" w:rsidRPr="00806B4B">
        <w:rPr>
          <w:color w:val="C00000"/>
        </w:rPr>
        <w:t>s as well as high-level, baseline data</w:t>
      </w:r>
    </w:p>
    <w:p w14:paraId="36F147FA" w14:textId="77777777" w:rsidR="00893FE8" w:rsidRDefault="00893FE8" w:rsidP="00893FE8">
      <w:pPr>
        <w:pStyle w:val="ListParagraph"/>
        <w:numPr>
          <w:ilvl w:val="0"/>
          <w:numId w:val="4"/>
        </w:numPr>
        <w:spacing w:after="120" w:line="240" w:lineRule="auto"/>
      </w:pPr>
      <w:r>
        <w:t>Competency Framework(s): Does UA currently use any competency frameworks?  If so, what competency frameworks are currently used?</w:t>
      </w:r>
    </w:p>
    <w:p w14:paraId="7CAA3A17" w14:textId="23DFB296" w:rsidR="00AC24B8" w:rsidRPr="00D14D9E" w:rsidRDefault="00D14D9E" w:rsidP="00AC24B8">
      <w:pPr>
        <w:pStyle w:val="ListParagraph"/>
        <w:numPr>
          <w:ilvl w:val="1"/>
          <w:numId w:val="4"/>
        </w:numPr>
        <w:spacing w:after="120" w:line="240" w:lineRule="auto"/>
        <w:rPr>
          <w:color w:val="C00000"/>
        </w:rPr>
      </w:pPr>
      <w:r w:rsidRPr="00D14D9E">
        <w:rPr>
          <w:color w:val="C00000"/>
        </w:rPr>
        <w:t xml:space="preserve">Please see </w:t>
      </w:r>
      <w:proofErr w:type="gramStart"/>
      <w:r w:rsidRPr="00D14D9E">
        <w:rPr>
          <w:color w:val="C00000"/>
        </w:rPr>
        <w:t>question</w:t>
      </w:r>
      <w:proofErr w:type="gramEnd"/>
      <w:r w:rsidRPr="00D14D9E">
        <w:rPr>
          <w:color w:val="C00000"/>
        </w:rPr>
        <w:t xml:space="preserve"> 3</w:t>
      </w:r>
      <w:r w:rsidR="001F01DC">
        <w:rPr>
          <w:color w:val="C00000"/>
        </w:rPr>
        <w:t xml:space="preserve"> &amp; 4</w:t>
      </w:r>
    </w:p>
    <w:p w14:paraId="616314EA" w14:textId="77777777" w:rsidR="00893FE8" w:rsidRDefault="00893FE8" w:rsidP="00893FE8">
      <w:pPr>
        <w:pStyle w:val="ListParagraph"/>
        <w:numPr>
          <w:ilvl w:val="0"/>
          <w:numId w:val="4"/>
        </w:numPr>
        <w:spacing w:after="120" w:line="240" w:lineRule="auto"/>
      </w:pPr>
      <w:r>
        <w:t>Talent Management Consulting Support: Has UA worked with a talent management and/or human capital consulting firm in the last 5 years?  If so, what was the scope of work provided by the consulting firm(s)?</w:t>
      </w:r>
    </w:p>
    <w:p w14:paraId="438B4037" w14:textId="77777777" w:rsidR="004F6A7C" w:rsidRDefault="004F6A7C" w:rsidP="00D14D9E">
      <w:pPr>
        <w:pStyle w:val="ListParagraph"/>
        <w:numPr>
          <w:ilvl w:val="1"/>
          <w:numId w:val="4"/>
        </w:numPr>
        <w:spacing w:after="120" w:line="240" w:lineRule="auto"/>
        <w:rPr>
          <w:color w:val="C00000"/>
        </w:rPr>
      </w:pPr>
      <w:r>
        <w:rPr>
          <w:color w:val="C00000"/>
        </w:rPr>
        <w:t>Yes, t</w:t>
      </w:r>
      <w:r w:rsidR="00652779">
        <w:rPr>
          <w:color w:val="C00000"/>
        </w:rPr>
        <w:t>he University</w:t>
      </w:r>
      <w:r w:rsidR="00A4608B" w:rsidRPr="006C211F">
        <w:rPr>
          <w:color w:val="C00000"/>
        </w:rPr>
        <w:t xml:space="preserve"> </w:t>
      </w:r>
      <w:r>
        <w:rPr>
          <w:color w:val="C00000"/>
        </w:rPr>
        <w:t xml:space="preserve">has </w:t>
      </w:r>
      <w:r w:rsidR="00A4608B" w:rsidRPr="006C211F">
        <w:rPr>
          <w:color w:val="C00000"/>
        </w:rPr>
        <w:t xml:space="preserve">previously worked with </w:t>
      </w:r>
      <w:proofErr w:type="gramStart"/>
      <w:r w:rsidR="00A4608B" w:rsidRPr="006C211F">
        <w:rPr>
          <w:color w:val="C00000"/>
        </w:rPr>
        <w:t>a consulting</w:t>
      </w:r>
      <w:proofErr w:type="gramEnd"/>
      <w:r w:rsidR="00A4608B" w:rsidRPr="006C211F">
        <w:rPr>
          <w:color w:val="C00000"/>
        </w:rPr>
        <w:t xml:space="preserve"> firm</w:t>
      </w:r>
      <w:r>
        <w:rPr>
          <w:color w:val="C00000"/>
        </w:rPr>
        <w:t>s on two projects</w:t>
      </w:r>
    </w:p>
    <w:p w14:paraId="4A461B3B" w14:textId="77777777" w:rsidR="004F6A7C" w:rsidRDefault="004F6A7C" w:rsidP="004F6A7C">
      <w:pPr>
        <w:pStyle w:val="ListParagraph"/>
        <w:numPr>
          <w:ilvl w:val="2"/>
          <w:numId w:val="4"/>
        </w:numPr>
        <w:spacing w:after="120" w:line="240" w:lineRule="auto"/>
        <w:rPr>
          <w:color w:val="C00000"/>
        </w:rPr>
      </w:pPr>
      <w:r>
        <w:rPr>
          <w:color w:val="C00000"/>
        </w:rPr>
        <w:t>A</w:t>
      </w:r>
      <w:r w:rsidR="00A4608B" w:rsidRPr="006C211F">
        <w:rPr>
          <w:color w:val="C00000"/>
        </w:rPr>
        <w:t xml:space="preserve"> </w:t>
      </w:r>
      <w:r w:rsidR="003223B2" w:rsidRPr="006C211F">
        <w:rPr>
          <w:color w:val="C00000"/>
        </w:rPr>
        <w:t>university-wide classification and compensation project for staff and faculty</w:t>
      </w:r>
    </w:p>
    <w:p w14:paraId="61D3F471" w14:textId="40289F46" w:rsidR="00D14D9E" w:rsidRPr="006C211F" w:rsidRDefault="004F6A7C" w:rsidP="004F6A7C">
      <w:pPr>
        <w:pStyle w:val="ListParagraph"/>
        <w:numPr>
          <w:ilvl w:val="2"/>
          <w:numId w:val="4"/>
        </w:numPr>
        <w:spacing w:after="120" w:line="240" w:lineRule="auto"/>
        <w:rPr>
          <w:color w:val="C00000"/>
        </w:rPr>
      </w:pPr>
      <w:r>
        <w:rPr>
          <w:color w:val="C00000"/>
        </w:rPr>
        <w:t>A</w:t>
      </w:r>
      <w:r w:rsidR="006C211F" w:rsidRPr="006C211F">
        <w:rPr>
          <w:color w:val="C00000"/>
        </w:rPr>
        <w:t>n implementation project for Workday</w:t>
      </w:r>
    </w:p>
    <w:p w14:paraId="31263FB5" w14:textId="77777777" w:rsidR="00893FE8" w:rsidRDefault="00893FE8" w:rsidP="00893FE8">
      <w:pPr>
        <w:pStyle w:val="ListParagraph"/>
        <w:numPr>
          <w:ilvl w:val="0"/>
          <w:numId w:val="4"/>
        </w:numPr>
        <w:spacing w:after="120" w:line="240" w:lineRule="auto"/>
      </w:pPr>
      <w:r>
        <w:t>Timeline &amp; Milestones: Are there specific strategic priorities or organizational challenges driving this initiative? Additionally, could you clarify the target timeline for the complete rollout of the new talent management program?</w:t>
      </w:r>
    </w:p>
    <w:p w14:paraId="6FA904DC" w14:textId="33405BCB" w:rsidR="00014203" w:rsidRPr="00014203" w:rsidRDefault="00014203" w:rsidP="00014203">
      <w:pPr>
        <w:pStyle w:val="ListParagraph"/>
        <w:numPr>
          <w:ilvl w:val="1"/>
          <w:numId w:val="4"/>
        </w:numPr>
        <w:spacing w:after="120" w:line="240" w:lineRule="auto"/>
        <w:rPr>
          <w:color w:val="C00000"/>
        </w:rPr>
      </w:pPr>
      <w:r w:rsidRPr="00014203">
        <w:rPr>
          <w:color w:val="C00000"/>
        </w:rPr>
        <w:t xml:space="preserve">Please see </w:t>
      </w:r>
      <w:r w:rsidR="007B6A85">
        <w:rPr>
          <w:color w:val="C00000"/>
        </w:rPr>
        <w:t>q</w:t>
      </w:r>
      <w:r w:rsidRPr="00014203">
        <w:rPr>
          <w:color w:val="C00000"/>
        </w:rPr>
        <w:t xml:space="preserve">uestion </w:t>
      </w:r>
      <w:r w:rsidR="00486596">
        <w:rPr>
          <w:color w:val="C00000"/>
        </w:rPr>
        <w:t>1</w:t>
      </w:r>
      <w:r w:rsidRPr="00014203">
        <w:rPr>
          <w:color w:val="C00000"/>
        </w:rPr>
        <w:t>3</w:t>
      </w:r>
    </w:p>
    <w:p w14:paraId="2366CF68" w14:textId="77777777" w:rsidR="00893FE8" w:rsidRDefault="00893FE8" w:rsidP="00893FE8">
      <w:pPr>
        <w:pStyle w:val="ListParagraph"/>
        <w:numPr>
          <w:ilvl w:val="0"/>
          <w:numId w:val="4"/>
        </w:numPr>
        <w:spacing w:after="120" w:line="240" w:lineRule="auto"/>
      </w:pPr>
      <w:r>
        <w:lastRenderedPageBreak/>
        <w:t>Technology: What has been your Workday timeline? What modules are in place and when were they introduced? What modules have been purchased but not introduced, and are they on an implementation roadmap? Any additional technologies beyond Workday to support the relevant processes?</w:t>
      </w:r>
    </w:p>
    <w:p w14:paraId="5EB0537F" w14:textId="7A57CA7D" w:rsidR="006951F6" w:rsidRPr="001623ED" w:rsidRDefault="006951F6" w:rsidP="006951F6">
      <w:pPr>
        <w:pStyle w:val="ListParagraph"/>
        <w:numPr>
          <w:ilvl w:val="1"/>
          <w:numId w:val="4"/>
        </w:numPr>
        <w:spacing w:after="120" w:line="240" w:lineRule="auto"/>
        <w:rPr>
          <w:color w:val="C00000"/>
        </w:rPr>
      </w:pPr>
      <w:r w:rsidRPr="001623ED">
        <w:rPr>
          <w:color w:val="C00000"/>
        </w:rPr>
        <w:t>Workday was implemented in 2020 at the University of Arkansas System level</w:t>
      </w:r>
    </w:p>
    <w:p w14:paraId="2D801497" w14:textId="77777777" w:rsidR="006951F6" w:rsidRPr="001623ED" w:rsidRDefault="006951F6" w:rsidP="006951F6">
      <w:pPr>
        <w:pStyle w:val="ListParagraph"/>
        <w:numPr>
          <w:ilvl w:val="1"/>
          <w:numId w:val="4"/>
        </w:numPr>
        <w:spacing w:after="120" w:line="240" w:lineRule="auto"/>
        <w:rPr>
          <w:color w:val="C00000"/>
        </w:rPr>
      </w:pPr>
      <w:r w:rsidRPr="001623ED">
        <w:rPr>
          <w:color w:val="C00000"/>
        </w:rPr>
        <w:t>Not all features in talent and performance management are turned on yet. We are currently working with the U of A system office on prioritization and roadmap of these features.</w:t>
      </w:r>
    </w:p>
    <w:p w14:paraId="210F3D16" w14:textId="6F8C62F8" w:rsidR="006951F6" w:rsidRPr="001623ED" w:rsidRDefault="006951F6" w:rsidP="006951F6">
      <w:pPr>
        <w:pStyle w:val="ListParagraph"/>
        <w:numPr>
          <w:ilvl w:val="1"/>
          <w:numId w:val="4"/>
        </w:numPr>
        <w:spacing w:after="120" w:line="240" w:lineRule="auto"/>
        <w:rPr>
          <w:color w:val="C00000"/>
        </w:rPr>
      </w:pPr>
      <w:r w:rsidRPr="001623ED">
        <w:rPr>
          <w:color w:val="C00000"/>
        </w:rPr>
        <w:t>Additional Technologies for Faculty: Faculty information system</w:t>
      </w:r>
      <w:r w:rsidR="00683D3A">
        <w:rPr>
          <w:color w:val="C00000"/>
        </w:rPr>
        <w:t xml:space="preserve"> (Watermark)</w:t>
      </w:r>
      <w:r w:rsidRPr="001623ED">
        <w:rPr>
          <w:color w:val="C00000"/>
        </w:rPr>
        <w:t>, Academic Analytics</w:t>
      </w:r>
    </w:p>
    <w:p w14:paraId="3A2F9BA7" w14:textId="4372AACC" w:rsidR="00893FE8" w:rsidRDefault="00893FE8" w:rsidP="00893FE8">
      <w:pPr>
        <w:pStyle w:val="ListParagraph"/>
        <w:numPr>
          <w:ilvl w:val="0"/>
          <w:numId w:val="4"/>
        </w:numPr>
        <w:spacing w:after="120" w:line="240" w:lineRule="auto"/>
      </w:pPr>
      <w:r>
        <w:t>Governance: With the project being requested by the Board of Trustees, is there a project team already in place? If so, can you describe the planned governance structure?</w:t>
      </w:r>
    </w:p>
    <w:p w14:paraId="1DFFBBCB" w14:textId="49E8AFE8" w:rsidR="002D746A" w:rsidRPr="002D746A" w:rsidRDefault="002D746A" w:rsidP="002D746A">
      <w:pPr>
        <w:pStyle w:val="ListParagraph"/>
        <w:numPr>
          <w:ilvl w:val="1"/>
          <w:numId w:val="4"/>
        </w:numPr>
        <w:spacing w:after="120" w:line="240" w:lineRule="auto"/>
        <w:rPr>
          <w:color w:val="C00000"/>
        </w:rPr>
      </w:pPr>
      <w:r w:rsidRPr="00221E59">
        <w:rPr>
          <w:color w:val="C00000"/>
        </w:rPr>
        <w:t>The University prefers to not disclose this information at this time</w:t>
      </w:r>
    </w:p>
    <w:p w14:paraId="4F732B76" w14:textId="77777777" w:rsidR="00893FE8" w:rsidRDefault="00893FE8" w:rsidP="00893FE8">
      <w:pPr>
        <w:pStyle w:val="ListParagraph"/>
        <w:numPr>
          <w:ilvl w:val="0"/>
          <w:numId w:val="4"/>
        </w:numPr>
        <w:spacing w:after="120" w:line="240" w:lineRule="auto"/>
      </w:pPr>
      <w:r>
        <w:t>Centralization/Decentralization: How centralized (or decentralized) is talent management today? Do individual colleges, for example, have their own competencies and performance management processes and systems?</w:t>
      </w:r>
    </w:p>
    <w:p w14:paraId="2FA570ED" w14:textId="432748DF" w:rsidR="001623ED" w:rsidRPr="001623ED" w:rsidRDefault="001623ED" w:rsidP="001623ED">
      <w:pPr>
        <w:pStyle w:val="ListParagraph"/>
        <w:numPr>
          <w:ilvl w:val="1"/>
          <w:numId w:val="4"/>
        </w:numPr>
        <w:spacing w:after="120" w:line="240" w:lineRule="auto"/>
        <w:rPr>
          <w:color w:val="C00000"/>
        </w:rPr>
      </w:pPr>
      <w:r w:rsidRPr="001623ED">
        <w:rPr>
          <w:color w:val="C00000"/>
        </w:rPr>
        <w:t>Faculty: Currently decentralized, evaluations occur at the department and college level</w:t>
      </w:r>
    </w:p>
    <w:p w14:paraId="5A556CD5" w14:textId="7A7D5B34" w:rsidR="00657002" w:rsidRPr="00B1153D" w:rsidRDefault="001623ED" w:rsidP="001623ED">
      <w:pPr>
        <w:pStyle w:val="ListParagraph"/>
        <w:numPr>
          <w:ilvl w:val="1"/>
          <w:numId w:val="4"/>
        </w:numPr>
        <w:spacing w:after="120" w:line="240" w:lineRule="auto"/>
        <w:rPr>
          <w:color w:val="C00000"/>
        </w:rPr>
      </w:pPr>
      <w:r w:rsidRPr="001623ED">
        <w:rPr>
          <w:color w:val="C00000"/>
        </w:rPr>
        <w:t xml:space="preserve">Staff: Performance evaluations are primarily centralized; however certain units or positions may follow different processes. The University has a mission, vision, core values, and a 150 Forward strategic plan. There are not currently competencies at the University level; </w:t>
      </w:r>
      <w:r w:rsidR="00CE61AA" w:rsidRPr="001623ED">
        <w:rPr>
          <w:color w:val="C00000"/>
        </w:rPr>
        <w:t>however,</w:t>
      </w:r>
      <w:r w:rsidRPr="001623ED">
        <w:rPr>
          <w:color w:val="C00000"/>
        </w:rPr>
        <w:t xml:space="preserve"> some colleges or units may have their own competencies. There are competencies at the University of Arkansas System level which are currently part of the performance evaluation.</w:t>
      </w:r>
    </w:p>
    <w:p w14:paraId="4E5A788A" w14:textId="13F2CBDF" w:rsidR="00C32DB3" w:rsidRDefault="00893FE8" w:rsidP="002D746A">
      <w:pPr>
        <w:pStyle w:val="ListParagraph"/>
        <w:numPr>
          <w:ilvl w:val="0"/>
          <w:numId w:val="4"/>
        </w:numPr>
        <w:spacing w:after="120" w:line="240" w:lineRule="auto"/>
      </w:pPr>
      <w:r>
        <w:t>References: Are you asking for six (6) total references (i.e., three similar project references and three additional references where a contract was terminated (RFP reference location is 14. C., page 18). If the latter, what if we haven't had three contracts terminated in our 42-year history?</w:t>
      </w:r>
    </w:p>
    <w:p w14:paraId="3583ABAA" w14:textId="3FBE09D5" w:rsidR="002D746A" w:rsidRPr="0001321C" w:rsidRDefault="002D746A" w:rsidP="002D746A">
      <w:pPr>
        <w:pStyle w:val="ListParagraph"/>
        <w:numPr>
          <w:ilvl w:val="1"/>
          <w:numId w:val="4"/>
        </w:numPr>
        <w:spacing w:after="120" w:line="240" w:lineRule="auto"/>
        <w:rPr>
          <w:color w:val="C00000"/>
        </w:rPr>
      </w:pPr>
      <w:r w:rsidRPr="0001321C">
        <w:rPr>
          <w:color w:val="C00000"/>
        </w:rPr>
        <w:t xml:space="preserve">If </w:t>
      </w:r>
      <w:r w:rsidR="0001321C" w:rsidRPr="0001321C">
        <w:rPr>
          <w:color w:val="C00000"/>
        </w:rPr>
        <w:t>there have been no contracts terminated, please note this in your response. References are not required if there have been no contract terminations</w:t>
      </w:r>
    </w:p>
    <w:p w14:paraId="178C71F4" w14:textId="13F5D46F" w:rsidR="006906FF" w:rsidRDefault="006906FF" w:rsidP="006906FF">
      <w:pPr>
        <w:pStyle w:val="ListParagraph"/>
        <w:numPr>
          <w:ilvl w:val="0"/>
          <w:numId w:val="4"/>
        </w:numPr>
        <w:spacing w:after="120" w:line="240" w:lineRule="auto"/>
      </w:pPr>
      <w:r>
        <w:t>Current Systems and Frameworks:</w:t>
      </w:r>
    </w:p>
    <w:p w14:paraId="01FC571D" w14:textId="77777777" w:rsidR="006906FF" w:rsidRDefault="006906FF" w:rsidP="006906FF">
      <w:pPr>
        <w:pStyle w:val="ListParagraph"/>
        <w:numPr>
          <w:ilvl w:val="1"/>
          <w:numId w:val="4"/>
        </w:numPr>
        <w:spacing w:after="120" w:line="240" w:lineRule="auto"/>
      </w:pPr>
      <w:r>
        <w:t>What talent management/HR systems are currently in place?</w:t>
      </w:r>
    </w:p>
    <w:p w14:paraId="662102FA" w14:textId="01896E08" w:rsidR="004D3E79" w:rsidRPr="004D3E79" w:rsidRDefault="004D3E79" w:rsidP="004D3E79">
      <w:pPr>
        <w:pStyle w:val="ListParagraph"/>
        <w:numPr>
          <w:ilvl w:val="2"/>
          <w:numId w:val="4"/>
        </w:numPr>
        <w:spacing w:after="120" w:line="240" w:lineRule="auto"/>
        <w:rPr>
          <w:color w:val="C00000"/>
        </w:rPr>
      </w:pPr>
      <w:r w:rsidRPr="004D3E79">
        <w:rPr>
          <w:color w:val="C00000"/>
        </w:rPr>
        <w:t>Workday</w:t>
      </w:r>
    </w:p>
    <w:p w14:paraId="48A6B339" w14:textId="77777777" w:rsidR="006906FF" w:rsidRDefault="006906FF" w:rsidP="006906FF">
      <w:pPr>
        <w:pStyle w:val="ListParagraph"/>
        <w:numPr>
          <w:ilvl w:val="1"/>
          <w:numId w:val="4"/>
        </w:numPr>
        <w:spacing w:after="120" w:line="240" w:lineRule="auto"/>
      </w:pPr>
      <w:r>
        <w:t>Does UA have an existing performance management framework or system?</w:t>
      </w:r>
    </w:p>
    <w:p w14:paraId="199DD15B" w14:textId="6AD675D4" w:rsidR="004D3E79" w:rsidRDefault="00DA6650" w:rsidP="004D3E79">
      <w:pPr>
        <w:pStyle w:val="ListParagraph"/>
        <w:numPr>
          <w:ilvl w:val="2"/>
          <w:numId w:val="4"/>
        </w:numPr>
        <w:spacing w:after="120" w:line="240" w:lineRule="auto"/>
        <w:rPr>
          <w:color w:val="C00000"/>
        </w:rPr>
      </w:pPr>
      <w:r>
        <w:rPr>
          <w:color w:val="C00000"/>
        </w:rPr>
        <w:t>Faculty: Faculty Information System</w:t>
      </w:r>
    </w:p>
    <w:p w14:paraId="2070CEA5" w14:textId="36D7BB7A" w:rsidR="00DA6650" w:rsidRPr="004D3E79" w:rsidRDefault="00DA6650" w:rsidP="004D3E79">
      <w:pPr>
        <w:pStyle w:val="ListParagraph"/>
        <w:numPr>
          <w:ilvl w:val="2"/>
          <w:numId w:val="4"/>
        </w:numPr>
        <w:spacing w:after="120" w:line="240" w:lineRule="auto"/>
        <w:rPr>
          <w:color w:val="C00000"/>
        </w:rPr>
      </w:pPr>
      <w:r>
        <w:rPr>
          <w:color w:val="C00000"/>
        </w:rPr>
        <w:t>Staff: Workday</w:t>
      </w:r>
    </w:p>
    <w:p w14:paraId="4B0D6869" w14:textId="77777777" w:rsidR="006906FF" w:rsidRDefault="006906FF" w:rsidP="006906FF">
      <w:pPr>
        <w:pStyle w:val="ListParagraph"/>
        <w:numPr>
          <w:ilvl w:val="0"/>
          <w:numId w:val="4"/>
        </w:numPr>
        <w:spacing w:after="120" w:line="240" w:lineRule="auto"/>
      </w:pPr>
      <w:r>
        <w:t>Scope and Population:</w:t>
      </w:r>
    </w:p>
    <w:p w14:paraId="5C6B6001" w14:textId="77777777" w:rsidR="006906FF" w:rsidRDefault="006906FF" w:rsidP="006906FF">
      <w:pPr>
        <w:pStyle w:val="ListParagraph"/>
        <w:numPr>
          <w:ilvl w:val="1"/>
          <w:numId w:val="4"/>
        </w:numPr>
        <w:spacing w:after="120" w:line="240" w:lineRule="auto"/>
      </w:pPr>
      <w:r>
        <w:t>Is the project intended for all faculty and staff, including part-time and adjunct professors?</w:t>
      </w:r>
    </w:p>
    <w:p w14:paraId="551C4117" w14:textId="42B7F611" w:rsidR="005D72E3" w:rsidRPr="005D72E3" w:rsidRDefault="005D72E3" w:rsidP="005D72E3">
      <w:pPr>
        <w:pStyle w:val="ListParagraph"/>
        <w:numPr>
          <w:ilvl w:val="2"/>
          <w:numId w:val="4"/>
        </w:numPr>
        <w:spacing w:after="120" w:line="240" w:lineRule="auto"/>
        <w:rPr>
          <w:color w:val="C00000"/>
        </w:rPr>
      </w:pPr>
      <w:r w:rsidRPr="005D72E3">
        <w:rPr>
          <w:color w:val="C00000"/>
        </w:rPr>
        <w:t xml:space="preserve">Scope will focus on </w:t>
      </w:r>
      <w:r w:rsidR="002111AF">
        <w:rPr>
          <w:color w:val="C00000"/>
        </w:rPr>
        <w:t xml:space="preserve">all </w:t>
      </w:r>
      <w:r w:rsidRPr="005D72E3">
        <w:rPr>
          <w:color w:val="C00000"/>
        </w:rPr>
        <w:t>full-time</w:t>
      </w:r>
      <w:r w:rsidR="002111AF">
        <w:rPr>
          <w:color w:val="C00000"/>
        </w:rPr>
        <w:t xml:space="preserve"> faculty and staff,</w:t>
      </w:r>
      <w:r w:rsidRPr="005D72E3">
        <w:rPr>
          <w:color w:val="C00000"/>
        </w:rPr>
        <w:t xml:space="preserve"> with some consideration of part-time</w:t>
      </w:r>
    </w:p>
    <w:p w14:paraId="56F58EC8" w14:textId="043F0F4E" w:rsidR="006906FF" w:rsidRDefault="006906FF" w:rsidP="006551A0">
      <w:pPr>
        <w:pStyle w:val="ListParagraph"/>
        <w:numPr>
          <w:ilvl w:val="1"/>
          <w:numId w:val="4"/>
        </w:numPr>
        <w:spacing w:after="120" w:line="240" w:lineRule="auto"/>
      </w:pPr>
      <w:r>
        <w:t>How many schools and campuses are involved, including satellite and global campuses?</w:t>
      </w:r>
    </w:p>
    <w:p w14:paraId="6155158B" w14:textId="5DC6E9E3" w:rsidR="005D72E3" w:rsidRPr="00F23105" w:rsidRDefault="00F23105" w:rsidP="005D72E3">
      <w:pPr>
        <w:pStyle w:val="ListParagraph"/>
        <w:numPr>
          <w:ilvl w:val="2"/>
          <w:numId w:val="4"/>
        </w:numPr>
        <w:spacing w:after="120" w:line="240" w:lineRule="auto"/>
        <w:rPr>
          <w:color w:val="C00000"/>
        </w:rPr>
      </w:pPr>
      <w:r w:rsidRPr="00F23105">
        <w:rPr>
          <w:color w:val="C00000"/>
        </w:rPr>
        <w:t xml:space="preserve">The University of Arkansas Fayetteville </w:t>
      </w:r>
    </w:p>
    <w:p w14:paraId="25736700" w14:textId="77777777" w:rsidR="006906FF" w:rsidRDefault="006906FF" w:rsidP="006906FF">
      <w:pPr>
        <w:pStyle w:val="ListParagraph"/>
        <w:numPr>
          <w:ilvl w:val="0"/>
          <w:numId w:val="4"/>
        </w:numPr>
        <w:spacing w:after="120" w:line="240" w:lineRule="auto"/>
      </w:pPr>
      <w:r>
        <w:t>Values and Methodologies:</w:t>
      </w:r>
    </w:p>
    <w:p w14:paraId="57432465" w14:textId="77777777" w:rsidR="006906FF" w:rsidRDefault="006906FF" w:rsidP="006906FF">
      <w:pPr>
        <w:pStyle w:val="ListParagraph"/>
        <w:numPr>
          <w:ilvl w:val="1"/>
          <w:numId w:val="4"/>
        </w:numPr>
        <w:spacing w:after="120" w:line="240" w:lineRule="auto"/>
      </w:pPr>
      <w:r>
        <w:t>What are the established values and competencies you aim to integrate, or is UA looking for advisory to establish the competency framework?</w:t>
      </w:r>
    </w:p>
    <w:p w14:paraId="46869EFF" w14:textId="3AD58DEC" w:rsidR="00F23105" w:rsidRPr="00F23105" w:rsidRDefault="00CA63A7" w:rsidP="00F23105">
      <w:pPr>
        <w:pStyle w:val="ListParagraph"/>
        <w:numPr>
          <w:ilvl w:val="2"/>
          <w:numId w:val="4"/>
        </w:numPr>
        <w:spacing w:after="120" w:line="240" w:lineRule="auto"/>
        <w:rPr>
          <w:color w:val="C00000"/>
        </w:rPr>
      </w:pPr>
      <w:r w:rsidRPr="00221E59">
        <w:rPr>
          <w:color w:val="C00000"/>
        </w:rPr>
        <w:t xml:space="preserve">The University </w:t>
      </w:r>
      <w:r w:rsidR="00F23105" w:rsidRPr="00F23105">
        <w:rPr>
          <w:color w:val="C00000"/>
        </w:rPr>
        <w:t>is seeking advisory to establish the competency framework</w:t>
      </w:r>
    </w:p>
    <w:p w14:paraId="45D815C6" w14:textId="00B39749" w:rsidR="006906FF" w:rsidRDefault="006906FF" w:rsidP="006906FF">
      <w:pPr>
        <w:pStyle w:val="ListParagraph"/>
        <w:numPr>
          <w:ilvl w:val="1"/>
          <w:numId w:val="4"/>
        </w:numPr>
        <w:spacing w:after="120" w:line="240" w:lineRule="auto"/>
      </w:pPr>
      <w:r>
        <w:lastRenderedPageBreak/>
        <w:t xml:space="preserve">Are there specific methodologies or frameworks you prefer (e.g., </w:t>
      </w:r>
      <w:proofErr w:type="spellStart"/>
      <w:r>
        <w:t>Lominger’s</w:t>
      </w:r>
      <w:proofErr w:type="spellEnd"/>
      <w:r>
        <w:t xml:space="preserve"> FYI competencies, SuccessFactors)? </w:t>
      </w:r>
    </w:p>
    <w:p w14:paraId="078B9035" w14:textId="20480A32" w:rsidR="00F23105" w:rsidRPr="002E1CE0" w:rsidRDefault="00CA63A7" w:rsidP="00F23105">
      <w:pPr>
        <w:pStyle w:val="ListParagraph"/>
        <w:numPr>
          <w:ilvl w:val="2"/>
          <w:numId w:val="4"/>
        </w:numPr>
        <w:spacing w:after="120" w:line="240" w:lineRule="auto"/>
        <w:rPr>
          <w:color w:val="C00000"/>
        </w:rPr>
      </w:pPr>
      <w:r w:rsidRPr="00221E59">
        <w:rPr>
          <w:color w:val="C00000"/>
        </w:rPr>
        <w:t>The University</w:t>
      </w:r>
      <w:r w:rsidR="002E1CE0" w:rsidRPr="002E1CE0">
        <w:rPr>
          <w:color w:val="C00000"/>
        </w:rPr>
        <w:t xml:space="preserve"> is open to learning about </w:t>
      </w:r>
      <w:proofErr w:type="gramStart"/>
      <w:r w:rsidR="002E1CE0" w:rsidRPr="002E1CE0">
        <w:rPr>
          <w:color w:val="C00000"/>
        </w:rPr>
        <w:t>best</w:t>
      </w:r>
      <w:proofErr w:type="gramEnd"/>
      <w:r w:rsidR="002E1CE0" w:rsidRPr="002E1CE0">
        <w:rPr>
          <w:color w:val="C00000"/>
        </w:rPr>
        <w:t xml:space="preserve"> practices based on the University’s needs</w:t>
      </w:r>
    </w:p>
    <w:p w14:paraId="6745BC73" w14:textId="3E80F074" w:rsidR="006906FF" w:rsidRDefault="006906FF" w:rsidP="006906FF">
      <w:pPr>
        <w:pStyle w:val="ListParagraph"/>
        <w:numPr>
          <w:ilvl w:val="0"/>
          <w:numId w:val="4"/>
        </w:numPr>
        <w:spacing w:after="120" w:line="240" w:lineRule="auto"/>
      </w:pPr>
      <w:r>
        <w:t>Job Descriptions and Performance Metrics:</w:t>
      </w:r>
    </w:p>
    <w:p w14:paraId="795B698E" w14:textId="77777777" w:rsidR="006906FF" w:rsidRDefault="006906FF" w:rsidP="006906FF">
      <w:pPr>
        <w:pStyle w:val="ListParagraph"/>
        <w:numPr>
          <w:ilvl w:val="1"/>
          <w:numId w:val="4"/>
        </w:numPr>
        <w:spacing w:after="120" w:line="240" w:lineRule="auto"/>
      </w:pPr>
      <w:r>
        <w:t xml:space="preserve">What is the current state of job </w:t>
      </w:r>
      <w:proofErr w:type="gramStart"/>
      <w:r>
        <w:t>descriptions</w:t>
      </w:r>
      <w:proofErr w:type="gramEnd"/>
      <w:r>
        <w:t xml:space="preserve"> across the university?</w:t>
      </w:r>
    </w:p>
    <w:p w14:paraId="65FD5707" w14:textId="20A87096" w:rsidR="002E1CE0" w:rsidRPr="003B37DF" w:rsidRDefault="00EE749C" w:rsidP="002E1CE0">
      <w:pPr>
        <w:pStyle w:val="ListParagraph"/>
        <w:numPr>
          <w:ilvl w:val="2"/>
          <w:numId w:val="4"/>
        </w:numPr>
        <w:spacing w:after="120" w:line="240" w:lineRule="auto"/>
        <w:rPr>
          <w:color w:val="C00000"/>
        </w:rPr>
      </w:pPr>
      <w:r>
        <w:rPr>
          <w:color w:val="C00000"/>
        </w:rPr>
        <w:t>Some j</w:t>
      </w:r>
      <w:r w:rsidR="0001601E" w:rsidRPr="003B37DF">
        <w:rPr>
          <w:color w:val="C00000"/>
        </w:rPr>
        <w:t>ob descriptions</w:t>
      </w:r>
      <w:r>
        <w:rPr>
          <w:color w:val="C00000"/>
        </w:rPr>
        <w:t xml:space="preserve"> </w:t>
      </w:r>
      <w:r w:rsidR="003B37DF" w:rsidRPr="003B37DF">
        <w:rPr>
          <w:color w:val="C00000"/>
        </w:rPr>
        <w:t>for staff were recently updated through a previous project</w:t>
      </w:r>
      <w:r>
        <w:rPr>
          <w:color w:val="C00000"/>
        </w:rPr>
        <w:t xml:space="preserve">, and some descriptions may require </w:t>
      </w:r>
      <w:r w:rsidR="00B7067A">
        <w:rPr>
          <w:color w:val="C00000"/>
        </w:rPr>
        <w:t>additional updates</w:t>
      </w:r>
    </w:p>
    <w:p w14:paraId="29AFB057" w14:textId="2163BAA8" w:rsidR="006906FF" w:rsidRDefault="006906FF" w:rsidP="005266EE">
      <w:pPr>
        <w:pStyle w:val="ListParagraph"/>
        <w:numPr>
          <w:ilvl w:val="1"/>
          <w:numId w:val="4"/>
        </w:numPr>
        <w:spacing w:after="120" w:line="240" w:lineRule="auto"/>
      </w:pPr>
      <w:r>
        <w:t>Can we get a copy of the current performance management metrics and/or a sample of what’s currently in place?</w:t>
      </w:r>
    </w:p>
    <w:p w14:paraId="7C0EE505" w14:textId="12E9A010" w:rsidR="00B56722" w:rsidRPr="00B56722" w:rsidRDefault="00B7067A" w:rsidP="00B56722">
      <w:pPr>
        <w:pStyle w:val="ListParagraph"/>
        <w:numPr>
          <w:ilvl w:val="2"/>
          <w:numId w:val="4"/>
        </w:numPr>
        <w:spacing w:after="120" w:line="240" w:lineRule="auto"/>
        <w:rPr>
          <w:color w:val="C00000"/>
        </w:rPr>
      </w:pPr>
      <w:r>
        <w:rPr>
          <w:color w:val="C00000"/>
        </w:rPr>
        <w:t>This information can be p</w:t>
      </w:r>
      <w:r w:rsidR="00B56722" w:rsidRPr="00B56722">
        <w:rPr>
          <w:color w:val="C00000"/>
        </w:rPr>
        <w:t xml:space="preserve">rovided </w:t>
      </w:r>
      <w:r>
        <w:rPr>
          <w:color w:val="C00000"/>
        </w:rPr>
        <w:t>to the awarded vendor</w:t>
      </w:r>
    </w:p>
    <w:p w14:paraId="540CC92E" w14:textId="77777777" w:rsidR="006906FF" w:rsidRDefault="006906FF" w:rsidP="006906FF">
      <w:pPr>
        <w:pStyle w:val="ListParagraph"/>
        <w:numPr>
          <w:ilvl w:val="0"/>
          <w:numId w:val="4"/>
        </w:numPr>
        <w:spacing w:after="120" w:line="240" w:lineRule="auto"/>
      </w:pPr>
      <w:r>
        <w:t>Vendor Registration and Legal Requirements:</w:t>
      </w:r>
    </w:p>
    <w:p w14:paraId="098EBFCF" w14:textId="77777777" w:rsidR="006906FF" w:rsidRDefault="006906FF" w:rsidP="006906FF">
      <w:pPr>
        <w:pStyle w:val="ListParagraph"/>
        <w:numPr>
          <w:ilvl w:val="1"/>
          <w:numId w:val="4"/>
        </w:numPr>
        <w:spacing w:after="120" w:line="240" w:lineRule="auto"/>
      </w:pPr>
      <w:r>
        <w:t>Are there specific vendor registration requirements with the University of Arkansas?</w:t>
      </w:r>
    </w:p>
    <w:p w14:paraId="03E138EB" w14:textId="1E4BB863" w:rsidR="00D14B7C" w:rsidRPr="00802222" w:rsidRDefault="00D14B7C" w:rsidP="00D14B7C">
      <w:pPr>
        <w:pStyle w:val="ListParagraph"/>
        <w:numPr>
          <w:ilvl w:val="2"/>
          <w:numId w:val="4"/>
        </w:numPr>
        <w:spacing w:after="120" w:line="240" w:lineRule="auto"/>
        <w:rPr>
          <w:color w:val="C00000"/>
        </w:rPr>
      </w:pPr>
      <w:r w:rsidRPr="00802222">
        <w:rPr>
          <w:color w:val="C00000"/>
        </w:rPr>
        <w:t>Please review all vendor requirements outlined in the RFP</w:t>
      </w:r>
    </w:p>
    <w:p w14:paraId="330C8B38" w14:textId="60F6C8E5" w:rsidR="006906FF" w:rsidRDefault="006906FF" w:rsidP="006906FF">
      <w:pPr>
        <w:pStyle w:val="ListParagraph"/>
        <w:numPr>
          <w:ilvl w:val="1"/>
          <w:numId w:val="4"/>
        </w:numPr>
        <w:spacing w:after="120" w:line="240" w:lineRule="auto"/>
      </w:pPr>
      <w:r>
        <w:t>If we are not currently registered, can we become a vendor upon being awarded the contract?</w:t>
      </w:r>
    </w:p>
    <w:p w14:paraId="03529722" w14:textId="6D1C61CF" w:rsidR="00D14B7C" w:rsidRPr="00802222" w:rsidRDefault="00D14B7C" w:rsidP="00D14B7C">
      <w:pPr>
        <w:pStyle w:val="ListParagraph"/>
        <w:numPr>
          <w:ilvl w:val="2"/>
          <w:numId w:val="4"/>
        </w:numPr>
        <w:spacing w:after="120" w:line="240" w:lineRule="auto"/>
        <w:rPr>
          <w:color w:val="C00000"/>
        </w:rPr>
      </w:pPr>
      <w:r w:rsidRPr="00802222">
        <w:rPr>
          <w:color w:val="C00000"/>
        </w:rPr>
        <w:t xml:space="preserve">Please </w:t>
      </w:r>
      <w:r w:rsidR="00802222" w:rsidRPr="00802222">
        <w:rPr>
          <w:color w:val="C00000"/>
        </w:rPr>
        <w:t>prepare to meet all vendor requirements outlined in the RFP as soon as possible</w:t>
      </w:r>
    </w:p>
    <w:p w14:paraId="03459F5E" w14:textId="77777777" w:rsidR="006906FF" w:rsidRDefault="006906FF" w:rsidP="006906FF">
      <w:pPr>
        <w:pStyle w:val="ListParagraph"/>
        <w:numPr>
          <w:ilvl w:val="0"/>
          <w:numId w:val="4"/>
        </w:numPr>
        <w:spacing w:after="120" w:line="240" w:lineRule="auto"/>
      </w:pPr>
      <w:r>
        <w:t>Project Phases and Timeline:</w:t>
      </w:r>
    </w:p>
    <w:p w14:paraId="20FF7938" w14:textId="77777777" w:rsidR="006906FF" w:rsidRDefault="006906FF" w:rsidP="006906FF">
      <w:pPr>
        <w:pStyle w:val="ListParagraph"/>
        <w:numPr>
          <w:ilvl w:val="1"/>
          <w:numId w:val="4"/>
        </w:numPr>
        <w:spacing w:after="120" w:line="240" w:lineRule="auto"/>
      </w:pPr>
      <w:r>
        <w:t>Is the University open to a phased proposal approach over the multi-year project term:</w:t>
      </w:r>
    </w:p>
    <w:p w14:paraId="03DA294C" w14:textId="77777777" w:rsidR="006906FF" w:rsidRDefault="006906FF" w:rsidP="006906FF">
      <w:pPr>
        <w:pStyle w:val="ListParagraph"/>
        <w:numPr>
          <w:ilvl w:val="2"/>
          <w:numId w:val="4"/>
        </w:numPr>
        <w:spacing w:after="120" w:line="240" w:lineRule="auto"/>
      </w:pPr>
      <w:r>
        <w:t>Starting with an assessment and strategy definition</w:t>
      </w:r>
    </w:p>
    <w:p w14:paraId="636F0BD1" w14:textId="77777777" w:rsidR="006906FF" w:rsidRDefault="006906FF" w:rsidP="006906FF">
      <w:pPr>
        <w:pStyle w:val="ListParagraph"/>
        <w:numPr>
          <w:ilvl w:val="2"/>
          <w:numId w:val="4"/>
        </w:numPr>
        <w:spacing w:after="120" w:line="240" w:lineRule="auto"/>
      </w:pPr>
      <w:r>
        <w:t>Then developing a road map &amp; determining technology (off the shelf vs custom build)</w:t>
      </w:r>
    </w:p>
    <w:p w14:paraId="36254E82" w14:textId="77777777" w:rsidR="006906FF" w:rsidRDefault="006906FF" w:rsidP="006906FF">
      <w:pPr>
        <w:pStyle w:val="ListParagraph"/>
        <w:numPr>
          <w:ilvl w:val="2"/>
          <w:numId w:val="4"/>
        </w:numPr>
        <w:spacing w:after="120" w:line="240" w:lineRule="auto"/>
      </w:pPr>
      <w:r>
        <w:t>Leading into the system build/implementation/customization</w:t>
      </w:r>
    </w:p>
    <w:p w14:paraId="50419530" w14:textId="77777777" w:rsidR="006906FF" w:rsidRDefault="006906FF" w:rsidP="006906FF">
      <w:pPr>
        <w:pStyle w:val="ListParagraph"/>
        <w:numPr>
          <w:ilvl w:val="2"/>
          <w:numId w:val="4"/>
        </w:numPr>
        <w:spacing w:after="120" w:line="240" w:lineRule="auto"/>
      </w:pPr>
      <w:r>
        <w:t>Finishing with robust implementation plans and training</w:t>
      </w:r>
    </w:p>
    <w:p w14:paraId="5251308E" w14:textId="339906DB" w:rsidR="00482C15" w:rsidRDefault="00482C15" w:rsidP="006906FF">
      <w:pPr>
        <w:pStyle w:val="ListParagraph"/>
        <w:numPr>
          <w:ilvl w:val="2"/>
          <w:numId w:val="4"/>
        </w:numPr>
        <w:spacing w:after="120" w:line="240" w:lineRule="auto"/>
        <w:rPr>
          <w:color w:val="C00000"/>
        </w:rPr>
      </w:pPr>
      <w:r w:rsidRPr="00482C15">
        <w:rPr>
          <w:color w:val="C00000"/>
        </w:rPr>
        <w:t>The University would be open to this approach</w:t>
      </w:r>
    </w:p>
    <w:p w14:paraId="1CCA3B1A" w14:textId="6B5ECBFF" w:rsidR="009F2467" w:rsidRPr="00482C15" w:rsidRDefault="009F2467" w:rsidP="006906FF">
      <w:pPr>
        <w:pStyle w:val="ListParagraph"/>
        <w:numPr>
          <w:ilvl w:val="2"/>
          <w:numId w:val="4"/>
        </w:numPr>
        <w:spacing w:after="120" w:line="240" w:lineRule="auto"/>
        <w:rPr>
          <w:color w:val="C00000"/>
        </w:rPr>
      </w:pPr>
      <w:r>
        <w:rPr>
          <w:color w:val="C00000"/>
        </w:rPr>
        <w:t>Prioritize staff implementation first, and faculty second</w:t>
      </w:r>
    </w:p>
    <w:p w14:paraId="3D125FCD" w14:textId="0EC383ED" w:rsidR="006906FF" w:rsidRDefault="006906FF" w:rsidP="006906FF">
      <w:pPr>
        <w:pStyle w:val="ListParagraph"/>
        <w:numPr>
          <w:ilvl w:val="1"/>
          <w:numId w:val="4"/>
        </w:numPr>
        <w:spacing w:after="120" w:line="240" w:lineRule="auto"/>
      </w:pPr>
      <w:r>
        <w:t>What is the University’s expected timeline for each phase of the project?</w:t>
      </w:r>
    </w:p>
    <w:p w14:paraId="50440276" w14:textId="2FAAF335" w:rsidR="009F2467" w:rsidRPr="00D14AE6" w:rsidRDefault="00D14AE6" w:rsidP="009F2467">
      <w:pPr>
        <w:pStyle w:val="ListParagraph"/>
        <w:numPr>
          <w:ilvl w:val="2"/>
          <w:numId w:val="4"/>
        </w:numPr>
        <w:spacing w:after="120" w:line="240" w:lineRule="auto"/>
        <w:rPr>
          <w:color w:val="C00000"/>
        </w:rPr>
      </w:pPr>
      <w:proofErr w:type="gramStart"/>
      <w:r w:rsidRPr="00D14AE6">
        <w:rPr>
          <w:color w:val="C00000"/>
        </w:rPr>
        <w:t>Timeline</w:t>
      </w:r>
      <w:proofErr w:type="gramEnd"/>
      <w:r w:rsidRPr="00D14AE6">
        <w:rPr>
          <w:color w:val="C00000"/>
        </w:rPr>
        <w:t xml:space="preserve"> will be determined once a vendor is awarded</w:t>
      </w:r>
    </w:p>
    <w:p w14:paraId="04F206B5" w14:textId="77777777" w:rsidR="006906FF" w:rsidRDefault="006906FF" w:rsidP="006906FF">
      <w:pPr>
        <w:pStyle w:val="ListParagraph"/>
        <w:numPr>
          <w:ilvl w:val="0"/>
          <w:numId w:val="4"/>
        </w:numPr>
        <w:spacing w:after="120" w:line="240" w:lineRule="auto"/>
      </w:pPr>
      <w:r>
        <w:t>Budget, Pricing and Decision Making:</w:t>
      </w:r>
    </w:p>
    <w:p w14:paraId="53F7FFF4" w14:textId="77777777" w:rsidR="006906FF" w:rsidRDefault="006906FF" w:rsidP="006906FF">
      <w:pPr>
        <w:pStyle w:val="ListParagraph"/>
        <w:numPr>
          <w:ilvl w:val="1"/>
          <w:numId w:val="4"/>
        </w:numPr>
        <w:spacing w:after="120" w:line="240" w:lineRule="auto"/>
      </w:pPr>
      <w:r>
        <w:t>Is there a specific budget allocated for this project?</w:t>
      </w:r>
    </w:p>
    <w:p w14:paraId="0166D39D" w14:textId="24A1B093" w:rsidR="00802222" w:rsidRPr="00802222" w:rsidRDefault="00802222" w:rsidP="00802222">
      <w:pPr>
        <w:pStyle w:val="ListParagraph"/>
        <w:numPr>
          <w:ilvl w:val="2"/>
          <w:numId w:val="4"/>
        </w:numPr>
        <w:spacing w:after="120" w:line="240" w:lineRule="auto"/>
        <w:rPr>
          <w:color w:val="C00000"/>
        </w:rPr>
      </w:pPr>
      <w:r w:rsidRPr="00221E59">
        <w:rPr>
          <w:color w:val="C00000"/>
        </w:rPr>
        <w:t>The University prefers to not disclose this information at this time</w:t>
      </w:r>
    </w:p>
    <w:p w14:paraId="6C23284D" w14:textId="77777777" w:rsidR="006906FF" w:rsidRDefault="006906FF" w:rsidP="006906FF">
      <w:pPr>
        <w:pStyle w:val="ListParagraph"/>
        <w:numPr>
          <w:ilvl w:val="1"/>
          <w:numId w:val="4"/>
        </w:numPr>
        <w:spacing w:after="120" w:line="240" w:lineRule="auto"/>
      </w:pPr>
      <w:r>
        <w:t>Can you provide the official bid sheet or any pricing guidelines?</w:t>
      </w:r>
    </w:p>
    <w:p w14:paraId="1BCE0B0F" w14:textId="77777777" w:rsidR="006906FF" w:rsidRDefault="006906FF" w:rsidP="006906FF">
      <w:pPr>
        <w:pStyle w:val="ListParagraph"/>
        <w:numPr>
          <w:ilvl w:val="2"/>
          <w:numId w:val="4"/>
        </w:numPr>
        <w:spacing w:after="120" w:line="240" w:lineRule="auto"/>
      </w:pPr>
      <w:r>
        <w:t xml:space="preserve">We were unable to access Appendix 1B and would like insight into </w:t>
      </w:r>
      <w:proofErr w:type="gramStart"/>
      <w:r>
        <w:t>if</w:t>
      </w:r>
      <w:proofErr w:type="gramEnd"/>
      <w:r>
        <w:t xml:space="preserve"> a budget has been determined and if yes, has that budget been approved or are there still approval channels that need crossing?</w:t>
      </w:r>
    </w:p>
    <w:p w14:paraId="2B9EFBF8" w14:textId="42D08926" w:rsidR="00D61FE3" w:rsidRPr="00D61FE3" w:rsidRDefault="00D61FE3" w:rsidP="006906FF">
      <w:pPr>
        <w:pStyle w:val="ListParagraph"/>
        <w:numPr>
          <w:ilvl w:val="2"/>
          <w:numId w:val="4"/>
        </w:numPr>
        <w:spacing w:after="120" w:line="240" w:lineRule="auto"/>
        <w:rPr>
          <w:color w:val="C00000"/>
        </w:rPr>
      </w:pPr>
      <w:r w:rsidRPr="00D61FE3">
        <w:rPr>
          <w:color w:val="C00000"/>
        </w:rPr>
        <w:t>The Official Price Sheet is included in Appendix I on page 22 of the RFP</w:t>
      </w:r>
    </w:p>
    <w:p w14:paraId="527DBF98" w14:textId="581CDCFC" w:rsidR="006906FF" w:rsidRDefault="006906FF" w:rsidP="00E05362">
      <w:pPr>
        <w:pStyle w:val="ListParagraph"/>
        <w:numPr>
          <w:ilvl w:val="1"/>
          <w:numId w:val="4"/>
        </w:numPr>
        <w:spacing w:after="120" w:line="240" w:lineRule="auto"/>
      </w:pPr>
      <w:r>
        <w:t>What is the process once proposals are reviewed and who will be a part of the decision-making team or committee?</w:t>
      </w:r>
    </w:p>
    <w:p w14:paraId="51ACCF66" w14:textId="35C7B6FC" w:rsidR="00D61FE3" w:rsidRPr="00D61FE3" w:rsidRDefault="00D61FE3" w:rsidP="00D61FE3">
      <w:pPr>
        <w:pStyle w:val="ListParagraph"/>
        <w:numPr>
          <w:ilvl w:val="2"/>
          <w:numId w:val="4"/>
        </w:numPr>
        <w:spacing w:after="120" w:line="240" w:lineRule="auto"/>
        <w:rPr>
          <w:color w:val="C00000"/>
        </w:rPr>
      </w:pPr>
      <w:r w:rsidRPr="00221E59">
        <w:rPr>
          <w:color w:val="C00000"/>
        </w:rPr>
        <w:t>The University prefers to not disclose this information at this time</w:t>
      </w:r>
    </w:p>
    <w:p w14:paraId="3D2BFB37" w14:textId="77777777" w:rsidR="006906FF" w:rsidRDefault="006906FF" w:rsidP="006906FF">
      <w:pPr>
        <w:pStyle w:val="ListParagraph"/>
        <w:numPr>
          <w:ilvl w:val="0"/>
          <w:numId w:val="4"/>
        </w:numPr>
        <w:spacing w:after="120" w:line="240" w:lineRule="auto"/>
      </w:pPr>
      <w:r>
        <w:t>Additional Support and Customization:</w:t>
      </w:r>
    </w:p>
    <w:p w14:paraId="5B515461" w14:textId="77777777" w:rsidR="006906FF" w:rsidRDefault="006906FF" w:rsidP="006906FF">
      <w:pPr>
        <w:pStyle w:val="ListParagraph"/>
        <w:numPr>
          <w:ilvl w:val="1"/>
          <w:numId w:val="4"/>
        </w:numPr>
        <w:spacing w:after="120" w:line="240" w:lineRule="auto"/>
      </w:pPr>
      <w:r>
        <w:t>Are you looking for a complete overhaul of the current system or just an upgrade?</w:t>
      </w:r>
    </w:p>
    <w:p w14:paraId="2E5A439F" w14:textId="78C7F2B1" w:rsidR="0042611E" w:rsidRPr="007D4FD4" w:rsidRDefault="00843ABF" w:rsidP="0042611E">
      <w:pPr>
        <w:pStyle w:val="ListParagraph"/>
        <w:numPr>
          <w:ilvl w:val="2"/>
          <w:numId w:val="4"/>
        </w:numPr>
        <w:spacing w:after="120" w:line="240" w:lineRule="auto"/>
        <w:rPr>
          <w:color w:val="C00000"/>
        </w:rPr>
      </w:pPr>
      <w:r w:rsidRPr="00221E59">
        <w:rPr>
          <w:color w:val="C00000"/>
        </w:rPr>
        <w:t xml:space="preserve">The University </w:t>
      </w:r>
      <w:r w:rsidR="0042611E" w:rsidRPr="007D4FD4">
        <w:rPr>
          <w:color w:val="C00000"/>
        </w:rPr>
        <w:t xml:space="preserve">is seeking </w:t>
      </w:r>
      <w:r w:rsidR="006D7859" w:rsidRPr="007D4FD4">
        <w:rPr>
          <w:color w:val="C00000"/>
        </w:rPr>
        <w:t xml:space="preserve">a modernization on the staff side and </w:t>
      </w:r>
      <w:r w:rsidR="007D4FD4" w:rsidRPr="007D4FD4">
        <w:rPr>
          <w:color w:val="C00000"/>
        </w:rPr>
        <w:t>alignment of best practices on both the faculty and staff sides</w:t>
      </w:r>
    </w:p>
    <w:p w14:paraId="2A226267" w14:textId="6CA8CC2B" w:rsidR="006906FF" w:rsidRDefault="006906FF" w:rsidP="006906FF">
      <w:pPr>
        <w:pStyle w:val="ListParagraph"/>
        <w:numPr>
          <w:ilvl w:val="1"/>
          <w:numId w:val="4"/>
        </w:numPr>
        <w:spacing w:after="120" w:line="240" w:lineRule="auto"/>
      </w:pPr>
      <w:r>
        <w:t>Would you be open to customized builds and dashboards that integrate with current systems or are you looking for an off-the-shelf product?</w:t>
      </w:r>
    </w:p>
    <w:p w14:paraId="2A29FF7D" w14:textId="5721DE17" w:rsidR="007D4FD4" w:rsidRPr="00BE75E6" w:rsidRDefault="00843ABF" w:rsidP="007D4FD4">
      <w:pPr>
        <w:pStyle w:val="ListParagraph"/>
        <w:numPr>
          <w:ilvl w:val="2"/>
          <w:numId w:val="4"/>
        </w:numPr>
        <w:spacing w:after="120" w:line="240" w:lineRule="auto"/>
        <w:rPr>
          <w:color w:val="C00000"/>
        </w:rPr>
      </w:pPr>
      <w:r w:rsidRPr="00221E59">
        <w:rPr>
          <w:color w:val="C00000"/>
        </w:rPr>
        <w:lastRenderedPageBreak/>
        <w:t xml:space="preserve">The University </w:t>
      </w:r>
      <w:r w:rsidR="00BE75E6" w:rsidRPr="00BE75E6">
        <w:rPr>
          <w:color w:val="C00000"/>
        </w:rPr>
        <w:t>would be open to both options to determine which would work best</w:t>
      </w:r>
    </w:p>
    <w:p w14:paraId="0425E403" w14:textId="77777777" w:rsidR="006906FF" w:rsidRDefault="006906FF" w:rsidP="006906FF">
      <w:pPr>
        <w:pStyle w:val="ListParagraph"/>
        <w:numPr>
          <w:ilvl w:val="0"/>
          <w:numId w:val="4"/>
        </w:numPr>
        <w:spacing w:after="120" w:line="240" w:lineRule="auto"/>
      </w:pPr>
      <w:r>
        <w:t>Contract Provisions:</w:t>
      </w:r>
    </w:p>
    <w:p w14:paraId="63DF7D1A" w14:textId="3CA8EB5B" w:rsidR="00530109" w:rsidRDefault="006906FF" w:rsidP="006906FF">
      <w:pPr>
        <w:pStyle w:val="ListParagraph"/>
        <w:numPr>
          <w:ilvl w:val="1"/>
          <w:numId w:val="4"/>
        </w:numPr>
        <w:spacing w:after="120" w:line="240" w:lineRule="auto"/>
      </w:pPr>
      <w:r>
        <w:t>If there are elements of the University’s contract provisions that we would like to propose edits or requested changes, what is the best way to discuss this?</w:t>
      </w:r>
    </w:p>
    <w:p w14:paraId="75AACE9E" w14:textId="4FC1DE32" w:rsidR="00D61FE3" w:rsidRPr="009C6ED6" w:rsidRDefault="009C6ED6" w:rsidP="00D61FE3">
      <w:pPr>
        <w:pStyle w:val="ListParagraph"/>
        <w:numPr>
          <w:ilvl w:val="2"/>
          <w:numId w:val="4"/>
        </w:numPr>
        <w:spacing w:after="120" w:line="240" w:lineRule="auto"/>
        <w:rPr>
          <w:color w:val="C00000"/>
        </w:rPr>
      </w:pPr>
      <w:r w:rsidRPr="009C6ED6">
        <w:rPr>
          <w:color w:val="C00000"/>
        </w:rPr>
        <w:t>This area can be discussed during contract negotiations once a vendor is awarded a contract</w:t>
      </w:r>
    </w:p>
    <w:sectPr w:rsidR="00D61FE3" w:rsidRPr="009C6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739C6"/>
    <w:multiLevelType w:val="hybridMultilevel"/>
    <w:tmpl w:val="68D40880"/>
    <w:lvl w:ilvl="0" w:tplc="C1F42CA2">
      <w:start w:val="1"/>
      <w:numFmt w:val="bullet"/>
      <w:lvlText w:val=""/>
      <w:lvlJc w:val="left"/>
      <w:pPr>
        <w:ind w:left="720" w:hanging="360"/>
      </w:pPr>
      <w:rPr>
        <w:rFonts w:ascii="Wingdings" w:hAnsi="Wingdings" w:hint="default"/>
        <w:color w:val="222222"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656D51"/>
    <w:multiLevelType w:val="hybridMultilevel"/>
    <w:tmpl w:val="7820FBD4"/>
    <w:lvl w:ilvl="0" w:tplc="C1F42CA2">
      <w:start w:val="1"/>
      <w:numFmt w:val="bullet"/>
      <w:lvlText w:val=""/>
      <w:lvlJc w:val="left"/>
      <w:pPr>
        <w:ind w:left="720" w:hanging="360"/>
      </w:pPr>
      <w:rPr>
        <w:rFonts w:ascii="Wingdings" w:hAnsi="Wingdings" w:hint="default"/>
        <w:color w:val="222222"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0106A"/>
    <w:multiLevelType w:val="hybridMultilevel"/>
    <w:tmpl w:val="D54A3352"/>
    <w:lvl w:ilvl="0" w:tplc="C1F42CA2">
      <w:start w:val="1"/>
      <w:numFmt w:val="bullet"/>
      <w:lvlText w:val=""/>
      <w:lvlJc w:val="left"/>
      <w:pPr>
        <w:ind w:left="720" w:hanging="360"/>
      </w:pPr>
      <w:rPr>
        <w:rFonts w:ascii="Wingdings" w:hAnsi="Wingdings" w:hint="default"/>
        <w:color w:val="222222"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3A64FA"/>
    <w:multiLevelType w:val="hybridMultilevel"/>
    <w:tmpl w:val="2C04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928465">
    <w:abstractNumId w:val="1"/>
  </w:num>
  <w:num w:numId="2" w16cid:durableId="376512461">
    <w:abstractNumId w:val="0"/>
  </w:num>
  <w:num w:numId="3" w16cid:durableId="209534948">
    <w:abstractNumId w:val="2"/>
  </w:num>
  <w:num w:numId="4" w16cid:durableId="52613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3A"/>
    <w:rsid w:val="0000131A"/>
    <w:rsid w:val="00005B82"/>
    <w:rsid w:val="0001321C"/>
    <w:rsid w:val="00014203"/>
    <w:rsid w:val="00014A29"/>
    <w:rsid w:val="0001601E"/>
    <w:rsid w:val="00071C38"/>
    <w:rsid w:val="000737BB"/>
    <w:rsid w:val="000759B9"/>
    <w:rsid w:val="00085DD5"/>
    <w:rsid w:val="000D5030"/>
    <w:rsid w:val="000F6B5E"/>
    <w:rsid w:val="00126734"/>
    <w:rsid w:val="001623ED"/>
    <w:rsid w:val="00164346"/>
    <w:rsid w:val="00171DAB"/>
    <w:rsid w:val="00185817"/>
    <w:rsid w:val="001C109A"/>
    <w:rsid w:val="001C2059"/>
    <w:rsid w:val="001F01DC"/>
    <w:rsid w:val="002111AF"/>
    <w:rsid w:val="00221E59"/>
    <w:rsid w:val="00230BF7"/>
    <w:rsid w:val="00255C96"/>
    <w:rsid w:val="002A60E9"/>
    <w:rsid w:val="002D746A"/>
    <w:rsid w:val="002E1CE0"/>
    <w:rsid w:val="002F1529"/>
    <w:rsid w:val="0030107E"/>
    <w:rsid w:val="003223B2"/>
    <w:rsid w:val="003427BC"/>
    <w:rsid w:val="00361500"/>
    <w:rsid w:val="003874E8"/>
    <w:rsid w:val="003B37DF"/>
    <w:rsid w:val="003B5BDA"/>
    <w:rsid w:val="003C1FFE"/>
    <w:rsid w:val="003C2FA6"/>
    <w:rsid w:val="00417ADB"/>
    <w:rsid w:val="00421762"/>
    <w:rsid w:val="00422DA6"/>
    <w:rsid w:val="00423D9B"/>
    <w:rsid w:val="0042611E"/>
    <w:rsid w:val="00427277"/>
    <w:rsid w:val="0047493A"/>
    <w:rsid w:val="00482C15"/>
    <w:rsid w:val="0048540B"/>
    <w:rsid w:val="00486596"/>
    <w:rsid w:val="004D0522"/>
    <w:rsid w:val="004D3E79"/>
    <w:rsid w:val="004F6A7C"/>
    <w:rsid w:val="005075EC"/>
    <w:rsid w:val="00530109"/>
    <w:rsid w:val="00553447"/>
    <w:rsid w:val="00596328"/>
    <w:rsid w:val="005B30BF"/>
    <w:rsid w:val="005C5B94"/>
    <w:rsid w:val="005D4526"/>
    <w:rsid w:val="005D72E3"/>
    <w:rsid w:val="00627F8C"/>
    <w:rsid w:val="00640CED"/>
    <w:rsid w:val="006428CE"/>
    <w:rsid w:val="00652779"/>
    <w:rsid w:val="00657002"/>
    <w:rsid w:val="006571FD"/>
    <w:rsid w:val="00683D3A"/>
    <w:rsid w:val="006906FF"/>
    <w:rsid w:val="006951F6"/>
    <w:rsid w:val="006B7F94"/>
    <w:rsid w:val="006C211F"/>
    <w:rsid w:val="006D7859"/>
    <w:rsid w:val="0074004B"/>
    <w:rsid w:val="00740BC7"/>
    <w:rsid w:val="0076458F"/>
    <w:rsid w:val="00766B80"/>
    <w:rsid w:val="00792B23"/>
    <w:rsid w:val="0079553D"/>
    <w:rsid w:val="007B6A85"/>
    <w:rsid w:val="007D4FD4"/>
    <w:rsid w:val="00802222"/>
    <w:rsid w:val="00806339"/>
    <w:rsid w:val="00806B4B"/>
    <w:rsid w:val="00843ABF"/>
    <w:rsid w:val="00887776"/>
    <w:rsid w:val="00893FE8"/>
    <w:rsid w:val="008944F0"/>
    <w:rsid w:val="008D536A"/>
    <w:rsid w:val="008F3977"/>
    <w:rsid w:val="009872FA"/>
    <w:rsid w:val="009C6ED6"/>
    <w:rsid w:val="009F22EC"/>
    <w:rsid w:val="009F2467"/>
    <w:rsid w:val="009F3010"/>
    <w:rsid w:val="00A15EDD"/>
    <w:rsid w:val="00A4608B"/>
    <w:rsid w:val="00A54358"/>
    <w:rsid w:val="00A70B95"/>
    <w:rsid w:val="00A725E9"/>
    <w:rsid w:val="00AC24B8"/>
    <w:rsid w:val="00AC7028"/>
    <w:rsid w:val="00B1153D"/>
    <w:rsid w:val="00B15064"/>
    <w:rsid w:val="00B30275"/>
    <w:rsid w:val="00B43863"/>
    <w:rsid w:val="00B511DA"/>
    <w:rsid w:val="00B56722"/>
    <w:rsid w:val="00B65F09"/>
    <w:rsid w:val="00B7067A"/>
    <w:rsid w:val="00BE75E6"/>
    <w:rsid w:val="00C166CB"/>
    <w:rsid w:val="00C3199E"/>
    <w:rsid w:val="00C32DB3"/>
    <w:rsid w:val="00C645F2"/>
    <w:rsid w:val="00CA58D2"/>
    <w:rsid w:val="00CA59F2"/>
    <w:rsid w:val="00CA63A7"/>
    <w:rsid w:val="00CE61AA"/>
    <w:rsid w:val="00D12B22"/>
    <w:rsid w:val="00D14AE6"/>
    <w:rsid w:val="00D14B7C"/>
    <w:rsid w:val="00D14D9E"/>
    <w:rsid w:val="00D45487"/>
    <w:rsid w:val="00D61FE3"/>
    <w:rsid w:val="00D64F0A"/>
    <w:rsid w:val="00D74018"/>
    <w:rsid w:val="00D86B1C"/>
    <w:rsid w:val="00DA6650"/>
    <w:rsid w:val="00E8284C"/>
    <w:rsid w:val="00E92413"/>
    <w:rsid w:val="00EE749C"/>
    <w:rsid w:val="00F2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1C11"/>
  <w15:chartTrackingRefBased/>
  <w15:docId w15:val="{FF105018-9D35-4B37-8946-B13BFEAC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93A"/>
  </w:style>
  <w:style w:type="paragraph" w:styleId="Heading1">
    <w:name w:val="heading 1"/>
    <w:basedOn w:val="Normal"/>
    <w:next w:val="Normal"/>
    <w:link w:val="Heading1Char"/>
    <w:uiPriority w:val="9"/>
    <w:qFormat/>
    <w:rsid w:val="0047493A"/>
    <w:pPr>
      <w:keepNext/>
      <w:keepLines/>
      <w:spacing w:before="360" w:after="80"/>
      <w:outlineLvl w:val="0"/>
    </w:pPr>
    <w:rPr>
      <w:rFonts w:asciiTheme="majorHAnsi" w:eastAsiaTheme="majorEastAsia" w:hAnsiTheme="majorHAnsi" w:cstheme="majorBidi"/>
      <w:color w:val="AF4611" w:themeColor="accent1" w:themeShade="BF"/>
      <w:sz w:val="40"/>
      <w:szCs w:val="40"/>
    </w:rPr>
  </w:style>
  <w:style w:type="paragraph" w:styleId="Heading2">
    <w:name w:val="heading 2"/>
    <w:basedOn w:val="Normal"/>
    <w:next w:val="Normal"/>
    <w:link w:val="Heading2Char"/>
    <w:uiPriority w:val="9"/>
    <w:semiHidden/>
    <w:unhideWhenUsed/>
    <w:qFormat/>
    <w:rsid w:val="0047493A"/>
    <w:pPr>
      <w:keepNext/>
      <w:keepLines/>
      <w:spacing w:before="160" w:after="80"/>
      <w:outlineLvl w:val="1"/>
    </w:pPr>
    <w:rPr>
      <w:rFonts w:asciiTheme="majorHAnsi" w:eastAsiaTheme="majorEastAsia" w:hAnsiTheme="majorHAnsi" w:cstheme="majorBidi"/>
      <w:color w:val="AF4611" w:themeColor="accent1" w:themeShade="BF"/>
      <w:sz w:val="32"/>
      <w:szCs w:val="32"/>
    </w:rPr>
  </w:style>
  <w:style w:type="paragraph" w:styleId="Heading3">
    <w:name w:val="heading 3"/>
    <w:basedOn w:val="Normal"/>
    <w:next w:val="Normal"/>
    <w:link w:val="Heading3Char"/>
    <w:uiPriority w:val="9"/>
    <w:semiHidden/>
    <w:unhideWhenUsed/>
    <w:qFormat/>
    <w:rsid w:val="0047493A"/>
    <w:pPr>
      <w:keepNext/>
      <w:keepLines/>
      <w:spacing w:before="160" w:after="80"/>
      <w:outlineLvl w:val="2"/>
    </w:pPr>
    <w:rPr>
      <w:rFonts w:eastAsiaTheme="majorEastAsia" w:cstheme="majorBidi"/>
      <w:color w:val="AF4611" w:themeColor="accent1" w:themeShade="BF"/>
      <w:sz w:val="28"/>
      <w:szCs w:val="28"/>
    </w:rPr>
  </w:style>
  <w:style w:type="paragraph" w:styleId="Heading4">
    <w:name w:val="heading 4"/>
    <w:basedOn w:val="Normal"/>
    <w:next w:val="Normal"/>
    <w:link w:val="Heading4Char"/>
    <w:uiPriority w:val="9"/>
    <w:semiHidden/>
    <w:unhideWhenUsed/>
    <w:qFormat/>
    <w:rsid w:val="0047493A"/>
    <w:pPr>
      <w:keepNext/>
      <w:keepLines/>
      <w:spacing w:before="80" w:after="40"/>
      <w:outlineLvl w:val="3"/>
    </w:pPr>
    <w:rPr>
      <w:rFonts w:eastAsiaTheme="majorEastAsia" w:cstheme="majorBidi"/>
      <w:i/>
      <w:iCs/>
      <w:color w:val="AF4611" w:themeColor="accent1" w:themeShade="BF"/>
    </w:rPr>
  </w:style>
  <w:style w:type="paragraph" w:styleId="Heading5">
    <w:name w:val="heading 5"/>
    <w:basedOn w:val="Normal"/>
    <w:next w:val="Normal"/>
    <w:link w:val="Heading5Char"/>
    <w:uiPriority w:val="9"/>
    <w:semiHidden/>
    <w:unhideWhenUsed/>
    <w:qFormat/>
    <w:rsid w:val="0047493A"/>
    <w:pPr>
      <w:keepNext/>
      <w:keepLines/>
      <w:spacing w:before="80" w:after="40"/>
      <w:outlineLvl w:val="4"/>
    </w:pPr>
    <w:rPr>
      <w:rFonts w:eastAsiaTheme="majorEastAsia" w:cstheme="majorBidi"/>
      <w:color w:val="AF4611" w:themeColor="accent1" w:themeShade="BF"/>
    </w:rPr>
  </w:style>
  <w:style w:type="paragraph" w:styleId="Heading6">
    <w:name w:val="heading 6"/>
    <w:basedOn w:val="Normal"/>
    <w:next w:val="Normal"/>
    <w:link w:val="Heading6Char"/>
    <w:uiPriority w:val="9"/>
    <w:semiHidden/>
    <w:unhideWhenUsed/>
    <w:qFormat/>
    <w:rsid w:val="0047493A"/>
    <w:pPr>
      <w:keepNext/>
      <w:keepLines/>
      <w:spacing w:before="40" w:after="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47493A"/>
    <w:pPr>
      <w:keepNext/>
      <w:keepLines/>
      <w:spacing w:before="40" w:after="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47493A"/>
    <w:pPr>
      <w:keepNext/>
      <w:keepLines/>
      <w:spacing w:after="0"/>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47493A"/>
    <w:pPr>
      <w:keepNext/>
      <w:keepLines/>
      <w:spacing w:after="0"/>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93A"/>
    <w:rPr>
      <w:rFonts w:asciiTheme="majorHAnsi" w:eastAsiaTheme="majorEastAsia" w:hAnsiTheme="majorHAnsi" w:cstheme="majorBidi"/>
      <w:color w:val="AF4611" w:themeColor="accent1" w:themeShade="BF"/>
      <w:sz w:val="40"/>
      <w:szCs w:val="40"/>
    </w:rPr>
  </w:style>
  <w:style w:type="character" w:customStyle="1" w:styleId="Heading2Char">
    <w:name w:val="Heading 2 Char"/>
    <w:basedOn w:val="DefaultParagraphFont"/>
    <w:link w:val="Heading2"/>
    <w:uiPriority w:val="9"/>
    <w:semiHidden/>
    <w:rsid w:val="0047493A"/>
    <w:rPr>
      <w:rFonts w:asciiTheme="majorHAnsi" w:eastAsiaTheme="majorEastAsia" w:hAnsiTheme="majorHAnsi" w:cstheme="majorBidi"/>
      <w:color w:val="AF4611" w:themeColor="accent1" w:themeShade="BF"/>
      <w:sz w:val="32"/>
      <w:szCs w:val="32"/>
    </w:rPr>
  </w:style>
  <w:style w:type="character" w:customStyle="1" w:styleId="Heading3Char">
    <w:name w:val="Heading 3 Char"/>
    <w:basedOn w:val="DefaultParagraphFont"/>
    <w:link w:val="Heading3"/>
    <w:uiPriority w:val="9"/>
    <w:semiHidden/>
    <w:rsid w:val="0047493A"/>
    <w:rPr>
      <w:rFonts w:eastAsiaTheme="majorEastAsia" w:cstheme="majorBidi"/>
      <w:color w:val="AF4611" w:themeColor="accent1" w:themeShade="BF"/>
      <w:sz w:val="28"/>
      <w:szCs w:val="28"/>
    </w:rPr>
  </w:style>
  <w:style w:type="character" w:customStyle="1" w:styleId="Heading4Char">
    <w:name w:val="Heading 4 Char"/>
    <w:basedOn w:val="DefaultParagraphFont"/>
    <w:link w:val="Heading4"/>
    <w:uiPriority w:val="9"/>
    <w:semiHidden/>
    <w:rsid w:val="0047493A"/>
    <w:rPr>
      <w:rFonts w:eastAsiaTheme="majorEastAsia" w:cstheme="majorBidi"/>
      <w:i/>
      <w:iCs/>
      <w:color w:val="AF4611" w:themeColor="accent1" w:themeShade="BF"/>
    </w:rPr>
  </w:style>
  <w:style w:type="character" w:customStyle="1" w:styleId="Heading5Char">
    <w:name w:val="Heading 5 Char"/>
    <w:basedOn w:val="DefaultParagraphFont"/>
    <w:link w:val="Heading5"/>
    <w:uiPriority w:val="9"/>
    <w:semiHidden/>
    <w:rsid w:val="0047493A"/>
    <w:rPr>
      <w:rFonts w:eastAsiaTheme="majorEastAsia" w:cstheme="majorBidi"/>
      <w:color w:val="AF4611" w:themeColor="accent1" w:themeShade="BF"/>
    </w:rPr>
  </w:style>
  <w:style w:type="character" w:customStyle="1" w:styleId="Heading6Char">
    <w:name w:val="Heading 6 Char"/>
    <w:basedOn w:val="DefaultParagraphFont"/>
    <w:link w:val="Heading6"/>
    <w:uiPriority w:val="9"/>
    <w:semiHidden/>
    <w:rsid w:val="0047493A"/>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47493A"/>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47493A"/>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47493A"/>
    <w:rPr>
      <w:rFonts w:eastAsiaTheme="majorEastAsia" w:cstheme="majorBidi"/>
      <w:color w:val="434343" w:themeColor="text1" w:themeTint="D8"/>
    </w:rPr>
  </w:style>
  <w:style w:type="paragraph" w:styleId="Title">
    <w:name w:val="Title"/>
    <w:basedOn w:val="Normal"/>
    <w:next w:val="Normal"/>
    <w:link w:val="TitleChar"/>
    <w:uiPriority w:val="10"/>
    <w:qFormat/>
    <w:rsid w:val="00474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93A"/>
    <w:pPr>
      <w:numPr>
        <w:ilvl w:val="1"/>
      </w:numPr>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47493A"/>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47493A"/>
    <w:pPr>
      <w:spacing w:before="160"/>
      <w:jc w:val="center"/>
    </w:pPr>
    <w:rPr>
      <w:i/>
      <w:iCs/>
      <w:color w:val="595959" w:themeColor="text1" w:themeTint="BF"/>
    </w:rPr>
  </w:style>
  <w:style w:type="character" w:customStyle="1" w:styleId="QuoteChar">
    <w:name w:val="Quote Char"/>
    <w:basedOn w:val="DefaultParagraphFont"/>
    <w:link w:val="Quote"/>
    <w:uiPriority w:val="29"/>
    <w:rsid w:val="0047493A"/>
    <w:rPr>
      <w:i/>
      <w:iCs/>
      <w:color w:val="595959" w:themeColor="text1" w:themeTint="BF"/>
    </w:rPr>
  </w:style>
  <w:style w:type="paragraph" w:styleId="ListParagraph">
    <w:name w:val="List Paragraph"/>
    <w:basedOn w:val="Normal"/>
    <w:uiPriority w:val="34"/>
    <w:qFormat/>
    <w:rsid w:val="0047493A"/>
    <w:pPr>
      <w:ind w:left="720"/>
      <w:contextualSpacing/>
    </w:pPr>
  </w:style>
  <w:style w:type="character" w:styleId="IntenseEmphasis">
    <w:name w:val="Intense Emphasis"/>
    <w:basedOn w:val="DefaultParagraphFont"/>
    <w:uiPriority w:val="21"/>
    <w:qFormat/>
    <w:rsid w:val="0047493A"/>
    <w:rPr>
      <w:i/>
      <w:iCs/>
      <w:color w:val="AF4611" w:themeColor="accent1" w:themeShade="BF"/>
    </w:rPr>
  </w:style>
  <w:style w:type="paragraph" w:styleId="IntenseQuote">
    <w:name w:val="Intense Quote"/>
    <w:basedOn w:val="Normal"/>
    <w:next w:val="Normal"/>
    <w:link w:val="IntenseQuoteChar"/>
    <w:uiPriority w:val="30"/>
    <w:qFormat/>
    <w:rsid w:val="0047493A"/>
    <w:pPr>
      <w:pBdr>
        <w:top w:val="single" w:sz="4" w:space="10" w:color="AF4611" w:themeColor="accent1" w:themeShade="BF"/>
        <w:bottom w:val="single" w:sz="4" w:space="10" w:color="AF4611" w:themeColor="accent1" w:themeShade="BF"/>
      </w:pBdr>
      <w:spacing w:before="360" w:after="360"/>
      <w:ind w:left="864" w:right="864"/>
      <w:jc w:val="center"/>
    </w:pPr>
    <w:rPr>
      <w:i/>
      <w:iCs/>
      <w:color w:val="AF4611" w:themeColor="accent1" w:themeShade="BF"/>
    </w:rPr>
  </w:style>
  <w:style w:type="character" w:customStyle="1" w:styleId="IntenseQuoteChar">
    <w:name w:val="Intense Quote Char"/>
    <w:basedOn w:val="DefaultParagraphFont"/>
    <w:link w:val="IntenseQuote"/>
    <w:uiPriority w:val="30"/>
    <w:rsid w:val="0047493A"/>
    <w:rPr>
      <w:i/>
      <w:iCs/>
      <w:color w:val="AF4611" w:themeColor="accent1" w:themeShade="BF"/>
    </w:rPr>
  </w:style>
  <w:style w:type="character" w:styleId="IntenseReference">
    <w:name w:val="Intense Reference"/>
    <w:basedOn w:val="DefaultParagraphFont"/>
    <w:uiPriority w:val="32"/>
    <w:qFormat/>
    <w:rsid w:val="0047493A"/>
    <w:rPr>
      <w:b/>
      <w:bCs/>
      <w:smallCaps/>
      <w:color w:val="AF4611" w:themeColor="accent1" w:themeShade="BF"/>
      <w:spacing w:val="5"/>
    </w:rPr>
  </w:style>
  <w:style w:type="paragraph" w:customStyle="1" w:styleId="MyNormal">
    <w:name w:val="My Normal"/>
    <w:basedOn w:val="Normal"/>
    <w:rsid w:val="0047493A"/>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kern w:val="0"/>
      <w:szCs w:val="24"/>
    </w:rPr>
  </w:style>
  <w:style w:type="character" w:styleId="CommentReference">
    <w:name w:val="annotation reference"/>
    <w:basedOn w:val="DefaultParagraphFont"/>
    <w:uiPriority w:val="99"/>
    <w:semiHidden/>
    <w:unhideWhenUsed/>
    <w:rsid w:val="00126734"/>
    <w:rPr>
      <w:sz w:val="16"/>
      <w:szCs w:val="16"/>
    </w:rPr>
  </w:style>
  <w:style w:type="paragraph" w:styleId="CommentText">
    <w:name w:val="annotation text"/>
    <w:basedOn w:val="Normal"/>
    <w:link w:val="CommentTextChar"/>
    <w:uiPriority w:val="99"/>
    <w:unhideWhenUsed/>
    <w:rsid w:val="00126734"/>
    <w:pPr>
      <w:spacing w:line="240" w:lineRule="auto"/>
    </w:pPr>
    <w:rPr>
      <w:sz w:val="20"/>
      <w:szCs w:val="20"/>
    </w:rPr>
  </w:style>
  <w:style w:type="character" w:customStyle="1" w:styleId="CommentTextChar">
    <w:name w:val="Comment Text Char"/>
    <w:basedOn w:val="DefaultParagraphFont"/>
    <w:link w:val="CommentText"/>
    <w:uiPriority w:val="99"/>
    <w:rsid w:val="00126734"/>
    <w:rPr>
      <w:sz w:val="20"/>
      <w:szCs w:val="20"/>
    </w:rPr>
  </w:style>
  <w:style w:type="paragraph" w:styleId="CommentSubject">
    <w:name w:val="annotation subject"/>
    <w:basedOn w:val="CommentText"/>
    <w:next w:val="CommentText"/>
    <w:link w:val="CommentSubjectChar"/>
    <w:uiPriority w:val="99"/>
    <w:semiHidden/>
    <w:unhideWhenUsed/>
    <w:rsid w:val="00126734"/>
    <w:rPr>
      <w:b/>
      <w:bCs/>
    </w:rPr>
  </w:style>
  <w:style w:type="character" w:customStyle="1" w:styleId="CommentSubjectChar">
    <w:name w:val="Comment Subject Char"/>
    <w:basedOn w:val="CommentTextChar"/>
    <w:link w:val="CommentSubject"/>
    <w:uiPriority w:val="99"/>
    <w:semiHidden/>
    <w:rsid w:val="001267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5607">
      <w:bodyDiv w:val="1"/>
      <w:marLeft w:val="0"/>
      <w:marRight w:val="0"/>
      <w:marTop w:val="0"/>
      <w:marBottom w:val="0"/>
      <w:divBdr>
        <w:top w:val="none" w:sz="0" w:space="0" w:color="auto"/>
        <w:left w:val="none" w:sz="0" w:space="0" w:color="auto"/>
        <w:bottom w:val="none" w:sz="0" w:space="0" w:color="auto"/>
        <w:right w:val="none" w:sz="0" w:space="0" w:color="auto"/>
      </w:divBdr>
      <w:divsChild>
        <w:div w:id="181864929">
          <w:marLeft w:val="0"/>
          <w:marRight w:val="0"/>
          <w:marTop w:val="0"/>
          <w:marBottom w:val="0"/>
          <w:divBdr>
            <w:top w:val="none" w:sz="0" w:space="0" w:color="auto"/>
            <w:left w:val="none" w:sz="0" w:space="0" w:color="auto"/>
            <w:bottom w:val="none" w:sz="0" w:space="0" w:color="auto"/>
            <w:right w:val="none" w:sz="0" w:space="0" w:color="auto"/>
          </w:divBdr>
        </w:div>
        <w:div w:id="2118064426">
          <w:marLeft w:val="0"/>
          <w:marRight w:val="0"/>
          <w:marTop w:val="0"/>
          <w:marBottom w:val="0"/>
          <w:divBdr>
            <w:top w:val="none" w:sz="0" w:space="0" w:color="auto"/>
            <w:left w:val="none" w:sz="0" w:space="0" w:color="auto"/>
            <w:bottom w:val="none" w:sz="0" w:space="0" w:color="auto"/>
            <w:right w:val="none" w:sz="0" w:space="0" w:color="auto"/>
          </w:divBdr>
        </w:div>
        <w:div w:id="195077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AArete">
      <a:dk1>
        <a:srgbClr val="222222"/>
      </a:dk1>
      <a:lt1>
        <a:srgbClr val="FFFFFF"/>
      </a:lt1>
      <a:dk2>
        <a:srgbClr val="000000"/>
      </a:dk2>
      <a:lt2>
        <a:srgbClr val="7F7F7F"/>
      </a:lt2>
      <a:accent1>
        <a:srgbClr val="E8601A"/>
      </a:accent1>
      <a:accent2>
        <a:srgbClr val="F19311"/>
      </a:accent2>
      <a:accent3>
        <a:srgbClr val="222222"/>
      </a:accent3>
      <a:accent4>
        <a:srgbClr val="C2C2C2"/>
      </a:accent4>
      <a:accent5>
        <a:srgbClr val="919191"/>
      </a:accent5>
      <a:accent6>
        <a:srgbClr val="FABE8C"/>
      </a:accent6>
      <a:hlink>
        <a:srgbClr val="E8601A"/>
      </a:hlink>
      <a:folHlink>
        <a:srgbClr val="F1931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1B40-66FB-4B8B-8898-811450AFF37C}">
  <ds:schemaRefs>
    <ds:schemaRef ds:uri="http://purl.org/dc/dcmitype/"/>
    <ds:schemaRef ds:uri="http://schemas.microsoft.com/office/2006/metadata/properties"/>
    <ds:schemaRef ds:uri="0d21e4bd-d84f-4b4e-8433-52f4465fbc09"/>
    <ds:schemaRef ds:uri="http://schemas.microsoft.com/office/2006/documentManagement/types"/>
    <ds:schemaRef ds:uri="afa995b3-2492-4d83-92ee-cb96dc94c62a"/>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CAEE924-956B-4891-BF39-4EF0B378C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0072F-8AE3-4319-A760-61B9ED32E51A}">
  <ds:schemaRefs>
    <ds:schemaRef ds:uri="http://schemas.microsoft.com/sharepoint/v3/contenttype/forms"/>
  </ds:schemaRefs>
</ds:datastoreItem>
</file>

<file path=customXml/itemProps4.xml><?xml version="1.0" encoding="utf-8"?>
<ds:datastoreItem xmlns:ds="http://schemas.openxmlformats.org/officeDocument/2006/customXml" ds:itemID="{A5B9331B-76C9-43C1-BD22-0E40909E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2030</Words>
  <Characters>11571</Characters>
  <Application>Microsoft Office Word</Application>
  <DocSecurity>4</DocSecurity>
  <Lines>96</Lines>
  <Paragraphs>27</Paragraphs>
  <ScaleCrop>false</ScaleCrop>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Goldfarb</dc:creator>
  <cp:keywords/>
  <dc:description/>
  <cp:lastModifiedBy>Ellen Ferguson</cp:lastModifiedBy>
  <cp:revision>2</cp:revision>
  <dcterms:created xsi:type="dcterms:W3CDTF">2025-03-17T13:35:00Z</dcterms:created>
  <dcterms:modified xsi:type="dcterms:W3CDTF">2025-03-17T13:35:00Z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y fmtid="{D5CDD505-2E9C-101B-9397-08002B2CF9AE}" pid="3" name="MediaServiceImageTags">
    <vt:lpwstr/>
  </property>
</Properties>
</file>