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17913EAF" w:rsidR="00DB528C" w:rsidRDefault="00DB528C" w:rsidP="00DB528C">
      <w:pPr>
        <w:jc w:val="center"/>
        <w:rPr>
          <w:rFonts w:ascii="Arial" w:hAnsi="Arial"/>
          <w:sz w:val="16"/>
        </w:rPr>
      </w:pPr>
      <w:r>
        <w:rPr>
          <w:rFonts w:ascii="Calibri" w:hAnsi="Calibri"/>
        </w:rPr>
        <w:t xml:space="preserve">Phone: </w:t>
      </w:r>
      <w:r w:rsidRPr="008379E2">
        <w:rPr>
          <w:rFonts w:ascii="Calibri" w:hAnsi="Calibri"/>
        </w:rPr>
        <w:t>479</w:t>
      </w:r>
      <w:r w:rsidR="008F0DBD">
        <w:rPr>
          <w:rFonts w:ascii="Calibri" w:hAnsi="Calibri"/>
        </w:rPr>
        <w:t>-</w:t>
      </w:r>
      <w:r w:rsidRPr="008379E2">
        <w:rPr>
          <w:rFonts w:ascii="Calibri" w:hAnsi="Calibri"/>
        </w:rPr>
        <w:t>575</w:t>
      </w:r>
      <w:r w:rsidR="008F0DBD">
        <w:rPr>
          <w:rFonts w:ascii="Calibri" w:hAnsi="Calibri"/>
        </w:rPr>
        <w:t>-</w:t>
      </w:r>
      <w:r>
        <w:rPr>
          <w:rFonts w:ascii="Calibri" w:hAnsi="Calibri"/>
        </w:rPr>
        <w:t>2551</w:t>
      </w:r>
      <w:r w:rsidRPr="008379E2">
        <w:rPr>
          <w:rFonts w:ascii="Calibri" w:hAnsi="Calibri"/>
        </w:rPr>
        <w:t xml:space="preserve"> </w:t>
      </w:r>
      <w:r w:rsidR="008F0DBD">
        <w:rPr>
          <w:rFonts w:ascii="Calibri" w:hAnsi="Calibri"/>
        </w:rPr>
        <w:t>|</w:t>
      </w:r>
      <w:r>
        <w:rPr>
          <w:rFonts w:ascii="Calibri" w:hAnsi="Calibri"/>
        </w:rPr>
        <w:t xml:space="preserve"> 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1735B533" w:rsidR="002C411D" w:rsidRDefault="002C411D" w:rsidP="002C411D">
      <w:pPr>
        <w:rPr>
          <w:rFonts w:asciiTheme="minorHAnsi" w:hAnsiTheme="minorHAnsi" w:cstheme="minorHAnsi"/>
          <w:sz w:val="22"/>
          <w:szCs w:val="22"/>
        </w:rPr>
      </w:pPr>
      <w:r>
        <w:rPr>
          <w:rFonts w:asciiTheme="minorHAnsi" w:hAnsiTheme="minorHAnsi" w:cstheme="minorHAnsi"/>
          <w:sz w:val="22"/>
          <w:szCs w:val="22"/>
        </w:rPr>
        <w:t xml:space="preserve">May </w:t>
      </w:r>
      <w:r w:rsidR="005619D5">
        <w:rPr>
          <w:rFonts w:asciiTheme="minorHAnsi" w:hAnsiTheme="minorHAnsi" w:cstheme="minorHAnsi"/>
          <w:sz w:val="22"/>
          <w:szCs w:val="22"/>
        </w:rPr>
        <w:t>6</w:t>
      </w:r>
      <w:r>
        <w:rPr>
          <w:rFonts w:asciiTheme="minorHAnsi" w:hAnsiTheme="minorHAnsi" w:cstheme="minorHAnsi"/>
          <w:sz w:val="22"/>
          <w:szCs w:val="22"/>
        </w:rPr>
        <w:t>, 2022</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603561A8"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Pr>
          <w:rFonts w:asciiTheme="minorHAnsi" w:hAnsiTheme="minorHAnsi" w:cstheme="minorHAnsi"/>
          <w:sz w:val="22"/>
          <w:szCs w:val="22"/>
        </w:rPr>
        <w:t xml:space="preserve">020822 – Campus Cost Containment </w:t>
      </w:r>
      <w:r w:rsidR="002C411D">
        <w:rPr>
          <w:rFonts w:asciiTheme="minorHAnsi" w:hAnsiTheme="minorHAnsi" w:cstheme="minorHAnsi"/>
          <w:sz w:val="22"/>
          <w:szCs w:val="22"/>
        </w:rPr>
        <w:t>Consulting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56A7FF77"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elected to review the proposals requested for </w:t>
      </w:r>
      <w:r w:rsidR="005619D5">
        <w:rPr>
          <w:rFonts w:asciiTheme="minorHAnsi" w:hAnsiTheme="minorHAnsi" w:cstheme="minorHAnsi"/>
          <w:sz w:val="22"/>
          <w:szCs w:val="22"/>
        </w:rPr>
        <w:t>Campus Cost Containment Consulting Services</w:t>
      </w:r>
      <w:r w:rsidRPr="002C411D">
        <w:rPr>
          <w:rFonts w:asciiTheme="minorHAnsi" w:hAnsiTheme="minorHAnsi" w:cstheme="minorHAnsi"/>
          <w:sz w:val="22"/>
          <w:szCs w:val="22"/>
        </w:rPr>
        <w:t xml:space="preserve">. The proposal due date was </w:t>
      </w:r>
      <w:r w:rsidR="005619D5">
        <w:rPr>
          <w:rFonts w:asciiTheme="minorHAnsi" w:hAnsiTheme="minorHAnsi" w:cstheme="minorHAnsi"/>
          <w:sz w:val="22"/>
          <w:szCs w:val="22"/>
        </w:rPr>
        <w:t>March</w:t>
      </w:r>
      <w:r w:rsidR="00702D7B">
        <w:rPr>
          <w:rFonts w:asciiTheme="minorHAnsi" w:hAnsiTheme="minorHAnsi" w:cstheme="minorHAnsi"/>
          <w:sz w:val="22"/>
          <w:szCs w:val="22"/>
        </w:rPr>
        <w:t xml:space="preserve"> 1</w:t>
      </w:r>
      <w:r w:rsidR="005619D5">
        <w:rPr>
          <w:rFonts w:asciiTheme="minorHAnsi" w:hAnsiTheme="minorHAnsi" w:cstheme="minorHAnsi"/>
          <w:sz w:val="22"/>
          <w:szCs w:val="22"/>
        </w:rPr>
        <w:t>7</w:t>
      </w:r>
      <w:r w:rsidR="00702D7B">
        <w:rPr>
          <w:rFonts w:asciiTheme="minorHAnsi" w:hAnsiTheme="minorHAnsi" w:cstheme="minorHAnsi"/>
          <w:sz w:val="22"/>
          <w:szCs w:val="22"/>
        </w:rPr>
        <w:t>, 2022</w:t>
      </w:r>
      <w:r w:rsidRPr="002C411D">
        <w:rPr>
          <w:rFonts w:asciiTheme="minorHAnsi" w:hAnsiTheme="minorHAnsi" w:cstheme="minorHAnsi"/>
          <w:sz w:val="22"/>
          <w:szCs w:val="22"/>
        </w:rPr>
        <w:t xml:space="preserve">.  The University received </w:t>
      </w:r>
      <w:r w:rsidR="005619D5">
        <w:rPr>
          <w:rFonts w:asciiTheme="minorHAnsi" w:hAnsiTheme="minorHAnsi" w:cstheme="minorHAnsi"/>
          <w:sz w:val="22"/>
          <w:szCs w:val="22"/>
        </w:rPr>
        <w:t>two</w:t>
      </w:r>
      <w:r w:rsidR="00702D7B">
        <w:rPr>
          <w:rFonts w:asciiTheme="minorHAnsi" w:hAnsiTheme="minorHAnsi" w:cstheme="minorHAnsi"/>
          <w:sz w:val="22"/>
          <w:szCs w:val="22"/>
        </w:rPr>
        <w:t xml:space="preserve"> (</w:t>
      </w:r>
      <w:r w:rsidR="005619D5">
        <w:rPr>
          <w:rFonts w:asciiTheme="minorHAnsi" w:hAnsiTheme="minorHAnsi" w:cstheme="minorHAnsi"/>
          <w:sz w:val="22"/>
          <w:szCs w:val="22"/>
        </w:rPr>
        <w:t>2</w:t>
      </w:r>
      <w:r w:rsidRPr="002C411D">
        <w:rPr>
          <w:rFonts w:asciiTheme="minorHAnsi" w:hAnsiTheme="minorHAnsi" w:cstheme="minorHAnsi"/>
          <w:sz w:val="22"/>
          <w:szCs w:val="22"/>
        </w:rPr>
        <w:t>) certified responses. Upon the results of the committee evaluation, the recommendation for award extends to</w:t>
      </w:r>
      <w:r w:rsidR="00702D7B">
        <w:rPr>
          <w:rFonts w:asciiTheme="minorHAnsi" w:hAnsiTheme="minorHAnsi" w:cstheme="minorHAnsi"/>
          <w:sz w:val="22"/>
          <w:szCs w:val="22"/>
        </w:rPr>
        <w:t xml:space="preserve"> </w:t>
      </w:r>
      <w:r w:rsidR="005619D5">
        <w:rPr>
          <w:rFonts w:asciiTheme="minorHAnsi" w:hAnsiTheme="minorHAnsi" w:cstheme="minorHAnsi"/>
          <w:sz w:val="22"/>
          <w:szCs w:val="22"/>
        </w:rPr>
        <w:t>AARETE</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295DA691"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BA22F3">
        <w:rPr>
          <w:rFonts w:asciiTheme="minorHAnsi" w:hAnsiTheme="minorHAnsi" w:cstheme="minorHAnsi"/>
          <w:sz w:val="22"/>
          <w:szCs w:val="22"/>
        </w:rPr>
        <w:t>AARETE</w:t>
      </w:r>
      <w:r w:rsidRPr="002C411D">
        <w:rPr>
          <w:rFonts w:asciiTheme="minorHAnsi" w:hAnsiTheme="minorHAnsi" w:cstheme="minorHAnsi"/>
          <w:sz w:val="22"/>
          <w:szCs w:val="22"/>
        </w:rPr>
        <w:t xml:space="preserve"> 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AARETE.</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678620B"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p>
    <w:p w14:paraId="235603F5" w14:textId="134D72E1"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C5E8C"/>
    <w:rsid w:val="00284906"/>
    <w:rsid w:val="002C411D"/>
    <w:rsid w:val="00343629"/>
    <w:rsid w:val="00382D41"/>
    <w:rsid w:val="003A3CF0"/>
    <w:rsid w:val="003C6444"/>
    <w:rsid w:val="0052264B"/>
    <w:rsid w:val="005619D5"/>
    <w:rsid w:val="005C61B1"/>
    <w:rsid w:val="00702D7B"/>
    <w:rsid w:val="0079540C"/>
    <w:rsid w:val="00811FE1"/>
    <w:rsid w:val="008238FF"/>
    <w:rsid w:val="008F0DBD"/>
    <w:rsid w:val="00B430BC"/>
    <w:rsid w:val="00BA22F3"/>
    <w:rsid w:val="00DB528C"/>
    <w:rsid w:val="00EA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3</cp:revision>
  <dcterms:created xsi:type="dcterms:W3CDTF">2022-05-06T15:13:00Z</dcterms:created>
  <dcterms:modified xsi:type="dcterms:W3CDTF">2022-05-06T15:19:00Z</dcterms:modified>
</cp:coreProperties>
</file>