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FA04" w14:textId="77777777"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 wp14:anchorId="603B43EA" wp14:editId="5CA956D3">
            <wp:extent cx="2105025" cy="666750"/>
            <wp:effectExtent l="19050" t="0" r="9525" b="0"/>
            <wp:docPr id="1" name="logoimg" descr="Blackboard Learning System Logo">
              <a:hlinkClick xmlns:a="http://schemas.openxmlformats.org/drawingml/2006/main" r:id="rId4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4DE36" w14:textId="0B2DAE63" w:rsidR="0079540C" w:rsidRDefault="0079540C" w:rsidP="00DB528C">
      <w:pPr>
        <w:jc w:val="center"/>
        <w:rPr>
          <w:rFonts w:ascii="Calibri" w:hAnsi="Calibri"/>
        </w:rPr>
      </w:pPr>
      <w:r>
        <w:rPr>
          <w:rFonts w:ascii="Calibri" w:hAnsi="Calibri"/>
        </w:rPr>
        <w:t>Business Services</w:t>
      </w:r>
    </w:p>
    <w:p w14:paraId="7287CDAD" w14:textId="33D5818D" w:rsidR="0079540C" w:rsidRDefault="0079540C" w:rsidP="00DB528C">
      <w:pPr>
        <w:jc w:val="center"/>
        <w:rPr>
          <w:rFonts w:ascii="Calibri" w:hAnsi="Calibri"/>
        </w:rPr>
      </w:pPr>
      <w:r>
        <w:rPr>
          <w:rFonts w:ascii="Calibri" w:hAnsi="Calibri"/>
        </w:rPr>
        <w:t>1001 East Sain Street | UPTW 101</w:t>
      </w:r>
    </w:p>
    <w:p w14:paraId="78735C97" w14:textId="0F1F0250" w:rsidR="00DB528C" w:rsidRDefault="00DB528C" w:rsidP="00DB528C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 xml:space="preserve"> Fayetteville, Arkansas 7270</w:t>
      </w:r>
      <w:r w:rsidR="0079540C">
        <w:rPr>
          <w:rFonts w:ascii="Calibri" w:hAnsi="Calibri"/>
        </w:rPr>
        <w:t>3</w:t>
      </w:r>
    </w:p>
    <w:p w14:paraId="4D02AE69" w14:textId="77777777" w:rsidR="009D6357" w:rsidRDefault="009D6357" w:rsidP="00DB528C">
      <w:pPr>
        <w:jc w:val="center"/>
        <w:rPr>
          <w:rFonts w:ascii="Calibri" w:hAnsi="Calibri"/>
        </w:rPr>
      </w:pPr>
    </w:p>
    <w:p w14:paraId="7803C00A" w14:textId="77777777" w:rsidR="009D6357" w:rsidRDefault="009D6357" w:rsidP="00DB528C">
      <w:pPr>
        <w:jc w:val="center"/>
        <w:rPr>
          <w:rFonts w:ascii="Calibri" w:hAnsi="Calibri"/>
        </w:rPr>
      </w:pPr>
    </w:p>
    <w:p w14:paraId="5755B6F8" w14:textId="0CF94374" w:rsidR="009D6357" w:rsidRPr="009D6357" w:rsidRDefault="009D6357" w:rsidP="00DB528C">
      <w:pPr>
        <w:jc w:val="center"/>
        <w:rPr>
          <w:rFonts w:ascii="Calibri" w:hAnsi="Calibri"/>
          <w:b/>
          <w:bCs/>
          <w:sz w:val="24"/>
          <w:szCs w:val="24"/>
        </w:rPr>
      </w:pPr>
      <w:r w:rsidRPr="009D6357">
        <w:rPr>
          <w:rFonts w:ascii="Calibri" w:hAnsi="Calibri"/>
          <w:b/>
          <w:bCs/>
          <w:sz w:val="24"/>
          <w:szCs w:val="24"/>
        </w:rPr>
        <w:t>Q&amp;A Addendum #1</w:t>
      </w:r>
    </w:p>
    <w:p w14:paraId="211A4707" w14:textId="60637DEF" w:rsidR="009D6357" w:rsidRPr="009D6357" w:rsidRDefault="009D6357" w:rsidP="00DB528C">
      <w:pPr>
        <w:jc w:val="center"/>
        <w:rPr>
          <w:rFonts w:ascii="Calibri" w:hAnsi="Calibri"/>
          <w:b/>
          <w:bCs/>
          <w:sz w:val="24"/>
          <w:szCs w:val="24"/>
        </w:rPr>
      </w:pPr>
      <w:r w:rsidRPr="009D6357">
        <w:rPr>
          <w:rFonts w:ascii="Calibri" w:hAnsi="Calibri"/>
          <w:b/>
          <w:bCs/>
          <w:sz w:val="24"/>
          <w:szCs w:val="24"/>
        </w:rPr>
        <w:t>On-Call Videography Services</w:t>
      </w:r>
    </w:p>
    <w:p w14:paraId="6DD63E2C" w14:textId="4579C83D" w:rsidR="009D6357" w:rsidRPr="009D6357" w:rsidRDefault="009D6357" w:rsidP="00DB528C">
      <w:pPr>
        <w:jc w:val="center"/>
        <w:rPr>
          <w:rFonts w:ascii="Calibri" w:hAnsi="Calibri"/>
          <w:b/>
          <w:bCs/>
          <w:sz w:val="24"/>
          <w:szCs w:val="24"/>
        </w:rPr>
      </w:pPr>
      <w:r w:rsidRPr="009D6357">
        <w:rPr>
          <w:rFonts w:ascii="Calibri" w:hAnsi="Calibri"/>
          <w:b/>
          <w:bCs/>
          <w:sz w:val="24"/>
          <w:szCs w:val="24"/>
        </w:rPr>
        <w:t>RFP01172024</w:t>
      </w:r>
    </w:p>
    <w:p w14:paraId="37059D97" w14:textId="77777777" w:rsidR="009D6357" w:rsidRDefault="009D6357" w:rsidP="009D6357">
      <w:pPr>
        <w:pStyle w:val="Default"/>
      </w:pPr>
    </w:p>
    <w:p w14:paraId="0E074DAC" w14:textId="77777777" w:rsidR="009D6357" w:rsidRDefault="009D6357" w:rsidP="009D63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6357">
        <w:rPr>
          <w:rFonts w:asciiTheme="minorHAnsi" w:hAnsiTheme="minorHAnsi" w:cstheme="minorHAnsi"/>
          <w:sz w:val="24"/>
          <w:szCs w:val="24"/>
        </w:rPr>
        <w:t xml:space="preserve"> </w:t>
      </w:r>
      <w:r w:rsidRPr="009D6357">
        <w:rPr>
          <w:rFonts w:asciiTheme="minorHAnsi" w:hAnsiTheme="minorHAnsi" w:cstheme="minorHAnsi"/>
          <w:b/>
          <w:bCs/>
          <w:sz w:val="24"/>
          <w:szCs w:val="24"/>
        </w:rPr>
        <w:t>This document provides question and answer information pertaining to the above captioned RFP and will be updated as necessary.</w:t>
      </w:r>
    </w:p>
    <w:p w14:paraId="5820588B" w14:textId="77777777" w:rsidR="009D6357" w:rsidRDefault="009D6357" w:rsidP="009D635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D60EA4" w14:textId="77777777" w:rsidR="009D6357" w:rsidRDefault="009D6357" w:rsidP="009D6357">
      <w:pPr>
        <w:rPr>
          <w:rFonts w:asciiTheme="minorHAnsi" w:hAnsiTheme="minorHAnsi" w:cstheme="minorHAnsi"/>
          <w:sz w:val="24"/>
          <w:szCs w:val="24"/>
        </w:rPr>
      </w:pPr>
      <w:r w:rsidRPr="009D6357">
        <w:rPr>
          <w:rFonts w:asciiTheme="minorHAnsi" w:hAnsiTheme="minorHAnsi" w:cstheme="minorHAnsi"/>
          <w:b/>
          <w:bCs/>
          <w:sz w:val="24"/>
          <w:szCs w:val="24"/>
        </w:rPr>
        <w:t xml:space="preserve"> REMINDER: </w:t>
      </w:r>
      <w:r w:rsidRPr="009D6357">
        <w:rPr>
          <w:rFonts w:asciiTheme="minorHAnsi" w:hAnsiTheme="minorHAnsi" w:cstheme="minorHAnsi"/>
          <w:sz w:val="24"/>
          <w:szCs w:val="24"/>
        </w:rPr>
        <w:t>It is the Respondent's responsibility to thoroughly read and examine the entire Bid document and any addenda to the Bid.</w:t>
      </w:r>
    </w:p>
    <w:p w14:paraId="3050655F" w14:textId="77777777" w:rsidR="009D6357" w:rsidRDefault="009D6357" w:rsidP="009D6357">
      <w:pPr>
        <w:rPr>
          <w:rFonts w:asciiTheme="minorHAnsi" w:hAnsiTheme="minorHAnsi" w:cstheme="minorHAnsi"/>
          <w:sz w:val="24"/>
          <w:szCs w:val="24"/>
        </w:rPr>
      </w:pPr>
    </w:p>
    <w:p w14:paraId="23FDF7D5" w14:textId="07D74D1F" w:rsidR="00086DB0" w:rsidRDefault="009D6357" w:rsidP="009D63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6357">
        <w:rPr>
          <w:rFonts w:asciiTheme="minorHAnsi" w:hAnsiTheme="minorHAnsi" w:cstheme="minorHAnsi"/>
          <w:sz w:val="24"/>
          <w:szCs w:val="24"/>
        </w:rPr>
        <w:t xml:space="preserve"> </w:t>
      </w:r>
      <w:r w:rsidRPr="009D6357">
        <w:rPr>
          <w:rFonts w:asciiTheme="minorHAnsi" w:hAnsiTheme="minorHAnsi" w:cstheme="minorHAnsi"/>
          <w:b/>
          <w:bCs/>
          <w:sz w:val="24"/>
          <w:szCs w:val="24"/>
        </w:rPr>
        <w:t>Posted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1/31/2024</w:t>
      </w:r>
      <w:proofErr w:type="gramEnd"/>
    </w:p>
    <w:p w14:paraId="48A3391C" w14:textId="7EAA2416" w:rsidR="009D6357" w:rsidRPr="009D6357" w:rsidRDefault="009D6357" w:rsidP="009D6357">
      <w:pPr>
        <w:rPr>
          <w:rFonts w:asciiTheme="minorHAnsi" w:hAnsiTheme="minorHAnsi" w:cstheme="minorHAnsi"/>
          <w:sz w:val="22"/>
          <w:szCs w:val="22"/>
        </w:rPr>
      </w:pPr>
      <w:r w:rsidRPr="009D6357">
        <w:rPr>
          <w:rFonts w:asciiTheme="minorHAnsi" w:hAnsiTheme="minorHAnsi" w:cstheme="minorHAnsi"/>
          <w:sz w:val="22"/>
          <w:szCs w:val="22"/>
        </w:rPr>
        <w:t xml:space="preserve">Question </w:t>
      </w:r>
      <w:r w:rsidRPr="009D6357">
        <w:rPr>
          <w:rFonts w:asciiTheme="minorHAnsi" w:hAnsiTheme="minorHAnsi" w:cstheme="minorHAnsi"/>
          <w:sz w:val="22"/>
          <w:szCs w:val="22"/>
        </w:rPr>
        <w:t>1. What is the budgetary range you are looking for? This will help us in tailoring our proposal to meet expectations</w:t>
      </w:r>
      <w:r w:rsidRPr="009D6357">
        <w:rPr>
          <w:rFonts w:asciiTheme="minorHAnsi" w:hAnsiTheme="minorHAnsi" w:cstheme="minorHAnsi"/>
          <w:sz w:val="22"/>
          <w:szCs w:val="22"/>
        </w:rPr>
        <w:t>.</w:t>
      </w:r>
    </w:p>
    <w:p w14:paraId="448111CB" w14:textId="4354B567" w:rsidR="009D6357" w:rsidRPr="009D6357" w:rsidRDefault="009D6357" w:rsidP="009D6357">
      <w:pPr>
        <w:rPr>
          <w:rFonts w:asciiTheme="minorHAnsi" w:hAnsiTheme="minorHAnsi" w:cstheme="minorHAnsi"/>
          <w:sz w:val="22"/>
          <w:szCs w:val="22"/>
        </w:rPr>
      </w:pPr>
      <w:r w:rsidRPr="009D6357">
        <w:rPr>
          <w:rFonts w:asciiTheme="minorHAnsi" w:hAnsiTheme="minorHAnsi" w:cstheme="minorHAnsi"/>
          <w:sz w:val="22"/>
          <w:szCs w:val="22"/>
        </w:rPr>
        <w:t>Answer- The UA will not provide the budget information.</w:t>
      </w:r>
    </w:p>
    <w:p w14:paraId="38D2CE80" w14:textId="77777777" w:rsidR="009D6357" w:rsidRPr="009D6357" w:rsidRDefault="009D6357" w:rsidP="009D6357">
      <w:pPr>
        <w:rPr>
          <w:rFonts w:asciiTheme="minorHAnsi" w:hAnsiTheme="minorHAnsi" w:cstheme="minorHAnsi"/>
          <w:sz w:val="22"/>
          <w:szCs w:val="22"/>
        </w:rPr>
      </w:pPr>
    </w:p>
    <w:p w14:paraId="0A48CA7D" w14:textId="26025104" w:rsidR="009D6357" w:rsidRPr="009D6357" w:rsidRDefault="00700BE8" w:rsidP="009D63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Question </w:t>
      </w:r>
      <w:r w:rsidR="009D6357" w:rsidRPr="009D6357">
        <w:rPr>
          <w:rFonts w:asciiTheme="minorHAnsi" w:hAnsiTheme="minorHAnsi" w:cstheme="minorHAnsi"/>
          <w:sz w:val="22"/>
          <w:szCs w:val="22"/>
        </w:rPr>
        <w:t>2. Are only Arkansas production companies eligible to submit? We’re not located in Arkansas but produce videos across the country and we would of course come to Arkansas for filming.</w:t>
      </w:r>
    </w:p>
    <w:p w14:paraId="1B36620E" w14:textId="1438BDB4" w:rsidR="009D6357" w:rsidRPr="009D6357" w:rsidRDefault="009D6357" w:rsidP="009D6357">
      <w:pPr>
        <w:rPr>
          <w:rFonts w:asciiTheme="minorHAnsi" w:hAnsiTheme="minorHAnsi" w:cstheme="minorHAnsi"/>
          <w:sz w:val="22"/>
          <w:szCs w:val="22"/>
        </w:rPr>
      </w:pPr>
      <w:r w:rsidRPr="009D6357">
        <w:rPr>
          <w:rFonts w:asciiTheme="minorHAnsi" w:hAnsiTheme="minorHAnsi" w:cstheme="minorHAnsi"/>
          <w:sz w:val="22"/>
          <w:szCs w:val="22"/>
        </w:rPr>
        <w:t xml:space="preserve">Answer- The RFP is open to the public- any </w:t>
      </w:r>
      <w:proofErr w:type="gramStart"/>
      <w:r w:rsidRPr="009D6357">
        <w:rPr>
          <w:rFonts w:asciiTheme="minorHAnsi" w:hAnsiTheme="minorHAnsi" w:cstheme="minorHAnsi"/>
          <w:sz w:val="22"/>
          <w:szCs w:val="22"/>
        </w:rPr>
        <w:t>states</w:t>
      </w:r>
      <w:proofErr w:type="gramEnd"/>
      <w:r w:rsidRPr="009D6357">
        <w:rPr>
          <w:rFonts w:asciiTheme="minorHAnsi" w:hAnsiTheme="minorHAnsi" w:cstheme="minorHAnsi"/>
          <w:sz w:val="22"/>
          <w:szCs w:val="22"/>
        </w:rPr>
        <w:t>.</w:t>
      </w:r>
    </w:p>
    <w:p w14:paraId="258CC38D" w14:textId="77777777" w:rsidR="009D6357" w:rsidRPr="009D6357" w:rsidRDefault="009D6357" w:rsidP="009D6357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36BD29" w14:textId="31A2A4A0" w:rsidR="009D6357" w:rsidRPr="009D6357" w:rsidRDefault="00700BE8" w:rsidP="009D63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Question </w:t>
      </w:r>
      <w:r w:rsidR="009D6357" w:rsidRPr="009D6357">
        <w:rPr>
          <w:rFonts w:asciiTheme="minorHAnsi" w:hAnsiTheme="minorHAnsi" w:cstheme="minorHAnsi"/>
          <w:sz w:val="22"/>
          <w:szCs w:val="22"/>
        </w:rPr>
        <w:t>3. For Scenario 1 and 2 in the RFP, would the film location be provided? Or would we need to include rates for both the sound stage and manufacturing facility?</w:t>
      </w:r>
    </w:p>
    <w:p w14:paraId="452F3122" w14:textId="77777777" w:rsidR="009D6357" w:rsidRPr="009D6357" w:rsidRDefault="009D6357" w:rsidP="009D6357">
      <w:pPr>
        <w:rPr>
          <w:rFonts w:asciiTheme="minorHAnsi" w:hAnsiTheme="minorHAnsi" w:cstheme="minorHAnsi"/>
          <w:sz w:val="22"/>
          <w:szCs w:val="22"/>
        </w:rPr>
      </w:pPr>
      <w:r w:rsidRPr="009D6357">
        <w:rPr>
          <w:rFonts w:asciiTheme="minorHAnsi" w:hAnsiTheme="minorHAnsi" w:cstheme="minorHAnsi"/>
          <w:sz w:val="22"/>
          <w:szCs w:val="22"/>
        </w:rPr>
        <w:t>Answer-</w:t>
      </w:r>
      <w:r w:rsidRPr="009D6357">
        <w:rPr>
          <w:rFonts w:asciiTheme="minorHAnsi" w:hAnsiTheme="minorHAnsi" w:cstheme="minorHAnsi"/>
          <w:sz w:val="22"/>
          <w:szCs w:val="22"/>
        </w:rPr>
        <w:t>Include rates for sound stage only. Manufacturing facility will be free and provided.</w:t>
      </w:r>
    </w:p>
    <w:p w14:paraId="271D4A51" w14:textId="3E7CC21D" w:rsidR="009D6357" w:rsidRPr="009D6357" w:rsidRDefault="009D6357" w:rsidP="009D6357">
      <w:pPr>
        <w:rPr>
          <w:rFonts w:asciiTheme="minorHAnsi" w:hAnsiTheme="minorHAnsi" w:cstheme="minorHAnsi"/>
          <w:sz w:val="22"/>
          <w:szCs w:val="22"/>
        </w:rPr>
      </w:pPr>
    </w:p>
    <w:p w14:paraId="63038590" w14:textId="77777777" w:rsidR="009D6357" w:rsidRPr="009D6357" w:rsidRDefault="009D6357" w:rsidP="009D6357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927E3F2" w14:textId="31472D6A" w:rsidR="009D6357" w:rsidRPr="009D6357" w:rsidRDefault="00700BE8" w:rsidP="009D63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Question </w:t>
      </w:r>
      <w:r w:rsidR="009D6357" w:rsidRPr="009D6357">
        <w:rPr>
          <w:rFonts w:asciiTheme="minorHAnsi" w:hAnsiTheme="minorHAnsi" w:cstheme="minorHAnsi"/>
          <w:sz w:val="22"/>
          <w:szCs w:val="22"/>
        </w:rPr>
        <w:t xml:space="preserve">4. For </w:t>
      </w:r>
      <w:proofErr w:type="gramStart"/>
      <w:r w:rsidR="009D6357" w:rsidRPr="009D6357">
        <w:rPr>
          <w:rFonts w:asciiTheme="minorHAnsi" w:hAnsiTheme="minorHAnsi" w:cstheme="minorHAnsi"/>
          <w:sz w:val="22"/>
          <w:szCs w:val="22"/>
        </w:rPr>
        <w:t>the Motion</w:t>
      </w:r>
      <w:proofErr w:type="gramEnd"/>
      <w:r w:rsidR="009D6357" w:rsidRPr="009D6357">
        <w:rPr>
          <w:rFonts w:asciiTheme="minorHAnsi" w:hAnsiTheme="minorHAnsi" w:cstheme="minorHAnsi"/>
          <w:sz w:val="22"/>
          <w:szCs w:val="22"/>
        </w:rPr>
        <w:t xml:space="preserve"> Graphics, do you have examples of the style you like for the video or is it up to the awarded company to supply art direction? </w:t>
      </w:r>
    </w:p>
    <w:p w14:paraId="41ACD6F9" w14:textId="77777777" w:rsidR="009D6357" w:rsidRPr="009D6357" w:rsidRDefault="009D6357" w:rsidP="009D6357">
      <w:pPr>
        <w:rPr>
          <w:rFonts w:asciiTheme="minorHAnsi" w:hAnsiTheme="minorHAnsi" w:cstheme="minorHAnsi"/>
          <w:sz w:val="22"/>
          <w:szCs w:val="22"/>
        </w:rPr>
      </w:pPr>
      <w:r w:rsidRPr="009D6357">
        <w:rPr>
          <w:rFonts w:asciiTheme="minorHAnsi" w:hAnsiTheme="minorHAnsi" w:cstheme="minorHAnsi"/>
          <w:sz w:val="22"/>
          <w:szCs w:val="22"/>
        </w:rPr>
        <w:t>Answer-</w:t>
      </w:r>
      <w:r w:rsidRPr="009D6357">
        <w:rPr>
          <w:rFonts w:asciiTheme="minorHAnsi" w:hAnsiTheme="minorHAnsi" w:cstheme="minorHAnsi"/>
          <w:sz w:val="22"/>
          <w:szCs w:val="22"/>
        </w:rPr>
        <w:t xml:space="preserve">Some people have referred to the motion graphics as </w:t>
      </w:r>
      <w:hyperlink r:id="rId6" w:history="1">
        <w:r w:rsidRPr="009D6357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2-D animation</w:t>
        </w:r>
      </w:hyperlink>
      <w:r w:rsidRPr="009D6357">
        <w:rPr>
          <w:rFonts w:asciiTheme="minorHAnsi" w:hAnsiTheme="minorHAnsi" w:cstheme="minorHAnsi"/>
          <w:sz w:val="22"/>
          <w:szCs w:val="22"/>
        </w:rPr>
        <w:t xml:space="preserve">. Additionally, we need </w:t>
      </w:r>
      <w:proofErr w:type="gramStart"/>
      <w:r w:rsidRPr="009D6357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9D6357">
        <w:rPr>
          <w:rFonts w:asciiTheme="minorHAnsi" w:hAnsiTheme="minorHAnsi" w:cstheme="minorHAnsi"/>
          <w:sz w:val="22"/>
          <w:szCs w:val="22"/>
        </w:rPr>
        <w:t xml:space="preserve"> capability to move simple graphics around to demonstrate and simplify complex topics in instructional videos.</w:t>
      </w:r>
    </w:p>
    <w:p w14:paraId="1EBFE933" w14:textId="77777777" w:rsidR="009D6357" w:rsidRDefault="009D6357" w:rsidP="009D6357">
      <w:pPr>
        <w:rPr>
          <w:color w:val="0070C0"/>
        </w:rPr>
      </w:pPr>
    </w:p>
    <w:p w14:paraId="6636F915" w14:textId="4361FBBB" w:rsidR="009D6357" w:rsidRDefault="009D6357" w:rsidP="009D6357"/>
    <w:p w14:paraId="141F7DAD" w14:textId="77777777" w:rsidR="009D6357" w:rsidRPr="009D6357" w:rsidRDefault="009D6357" w:rsidP="009D6357">
      <w:pPr>
        <w:rPr>
          <w:rFonts w:asciiTheme="minorHAnsi" w:hAnsiTheme="minorHAnsi" w:cstheme="minorHAnsi"/>
          <w:sz w:val="24"/>
          <w:szCs w:val="24"/>
        </w:rPr>
      </w:pPr>
    </w:p>
    <w:p w14:paraId="61197D12" w14:textId="4D7604AD" w:rsidR="008238FF" w:rsidRDefault="008238FF"/>
    <w:p w14:paraId="2671F88F" w14:textId="5EBD3CEF" w:rsidR="00341FD9" w:rsidRDefault="00341FD9"/>
    <w:p w14:paraId="226DF729" w14:textId="77777777" w:rsidR="002E7320" w:rsidRDefault="002E7320">
      <w:pPr>
        <w:rPr>
          <w:rFonts w:asciiTheme="minorHAnsi" w:hAnsiTheme="minorHAnsi" w:cstheme="minorHAnsi"/>
          <w:sz w:val="22"/>
          <w:szCs w:val="22"/>
        </w:rPr>
      </w:pPr>
    </w:p>
    <w:p w14:paraId="11786CE8" w14:textId="77777777" w:rsidR="00E67174" w:rsidRDefault="00E67174">
      <w:pPr>
        <w:rPr>
          <w:rFonts w:asciiTheme="minorHAnsi" w:hAnsiTheme="minorHAnsi" w:cstheme="minorHAnsi"/>
          <w:sz w:val="22"/>
          <w:szCs w:val="22"/>
        </w:rPr>
      </w:pPr>
    </w:p>
    <w:sectPr w:rsidR="00E67174" w:rsidSect="0018009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8C"/>
    <w:rsid w:val="00086DB0"/>
    <w:rsid w:val="000C398B"/>
    <w:rsid w:val="000D3A86"/>
    <w:rsid w:val="000D48BB"/>
    <w:rsid w:val="00180097"/>
    <w:rsid w:val="001C5E8C"/>
    <w:rsid w:val="002221D2"/>
    <w:rsid w:val="002E517A"/>
    <w:rsid w:val="002E7320"/>
    <w:rsid w:val="00341FD9"/>
    <w:rsid w:val="00343629"/>
    <w:rsid w:val="00374C1E"/>
    <w:rsid w:val="00382D41"/>
    <w:rsid w:val="003A01C9"/>
    <w:rsid w:val="003A3CF0"/>
    <w:rsid w:val="003B088D"/>
    <w:rsid w:val="003B188D"/>
    <w:rsid w:val="003C6444"/>
    <w:rsid w:val="003E6889"/>
    <w:rsid w:val="004552DB"/>
    <w:rsid w:val="00470C9D"/>
    <w:rsid w:val="00484FC8"/>
    <w:rsid w:val="004B29DA"/>
    <w:rsid w:val="004D7082"/>
    <w:rsid w:val="0052264B"/>
    <w:rsid w:val="00557CF6"/>
    <w:rsid w:val="00700BE8"/>
    <w:rsid w:val="0073716E"/>
    <w:rsid w:val="0079540C"/>
    <w:rsid w:val="00795F3A"/>
    <w:rsid w:val="00811FE1"/>
    <w:rsid w:val="008238FF"/>
    <w:rsid w:val="008A1E45"/>
    <w:rsid w:val="008A21D8"/>
    <w:rsid w:val="008F0DBD"/>
    <w:rsid w:val="00993338"/>
    <w:rsid w:val="009D6357"/>
    <w:rsid w:val="009E3EF6"/>
    <w:rsid w:val="00B430BC"/>
    <w:rsid w:val="00B44783"/>
    <w:rsid w:val="00BA0157"/>
    <w:rsid w:val="00BF54F5"/>
    <w:rsid w:val="00C313F5"/>
    <w:rsid w:val="00CB6BA2"/>
    <w:rsid w:val="00CE328B"/>
    <w:rsid w:val="00D21C48"/>
    <w:rsid w:val="00D2428B"/>
    <w:rsid w:val="00D95F80"/>
    <w:rsid w:val="00DB528C"/>
    <w:rsid w:val="00E1426E"/>
    <w:rsid w:val="00E67174"/>
    <w:rsid w:val="00E71D2D"/>
    <w:rsid w:val="00EA7586"/>
    <w:rsid w:val="00EA76A4"/>
    <w:rsid w:val="00F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46A4"/>
  <w15:docId w15:val="{4C2BB38B-81D7-40D3-9CC9-AB8D00ED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8C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8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8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BA2"/>
    <w:rPr>
      <w:color w:val="605E5C"/>
      <w:shd w:val="clear" w:color="auto" w:fill="E1DFDD"/>
    </w:rPr>
  </w:style>
  <w:style w:type="paragraph" w:customStyle="1" w:styleId="Default">
    <w:name w:val="Default"/>
    <w:rsid w:val="009D63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1.safelinks.protection.outlook.com/?url=https%3A%2F%2Fwww.google.com%2Fsearch%3Fq%3D2d%2Banimation%2Bdemo%2Breel%26sca_esv%3Dd85953eb7f2d9eac%26rlz%3D1C1GCEA_enUS1021US1021%26biw%3D2400%26bih%3D1148%26tbm%3Dvid%26sxsrf%3DACQVn088BFZMD0qD9R6o9gahCY_GyJfjtQ%253A1706733593471%26ei%3DGbC6ZdmLHOe7qtsPjMS9qAM%26oq%3D2d%2Banimation%2Bexample%26gs_lp%3DEg1nd3Mtd2l6LXZpZGVvIhQyZCBhbmltYXRpb24gZXhhbXBsZSoCCAEyBRAAGIAEMgYQABgWGB4yBhAAGBYYHjIGEAAYFhgeMgYQABgWGB4yBhAAGBYYHjIGEAAYFhgeMgYQABgWGB4yBhAAGBYYHjIIEAAYFhgeGApI-R5Q2wVYgg5wAHgAkAEAmAGaAaAB2waqAQM2LjO4AQHIAQD4AQHCAg0QABiABBiKBRhDGLEDwgIKEAAYgAQYigUYQ8ICCBAAGIAEGLEDwgIKEAAYgAQYFBiHAsICCxAAGIAEGIoFGIYDiAYB%26sclient%3Dgws-wiz-video%23fpstate%3Dive%26vld%3Dcid%3A13632063%2Cvid%3AQNMl_5cLJaQ%2Cst%3A0&amp;data=05%7C02%7Cshaase%40uark.edu%7C526817befd344e1e0fcb08dc229d7339%7C79c742c4e61c4fa5be89a3cb566a80d1%7C0%7C0%7C638423306864244273%7CUnknown%7CTWFpbGZsb3d8eyJWIjoiMC4wLjAwMDAiLCJQIjoiV2luMzIiLCJBTiI6Ik1haWwiLCJXVCI6Mn0%3D%7C0%7C%7C%7C&amp;sdata=rMwEbcShn2qnuNbCUNoIOrdGjI3dKimhADRxA4dutrw%3D&amp;reserved=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ark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9c742c4-e61c-4fa5-be89-a3cb566a80d1}" enabled="0" method="" siteId="{79c742c4-e61c-4fa5-be89-a3cb566a80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ellenf</dc:creator>
  <cp:keywords/>
  <dc:description/>
  <cp:lastModifiedBy>Stephanie Jo Haase-Good</cp:lastModifiedBy>
  <cp:revision>3</cp:revision>
  <cp:lastPrinted>2022-06-10T15:43:00Z</cp:lastPrinted>
  <dcterms:created xsi:type="dcterms:W3CDTF">2024-01-31T22:47:00Z</dcterms:created>
  <dcterms:modified xsi:type="dcterms:W3CDTF">2024-01-31T22:48:00Z</dcterms:modified>
</cp:coreProperties>
</file>