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D7945" w14:textId="77777777" w:rsidR="000724CA" w:rsidRPr="00682CDB" w:rsidRDefault="000724CA" w:rsidP="000724CA">
      <w:pPr>
        <w:jc w:val="center"/>
        <w:rPr>
          <w:rFonts w:ascii="Times New Roman" w:hAnsi="Times New Roman" w:cs="Times New Roman"/>
          <w:sz w:val="16"/>
        </w:rPr>
      </w:pPr>
      <w:r w:rsidRPr="00682CDB">
        <w:rPr>
          <w:rFonts w:ascii="Times New Roman" w:hAnsi="Times New Roman" w:cs="Times New Roman"/>
          <w:noProof/>
          <w:color w:val="000099"/>
          <w:sz w:val="19"/>
          <w:szCs w:val="19"/>
        </w:rPr>
        <w:drawing>
          <wp:inline distT="0" distB="0" distL="0" distR="0" wp14:anchorId="794B8666" wp14:editId="61700198">
            <wp:extent cx="2105025" cy="666750"/>
            <wp:effectExtent l="19050" t="0" r="9525" b="0"/>
            <wp:docPr id="1" name="logoimg" descr="Blackboard Learning System Logo">
              <a:hlinkClick xmlns:a="http://schemas.openxmlformats.org/drawingml/2006/main" r:id="rId5" tgtFrame="_new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img" descr="Blackboard Learning System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6B227B4" w14:textId="77777777" w:rsidR="000724CA" w:rsidRPr="00682CDB" w:rsidRDefault="000724CA" w:rsidP="000724C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82CDB">
        <w:rPr>
          <w:rFonts w:ascii="Times New Roman" w:hAnsi="Times New Roman" w:cs="Times New Roman"/>
        </w:rPr>
        <w:t>Business Services</w:t>
      </w:r>
    </w:p>
    <w:p w14:paraId="3BAA03DA" w14:textId="77777777" w:rsidR="000724CA" w:rsidRPr="00682CDB" w:rsidRDefault="000724CA" w:rsidP="000724C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82CDB">
        <w:rPr>
          <w:rFonts w:ascii="Times New Roman" w:hAnsi="Times New Roman" w:cs="Times New Roman"/>
        </w:rPr>
        <w:t>1001 East Sain Street | UPTW 101</w:t>
      </w:r>
    </w:p>
    <w:p w14:paraId="04628569" w14:textId="77777777" w:rsidR="000724CA" w:rsidRPr="00682CDB" w:rsidRDefault="000724CA" w:rsidP="000724C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82CDB">
        <w:rPr>
          <w:rFonts w:ascii="Times New Roman" w:hAnsi="Times New Roman" w:cs="Times New Roman"/>
        </w:rPr>
        <w:t xml:space="preserve"> Fayetteville, Arkansas 72703</w:t>
      </w:r>
    </w:p>
    <w:p w14:paraId="52A4BDFF" w14:textId="77777777" w:rsidR="000724CA" w:rsidRPr="00682CDB" w:rsidRDefault="000724CA" w:rsidP="000724CA">
      <w:pPr>
        <w:rPr>
          <w:rFonts w:ascii="Times New Roman" w:hAnsi="Times New Roman" w:cs="Times New Roman"/>
        </w:rPr>
      </w:pPr>
    </w:p>
    <w:p w14:paraId="1519C9F7" w14:textId="77777777" w:rsidR="000724CA" w:rsidRPr="00682CDB" w:rsidRDefault="000724CA" w:rsidP="000724C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682CDB">
        <w:rPr>
          <w:rFonts w:ascii="Times New Roman" w:hAnsi="Times New Roman" w:cs="Times New Roman"/>
          <w:b/>
          <w:bCs/>
          <w:sz w:val="22"/>
          <w:szCs w:val="22"/>
        </w:rPr>
        <w:t xml:space="preserve"> Q&amp;A Addendum #</w:t>
      </w:r>
      <w:r w:rsidR="0056338A">
        <w:rPr>
          <w:rFonts w:ascii="Times New Roman" w:hAnsi="Times New Roman" w:cs="Times New Roman"/>
          <w:b/>
          <w:bCs/>
          <w:sz w:val="22"/>
          <w:szCs w:val="22"/>
        </w:rPr>
        <w:t>1</w:t>
      </w:r>
    </w:p>
    <w:p w14:paraId="1965B28B" w14:textId="2E610FE4" w:rsidR="000724CA" w:rsidRPr="00682CDB" w:rsidRDefault="000724CA" w:rsidP="000724C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682CDB">
        <w:rPr>
          <w:rFonts w:ascii="Times New Roman" w:hAnsi="Times New Roman" w:cs="Times New Roman"/>
          <w:b/>
          <w:bCs/>
          <w:sz w:val="22"/>
          <w:szCs w:val="22"/>
        </w:rPr>
        <w:t>RFP</w:t>
      </w:r>
      <w:r w:rsidR="00CC6C37">
        <w:rPr>
          <w:rFonts w:ascii="Times New Roman" w:hAnsi="Times New Roman" w:cs="Times New Roman"/>
          <w:b/>
          <w:bCs/>
          <w:sz w:val="22"/>
          <w:szCs w:val="22"/>
        </w:rPr>
        <w:t>09012026</w:t>
      </w:r>
    </w:p>
    <w:p w14:paraId="6D7F3F9B" w14:textId="45519419" w:rsidR="000724CA" w:rsidRPr="0046133B" w:rsidRDefault="0046133B" w:rsidP="0046133B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46133B">
        <w:rPr>
          <w:rFonts w:ascii="Times New Roman" w:hAnsi="Times New Roman" w:cs="Times New Roman"/>
          <w:b/>
          <w:bCs/>
          <w:sz w:val="22"/>
          <w:szCs w:val="22"/>
        </w:rPr>
        <w:t>SOLICITATION QUESTIONS &amp; ANSWERS</w:t>
      </w:r>
    </w:p>
    <w:p w14:paraId="787AAE07" w14:textId="32B12B48" w:rsidR="0046133B" w:rsidRPr="0046133B" w:rsidRDefault="0046133B" w:rsidP="0046133B">
      <w:pPr>
        <w:jc w:val="center"/>
        <w:rPr>
          <w:rFonts w:ascii="Times New Roman" w:hAnsi="Times New Roman" w:cs="Times New Roman"/>
          <w:color w:val="EE0000"/>
          <w:sz w:val="22"/>
          <w:szCs w:val="22"/>
        </w:rPr>
      </w:pPr>
      <w:r w:rsidRPr="0046133B">
        <w:rPr>
          <w:rFonts w:ascii="Times New Roman" w:hAnsi="Times New Roman" w:cs="Times New Roman"/>
          <w:color w:val="EE0000"/>
          <w:sz w:val="22"/>
          <w:szCs w:val="22"/>
        </w:rPr>
        <w:t>Answers are in Red</w:t>
      </w:r>
    </w:p>
    <w:p w14:paraId="45B81797" w14:textId="77777777" w:rsidR="00914FC2" w:rsidRDefault="00914FC2" w:rsidP="00914FC2">
      <w:pPr>
        <w:spacing w:before="100" w:beforeAutospacing="1" w:after="100" w:afterAutospacing="1" w:line="240" w:lineRule="auto"/>
      </w:pPr>
    </w:p>
    <w:p w14:paraId="59425D67" w14:textId="77777777" w:rsidR="00076E5A" w:rsidRPr="00076E5A" w:rsidRDefault="006843EE" w:rsidP="006843EE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Tahoma" w:eastAsia="Times New Roman" w:hAnsi="Tahoma" w:cs="Tahoma"/>
        </w:rPr>
      </w:pPr>
      <w:r w:rsidRPr="006843EE">
        <w:rPr>
          <w:rFonts w:ascii="Tahoma" w:eastAsia="Times New Roman" w:hAnsi="Tahoma" w:cs="Tahoma"/>
          <w:sz w:val="22"/>
          <w:szCs w:val="22"/>
        </w:rPr>
        <w:t>Does the RFP scope include asbestos or mold assessment, air monitoring, or clearance sampling?</w:t>
      </w:r>
    </w:p>
    <w:p w14:paraId="34B227E9" w14:textId="77777777" w:rsidR="00076E5A" w:rsidRDefault="00076E5A" w:rsidP="00076E5A">
      <w:pPr>
        <w:pStyle w:val="ListParagraph"/>
        <w:spacing w:before="100" w:beforeAutospacing="1" w:after="100" w:afterAutospacing="1" w:line="240" w:lineRule="auto"/>
        <w:ind w:left="1080"/>
        <w:rPr>
          <w:rFonts w:ascii="Tahoma" w:eastAsia="Times New Roman" w:hAnsi="Tahoma" w:cs="Tahoma"/>
          <w:sz w:val="22"/>
          <w:szCs w:val="22"/>
        </w:rPr>
      </w:pPr>
    </w:p>
    <w:p w14:paraId="0D2FC25F" w14:textId="31ECACF8" w:rsidR="00080753" w:rsidRPr="00076E5A" w:rsidRDefault="00080753" w:rsidP="00076E5A">
      <w:pPr>
        <w:pStyle w:val="ListParagraph"/>
        <w:spacing w:before="100" w:beforeAutospacing="1" w:after="100" w:afterAutospacing="1" w:line="240" w:lineRule="auto"/>
        <w:ind w:left="1080"/>
        <w:rPr>
          <w:rFonts w:ascii="Tahoma" w:eastAsia="Times New Roman" w:hAnsi="Tahoma" w:cs="Tahoma"/>
        </w:rPr>
      </w:pPr>
      <w:r w:rsidRPr="0024361C">
        <w:rPr>
          <w:rFonts w:ascii="Tahoma" w:hAnsi="Tahoma" w:cs="Tahoma"/>
          <w:b/>
          <w:bCs/>
          <w:color w:val="EE0000"/>
          <w:sz w:val="22"/>
          <w:szCs w:val="22"/>
        </w:rPr>
        <w:t>ANSWER:</w:t>
      </w:r>
      <w:r w:rsidR="00C453D9">
        <w:rPr>
          <w:rFonts w:ascii="Tahoma" w:hAnsi="Tahoma" w:cs="Tahoma"/>
          <w:b/>
          <w:bCs/>
          <w:color w:val="EE0000"/>
          <w:sz w:val="22"/>
          <w:szCs w:val="22"/>
        </w:rPr>
        <w:t xml:space="preserve"> </w:t>
      </w:r>
      <w:r w:rsidR="00C453D9">
        <w:rPr>
          <w:rFonts w:ascii="Tahoma" w:hAnsi="Tahoma" w:cs="Tahoma"/>
          <w:color w:val="EE0000"/>
          <w:sz w:val="22"/>
          <w:szCs w:val="22"/>
        </w:rPr>
        <w:t>RFP</w:t>
      </w:r>
      <w:r w:rsidR="001E1DBA">
        <w:rPr>
          <w:rFonts w:ascii="Tahoma" w:hAnsi="Tahoma" w:cs="Tahoma"/>
          <w:color w:val="EE0000"/>
          <w:sz w:val="22"/>
          <w:szCs w:val="22"/>
        </w:rPr>
        <w:t>09012026 does not include asbestos o</w:t>
      </w:r>
      <w:r w:rsidR="001E1DBA" w:rsidRPr="002B26D9">
        <w:rPr>
          <w:rFonts w:ascii="Tahoma" w:hAnsi="Tahoma" w:cs="Tahoma"/>
          <w:color w:val="EE0000"/>
          <w:sz w:val="22"/>
          <w:szCs w:val="22"/>
        </w:rPr>
        <w:t>r</w:t>
      </w:r>
      <w:r w:rsidR="001E1DBA">
        <w:rPr>
          <w:rFonts w:ascii="Tahoma" w:hAnsi="Tahoma" w:cs="Tahoma"/>
          <w:color w:val="EE0000"/>
          <w:sz w:val="22"/>
          <w:szCs w:val="22"/>
        </w:rPr>
        <w:t xml:space="preserve"> mold assessment</w:t>
      </w:r>
      <w:r w:rsidR="00076E5A">
        <w:rPr>
          <w:rFonts w:ascii="Tahoma" w:hAnsi="Tahoma" w:cs="Tahoma"/>
          <w:color w:val="EE0000"/>
          <w:sz w:val="22"/>
          <w:szCs w:val="22"/>
        </w:rPr>
        <w:t xml:space="preserve">, air monitoring, or post abatement </w:t>
      </w:r>
      <w:r w:rsidR="002961E2">
        <w:rPr>
          <w:rFonts w:ascii="Tahoma" w:hAnsi="Tahoma" w:cs="Tahoma"/>
          <w:color w:val="EE0000"/>
          <w:sz w:val="22"/>
          <w:szCs w:val="22"/>
        </w:rPr>
        <w:t xml:space="preserve">clearance sampling.  Those services are not required under this solicitation.   </w:t>
      </w:r>
    </w:p>
    <w:p w14:paraId="7C406723" w14:textId="77777777" w:rsidR="00080753" w:rsidRPr="00914FC2" w:rsidRDefault="00080753" w:rsidP="00080753">
      <w:pPr>
        <w:spacing w:line="240" w:lineRule="auto"/>
        <w:rPr>
          <w:rFonts w:ascii="Tahoma" w:hAnsi="Tahoma" w:cs="Tahoma"/>
          <w:sz w:val="22"/>
          <w:szCs w:val="22"/>
        </w:rPr>
      </w:pPr>
    </w:p>
    <w:p w14:paraId="71D93CB4" w14:textId="77777777" w:rsidR="006B2406" w:rsidRDefault="001C0FC2" w:rsidP="006B2406">
      <w:pPr>
        <w:pStyle w:val="ListParagraph"/>
        <w:numPr>
          <w:ilvl w:val="0"/>
          <w:numId w:val="8"/>
        </w:numPr>
        <w:spacing w:after="160"/>
        <w:rPr>
          <w:rFonts w:ascii="Tahoma" w:hAnsi="Tahoma" w:cs="Tahoma"/>
          <w:sz w:val="22"/>
          <w:szCs w:val="22"/>
        </w:rPr>
      </w:pPr>
      <w:r w:rsidRPr="001C0FC2">
        <w:rPr>
          <w:rFonts w:ascii="Tahoma" w:hAnsi="Tahoma" w:cs="Tahoma"/>
          <w:sz w:val="22"/>
          <w:szCs w:val="22"/>
        </w:rPr>
        <w:t>If those services are procured separately from this RFP, could you point me to the right contact or contract vehicle?</w:t>
      </w:r>
      <w:r w:rsidR="009D1CEB" w:rsidRPr="00914FC2">
        <w:rPr>
          <w:rFonts w:ascii="Tahoma" w:hAnsi="Tahoma" w:cs="Tahoma"/>
          <w:sz w:val="22"/>
          <w:szCs w:val="22"/>
        </w:rPr>
        <w:t>?</w:t>
      </w:r>
    </w:p>
    <w:p w14:paraId="6FE5B0B0" w14:textId="77777777" w:rsidR="006B2406" w:rsidRDefault="006B2406" w:rsidP="006B2406">
      <w:pPr>
        <w:pStyle w:val="ListParagraph"/>
        <w:spacing w:after="160"/>
        <w:ind w:left="1080"/>
        <w:rPr>
          <w:rFonts w:ascii="Tahoma" w:hAnsi="Tahoma" w:cs="Tahoma"/>
          <w:sz w:val="22"/>
          <w:szCs w:val="22"/>
        </w:rPr>
      </w:pPr>
    </w:p>
    <w:p w14:paraId="6A020DC4" w14:textId="1D50BBEB" w:rsidR="002B26D9" w:rsidRPr="006B2406" w:rsidRDefault="00080753" w:rsidP="006B2406">
      <w:pPr>
        <w:pStyle w:val="ListParagraph"/>
        <w:spacing w:after="160"/>
        <w:ind w:left="1080"/>
        <w:rPr>
          <w:rFonts w:ascii="Tahoma" w:hAnsi="Tahoma" w:cs="Tahoma"/>
          <w:sz w:val="22"/>
          <w:szCs w:val="22"/>
        </w:rPr>
      </w:pPr>
      <w:r w:rsidRPr="006B2406">
        <w:rPr>
          <w:rFonts w:ascii="Tahoma" w:hAnsi="Tahoma" w:cs="Tahoma"/>
          <w:b/>
          <w:bCs/>
          <w:color w:val="EE0000"/>
          <w:sz w:val="22"/>
          <w:szCs w:val="22"/>
        </w:rPr>
        <w:t>ANSWER:</w:t>
      </w:r>
      <w:r w:rsidRPr="006B2406">
        <w:rPr>
          <w:rFonts w:ascii="Tahoma" w:hAnsi="Tahoma" w:cs="Tahoma"/>
          <w:color w:val="EE0000"/>
          <w:sz w:val="22"/>
          <w:szCs w:val="22"/>
        </w:rPr>
        <w:t xml:space="preserve"> </w:t>
      </w:r>
      <w:r w:rsidR="002B26D9" w:rsidRPr="006B2406">
        <w:rPr>
          <w:rFonts w:ascii="Tahoma" w:hAnsi="Tahoma" w:cs="Tahoma"/>
          <w:color w:val="EE0000"/>
          <w:sz w:val="22"/>
          <w:szCs w:val="22"/>
        </w:rPr>
        <w:t xml:space="preserve">For inquiries about the University’s asbestos survey and clearance work, please contact Richard Swartz, Campus Environmental Program Manager, in the Office of Environmental Health and Safety (email: rswartz@uark.edu, phone: (479) 575-5448). These services are handled separately from </w:t>
      </w:r>
      <w:proofErr w:type="gramStart"/>
      <w:r w:rsidR="002B26D9" w:rsidRPr="006B2406">
        <w:rPr>
          <w:rFonts w:ascii="Tahoma" w:hAnsi="Tahoma" w:cs="Tahoma"/>
          <w:color w:val="EE0000"/>
          <w:sz w:val="22"/>
          <w:szCs w:val="22"/>
        </w:rPr>
        <w:t>this RFP</w:t>
      </w:r>
      <w:proofErr w:type="gramEnd"/>
      <w:r w:rsidR="002B26D9" w:rsidRPr="006B2406">
        <w:rPr>
          <w:rFonts w:ascii="Tahoma" w:hAnsi="Tahoma" w:cs="Tahoma"/>
          <w:color w:val="EE0000"/>
          <w:sz w:val="22"/>
          <w:szCs w:val="22"/>
        </w:rPr>
        <w:t>.</w:t>
      </w:r>
      <w:r w:rsidR="002B26D9" w:rsidRPr="006B2406">
        <w:rPr>
          <w:rFonts w:ascii="Tahoma" w:hAnsi="Tahoma" w:cs="Tahoma"/>
          <w:color w:val="EE0000"/>
          <w:sz w:val="22"/>
          <w:szCs w:val="22"/>
        </w:rPr>
        <w:t xml:space="preserve">  Any future formal solicitation for these services will be publicly available at </w:t>
      </w:r>
      <w:hyperlink r:id="rId7" w:history="1">
        <w:r w:rsidR="002B26D9" w:rsidRPr="006B2406">
          <w:rPr>
            <w:rStyle w:val="Hyperlink"/>
            <w:rFonts w:ascii="Tahoma" w:hAnsi="Tahoma" w:cs="Tahoma"/>
            <w:sz w:val="22"/>
            <w:szCs w:val="22"/>
          </w:rPr>
          <w:t>hogbid.uark.edu</w:t>
        </w:r>
      </w:hyperlink>
      <w:r w:rsidR="002B26D9" w:rsidRPr="006B2406">
        <w:rPr>
          <w:rFonts w:ascii="Tahoma" w:hAnsi="Tahoma" w:cs="Tahoma"/>
          <w:color w:val="EE0000"/>
          <w:sz w:val="22"/>
          <w:szCs w:val="22"/>
        </w:rPr>
        <w:t xml:space="preserve"> </w:t>
      </w:r>
    </w:p>
    <w:p w14:paraId="50700DD6" w14:textId="6BD71615" w:rsidR="00080753" w:rsidRPr="0024361C" w:rsidRDefault="00080753" w:rsidP="009A06A2">
      <w:pPr>
        <w:pStyle w:val="ListParagraph"/>
        <w:spacing w:after="160"/>
        <w:rPr>
          <w:rFonts w:ascii="Tahoma" w:hAnsi="Tahoma" w:cs="Tahoma"/>
          <w:color w:val="EE0000"/>
          <w:sz w:val="22"/>
          <w:szCs w:val="22"/>
        </w:rPr>
      </w:pPr>
    </w:p>
    <w:p w14:paraId="75CFA939" w14:textId="77777777" w:rsidR="00080753" w:rsidRPr="00914FC2" w:rsidRDefault="00080753" w:rsidP="00080753">
      <w:pPr>
        <w:spacing w:line="240" w:lineRule="auto"/>
        <w:rPr>
          <w:rFonts w:ascii="Tahoma" w:hAnsi="Tahoma" w:cs="Tahoma"/>
          <w:sz w:val="22"/>
          <w:szCs w:val="22"/>
        </w:rPr>
      </w:pPr>
    </w:p>
    <w:p w14:paraId="484CACEE" w14:textId="77777777" w:rsidR="0024361C" w:rsidRPr="0024361C" w:rsidRDefault="0024361C">
      <w:pPr>
        <w:ind w:left="720"/>
        <w:rPr>
          <w:rFonts w:ascii="Tahoma" w:hAnsi="Tahoma" w:cs="Tahoma"/>
          <w:sz w:val="22"/>
          <w:szCs w:val="22"/>
        </w:rPr>
      </w:pPr>
    </w:p>
    <w:sectPr w:rsidR="0024361C" w:rsidRPr="0024361C" w:rsidSect="000724CA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C206B"/>
    <w:multiLevelType w:val="multilevel"/>
    <w:tmpl w:val="1F4270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>
      <w:start w:val="17"/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5B63FC0"/>
    <w:multiLevelType w:val="multilevel"/>
    <w:tmpl w:val="C1AC6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68A43BC"/>
    <w:multiLevelType w:val="hybridMultilevel"/>
    <w:tmpl w:val="7582585C"/>
    <w:lvl w:ilvl="0" w:tplc="A84886F8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E4F4DDE"/>
    <w:multiLevelType w:val="hybridMultilevel"/>
    <w:tmpl w:val="94A4BE1E"/>
    <w:lvl w:ilvl="0" w:tplc="857C4C0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730E02"/>
    <w:multiLevelType w:val="hybridMultilevel"/>
    <w:tmpl w:val="3D74D8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6710F1"/>
    <w:multiLevelType w:val="hybridMultilevel"/>
    <w:tmpl w:val="1674A3C8"/>
    <w:lvl w:ilvl="0" w:tplc="C92AF73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DB4FF0"/>
    <w:multiLevelType w:val="hybridMultilevel"/>
    <w:tmpl w:val="08E216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847B53"/>
    <w:multiLevelType w:val="hybridMultilevel"/>
    <w:tmpl w:val="B5FAABFC"/>
    <w:lvl w:ilvl="0" w:tplc="E656086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16710452">
    <w:abstractNumId w:val="0"/>
  </w:num>
  <w:num w:numId="2" w16cid:durableId="147982188">
    <w:abstractNumId w:val="7"/>
  </w:num>
  <w:num w:numId="3" w16cid:durableId="188497032">
    <w:abstractNumId w:val="4"/>
  </w:num>
  <w:num w:numId="4" w16cid:durableId="16527572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60958008">
    <w:abstractNumId w:val="6"/>
  </w:num>
  <w:num w:numId="6" w16cid:durableId="946083122">
    <w:abstractNumId w:val="5"/>
  </w:num>
  <w:num w:numId="7" w16cid:durableId="324668854">
    <w:abstractNumId w:val="3"/>
  </w:num>
  <w:num w:numId="8" w16cid:durableId="8472599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4CA"/>
    <w:rsid w:val="000724CA"/>
    <w:rsid w:val="00076E5A"/>
    <w:rsid w:val="00080753"/>
    <w:rsid w:val="001958EB"/>
    <w:rsid w:val="001C0FC2"/>
    <w:rsid w:val="001E1DBA"/>
    <w:rsid w:val="0024361C"/>
    <w:rsid w:val="002567A9"/>
    <w:rsid w:val="00260D25"/>
    <w:rsid w:val="002961E2"/>
    <w:rsid w:val="002B26D9"/>
    <w:rsid w:val="002D049F"/>
    <w:rsid w:val="00340A6D"/>
    <w:rsid w:val="0043574D"/>
    <w:rsid w:val="0046133B"/>
    <w:rsid w:val="0056338A"/>
    <w:rsid w:val="005F1819"/>
    <w:rsid w:val="006843EE"/>
    <w:rsid w:val="00693425"/>
    <w:rsid w:val="006B2406"/>
    <w:rsid w:val="007B732F"/>
    <w:rsid w:val="00914FC2"/>
    <w:rsid w:val="009A06A2"/>
    <w:rsid w:val="009D1CEB"/>
    <w:rsid w:val="00A3248D"/>
    <w:rsid w:val="00BA77EB"/>
    <w:rsid w:val="00C1145F"/>
    <w:rsid w:val="00C31CE7"/>
    <w:rsid w:val="00C453D9"/>
    <w:rsid w:val="00CC6C37"/>
    <w:rsid w:val="00CD06D7"/>
    <w:rsid w:val="00D04738"/>
    <w:rsid w:val="00D1037F"/>
    <w:rsid w:val="00DC393C"/>
    <w:rsid w:val="00DD32D9"/>
    <w:rsid w:val="00E902E2"/>
    <w:rsid w:val="00E92F2A"/>
    <w:rsid w:val="00F9552F"/>
    <w:rsid w:val="00F97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922B5"/>
  <w15:chartTrackingRefBased/>
  <w15:docId w15:val="{4A12B736-8C84-4FD4-94CB-FCBBA1612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24CA"/>
    <w:pPr>
      <w:spacing w:after="120" w:line="264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24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24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24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24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24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24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24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24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24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24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24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24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24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24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24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24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24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24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24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24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24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24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24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24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24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24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24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24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24C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0473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47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ark-my.sharepoint.com/personal/ghulse_uark_edu/Documents/Desktop/RFPs%20and%20IFBs/hogbid.uark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uark.ed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9c742c4-e61c-4fa5-be89-a3cb566a80d1}" enabled="0" method="" siteId="{79c742c4-e61c-4fa5-be89-a3cb566a80d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850</Characters>
  <Application>Microsoft Office Word</Application>
  <DocSecurity>0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Geoffrey L Hulse</dc:creator>
  <cp:keywords/>
  <dc:description/>
  <cp:lastModifiedBy>Geoffrey Hulse</cp:lastModifiedBy>
  <cp:revision>2</cp:revision>
  <dcterms:created xsi:type="dcterms:W3CDTF">2026-09-24T20:50:00Z</dcterms:created>
  <dcterms:modified xsi:type="dcterms:W3CDTF">2026-09-24T20:50:00Z</dcterms:modified>
</cp:coreProperties>
</file>