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8C447AF" w14:textId="77777777" w:rsidR="007E06D5" w:rsidRPr="00311C9A" w:rsidRDefault="007E06D5" w:rsidP="007E06D5">
      <w:pPr>
        <w:pStyle w:val="MyNormal"/>
        <w:jc w:val="center"/>
        <w:rPr>
          <w:rFonts w:cs="Arial"/>
          <w:b/>
          <w:sz w:val="28"/>
          <w:szCs w:val="28"/>
        </w:rPr>
      </w:pPr>
      <w:r w:rsidRPr="00311C9A">
        <w:rPr>
          <w:rFonts w:cs="Arial"/>
          <w:b/>
          <w:sz w:val="28"/>
          <w:szCs w:val="28"/>
        </w:rPr>
        <w:t>Request for Proposal (RFP)</w:t>
      </w:r>
    </w:p>
    <w:p w14:paraId="2836A42C" w14:textId="77777777" w:rsidR="00592026" w:rsidRDefault="00592026" w:rsidP="007E06D5">
      <w:pPr>
        <w:pStyle w:val="MyNormal"/>
        <w:jc w:val="center"/>
        <w:rPr>
          <w:rFonts w:cs="Arial"/>
          <w:b/>
          <w:sz w:val="28"/>
          <w:szCs w:val="28"/>
        </w:rPr>
      </w:pPr>
    </w:p>
    <w:p w14:paraId="4CFEF424" w14:textId="2557BF51" w:rsidR="007E06D5" w:rsidRPr="00491C4B" w:rsidRDefault="007E06D5" w:rsidP="007E06D5">
      <w:pPr>
        <w:pStyle w:val="MyNormal"/>
        <w:jc w:val="center"/>
        <w:rPr>
          <w:rFonts w:cs="Arial"/>
          <w:b/>
          <w:sz w:val="28"/>
          <w:szCs w:val="28"/>
        </w:rPr>
      </w:pPr>
      <w:r w:rsidRPr="00491C4B">
        <w:rPr>
          <w:rFonts w:cs="Arial"/>
          <w:b/>
          <w:sz w:val="28"/>
          <w:szCs w:val="28"/>
        </w:rPr>
        <w:t xml:space="preserve">RFP No. </w:t>
      </w:r>
      <w:r w:rsidR="008E4BF1" w:rsidRPr="00491C4B">
        <w:rPr>
          <w:rFonts w:cs="Arial"/>
          <w:b/>
          <w:sz w:val="32"/>
          <w:szCs w:val="32"/>
        </w:rPr>
        <w:t>11</w:t>
      </w:r>
      <w:r w:rsidR="00C96F97" w:rsidRPr="00491C4B">
        <w:rPr>
          <w:rFonts w:cs="Arial"/>
          <w:b/>
          <w:sz w:val="32"/>
          <w:szCs w:val="32"/>
        </w:rPr>
        <w:t>1615-2</w:t>
      </w:r>
    </w:p>
    <w:p w14:paraId="6BE8F4AC" w14:textId="12FB2F7F" w:rsidR="00E648FD" w:rsidRPr="00491C4B" w:rsidRDefault="006B03CB" w:rsidP="00E648FD">
      <w:pPr>
        <w:pStyle w:val="MyNormal"/>
        <w:jc w:val="center"/>
        <w:rPr>
          <w:rFonts w:cs="Arial"/>
          <w:b/>
          <w:sz w:val="32"/>
          <w:szCs w:val="32"/>
        </w:rPr>
      </w:pPr>
      <w:r w:rsidRPr="00491C4B">
        <w:rPr>
          <w:b/>
          <w:sz w:val="32"/>
          <w:szCs w:val="32"/>
        </w:rPr>
        <w:t xml:space="preserve">Safekeeping and Liquidation </w:t>
      </w:r>
      <w:r w:rsidR="00C61FEE" w:rsidRPr="00491C4B">
        <w:rPr>
          <w:b/>
          <w:sz w:val="32"/>
          <w:szCs w:val="32"/>
        </w:rPr>
        <w:t>Services</w:t>
      </w:r>
    </w:p>
    <w:p w14:paraId="62FF6464" w14:textId="77777777" w:rsidR="007E06D5" w:rsidRPr="00201DE0" w:rsidRDefault="007E06D5" w:rsidP="007E06D5">
      <w:pPr>
        <w:pStyle w:val="MyNormal"/>
        <w:jc w:val="left"/>
        <w:rPr>
          <w:rFonts w:cs="Arial"/>
          <w:b/>
          <w:sz w:val="32"/>
          <w:szCs w:val="32"/>
        </w:rPr>
      </w:pPr>
    </w:p>
    <w:p w14:paraId="1ECC6DE3" w14:textId="77777777" w:rsidR="00CF1F8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14:paraId="7ABB3E8B" w14:textId="5B789AC0" w:rsidR="00E25C24" w:rsidRDefault="00CF1F8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7E06D5" w:rsidRPr="007030D1">
        <w:rPr>
          <w:rFonts w:cs="Arial"/>
          <w:b/>
          <w:sz w:val="24"/>
        </w:rPr>
        <w:t>PROPOSAL RELEASE DATE:</w:t>
      </w:r>
      <w:r w:rsidR="007E06D5" w:rsidRPr="007030D1">
        <w:rPr>
          <w:rFonts w:cs="Arial"/>
          <w:b/>
          <w:sz w:val="24"/>
        </w:rPr>
        <w:tab/>
      </w:r>
      <w:r w:rsidR="008C259D">
        <w:rPr>
          <w:rFonts w:cs="Arial"/>
          <w:b/>
          <w:sz w:val="24"/>
        </w:rPr>
        <w:t>November</w:t>
      </w:r>
      <w:r w:rsidR="00EE3307">
        <w:rPr>
          <w:rFonts w:cs="Arial"/>
          <w:b/>
          <w:color w:val="FF0000"/>
          <w:sz w:val="24"/>
        </w:rPr>
        <w:t xml:space="preserve"> </w:t>
      </w:r>
      <w:r w:rsidR="00EE3307" w:rsidRPr="00FE6B13">
        <w:rPr>
          <w:rFonts w:cs="Arial"/>
          <w:b/>
          <w:sz w:val="24"/>
        </w:rPr>
        <w:t>1</w:t>
      </w:r>
      <w:r w:rsidR="008C259D">
        <w:rPr>
          <w:rFonts w:cs="Arial"/>
          <w:b/>
          <w:sz w:val="24"/>
        </w:rPr>
        <w:t>6</w:t>
      </w:r>
      <w:r w:rsidR="00EE3307" w:rsidRPr="00FE6B13">
        <w:rPr>
          <w:rFonts w:cs="Arial"/>
          <w:b/>
          <w:sz w:val="24"/>
        </w:rPr>
        <w:t>, 2015</w:t>
      </w:r>
    </w:p>
    <w:p w14:paraId="3D4E3F79" w14:textId="0B782496" w:rsidR="00E648FD"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A593A">
        <w:rPr>
          <w:rFonts w:cs="Arial"/>
          <w:b/>
          <w:sz w:val="24"/>
        </w:rPr>
        <w:tab/>
      </w:r>
      <w:r w:rsidRPr="001A593A">
        <w:rPr>
          <w:rFonts w:cs="Arial"/>
          <w:b/>
          <w:sz w:val="24"/>
        </w:rPr>
        <w:tab/>
      </w:r>
      <w:r w:rsidRPr="00201DE0">
        <w:rPr>
          <w:rFonts w:cs="Arial"/>
          <w:b/>
          <w:sz w:val="24"/>
        </w:rPr>
        <w:tab/>
      </w:r>
    </w:p>
    <w:p w14:paraId="7DE5E011" w14:textId="0F61DDD4"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Pr="001A593A">
        <w:rPr>
          <w:rFonts w:cs="Arial"/>
          <w:b/>
          <w:sz w:val="24"/>
        </w:rPr>
        <w:t>PROPOSAL DUE DATE:</w:t>
      </w:r>
      <w:r w:rsidRPr="00DE262B">
        <w:rPr>
          <w:rFonts w:cs="Arial"/>
          <w:b/>
          <w:color w:val="FF0000"/>
          <w:sz w:val="24"/>
        </w:rPr>
        <w:tab/>
      </w:r>
      <w:r w:rsidR="006B03CB" w:rsidRPr="00FE6B13">
        <w:rPr>
          <w:rFonts w:cs="Arial"/>
          <w:b/>
          <w:sz w:val="24"/>
        </w:rPr>
        <w:t>December</w:t>
      </w:r>
      <w:r w:rsidR="008C259D">
        <w:rPr>
          <w:rFonts w:cs="Arial"/>
          <w:b/>
          <w:sz w:val="24"/>
        </w:rPr>
        <w:t xml:space="preserve"> 18</w:t>
      </w:r>
      <w:r w:rsidR="00DE262B" w:rsidRPr="00FE6B13">
        <w:rPr>
          <w:rFonts w:cs="Arial"/>
          <w:b/>
          <w:sz w:val="24"/>
        </w:rPr>
        <w:t>, 2015</w:t>
      </w:r>
    </w:p>
    <w:p w14:paraId="76D1E794" w14:textId="77777777"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DAE1F42" w14:textId="77777777"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14:paraId="4BF228FA"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241ADE5B"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35D1133D"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Purchasing Division</w:t>
      </w:r>
    </w:p>
    <w:p w14:paraId="30DBDE42" w14:textId="77777777" w:rsidR="007E06D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 xml:space="preserve">Administration </w:t>
      </w:r>
      <w:proofErr w:type="spellStart"/>
      <w:r w:rsidRPr="00201DE0">
        <w:rPr>
          <w:rFonts w:cs="Arial"/>
          <w:b/>
          <w:sz w:val="24"/>
        </w:rPr>
        <w:t>Bldg</w:t>
      </w:r>
      <w:proofErr w:type="spellEnd"/>
      <w:r w:rsidRPr="00201DE0">
        <w:rPr>
          <w:rFonts w:cs="Arial"/>
          <w:b/>
          <w:sz w:val="24"/>
        </w:rPr>
        <w:t>, Rm</w:t>
      </w:r>
      <w:r w:rsidR="00311C9A">
        <w:rPr>
          <w:rFonts w:cs="Arial"/>
          <w:b/>
          <w:sz w:val="24"/>
        </w:rPr>
        <w:t xml:space="preserve"> </w:t>
      </w:r>
      <w:r w:rsidRPr="00201DE0">
        <w:rPr>
          <w:rFonts w:cs="Arial"/>
          <w:b/>
          <w:sz w:val="24"/>
        </w:rPr>
        <w:t>321</w:t>
      </w:r>
    </w:p>
    <w:p w14:paraId="7DEA4E4F"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77777777" w:rsidR="007E06D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5CE02A87" w14:textId="77777777" w:rsidR="00CF1F85" w:rsidRDefault="00CF1F8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8746C5C"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56DDA51"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77777777"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178CC345" w14:textId="00213D4C" w:rsidR="0067484C" w:rsidRPr="001844D2" w:rsidRDefault="00572BB1" w:rsidP="00F6113E">
      <w:pPr>
        <w:spacing w:after="0" w:line="240" w:lineRule="auto"/>
        <w:ind w:left="540" w:hanging="540"/>
        <w:jc w:val="both"/>
        <w:rPr>
          <w:rFonts w:ascii="Arial" w:eastAsia="Times New Roman" w:hAnsi="Arial" w:cs="Arial"/>
        </w:rPr>
      </w:pPr>
      <w:r w:rsidRPr="001844D2">
        <w:rPr>
          <w:rFonts w:ascii="Arial" w:eastAsia="Times New Roman" w:hAnsi="Arial" w:cs="Arial"/>
          <w:b/>
        </w:rPr>
        <w:tab/>
      </w:r>
      <w:r w:rsidR="009045EE" w:rsidRPr="001844D2">
        <w:rPr>
          <w:rFonts w:ascii="Arial" w:eastAsia="Times New Roman" w:hAnsi="Arial" w:cs="Arial"/>
        </w:rPr>
        <w:t>The University of Arkansas</w:t>
      </w:r>
      <w:r w:rsidR="00453860" w:rsidRPr="001844D2">
        <w:rPr>
          <w:rFonts w:ascii="Arial" w:eastAsia="Times New Roman" w:hAnsi="Arial" w:cs="Arial"/>
        </w:rPr>
        <w:t xml:space="preserve">, </w:t>
      </w:r>
      <w:r w:rsidR="00C25451" w:rsidRPr="001844D2">
        <w:rPr>
          <w:rFonts w:ascii="Arial" w:eastAsia="Times New Roman" w:hAnsi="Arial" w:cs="Arial"/>
        </w:rPr>
        <w:t>Fayetteville</w:t>
      </w:r>
      <w:r w:rsidR="00453860" w:rsidRPr="001844D2">
        <w:rPr>
          <w:rFonts w:ascii="Arial" w:eastAsia="Times New Roman" w:hAnsi="Arial" w:cs="Arial"/>
        </w:rPr>
        <w:t xml:space="preserve"> </w:t>
      </w:r>
      <w:r w:rsidR="00454934" w:rsidRPr="001844D2">
        <w:rPr>
          <w:rFonts w:ascii="Arial" w:eastAsia="Times New Roman" w:hAnsi="Arial" w:cs="Arial"/>
        </w:rPr>
        <w:t>(UA</w:t>
      </w:r>
      <w:r w:rsidR="00C25451" w:rsidRPr="001844D2">
        <w:rPr>
          <w:rFonts w:ascii="Arial" w:eastAsia="Times New Roman" w:hAnsi="Arial" w:cs="Arial"/>
        </w:rPr>
        <w:t>F</w:t>
      </w:r>
      <w:r w:rsidR="00454934" w:rsidRPr="001844D2">
        <w:rPr>
          <w:rFonts w:ascii="Arial" w:eastAsia="Times New Roman" w:hAnsi="Arial" w:cs="Arial"/>
        </w:rPr>
        <w:t>)</w:t>
      </w:r>
      <w:r w:rsidR="00DC30E5" w:rsidRPr="001844D2">
        <w:rPr>
          <w:rFonts w:ascii="Arial" w:eastAsia="Times New Roman" w:hAnsi="Arial" w:cs="Arial"/>
        </w:rPr>
        <w:t xml:space="preserve"> </w:t>
      </w:r>
      <w:r w:rsidR="009045EE" w:rsidRPr="001844D2">
        <w:rPr>
          <w:rFonts w:ascii="Arial" w:eastAsia="Times New Roman" w:hAnsi="Arial" w:cs="Arial"/>
        </w:rPr>
        <w:t>is seeking Proposals</w:t>
      </w:r>
      <w:r w:rsidR="00454934" w:rsidRPr="001844D2">
        <w:rPr>
          <w:rFonts w:ascii="Arial" w:eastAsia="Times New Roman" w:hAnsi="Arial" w:cs="Arial"/>
        </w:rPr>
        <w:t xml:space="preserve"> from qualified </w:t>
      </w:r>
      <w:r w:rsidR="00DC30E5" w:rsidRPr="001844D2">
        <w:rPr>
          <w:rFonts w:ascii="Arial" w:eastAsia="Times New Roman" w:hAnsi="Arial" w:cs="Arial"/>
        </w:rPr>
        <w:t xml:space="preserve">and reputable </w:t>
      </w:r>
      <w:r w:rsidR="00453860" w:rsidRPr="001844D2">
        <w:rPr>
          <w:rFonts w:ascii="Arial" w:eastAsia="Times New Roman" w:hAnsi="Arial" w:cs="Arial"/>
        </w:rPr>
        <w:t xml:space="preserve">firms </w:t>
      </w:r>
      <w:r w:rsidR="009045EE" w:rsidRPr="001844D2">
        <w:rPr>
          <w:rFonts w:ascii="Arial" w:eastAsia="Times New Roman" w:hAnsi="Arial" w:cs="Arial"/>
        </w:rPr>
        <w:t xml:space="preserve">to </w:t>
      </w:r>
      <w:r w:rsidR="00C14070" w:rsidRPr="001844D2">
        <w:rPr>
          <w:rFonts w:ascii="Arial" w:eastAsia="Times New Roman" w:hAnsi="Arial" w:cs="Arial"/>
        </w:rPr>
        <w:t xml:space="preserve">establish a term contract </w:t>
      </w:r>
      <w:r w:rsidR="008B26AA" w:rsidRPr="001844D2">
        <w:rPr>
          <w:rFonts w:ascii="Arial" w:eastAsia="Times New Roman" w:hAnsi="Arial" w:cs="Arial"/>
        </w:rPr>
        <w:t>to provide</w:t>
      </w:r>
      <w:r w:rsidR="00C14070" w:rsidRPr="001844D2">
        <w:rPr>
          <w:rFonts w:ascii="Arial" w:eastAsia="Times New Roman" w:hAnsi="Arial" w:cs="Arial"/>
        </w:rPr>
        <w:t xml:space="preserve"> </w:t>
      </w:r>
      <w:r w:rsidR="00EE2610">
        <w:rPr>
          <w:rFonts w:ascii="Arial" w:eastAsia="Times New Roman" w:hAnsi="Arial" w:cs="Arial"/>
        </w:rPr>
        <w:t>safekeeping and liquidation</w:t>
      </w:r>
      <w:r w:rsidR="00C14070" w:rsidRPr="001844D2">
        <w:rPr>
          <w:rFonts w:ascii="Arial" w:eastAsia="Times New Roman" w:hAnsi="Arial" w:cs="Arial"/>
        </w:rPr>
        <w:t xml:space="preserve"> </w:t>
      </w:r>
      <w:r w:rsidR="008B26AA" w:rsidRPr="001844D2">
        <w:rPr>
          <w:rFonts w:ascii="Arial" w:eastAsia="Times New Roman" w:hAnsi="Arial" w:cs="Arial"/>
        </w:rPr>
        <w:t>s</w:t>
      </w:r>
      <w:r w:rsidR="00C14070" w:rsidRPr="001844D2">
        <w:rPr>
          <w:rFonts w:ascii="Arial" w:eastAsia="Times New Roman" w:hAnsi="Arial" w:cs="Arial"/>
        </w:rPr>
        <w:t>ervices.</w:t>
      </w:r>
    </w:p>
    <w:p w14:paraId="7A63AF82" w14:textId="77777777" w:rsidR="00DC30E5" w:rsidRPr="00B12F00" w:rsidRDefault="00DC30E5" w:rsidP="00F6113E">
      <w:pPr>
        <w:spacing w:after="0" w:line="240" w:lineRule="auto"/>
        <w:ind w:left="540" w:hanging="540"/>
        <w:jc w:val="both"/>
        <w:rPr>
          <w:rFonts w:ascii="Arial" w:eastAsia="Times New Roman" w:hAnsi="Arial" w:cs="Arial"/>
          <w:color w:val="FF0000"/>
        </w:rPr>
      </w:pPr>
    </w:p>
    <w:p w14:paraId="1CEA2EEF" w14:textId="6CD67513" w:rsidR="0087582B" w:rsidRPr="001844D2" w:rsidRDefault="00DC30E5" w:rsidP="00F6113E">
      <w:pPr>
        <w:spacing w:after="0" w:line="240" w:lineRule="auto"/>
        <w:ind w:left="540" w:hanging="540"/>
        <w:jc w:val="both"/>
        <w:rPr>
          <w:rFonts w:ascii="Arial" w:eastAsia="Times New Roman" w:hAnsi="Arial" w:cs="Arial"/>
        </w:rPr>
      </w:pPr>
      <w:r w:rsidRPr="001844D2">
        <w:rPr>
          <w:rFonts w:ascii="Arial" w:eastAsia="Times New Roman" w:hAnsi="Arial" w:cs="Arial"/>
        </w:rPr>
        <w:tab/>
      </w:r>
      <w:r w:rsidR="00C25451" w:rsidRPr="001844D2">
        <w:rPr>
          <w:rFonts w:ascii="Arial" w:eastAsia="Times New Roman" w:hAnsi="Arial" w:cs="Arial"/>
        </w:rPr>
        <w:t>UAF</w:t>
      </w:r>
      <w:r w:rsidR="0087582B" w:rsidRPr="001844D2">
        <w:rPr>
          <w:rFonts w:ascii="Arial" w:eastAsia="Times New Roman" w:hAnsi="Arial" w:cs="Arial"/>
        </w:rPr>
        <w:t xml:space="preserve"> is seeking to award </w:t>
      </w:r>
      <w:r w:rsidR="00EE2610">
        <w:rPr>
          <w:rFonts w:ascii="Arial" w:eastAsia="Times New Roman" w:hAnsi="Arial" w:cs="Arial"/>
        </w:rPr>
        <w:t>safekeeping and liquidation</w:t>
      </w:r>
      <w:r w:rsidR="0031642E" w:rsidRPr="001844D2">
        <w:rPr>
          <w:rFonts w:ascii="Arial" w:eastAsia="Times New Roman" w:hAnsi="Arial" w:cs="Arial"/>
        </w:rPr>
        <w:t xml:space="preserve"> </w:t>
      </w:r>
      <w:r w:rsidR="008B26AA" w:rsidRPr="001844D2">
        <w:rPr>
          <w:rFonts w:ascii="Arial" w:eastAsia="Times New Roman" w:hAnsi="Arial" w:cs="Arial"/>
        </w:rPr>
        <w:t>s</w:t>
      </w:r>
      <w:r w:rsidR="0031642E" w:rsidRPr="001844D2">
        <w:rPr>
          <w:rFonts w:ascii="Arial" w:eastAsia="Times New Roman" w:hAnsi="Arial" w:cs="Arial"/>
        </w:rPr>
        <w:t xml:space="preserve">ervices </w:t>
      </w:r>
      <w:r w:rsidR="0098215E" w:rsidRPr="001844D2">
        <w:rPr>
          <w:rFonts w:ascii="Arial" w:eastAsia="Times New Roman" w:hAnsi="Arial" w:cs="Arial"/>
        </w:rPr>
        <w:t>to</w:t>
      </w:r>
      <w:r w:rsidR="0087582B" w:rsidRPr="001844D2">
        <w:rPr>
          <w:rFonts w:ascii="Arial" w:eastAsia="Times New Roman" w:hAnsi="Arial" w:cs="Arial"/>
        </w:rPr>
        <w:t xml:space="preserve"> the </w:t>
      </w:r>
      <w:r w:rsidR="00453860" w:rsidRPr="001844D2">
        <w:rPr>
          <w:rFonts w:ascii="Arial" w:eastAsia="Times New Roman" w:hAnsi="Arial" w:cs="Arial"/>
        </w:rPr>
        <w:t xml:space="preserve">firm </w:t>
      </w:r>
      <w:r w:rsidR="0087582B" w:rsidRPr="001844D2">
        <w:rPr>
          <w:rFonts w:ascii="Arial" w:eastAsia="Times New Roman" w:hAnsi="Arial" w:cs="Arial"/>
        </w:rPr>
        <w:t xml:space="preserve">that can provide the best </w:t>
      </w:r>
      <w:r w:rsidR="005D6098" w:rsidRPr="001844D2">
        <w:rPr>
          <w:rFonts w:ascii="Arial" w:eastAsia="Times New Roman" w:hAnsi="Arial" w:cs="Arial"/>
        </w:rPr>
        <w:t xml:space="preserve">overall </w:t>
      </w:r>
      <w:r w:rsidR="0087582B" w:rsidRPr="001844D2">
        <w:rPr>
          <w:rFonts w:ascii="Arial" w:eastAsia="Times New Roman" w:hAnsi="Arial" w:cs="Arial"/>
        </w:rPr>
        <w:t>value to the University</w:t>
      </w:r>
      <w:r w:rsidR="00453860" w:rsidRPr="001844D2">
        <w:rPr>
          <w:rFonts w:ascii="Arial" w:eastAsia="Times New Roman" w:hAnsi="Arial" w:cs="Arial"/>
        </w:rPr>
        <w:t xml:space="preserve">. </w:t>
      </w:r>
      <w:r w:rsidR="00DD60FA" w:rsidRPr="001844D2">
        <w:rPr>
          <w:rFonts w:ascii="Arial" w:eastAsia="Times New Roman" w:hAnsi="Arial" w:cs="Arial"/>
        </w:rPr>
        <w:t xml:space="preserve">This value will be determined by </w:t>
      </w:r>
      <w:r w:rsidR="0098215E" w:rsidRPr="001844D2">
        <w:rPr>
          <w:rFonts w:ascii="Arial" w:eastAsia="Times New Roman" w:hAnsi="Arial" w:cs="Arial"/>
        </w:rPr>
        <w:t>UAF based</w:t>
      </w:r>
      <w:r w:rsidR="005D6098" w:rsidRPr="001844D2">
        <w:rPr>
          <w:rFonts w:ascii="Arial" w:eastAsia="Times New Roman" w:hAnsi="Arial" w:cs="Arial"/>
        </w:rPr>
        <w:t xml:space="preserve"> on the overall competence, compliance</w:t>
      </w:r>
      <w:r w:rsidR="005176D1">
        <w:rPr>
          <w:rFonts w:ascii="Arial" w:eastAsia="Times New Roman" w:hAnsi="Arial" w:cs="Arial"/>
        </w:rPr>
        <w:t>,</w:t>
      </w:r>
      <w:r w:rsidR="008B26AA" w:rsidRPr="001844D2">
        <w:rPr>
          <w:rFonts w:ascii="Arial" w:eastAsia="Times New Roman" w:hAnsi="Arial" w:cs="Arial"/>
        </w:rPr>
        <w:t xml:space="preserve"> </w:t>
      </w:r>
      <w:r w:rsidR="005D6098" w:rsidRPr="001844D2">
        <w:rPr>
          <w:rFonts w:ascii="Arial" w:eastAsia="Times New Roman" w:hAnsi="Arial" w:cs="Arial"/>
        </w:rPr>
        <w:t xml:space="preserve">format and presentation of </w:t>
      </w:r>
      <w:r w:rsidR="00DD60FA" w:rsidRPr="001844D2">
        <w:rPr>
          <w:rFonts w:ascii="Arial" w:eastAsia="Times New Roman" w:hAnsi="Arial" w:cs="Arial"/>
        </w:rPr>
        <w:t>each RFP response</w:t>
      </w:r>
      <w:r w:rsidR="00453860" w:rsidRPr="001844D2">
        <w:rPr>
          <w:rFonts w:ascii="Arial" w:eastAsia="Times New Roman" w:hAnsi="Arial" w:cs="Arial"/>
        </w:rPr>
        <w:t xml:space="preserve">. </w:t>
      </w:r>
    </w:p>
    <w:p w14:paraId="4528A608" w14:textId="321F6E3B" w:rsidR="008B26AA" w:rsidRPr="001844D2" w:rsidRDefault="008B26AA" w:rsidP="00F6113E">
      <w:pPr>
        <w:spacing w:after="0" w:line="240" w:lineRule="auto"/>
        <w:ind w:left="540"/>
        <w:jc w:val="both"/>
        <w:rPr>
          <w:rFonts w:ascii="Arial" w:eastAsia="Times New Roman" w:hAnsi="Arial" w:cs="Arial"/>
        </w:rPr>
      </w:pPr>
    </w:p>
    <w:p w14:paraId="4D08AECC" w14:textId="35532439" w:rsidR="00A721AB" w:rsidRDefault="00A721AB" w:rsidP="00F6113E">
      <w:pPr>
        <w:spacing w:after="0" w:line="240" w:lineRule="auto"/>
        <w:ind w:left="540"/>
        <w:jc w:val="both"/>
        <w:rPr>
          <w:rFonts w:ascii="Arial" w:eastAsia="Times New Roman" w:hAnsi="Arial" w:cs="Arial"/>
        </w:rPr>
      </w:pPr>
      <w:r>
        <w:rPr>
          <w:rFonts w:ascii="Arial" w:eastAsia="Times New Roman" w:hAnsi="Arial" w:cs="Arial"/>
        </w:rPr>
        <w:t>The University typically receives fewer than ten gifts per year made up of individual securities, including U.S. and non-U.S. equities, bonds and mutual funds. The University normally sells these securities upon receipt; in some cases, it may decide to hold the securities for a period of time. The total number of transactions, which includes the receipt, distribution, and/or liquidation of securities, varies during the year, with a peak in December.</w:t>
      </w:r>
    </w:p>
    <w:p w14:paraId="61269E93" w14:textId="77777777" w:rsidR="00A721AB" w:rsidRDefault="00A721AB" w:rsidP="00F6113E">
      <w:pPr>
        <w:spacing w:after="0" w:line="240" w:lineRule="auto"/>
        <w:ind w:left="540"/>
        <w:jc w:val="both"/>
        <w:rPr>
          <w:rFonts w:ascii="Arial" w:eastAsia="Times New Roman" w:hAnsi="Arial" w:cs="Arial"/>
        </w:rPr>
      </w:pPr>
    </w:p>
    <w:p w14:paraId="26E32ADF" w14:textId="626C20F7" w:rsidR="0067484C" w:rsidRPr="000E3984" w:rsidRDefault="008B26AA" w:rsidP="0067484C">
      <w:pPr>
        <w:spacing w:after="0" w:line="240" w:lineRule="auto"/>
        <w:ind w:left="540"/>
        <w:jc w:val="both"/>
        <w:rPr>
          <w:rFonts w:ascii="Arial" w:eastAsia="Times New Roman" w:hAnsi="Arial" w:cs="Arial"/>
          <w:b/>
        </w:rPr>
      </w:pPr>
      <w:r w:rsidRPr="001844D2">
        <w:rPr>
          <w:rFonts w:ascii="Arial" w:eastAsia="Times New Roman" w:hAnsi="Arial" w:cs="Arial"/>
        </w:rPr>
        <w:t>The data, specifications, and administrative requir</w:t>
      </w:r>
      <w:r w:rsidR="00196998" w:rsidRPr="001844D2">
        <w:rPr>
          <w:rFonts w:ascii="Arial" w:eastAsia="Times New Roman" w:hAnsi="Arial" w:cs="Arial"/>
        </w:rPr>
        <w:t>e</w:t>
      </w:r>
      <w:r w:rsidRPr="001844D2">
        <w:rPr>
          <w:rFonts w:ascii="Arial" w:eastAsia="Times New Roman" w:hAnsi="Arial" w:cs="Arial"/>
        </w:rPr>
        <w:t>ments outlined herein are intended to serve as a general guideline for each proposal. Each firm is expected to submit a fully detailed proposal which adequately describes the advantages and benefits UAF would realize by accepting its proposal.</w:t>
      </w:r>
    </w:p>
    <w:p w14:paraId="3FB41A10" w14:textId="77777777" w:rsidR="00FD49A9" w:rsidRPr="00B12F00" w:rsidRDefault="00FD49A9" w:rsidP="00F6113E">
      <w:pPr>
        <w:spacing w:after="0" w:line="240" w:lineRule="auto"/>
        <w:ind w:left="540" w:hanging="540"/>
        <w:jc w:val="both"/>
        <w:rPr>
          <w:rFonts w:ascii="Arial" w:eastAsia="Times New Roman" w:hAnsi="Arial" w:cs="Arial"/>
        </w:rPr>
      </w:pPr>
    </w:p>
    <w:p w14:paraId="7B58AFDA" w14:textId="77777777" w:rsidR="00572BB1" w:rsidRPr="000E3984" w:rsidRDefault="009045EE" w:rsidP="00F6113E">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0E3984">
        <w:rPr>
          <w:rFonts w:ascii="Arial" w:eastAsia="Times New Roman" w:hAnsi="Arial" w:cs="Arial"/>
          <w:b/>
        </w:rPr>
        <w:t>SCOPE OF WORK</w:t>
      </w:r>
    </w:p>
    <w:p w14:paraId="65D9D562" w14:textId="3D241BBA" w:rsidR="00DF6560" w:rsidRDefault="00572BB1" w:rsidP="00836380">
      <w:pPr>
        <w:pStyle w:val="MyNormal"/>
        <w:tabs>
          <w:tab w:val="clear" w:pos="1260"/>
          <w:tab w:val="left" w:pos="630"/>
        </w:tabs>
        <w:ind w:left="540" w:hanging="540"/>
      </w:pPr>
      <w:r w:rsidRPr="000E3984">
        <w:rPr>
          <w:rFonts w:cs="Arial"/>
          <w:b/>
          <w:szCs w:val="22"/>
        </w:rPr>
        <w:tab/>
      </w:r>
      <w:r w:rsidR="002F67E3" w:rsidRPr="000E3984">
        <w:rPr>
          <w:rFonts w:cs="Arial"/>
          <w:szCs w:val="22"/>
        </w:rPr>
        <w:t xml:space="preserve">The University </w:t>
      </w:r>
      <w:r w:rsidR="00836380">
        <w:rPr>
          <w:rFonts w:cs="Arial"/>
          <w:szCs w:val="22"/>
        </w:rPr>
        <w:t>seeks a firm to provide asset custody, security brokerage and related services to receive, deposit, safeguard, sell, and remit proceeds of these securities, under the direction of UAF</w:t>
      </w:r>
      <w:r w:rsidR="007427E4" w:rsidRPr="000E3984">
        <w:t>.</w:t>
      </w:r>
      <w:r w:rsidR="00836380">
        <w:t xml:space="preserve"> The selected liquidation agent shall be required to receive physical and book entry securities, retrieve book entry and Dividend Reinvestment Program (DRP) shares, liquidate securities, and receive and report dividends, increments, and stock actions. The timely implementation, reporting of the securities, and associated liquidation/custodian fees, will be essential elements in the vendor selection process.</w:t>
      </w:r>
    </w:p>
    <w:p w14:paraId="3657446A" w14:textId="77777777" w:rsidR="007E69FF" w:rsidRDefault="007E69FF" w:rsidP="00836380">
      <w:pPr>
        <w:pStyle w:val="MyNormal"/>
        <w:tabs>
          <w:tab w:val="clear" w:pos="1260"/>
          <w:tab w:val="left" w:pos="630"/>
        </w:tabs>
        <w:ind w:left="540" w:hanging="540"/>
      </w:pPr>
    </w:p>
    <w:p w14:paraId="16423B06" w14:textId="77777777" w:rsidR="00BC7BC7" w:rsidRPr="000E3984" w:rsidRDefault="007E69FF" w:rsidP="00BC7BC7">
      <w:pPr>
        <w:spacing w:after="0" w:line="240" w:lineRule="auto"/>
        <w:ind w:left="540"/>
        <w:jc w:val="both"/>
        <w:rPr>
          <w:rFonts w:ascii="Arial" w:eastAsia="Times New Roman" w:hAnsi="Arial" w:cs="Arial"/>
          <w:b/>
        </w:rPr>
      </w:pPr>
      <w:r>
        <w:tab/>
      </w:r>
      <w:r w:rsidR="00BC7BC7" w:rsidRPr="000E3984">
        <w:rPr>
          <w:rFonts w:ascii="Arial" w:eastAsia="Times New Roman" w:hAnsi="Arial" w:cs="Arial"/>
          <w:b/>
        </w:rPr>
        <w:t>UAF expects to achieve the following goals (at minimum) through the selected firm:</w:t>
      </w:r>
    </w:p>
    <w:p w14:paraId="05DF0357" w14:textId="77777777" w:rsidR="00BC7BC7" w:rsidRPr="000E3984" w:rsidRDefault="00BC7BC7" w:rsidP="00BC7BC7">
      <w:pPr>
        <w:spacing w:after="0" w:line="240" w:lineRule="auto"/>
        <w:ind w:left="540"/>
        <w:jc w:val="both"/>
        <w:rPr>
          <w:rFonts w:ascii="Arial" w:eastAsia="Times New Roman" w:hAnsi="Arial" w:cs="Arial"/>
        </w:rPr>
      </w:pPr>
    </w:p>
    <w:p w14:paraId="578FCFE2" w14:textId="77777777" w:rsidR="00BC7BC7" w:rsidRPr="000E3984" w:rsidRDefault="00BC7BC7" w:rsidP="00BC7BC7">
      <w:pPr>
        <w:pStyle w:val="ListParagraph"/>
        <w:numPr>
          <w:ilvl w:val="0"/>
          <w:numId w:val="33"/>
        </w:numPr>
        <w:tabs>
          <w:tab w:val="left" w:pos="990"/>
        </w:tabs>
        <w:jc w:val="both"/>
        <w:rPr>
          <w:rFonts w:ascii="Arial" w:hAnsi="Arial" w:cs="Arial"/>
          <w:sz w:val="22"/>
          <w:szCs w:val="22"/>
        </w:rPr>
      </w:pPr>
      <w:r>
        <w:rPr>
          <w:rFonts w:ascii="Arial" w:hAnsi="Arial" w:cs="Arial"/>
          <w:sz w:val="22"/>
          <w:szCs w:val="22"/>
        </w:rPr>
        <w:t>Asset custody and related reporting</w:t>
      </w:r>
    </w:p>
    <w:p w14:paraId="4327028B" w14:textId="77777777" w:rsidR="00BC7BC7" w:rsidRPr="000E3984" w:rsidRDefault="00BC7BC7" w:rsidP="00BC7BC7">
      <w:pPr>
        <w:pStyle w:val="ListParagraph"/>
        <w:numPr>
          <w:ilvl w:val="0"/>
          <w:numId w:val="33"/>
        </w:numPr>
        <w:tabs>
          <w:tab w:val="left" w:pos="990"/>
        </w:tabs>
        <w:jc w:val="both"/>
        <w:rPr>
          <w:rFonts w:ascii="Arial" w:hAnsi="Arial" w:cs="Arial"/>
          <w:sz w:val="22"/>
          <w:szCs w:val="22"/>
        </w:rPr>
      </w:pPr>
      <w:r>
        <w:rPr>
          <w:rFonts w:ascii="Arial" w:hAnsi="Arial" w:cs="Arial"/>
          <w:sz w:val="22"/>
          <w:szCs w:val="22"/>
        </w:rPr>
        <w:t>Trade processing and settlements</w:t>
      </w:r>
    </w:p>
    <w:p w14:paraId="4A99687C" w14:textId="3E446AF5" w:rsidR="00BC7BC7" w:rsidRPr="002D1335" w:rsidRDefault="003073DE" w:rsidP="00BC7BC7">
      <w:pPr>
        <w:pStyle w:val="ListParagraph"/>
        <w:numPr>
          <w:ilvl w:val="0"/>
          <w:numId w:val="33"/>
        </w:numPr>
        <w:tabs>
          <w:tab w:val="left" w:pos="990"/>
        </w:tabs>
        <w:jc w:val="both"/>
        <w:rPr>
          <w:rFonts w:ascii="Arial" w:hAnsi="Arial" w:cs="Arial"/>
          <w:sz w:val="22"/>
          <w:szCs w:val="22"/>
        </w:rPr>
      </w:pPr>
      <w:r w:rsidRPr="002D1335">
        <w:rPr>
          <w:rFonts w:ascii="Arial" w:hAnsi="Arial" w:cs="Arial"/>
          <w:sz w:val="22"/>
          <w:szCs w:val="22"/>
        </w:rPr>
        <w:t>Short term cash management</w:t>
      </w:r>
      <w:r w:rsidR="002D1335" w:rsidRPr="002D1335">
        <w:rPr>
          <w:rFonts w:ascii="Arial" w:hAnsi="Arial" w:cs="Arial"/>
          <w:sz w:val="22"/>
          <w:szCs w:val="22"/>
        </w:rPr>
        <w:t>/investment</w:t>
      </w:r>
    </w:p>
    <w:p w14:paraId="1391A585" w14:textId="33F490CE" w:rsidR="00BC7BC7" w:rsidRDefault="003073DE" w:rsidP="007B1761">
      <w:pPr>
        <w:spacing w:after="0" w:line="240" w:lineRule="auto"/>
        <w:ind w:left="990" w:hanging="270"/>
        <w:jc w:val="both"/>
        <w:rPr>
          <w:rFonts w:ascii="Arial" w:eastAsia="Times New Roman" w:hAnsi="Arial" w:cs="Arial"/>
        </w:rPr>
      </w:pPr>
      <w:r>
        <w:rPr>
          <w:rFonts w:ascii="Arial" w:eastAsia="Times New Roman" w:hAnsi="Arial" w:cs="Arial"/>
        </w:rPr>
        <w:t>4</w:t>
      </w:r>
      <w:r w:rsidR="00BC7BC7" w:rsidRPr="000E3984">
        <w:rPr>
          <w:rFonts w:ascii="Arial" w:eastAsia="Times New Roman" w:hAnsi="Arial" w:cs="Arial"/>
        </w:rPr>
        <w:t xml:space="preserve">. </w:t>
      </w:r>
      <w:r w:rsidR="00BC7BC7" w:rsidRPr="000E3984">
        <w:rPr>
          <w:rFonts w:ascii="Arial" w:eastAsia="Times New Roman" w:hAnsi="Arial" w:cs="Arial"/>
        </w:rPr>
        <w:tab/>
        <w:t xml:space="preserve">Achieve cost containment by carrying out a risk based approach that finds the proper balance </w:t>
      </w:r>
      <w:r w:rsidR="00BC7BC7">
        <w:rPr>
          <w:rFonts w:ascii="Arial" w:eastAsia="Times New Roman" w:hAnsi="Arial" w:cs="Arial"/>
        </w:rPr>
        <w:t xml:space="preserve">between </w:t>
      </w:r>
      <w:r w:rsidR="00BC7BC7" w:rsidRPr="000E3984">
        <w:rPr>
          <w:rFonts w:ascii="Arial" w:eastAsia="Times New Roman" w:hAnsi="Arial" w:cs="Arial"/>
        </w:rPr>
        <w:t>service and cost.</w:t>
      </w:r>
    </w:p>
    <w:p w14:paraId="769EF36C" w14:textId="72E3FD57" w:rsidR="00EB3B15" w:rsidRDefault="00DF6560" w:rsidP="00836380">
      <w:pPr>
        <w:pStyle w:val="MyNormal"/>
        <w:ind w:left="1260" w:hanging="1260"/>
        <w:jc w:val="left"/>
        <w:rPr>
          <w:color w:val="FF0000"/>
        </w:rPr>
      </w:pPr>
      <w:r w:rsidRPr="000E3984">
        <w:tab/>
      </w:r>
    </w:p>
    <w:p w14:paraId="6A54BEC4" w14:textId="77C2CD81" w:rsidR="00572BB1" w:rsidRPr="00B12F00" w:rsidRDefault="00EB3B15" w:rsidP="00C96399">
      <w:pPr>
        <w:pStyle w:val="MyNormal"/>
        <w:ind w:left="1260" w:hanging="1260"/>
        <w:rPr>
          <w:rFonts w:cs="Arial"/>
          <w:b/>
        </w:rPr>
      </w:pPr>
      <w:r w:rsidRPr="001F2925">
        <w:rPr>
          <w:b/>
        </w:rPr>
        <w:t xml:space="preserve">3. </w:t>
      </w:r>
      <w:r w:rsidRPr="001F2925">
        <w:rPr>
          <w:b/>
        </w:rPr>
        <w:tab/>
      </w:r>
      <w:r w:rsidR="00C96399">
        <w:rPr>
          <w:b/>
        </w:rPr>
        <w:t>C</w:t>
      </w:r>
      <w:r w:rsidR="009045EE" w:rsidRPr="00B12F00">
        <w:rPr>
          <w:rFonts w:cs="Arial"/>
          <w:b/>
        </w:rPr>
        <w:t>OSTS</w:t>
      </w:r>
    </w:p>
    <w:p w14:paraId="43648FD5" w14:textId="77777777" w:rsidR="000E5B0A" w:rsidRDefault="00572BB1" w:rsidP="00F6113E">
      <w:pPr>
        <w:pStyle w:val="MyNormal"/>
        <w:ind w:left="1260" w:hanging="1260"/>
        <w:rPr>
          <w:rFonts w:cs="Arial"/>
          <w:szCs w:val="22"/>
        </w:rPr>
      </w:pPr>
      <w:r w:rsidRPr="00B12F00">
        <w:rPr>
          <w:rFonts w:cs="Arial"/>
          <w:szCs w:val="22"/>
        </w:rPr>
        <w:tab/>
      </w:r>
      <w:r w:rsidR="00556AA6">
        <w:rPr>
          <w:rFonts w:cs="Arial"/>
          <w:szCs w:val="22"/>
        </w:rPr>
        <w:t>Please</w:t>
      </w:r>
      <w:r w:rsidR="009001D1" w:rsidRPr="00B12F00">
        <w:rPr>
          <w:rFonts w:cs="Arial"/>
          <w:szCs w:val="22"/>
        </w:rPr>
        <w:t xml:space="preserve"> provide </w:t>
      </w:r>
      <w:r w:rsidR="00EB3B15">
        <w:rPr>
          <w:rFonts w:cs="Arial"/>
          <w:szCs w:val="22"/>
        </w:rPr>
        <w:t>a description of how the fee structure is set up a</w:t>
      </w:r>
      <w:r w:rsidR="000E5B0A">
        <w:rPr>
          <w:rFonts w:cs="Arial"/>
          <w:szCs w:val="22"/>
        </w:rPr>
        <w:t>nd how various items are priced,</w:t>
      </w:r>
    </w:p>
    <w:p w14:paraId="7DFE9F29" w14:textId="61F05D9F" w:rsidR="00EB3B15" w:rsidRDefault="000E5B0A" w:rsidP="00F6113E">
      <w:pPr>
        <w:pStyle w:val="MyNormal"/>
        <w:ind w:left="1260" w:hanging="1260"/>
        <w:rPr>
          <w:rFonts w:cs="Arial"/>
          <w:color w:val="FF0000"/>
          <w:szCs w:val="22"/>
        </w:rPr>
      </w:pPr>
      <w:r>
        <w:rPr>
          <w:rFonts w:cs="Arial"/>
          <w:szCs w:val="22"/>
        </w:rPr>
        <w:tab/>
      </w:r>
      <w:proofErr w:type="gramStart"/>
      <w:r w:rsidR="009001D1" w:rsidRPr="00B12F00">
        <w:rPr>
          <w:rFonts w:cs="Arial"/>
          <w:szCs w:val="22"/>
        </w:rPr>
        <w:t>as</w:t>
      </w:r>
      <w:proofErr w:type="gramEnd"/>
      <w:r w:rsidR="009001D1" w:rsidRPr="00B12F00">
        <w:rPr>
          <w:rFonts w:cs="Arial"/>
          <w:szCs w:val="22"/>
        </w:rPr>
        <w:t xml:space="preserve"> listed on the Official Bid Price Sheet provided within this RFP</w:t>
      </w:r>
      <w:r w:rsidR="00C03F7C">
        <w:rPr>
          <w:rFonts w:cs="Arial"/>
          <w:szCs w:val="22"/>
        </w:rPr>
        <w:t xml:space="preserve"> </w:t>
      </w:r>
      <w:r w:rsidR="009001D1" w:rsidRPr="00B12F00">
        <w:rPr>
          <w:rFonts w:cs="Arial"/>
          <w:szCs w:val="22"/>
        </w:rPr>
        <w:t>docume</w:t>
      </w:r>
      <w:r w:rsidR="009001D1" w:rsidRPr="001F2925">
        <w:rPr>
          <w:rFonts w:cs="Arial"/>
          <w:szCs w:val="22"/>
        </w:rPr>
        <w:t xml:space="preserve">nt </w:t>
      </w:r>
      <w:r w:rsidR="00C03F7C" w:rsidRPr="001F2925">
        <w:rPr>
          <w:rFonts w:cs="Arial"/>
          <w:b/>
          <w:szCs w:val="22"/>
        </w:rPr>
        <w:t>(see</w:t>
      </w:r>
      <w:r w:rsidRPr="001F2925">
        <w:rPr>
          <w:rFonts w:cs="Arial"/>
          <w:b/>
          <w:szCs w:val="22"/>
        </w:rPr>
        <w:t xml:space="preserve"> </w:t>
      </w:r>
      <w:r w:rsidR="009001D1" w:rsidRPr="001F2925">
        <w:rPr>
          <w:rFonts w:cs="Arial"/>
          <w:b/>
          <w:szCs w:val="22"/>
        </w:rPr>
        <w:t>Appendix II).</w:t>
      </w:r>
      <w:r w:rsidR="009001D1" w:rsidRPr="001F2925">
        <w:rPr>
          <w:rFonts w:cs="Arial"/>
          <w:szCs w:val="22"/>
        </w:rPr>
        <w:t xml:space="preserve"> </w:t>
      </w:r>
    </w:p>
    <w:p w14:paraId="4C4CD09B" w14:textId="77777777" w:rsidR="00AF652C" w:rsidRDefault="00AF652C" w:rsidP="00F6113E">
      <w:pPr>
        <w:pStyle w:val="MyNormal"/>
        <w:ind w:left="1260" w:hanging="1260"/>
        <w:rPr>
          <w:rFonts w:cs="Arial"/>
          <w:color w:val="FF0000"/>
          <w:szCs w:val="22"/>
        </w:rPr>
      </w:pPr>
    </w:p>
    <w:p w14:paraId="32C74115" w14:textId="2F0DF841" w:rsidR="0046331D" w:rsidRDefault="00EB3B15" w:rsidP="00F6113E">
      <w:pPr>
        <w:pStyle w:val="MyNormal"/>
        <w:ind w:left="1260" w:hanging="1260"/>
        <w:rPr>
          <w:rFonts w:cs="Arial"/>
          <w:szCs w:val="22"/>
        </w:rPr>
      </w:pPr>
      <w:r>
        <w:rPr>
          <w:rFonts w:cs="Arial"/>
          <w:color w:val="FF0000"/>
          <w:szCs w:val="22"/>
        </w:rPr>
        <w:tab/>
      </w:r>
      <w:r w:rsidR="009001D1" w:rsidRPr="00B12F00">
        <w:rPr>
          <w:rFonts w:cs="Arial"/>
          <w:szCs w:val="22"/>
        </w:rPr>
        <w:t xml:space="preserve">Pricing must be valid for </w:t>
      </w:r>
      <w:r w:rsidR="009D5A68" w:rsidRPr="00FE6B13">
        <w:rPr>
          <w:rFonts w:cs="Arial"/>
          <w:szCs w:val="22"/>
        </w:rPr>
        <w:t xml:space="preserve">120 days </w:t>
      </w:r>
      <w:r w:rsidR="00C03F7C">
        <w:rPr>
          <w:rFonts w:cs="Arial"/>
          <w:szCs w:val="22"/>
        </w:rPr>
        <w:t>following the bid response due</w:t>
      </w:r>
      <w:r w:rsidR="00556AA6">
        <w:rPr>
          <w:rFonts w:cs="Arial"/>
          <w:szCs w:val="22"/>
        </w:rPr>
        <w:t xml:space="preserve"> </w:t>
      </w:r>
      <w:r w:rsidR="009001D1" w:rsidRPr="00B12F00">
        <w:rPr>
          <w:rFonts w:cs="Arial"/>
          <w:szCs w:val="22"/>
        </w:rPr>
        <w:t>date and</w:t>
      </w:r>
      <w:r w:rsidR="00C03F7C">
        <w:rPr>
          <w:rFonts w:cs="Arial"/>
          <w:szCs w:val="22"/>
        </w:rPr>
        <w:t xml:space="preserve"> </w:t>
      </w:r>
      <w:r w:rsidR="009001D1" w:rsidRPr="00B12F00">
        <w:rPr>
          <w:rFonts w:cs="Arial"/>
          <w:szCs w:val="22"/>
        </w:rPr>
        <w:t>time.</w:t>
      </w:r>
      <w:r w:rsidR="000D5BF6">
        <w:rPr>
          <w:rFonts w:cs="Arial"/>
          <w:szCs w:val="22"/>
        </w:rPr>
        <w:t xml:space="preserve"> </w:t>
      </w:r>
      <w:r w:rsidR="0046331D">
        <w:rPr>
          <w:rFonts w:cs="Arial"/>
          <w:szCs w:val="22"/>
        </w:rPr>
        <w:t>The University will</w:t>
      </w:r>
    </w:p>
    <w:p w14:paraId="4B0DB3C0" w14:textId="77777777" w:rsidR="0046331D" w:rsidRDefault="0046331D" w:rsidP="00F6113E">
      <w:pPr>
        <w:pStyle w:val="MyNormal"/>
        <w:ind w:left="1260" w:hanging="1260"/>
        <w:rPr>
          <w:rFonts w:cs="Arial"/>
          <w:szCs w:val="22"/>
        </w:rPr>
      </w:pPr>
      <w:r>
        <w:rPr>
          <w:rFonts w:cs="Arial"/>
          <w:szCs w:val="22"/>
        </w:rPr>
        <w:tab/>
      </w:r>
      <w:proofErr w:type="gramStart"/>
      <w:r w:rsidR="009001D1" w:rsidRPr="00B12F00">
        <w:rPr>
          <w:rFonts w:cs="Arial"/>
          <w:szCs w:val="22"/>
        </w:rPr>
        <w:t>not</w:t>
      </w:r>
      <w:proofErr w:type="gramEnd"/>
      <w:r w:rsidR="009001D1" w:rsidRPr="00B12F00">
        <w:rPr>
          <w:rFonts w:cs="Arial"/>
          <w:szCs w:val="22"/>
        </w:rPr>
        <w:t xml:space="preserve"> be obligated to pay any costs</w:t>
      </w:r>
      <w:r w:rsidR="00C03F7C">
        <w:rPr>
          <w:rFonts w:cs="Arial"/>
          <w:szCs w:val="22"/>
        </w:rPr>
        <w:t xml:space="preserve"> not identified on the Official</w:t>
      </w:r>
      <w:r>
        <w:rPr>
          <w:rFonts w:cs="Arial"/>
          <w:szCs w:val="22"/>
        </w:rPr>
        <w:t xml:space="preserve"> </w:t>
      </w:r>
      <w:r w:rsidR="009001D1" w:rsidRPr="00B12F00">
        <w:rPr>
          <w:rFonts w:cs="Arial"/>
          <w:szCs w:val="22"/>
        </w:rPr>
        <w:t>Price</w:t>
      </w:r>
      <w:r w:rsidR="00C03F7C">
        <w:rPr>
          <w:rFonts w:cs="Arial"/>
          <w:szCs w:val="22"/>
        </w:rPr>
        <w:t xml:space="preserve"> </w:t>
      </w:r>
      <w:r>
        <w:rPr>
          <w:rFonts w:cs="Arial"/>
          <w:szCs w:val="22"/>
        </w:rPr>
        <w:t>Sheet. The respondent must</w:t>
      </w:r>
    </w:p>
    <w:p w14:paraId="54FFF7C1" w14:textId="18F10F1E" w:rsidR="0046331D" w:rsidRDefault="0046331D" w:rsidP="00F6113E">
      <w:pPr>
        <w:pStyle w:val="MyNormal"/>
        <w:ind w:left="1260" w:hanging="1260"/>
        <w:rPr>
          <w:rFonts w:cs="Arial"/>
          <w:szCs w:val="22"/>
        </w:rPr>
      </w:pPr>
      <w:r>
        <w:rPr>
          <w:rFonts w:cs="Arial"/>
          <w:szCs w:val="22"/>
        </w:rPr>
        <w:tab/>
      </w:r>
      <w:proofErr w:type="gramStart"/>
      <w:r w:rsidR="009001D1" w:rsidRPr="00B12F00">
        <w:rPr>
          <w:rFonts w:cs="Arial"/>
          <w:szCs w:val="22"/>
        </w:rPr>
        <w:t>certify</w:t>
      </w:r>
      <w:proofErr w:type="gramEnd"/>
      <w:r w:rsidR="009001D1" w:rsidRPr="00B12F00">
        <w:rPr>
          <w:rFonts w:cs="Arial"/>
          <w:szCs w:val="22"/>
        </w:rPr>
        <w:t xml:space="preserve"> that any costs not identified by the respondent, but</w:t>
      </w:r>
      <w:r>
        <w:rPr>
          <w:rFonts w:cs="Arial"/>
          <w:szCs w:val="22"/>
        </w:rPr>
        <w:t xml:space="preserve"> </w:t>
      </w:r>
      <w:r w:rsidR="009001D1" w:rsidRPr="00B12F00">
        <w:rPr>
          <w:rFonts w:cs="Arial"/>
          <w:szCs w:val="22"/>
        </w:rPr>
        <w:t>subsequent</w:t>
      </w:r>
      <w:r>
        <w:rPr>
          <w:rFonts w:cs="Arial"/>
          <w:szCs w:val="22"/>
        </w:rPr>
        <w:t>ly incurred in order to achieve</w:t>
      </w:r>
    </w:p>
    <w:p w14:paraId="40B2F0C8" w14:textId="77777777" w:rsidR="0046331D" w:rsidRDefault="0046331D" w:rsidP="00F6113E">
      <w:pPr>
        <w:pStyle w:val="MyNormal"/>
        <w:ind w:left="1260" w:hanging="1260"/>
        <w:rPr>
          <w:rFonts w:cs="Arial"/>
          <w:szCs w:val="22"/>
        </w:rPr>
      </w:pPr>
      <w:r>
        <w:rPr>
          <w:rFonts w:cs="Arial"/>
          <w:szCs w:val="22"/>
        </w:rPr>
        <w:tab/>
      </w:r>
      <w:proofErr w:type="gramStart"/>
      <w:r w:rsidR="009001D1" w:rsidRPr="00B12F00">
        <w:rPr>
          <w:rFonts w:cs="Arial"/>
          <w:szCs w:val="22"/>
        </w:rPr>
        <w:t>successful</w:t>
      </w:r>
      <w:proofErr w:type="gramEnd"/>
      <w:r w:rsidR="009001D1" w:rsidRPr="00B12F00">
        <w:rPr>
          <w:rFonts w:cs="Arial"/>
          <w:szCs w:val="22"/>
        </w:rPr>
        <w:t xml:space="preserve"> operation of the service, will be borne</w:t>
      </w:r>
      <w:r w:rsidR="00C03F7C">
        <w:rPr>
          <w:rFonts w:cs="Arial"/>
          <w:szCs w:val="22"/>
        </w:rPr>
        <w:t xml:space="preserve"> by the</w:t>
      </w:r>
      <w:r>
        <w:rPr>
          <w:rFonts w:cs="Arial"/>
          <w:szCs w:val="22"/>
        </w:rPr>
        <w:t xml:space="preserve"> </w:t>
      </w:r>
      <w:r w:rsidR="00556AA6">
        <w:rPr>
          <w:rFonts w:cs="Arial"/>
          <w:szCs w:val="22"/>
        </w:rPr>
        <w:t xml:space="preserve"> </w:t>
      </w:r>
      <w:r w:rsidR="009001D1" w:rsidRPr="00B12F00">
        <w:rPr>
          <w:rFonts w:cs="Arial"/>
          <w:szCs w:val="22"/>
        </w:rPr>
        <w:t>responden</w:t>
      </w:r>
      <w:r>
        <w:rPr>
          <w:rFonts w:cs="Arial"/>
          <w:szCs w:val="22"/>
        </w:rPr>
        <w:t>t.  Failure to do so may result</w:t>
      </w:r>
    </w:p>
    <w:p w14:paraId="59EC90EC" w14:textId="4D7A08F2" w:rsidR="009B2797" w:rsidRPr="00B12F00" w:rsidRDefault="0046331D" w:rsidP="00F6113E">
      <w:pPr>
        <w:pStyle w:val="MyNormal"/>
        <w:ind w:left="1260" w:hanging="1260"/>
        <w:rPr>
          <w:rFonts w:cs="Arial"/>
          <w:szCs w:val="22"/>
          <w:highlight w:val="lightGray"/>
        </w:rPr>
      </w:pPr>
      <w:r>
        <w:rPr>
          <w:rFonts w:cs="Arial"/>
          <w:szCs w:val="22"/>
        </w:rPr>
        <w:tab/>
      </w:r>
      <w:proofErr w:type="gramStart"/>
      <w:r w:rsidR="009001D1" w:rsidRPr="00B12F00">
        <w:rPr>
          <w:rFonts w:cs="Arial"/>
          <w:szCs w:val="22"/>
        </w:rPr>
        <w:t>in</w:t>
      </w:r>
      <w:proofErr w:type="gramEnd"/>
      <w:r w:rsidR="009001D1" w:rsidRPr="00B12F00">
        <w:rPr>
          <w:rFonts w:cs="Arial"/>
          <w:szCs w:val="22"/>
        </w:rPr>
        <w:t xml:space="preserve"> rejection of the bid.</w:t>
      </w:r>
      <w:r w:rsidR="004856B4" w:rsidRPr="00B12F00">
        <w:rPr>
          <w:rFonts w:cs="Arial"/>
          <w:szCs w:val="22"/>
        </w:rPr>
        <w:t xml:space="preserve"> </w:t>
      </w:r>
    </w:p>
    <w:p w14:paraId="6380822D" w14:textId="77777777" w:rsidR="00B20B53" w:rsidRPr="00B12F00" w:rsidRDefault="00B20B53" w:rsidP="00F6113E">
      <w:pPr>
        <w:spacing w:after="0" w:line="240" w:lineRule="auto"/>
        <w:ind w:left="540" w:hanging="540"/>
        <w:jc w:val="both"/>
        <w:rPr>
          <w:rFonts w:ascii="Arial" w:eastAsia="Times New Roman" w:hAnsi="Arial" w:cs="Arial"/>
          <w:highlight w:val="lightGray"/>
        </w:rPr>
      </w:pPr>
    </w:p>
    <w:p w14:paraId="540EED62" w14:textId="0BD85509" w:rsidR="00E517FE" w:rsidRPr="00B12F00" w:rsidRDefault="00C9639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E517FE" w:rsidRPr="00B12F00">
        <w:rPr>
          <w:rFonts w:ascii="Arial" w:eastAsia="Times New Roman" w:hAnsi="Arial" w:cs="Arial"/>
          <w:b/>
          <w:noProof/>
        </w:rPr>
        <w:t>REFERENCES</w:t>
      </w:r>
    </w:p>
    <w:p w14:paraId="5BB5BE2A" w14:textId="7C23DACA" w:rsidR="00E517FE" w:rsidRPr="00B12F00" w:rsidRDefault="00E517FE" w:rsidP="00F6113E">
      <w:pPr>
        <w:numPr>
          <w:ilvl w:val="1"/>
          <w:numId w:val="0"/>
        </w:numPr>
        <w:tabs>
          <w:tab w:val="num" w:pos="540"/>
        </w:tabs>
        <w:spacing w:after="0" w:line="240" w:lineRule="auto"/>
        <w:ind w:left="540" w:hanging="540"/>
        <w:jc w:val="both"/>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Pr="00165024">
        <w:rPr>
          <w:rFonts w:ascii="Arial" w:hAnsi="Arial" w:cs="Arial"/>
        </w:rPr>
        <w:t xml:space="preserve">The </w:t>
      </w:r>
      <w:r w:rsidRPr="00165024">
        <w:rPr>
          <w:rFonts w:ascii="Arial" w:hAnsi="Arial" w:cs="Arial"/>
        </w:rPr>
        <w:lastRenderedPageBreak/>
        <w:t xml:space="preserve">University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165024">
        <w:rPr>
          <w:rFonts w:ascii="Arial" w:hAnsi="Arial" w:cs="Arial"/>
          <w:b/>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71C1BFE9" w:rsidR="00F951CC" w:rsidRPr="00E4748A" w:rsidRDefault="00C9639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RESPONDENTS RESPONSIBILITY TO READ RFP</w:t>
      </w:r>
    </w:p>
    <w:p w14:paraId="7B109AD4" w14:textId="77777777"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  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7545260F" w:rsidR="009C0813" w:rsidRPr="00E4748A" w:rsidRDefault="00C9639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09414E4E" w14:textId="77777777" w:rsidR="001D2657" w:rsidRDefault="009C081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130663" w:rsidRPr="00E4748A">
        <w:rPr>
          <w:rFonts w:ascii="Arial" w:eastAsia="Times New Roman" w:hAnsi="Arial" w:cs="Arial"/>
        </w:rPr>
        <w:t>The following schedule will apply to this RFP, but may change in accorda</w:t>
      </w:r>
      <w:r w:rsidR="00F951CC" w:rsidRPr="00E4748A">
        <w:rPr>
          <w:rFonts w:ascii="Arial" w:eastAsia="Times New Roman" w:hAnsi="Arial" w:cs="Arial"/>
        </w:rPr>
        <w:t>nce with the University's needs:</w:t>
      </w:r>
    </w:p>
    <w:p w14:paraId="5F4E1D05" w14:textId="77777777" w:rsidR="00D01A44" w:rsidRPr="00E4748A" w:rsidRDefault="00D01A44"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510E75D7" w14:textId="77777777" w:rsidR="00FB2A62" w:rsidRPr="00A12355" w:rsidRDefault="00184D03" w:rsidP="00FB2A62">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E4748A">
        <w:rPr>
          <w:rFonts w:ascii="Arial" w:eastAsia="Times New Roman" w:hAnsi="Arial" w:cs="Arial"/>
          <w:color w:val="FF0000"/>
        </w:rPr>
        <w:tab/>
      </w:r>
      <w:r w:rsidR="00FB2A62" w:rsidRPr="00A12355">
        <w:rPr>
          <w:rFonts w:ascii="Arial" w:eastAsia="Times New Roman" w:hAnsi="Arial" w:cs="Arial"/>
        </w:rPr>
        <w:t>11/16/15</w:t>
      </w:r>
      <w:r w:rsidR="00FB2A62">
        <w:rPr>
          <w:rFonts w:ascii="Arial" w:eastAsia="Times New Roman" w:hAnsi="Arial" w:cs="Arial"/>
        </w:rPr>
        <w:t>:</w:t>
      </w:r>
      <w:r w:rsidR="00FB2A62" w:rsidRPr="00A12355">
        <w:rPr>
          <w:rFonts w:ascii="Arial" w:eastAsia="Times New Roman" w:hAnsi="Arial" w:cs="Arial"/>
        </w:rPr>
        <w:tab/>
      </w:r>
      <w:r w:rsidR="00FB2A62" w:rsidRPr="00A12355">
        <w:rPr>
          <w:rFonts w:ascii="Arial" w:eastAsia="Times New Roman" w:hAnsi="Arial" w:cs="Arial"/>
        </w:rPr>
        <w:tab/>
      </w:r>
      <w:r w:rsidR="00FB2A62" w:rsidRPr="00A12355">
        <w:rPr>
          <w:rFonts w:ascii="Arial" w:eastAsia="Times New Roman" w:hAnsi="Arial" w:cs="Arial"/>
        </w:rPr>
        <w:tab/>
        <w:t>RFP released to prospective respondents</w:t>
      </w:r>
    </w:p>
    <w:p w14:paraId="32CBAC0C" w14:textId="77777777" w:rsidR="00FB2A62" w:rsidRPr="00A12355" w:rsidRDefault="00FB2A62" w:rsidP="00FB2A62">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A12355">
        <w:rPr>
          <w:rFonts w:ascii="Arial" w:eastAsia="Times New Roman" w:hAnsi="Arial" w:cs="Arial"/>
          <w:b/>
          <w:noProof/>
        </w:rPr>
        <w:tab/>
      </w:r>
      <w:r w:rsidRPr="00A12355">
        <w:rPr>
          <w:rFonts w:ascii="Arial" w:eastAsia="Times New Roman" w:hAnsi="Arial" w:cs="Arial"/>
          <w:noProof/>
        </w:rPr>
        <w:t>11/30/15</w:t>
      </w:r>
      <w:r>
        <w:rPr>
          <w:rFonts w:ascii="Arial" w:eastAsia="Times New Roman" w:hAnsi="Arial" w:cs="Arial"/>
          <w:noProof/>
        </w:rPr>
        <w:t>:</w:t>
      </w:r>
      <w:r w:rsidRPr="00A12355">
        <w:rPr>
          <w:rFonts w:ascii="Arial" w:eastAsia="Times New Roman" w:hAnsi="Arial" w:cs="Arial"/>
        </w:rPr>
        <w:tab/>
      </w:r>
      <w:r w:rsidRPr="00A12355">
        <w:rPr>
          <w:rFonts w:ascii="Arial" w:eastAsia="Times New Roman" w:hAnsi="Arial" w:cs="Arial"/>
        </w:rPr>
        <w:tab/>
      </w:r>
      <w:r w:rsidRPr="00A12355">
        <w:rPr>
          <w:rFonts w:ascii="Arial" w:eastAsia="Times New Roman" w:hAnsi="Arial" w:cs="Arial"/>
        </w:rPr>
        <w:tab/>
        <w:t xml:space="preserve">5:00 PM CST - Last date/time UAF will accept questions </w:t>
      </w:r>
    </w:p>
    <w:p w14:paraId="4A941443" w14:textId="77777777" w:rsidR="00FB2A62" w:rsidRPr="00A12355" w:rsidRDefault="00FB2A62" w:rsidP="00FB2A62">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A12355">
        <w:rPr>
          <w:rFonts w:ascii="Arial" w:eastAsia="Times New Roman" w:hAnsi="Arial" w:cs="Arial"/>
          <w:b/>
          <w:noProof/>
        </w:rPr>
        <w:tab/>
      </w:r>
      <w:r w:rsidRPr="00A12355">
        <w:rPr>
          <w:rFonts w:ascii="Arial" w:eastAsia="Times New Roman" w:hAnsi="Arial" w:cs="Arial"/>
          <w:noProof/>
        </w:rPr>
        <w:t>12/01/15</w:t>
      </w:r>
      <w:r>
        <w:rPr>
          <w:rFonts w:ascii="Arial" w:eastAsia="Times New Roman" w:hAnsi="Arial" w:cs="Arial"/>
          <w:noProof/>
        </w:rPr>
        <w:t>:</w:t>
      </w:r>
      <w:r w:rsidRPr="00A12355">
        <w:rPr>
          <w:rFonts w:ascii="Arial" w:eastAsia="Times New Roman" w:hAnsi="Arial" w:cs="Arial"/>
        </w:rPr>
        <w:tab/>
      </w:r>
      <w:r w:rsidRPr="00A12355">
        <w:rPr>
          <w:rFonts w:ascii="Arial" w:eastAsia="Times New Roman" w:hAnsi="Arial" w:cs="Arial"/>
        </w:rPr>
        <w:tab/>
      </w:r>
      <w:r w:rsidRPr="00A12355">
        <w:rPr>
          <w:rFonts w:ascii="Arial" w:eastAsia="Times New Roman" w:hAnsi="Arial" w:cs="Arial"/>
        </w:rPr>
        <w:tab/>
        <w:t>Last date UAF will issue an addendum</w:t>
      </w:r>
    </w:p>
    <w:p w14:paraId="2DDA2841" w14:textId="77777777" w:rsidR="00FB2A62" w:rsidRPr="00A12355" w:rsidRDefault="00FB2A62" w:rsidP="00FB2A62">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A12355">
        <w:rPr>
          <w:rFonts w:ascii="Arial" w:eastAsia="Times New Roman" w:hAnsi="Arial" w:cs="Arial"/>
          <w:b/>
          <w:noProof/>
        </w:rPr>
        <w:tab/>
      </w:r>
      <w:r w:rsidRPr="00A12355">
        <w:rPr>
          <w:rFonts w:ascii="Arial" w:eastAsia="Times New Roman" w:hAnsi="Arial" w:cs="Arial"/>
          <w:noProof/>
        </w:rPr>
        <w:t>12/18/15</w:t>
      </w:r>
      <w:r>
        <w:rPr>
          <w:rFonts w:ascii="Arial" w:eastAsia="Times New Roman" w:hAnsi="Arial" w:cs="Arial"/>
          <w:noProof/>
        </w:rPr>
        <w:t>:</w:t>
      </w:r>
      <w:r w:rsidRPr="00A12355">
        <w:rPr>
          <w:rFonts w:ascii="Arial" w:eastAsia="Times New Roman" w:hAnsi="Arial" w:cs="Arial"/>
        </w:rPr>
        <w:tab/>
      </w:r>
      <w:r w:rsidRPr="00A12355">
        <w:rPr>
          <w:rFonts w:ascii="Arial" w:eastAsia="Times New Roman" w:hAnsi="Arial" w:cs="Arial"/>
        </w:rPr>
        <w:tab/>
      </w:r>
      <w:r w:rsidRPr="00A12355">
        <w:rPr>
          <w:rFonts w:ascii="Arial" w:eastAsia="Times New Roman" w:hAnsi="Arial" w:cs="Arial"/>
        </w:rPr>
        <w:tab/>
        <w:t>Proposal submission deadline 2:30 PM CST</w:t>
      </w:r>
    </w:p>
    <w:p w14:paraId="25471E41" w14:textId="77777777" w:rsidR="00FB2A62" w:rsidRPr="00A12355" w:rsidRDefault="00FB2A62" w:rsidP="00FB2A62">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A12355">
        <w:rPr>
          <w:rFonts w:ascii="Arial" w:eastAsia="Times New Roman" w:hAnsi="Arial" w:cs="Arial"/>
          <w:noProof/>
        </w:rPr>
        <w:tab/>
        <w:t>01/15/16</w:t>
      </w:r>
      <w:r>
        <w:rPr>
          <w:rFonts w:ascii="Arial" w:eastAsia="Times New Roman" w:hAnsi="Arial" w:cs="Arial"/>
          <w:noProof/>
        </w:rPr>
        <w:t>:</w:t>
      </w:r>
      <w:r w:rsidRPr="00A12355">
        <w:rPr>
          <w:rFonts w:ascii="Arial" w:eastAsia="Times New Roman" w:hAnsi="Arial" w:cs="Arial"/>
        </w:rPr>
        <w:tab/>
      </w:r>
      <w:r w:rsidRPr="00A12355">
        <w:rPr>
          <w:rFonts w:ascii="Arial" w:eastAsia="Times New Roman" w:hAnsi="Arial" w:cs="Arial"/>
        </w:rPr>
        <w:tab/>
      </w:r>
      <w:r w:rsidRPr="00A12355">
        <w:rPr>
          <w:rFonts w:ascii="Arial" w:eastAsia="Times New Roman" w:hAnsi="Arial" w:cs="Arial"/>
        </w:rPr>
        <w:tab/>
        <w:t>Notice of Intent to Award</w:t>
      </w:r>
    </w:p>
    <w:p w14:paraId="346078E2" w14:textId="77777777" w:rsidR="00FB2A62" w:rsidRPr="00A12355" w:rsidRDefault="00FB2A62" w:rsidP="00FB2A62">
      <w:pPr>
        <w:numPr>
          <w:ilvl w:val="1"/>
          <w:numId w:val="0"/>
        </w:numPr>
        <w:tabs>
          <w:tab w:val="num" w:pos="540"/>
        </w:tabs>
        <w:spacing w:after="0" w:line="240" w:lineRule="auto"/>
        <w:ind w:left="540" w:hanging="540"/>
        <w:jc w:val="both"/>
        <w:outlineLvl w:val="1"/>
        <w:rPr>
          <w:rFonts w:ascii="Arial" w:eastAsia="Times New Roman" w:hAnsi="Arial" w:cs="Arial"/>
        </w:rPr>
      </w:pPr>
      <w:r w:rsidRPr="00A12355">
        <w:rPr>
          <w:rFonts w:ascii="Arial" w:eastAsia="Times New Roman" w:hAnsi="Arial" w:cs="Arial"/>
          <w:b/>
          <w:noProof/>
        </w:rPr>
        <w:tab/>
      </w:r>
      <w:r w:rsidRPr="00A12355">
        <w:rPr>
          <w:rFonts w:ascii="Arial" w:eastAsia="Times New Roman" w:hAnsi="Arial" w:cs="Arial"/>
        </w:rPr>
        <w:t>Upon Award</w:t>
      </w:r>
      <w:r>
        <w:rPr>
          <w:rFonts w:ascii="Arial" w:eastAsia="Times New Roman" w:hAnsi="Arial" w:cs="Arial"/>
        </w:rPr>
        <w:t>:</w:t>
      </w:r>
      <w:r w:rsidRPr="00A12355">
        <w:rPr>
          <w:rFonts w:ascii="Arial" w:eastAsia="Times New Roman" w:hAnsi="Arial" w:cs="Arial"/>
        </w:rPr>
        <w:tab/>
      </w:r>
      <w:r w:rsidRPr="00A12355">
        <w:rPr>
          <w:rFonts w:ascii="Arial" w:eastAsia="Times New Roman" w:hAnsi="Arial" w:cs="Arial"/>
        </w:rPr>
        <w:tab/>
      </w:r>
      <w:r w:rsidRPr="00A12355">
        <w:rPr>
          <w:rFonts w:ascii="Arial" w:eastAsia="Times New Roman" w:hAnsi="Arial" w:cs="Arial"/>
        </w:rPr>
        <w:tab/>
        <w:t>Contract Negotiations Begin (upon intent to award)</w:t>
      </w:r>
    </w:p>
    <w:p w14:paraId="1A460379" w14:textId="3ECEF207" w:rsidR="007765AA" w:rsidRPr="00D633D6" w:rsidRDefault="00FB2A62" w:rsidP="001C296B">
      <w:pPr>
        <w:numPr>
          <w:ilvl w:val="1"/>
          <w:numId w:val="0"/>
        </w:numPr>
        <w:tabs>
          <w:tab w:val="num" w:pos="540"/>
        </w:tabs>
        <w:spacing w:after="0" w:line="240" w:lineRule="auto"/>
        <w:ind w:left="540" w:hanging="540"/>
        <w:jc w:val="both"/>
        <w:outlineLvl w:val="1"/>
        <w:rPr>
          <w:rFonts w:ascii="Arial" w:eastAsia="Times New Roman" w:hAnsi="Arial" w:cs="Arial"/>
        </w:rPr>
      </w:pPr>
      <w:r w:rsidRPr="00A12355">
        <w:rPr>
          <w:rFonts w:ascii="Arial" w:eastAsia="Times New Roman" w:hAnsi="Arial" w:cs="Arial"/>
        </w:rPr>
        <w:tab/>
      </w:r>
      <w:r>
        <w:rPr>
          <w:rFonts w:ascii="Arial" w:eastAsia="Times New Roman" w:hAnsi="Arial" w:cs="Arial"/>
        </w:rPr>
        <w:t>Upon Contract Approval:</w:t>
      </w:r>
      <w:r w:rsidRPr="00A12355">
        <w:rPr>
          <w:rFonts w:ascii="Arial" w:eastAsia="Times New Roman" w:hAnsi="Arial" w:cs="Arial"/>
        </w:rPr>
        <w:tab/>
        <w:t>Service to Commence</w:t>
      </w:r>
    </w:p>
    <w:p w14:paraId="6824CE1F" w14:textId="77777777" w:rsidR="004C42D0" w:rsidRPr="00E4748A" w:rsidRDefault="001D2657"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p>
    <w:p w14:paraId="67046CED" w14:textId="2E3A27CB" w:rsidR="00C807B0" w:rsidRPr="00E4748A" w:rsidRDefault="00C96399"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2" w:name="_Toc472326936"/>
      <w:bookmarkStart w:id="3"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2"/>
      <w:bookmarkEnd w:id="3"/>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4BEDD4AD" w:rsidR="009A569A" w:rsidRPr="00E4748A" w:rsidRDefault="00C807B0" w:rsidP="00F6113E">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AC0789" w:rsidRPr="00E4748A">
        <w:rPr>
          <w:rFonts w:ascii="Arial" w:hAnsi="Arial" w:cs="Arial"/>
        </w:rPr>
        <w:t xml:space="preserve">The term (“Term”) of this contract will be for a period beginning from the date of award.  If mutually agreed upon in writing by the contractor and the University of Arkansas, </w:t>
      </w:r>
      <w:r w:rsidR="00842C46">
        <w:rPr>
          <w:rFonts w:ascii="Arial" w:hAnsi="Arial" w:cs="Arial"/>
        </w:rPr>
        <w:t xml:space="preserve">the </w:t>
      </w:r>
      <w:r w:rsidR="00C96399">
        <w:rPr>
          <w:rFonts w:ascii="Arial" w:hAnsi="Arial" w:cs="Arial"/>
        </w:rPr>
        <w:t>term shall be for an initial period of five (5) years, with an optional two (2) year extension.</w:t>
      </w:r>
      <w:r w:rsidR="00AC0789" w:rsidRPr="00E4748A">
        <w:rPr>
          <w:rFonts w:ascii="Arial" w:hAnsi="Arial" w:cs="Arial"/>
        </w:rPr>
        <w:t xml:space="preserve">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02FD543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Arkansas, Office of Business Affairs.  Additionally, the agreement may be terminated, without penalty, by the University without cause by giving thirty (30) days written notice of such termination to the seller.</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6FB13BC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77777777" w:rsidR="001D2AD2"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69399565" w14:textId="77777777" w:rsidR="007018AA" w:rsidRDefault="007018AA" w:rsidP="00F6113E">
      <w:pPr>
        <w:tabs>
          <w:tab w:val="num" w:pos="540"/>
        </w:tabs>
        <w:spacing w:after="0" w:line="240" w:lineRule="auto"/>
        <w:ind w:left="540" w:hanging="540"/>
        <w:jc w:val="both"/>
        <w:outlineLvl w:val="0"/>
        <w:rPr>
          <w:rFonts w:ascii="Arial" w:eastAsia="Times New Roman" w:hAnsi="Arial" w:cs="Arial"/>
          <w:b/>
          <w:noProof/>
        </w:rPr>
      </w:pPr>
    </w:p>
    <w:p w14:paraId="61253295" w14:textId="77777777" w:rsidR="007018AA" w:rsidRPr="00E4748A" w:rsidRDefault="007018AA" w:rsidP="00F6113E">
      <w:pPr>
        <w:tabs>
          <w:tab w:val="num" w:pos="540"/>
        </w:tabs>
        <w:spacing w:after="0" w:line="240" w:lineRule="auto"/>
        <w:ind w:left="540" w:hanging="540"/>
        <w:jc w:val="both"/>
        <w:outlineLvl w:val="0"/>
        <w:rPr>
          <w:rFonts w:ascii="Arial" w:eastAsia="Times New Roman" w:hAnsi="Arial" w:cs="Arial"/>
          <w:b/>
          <w:noProof/>
        </w:rPr>
      </w:pPr>
    </w:p>
    <w:p w14:paraId="5368F100" w14:textId="35822AB9" w:rsidR="00024BF8" w:rsidRPr="00E4748A" w:rsidRDefault="00C96399"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lastRenderedPageBreak/>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6EDED588" w:rsidR="00024BF8" w:rsidRPr="00E4748A" w:rsidRDefault="00C96399"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4AA4A6DD"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 xml:space="preserve">This Request for Proposal (RFP) is issued by the Office of Business Affairs, University of Arkansas, </w:t>
      </w:r>
      <w:proofErr w:type="gramStart"/>
      <w:r w:rsidRPr="00E4748A">
        <w:rPr>
          <w:rFonts w:ascii="Arial" w:hAnsi="Arial" w:cs="Arial"/>
        </w:rPr>
        <w:t>Fayetteville</w:t>
      </w:r>
      <w:proofErr w:type="gramEnd"/>
      <w:r w:rsidRPr="00E4748A">
        <w:rPr>
          <w:rFonts w:ascii="Arial" w:hAnsi="Arial" w:cs="Arial"/>
        </w:rPr>
        <w:t xml:space="preserv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74D7E71A" w14:textId="77777777" w:rsidR="00DF5BDE" w:rsidRPr="00E4748A" w:rsidRDefault="00C16E29" w:rsidP="00F6113E">
      <w:pPr>
        <w:tabs>
          <w:tab w:val="left" w:pos="540"/>
        </w:tabs>
        <w:spacing w:after="0" w:line="240" w:lineRule="auto"/>
        <w:ind w:left="540"/>
        <w:jc w:val="both"/>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p>
    <w:p w14:paraId="4709FCE3" w14:textId="77777777"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Whi</w:t>
      </w:r>
      <w:r w:rsidR="0006419E" w:rsidRPr="00E4748A">
        <w:rPr>
          <w:rFonts w:ascii="Arial" w:hAnsi="Arial" w:cs="Arial"/>
        </w:rPr>
        <w:t>tney Smith</w:t>
      </w:r>
      <w:r w:rsidR="00692866" w:rsidRPr="00E4748A">
        <w:rPr>
          <w:rFonts w:ascii="Arial" w:hAnsi="Arial" w:cs="Arial"/>
        </w:rPr>
        <w:t xml:space="preserve">, </w:t>
      </w:r>
      <w:r w:rsidR="0006419E" w:rsidRPr="00E4748A">
        <w:rPr>
          <w:rFonts w:ascii="Arial" w:hAnsi="Arial" w:cs="Arial"/>
        </w:rPr>
        <w:t>Procurement Coordinator</w:t>
      </w:r>
    </w:p>
    <w:p w14:paraId="64A84345" w14:textId="77777777"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Office of Business Affairs</w:t>
      </w:r>
    </w:p>
    <w:p w14:paraId="52CF44DF" w14:textId="2E547062" w:rsidR="00692866"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hyperlink r:id="rId10" w:history="1">
        <w:r w:rsidR="00692866" w:rsidRPr="00E4748A">
          <w:rPr>
            <w:rStyle w:val="Hyperlink"/>
            <w:rFonts w:ascii="Arial" w:hAnsi="Arial" w:cs="Arial"/>
          </w:rPr>
          <w:t>wesmith@uark.edu</w:t>
        </w:r>
      </w:hyperlink>
      <w:r w:rsidR="00692866" w:rsidRPr="00E4748A">
        <w:rPr>
          <w:rFonts w:ascii="Arial" w:hAnsi="Arial" w:cs="Arial"/>
        </w:rPr>
        <w:t xml:space="preserve"> </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A9932EB" w14:textId="5A28A2CD" w:rsidR="00954FD6" w:rsidRPr="00E4748A" w:rsidRDefault="00392310"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E4748A">
        <w:rPr>
          <w:rFonts w:ascii="Arial" w:hAnsi="Arial" w:cs="Arial"/>
        </w:rPr>
        <w:t xml:space="preserve">will be made available on </w:t>
      </w:r>
      <w:proofErr w:type="spellStart"/>
      <w:r w:rsidR="00BC7FBF" w:rsidRPr="00E4748A">
        <w:rPr>
          <w:rFonts w:ascii="Arial" w:hAnsi="Arial" w:cs="Arial"/>
        </w:rPr>
        <w:t>HogBid</w:t>
      </w:r>
      <w:proofErr w:type="spellEnd"/>
      <w:r w:rsidR="00BC7FBF" w:rsidRPr="00E4748A">
        <w:rPr>
          <w:rFonts w:ascii="Arial" w:hAnsi="Arial" w:cs="Arial"/>
        </w:rPr>
        <w:t xml:space="preserve">, the University of Arkansas bid solicitation website:  </w:t>
      </w:r>
      <w:hyperlink r:id="rId11" w:history="1">
        <w:r w:rsidR="00BC7FBF" w:rsidRPr="00E4748A">
          <w:rPr>
            <w:rStyle w:val="Hyperlink"/>
            <w:rFonts w:ascii="Arial" w:hAnsi="Arial" w:cs="Arial"/>
          </w:rPr>
          <w:t>http://hogbid.uark.edu/index.php</w:t>
        </w:r>
      </w:hyperlink>
      <w:r w:rsidR="00BC7FBF" w:rsidRPr="00E4748A">
        <w:rPr>
          <w:rFonts w:ascii="Arial" w:hAnsi="Arial" w:cs="Arial"/>
        </w:rPr>
        <w:t xml:space="preserve">.  </w:t>
      </w:r>
      <w:r w:rsidR="00024BF8" w:rsidRPr="00E4748A">
        <w:rPr>
          <w:rFonts w:ascii="Arial" w:hAnsi="Arial" w:cs="Arial"/>
        </w:rPr>
        <w:t xml:space="preserve">During the time between the bid opening and contract 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640941A0" w:rsidR="008B07E9" w:rsidRPr="00E4748A" w:rsidRDefault="00C96399"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4C2BDB35" w:rsidR="00685B13" w:rsidRPr="00E4748A" w:rsidRDefault="008B07E9" w:rsidP="00F6113E">
      <w:pPr>
        <w:tabs>
          <w:tab w:val="left" w:pos="540"/>
        </w:tabs>
        <w:spacing w:after="0" w:line="240" w:lineRule="auto"/>
        <w:ind w:left="540" w:hanging="540"/>
        <w:jc w:val="both"/>
        <w:rPr>
          <w:rFonts w:ascii="Arial" w:hAnsi="Arial" w:cs="Arial"/>
          <w:b/>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Employees whose background checks reveal </w:t>
      </w:r>
      <w:r w:rsidRPr="00E4748A">
        <w:rPr>
          <w:rFonts w:ascii="Arial" w:hAnsi="Arial" w:cs="Arial"/>
          <w:color w:val="000000"/>
        </w:rPr>
        <w:tab/>
      </w:r>
      <w:r w:rsidR="00685B13" w:rsidRPr="00E4748A">
        <w:rPr>
          <w:rFonts w:ascii="Arial" w:hAnsi="Arial" w:cs="Arial"/>
          <w:color w:val="000000"/>
        </w:rPr>
        <w:t xml:space="preserve">felony convictions of any type are to be either removed from all support activities on the University campus or reported to the University for </w:t>
      </w:r>
      <w:proofErr w:type="gramStart"/>
      <w:r w:rsidR="00685B13" w:rsidRPr="00E4748A">
        <w:rPr>
          <w:rFonts w:ascii="Arial" w:hAnsi="Arial" w:cs="Arial"/>
          <w:color w:val="000000"/>
        </w:rPr>
        <w:t>review</w:t>
      </w:r>
      <w:proofErr w:type="gramEnd"/>
      <w:r w:rsidR="00685B13" w:rsidRPr="00E4748A">
        <w:rPr>
          <w:rFonts w:ascii="Arial" w:hAnsi="Arial" w:cs="Arial"/>
          <w:color w:val="000000"/>
        </w:rPr>
        <w:t xml:space="preserve"> and approval in advance of the performance of any on-campus duties.</w:t>
      </w:r>
    </w:p>
    <w:p w14:paraId="2CEBE7E3" w14:textId="77777777" w:rsidR="009B2358" w:rsidRPr="00E4748A" w:rsidRDefault="009B2358" w:rsidP="00F6113E">
      <w:pPr>
        <w:spacing w:after="0" w:line="240" w:lineRule="auto"/>
        <w:jc w:val="both"/>
        <w:rPr>
          <w:rFonts w:ascii="Arial" w:hAnsi="Arial" w:cs="Arial"/>
          <w:color w:val="000000"/>
        </w:rPr>
      </w:pPr>
    </w:p>
    <w:p w14:paraId="712BB884" w14:textId="52AED127" w:rsidR="00FC5826" w:rsidRPr="00E4748A" w:rsidRDefault="00C96399"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7285DA0D" w:rsidR="00685B13" w:rsidRPr="00E4748A" w:rsidRDefault="00685B13" w:rsidP="00F6113E">
      <w:pPr>
        <w:pStyle w:val="Default"/>
        <w:tabs>
          <w:tab w:val="left" w:pos="540"/>
        </w:tabs>
        <w:ind w:left="540"/>
        <w:jc w:val="both"/>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w:t>
      </w:r>
      <w:r w:rsidR="00FC5826" w:rsidRPr="00E4748A">
        <w:rPr>
          <w:color w:val="auto"/>
          <w:sz w:val="22"/>
          <w:szCs w:val="22"/>
        </w:rPr>
        <w:tab/>
      </w:r>
      <w:r w:rsidRPr="00E4748A">
        <w:rPr>
          <w:color w:val="auto"/>
          <w:sz w:val="22"/>
          <w:szCs w:val="22"/>
        </w:rPr>
        <w:t xml:space="preserve">students, faculty, staff, </w:t>
      </w:r>
      <w:r w:rsidRPr="00E4748A">
        <w:rPr>
          <w:sz w:val="22"/>
          <w:szCs w:val="22"/>
        </w:rPr>
        <w:t xml:space="preserve">contractors, and visitors, are prohibited at all times on and within all </w:t>
      </w:r>
      <w:r w:rsidR="00FC5826" w:rsidRPr="00E4748A">
        <w:rPr>
          <w:sz w:val="22"/>
          <w:szCs w:val="22"/>
        </w:rPr>
        <w:tab/>
      </w:r>
      <w:r w:rsidRPr="00E4748A">
        <w:rPr>
          <w:sz w:val="22"/>
          <w:szCs w:val="22"/>
        </w:rPr>
        <w:t xml:space="preserve">property, including buildings, </w:t>
      </w:r>
      <w:r w:rsidRPr="00E4748A">
        <w:rPr>
          <w:sz w:val="22"/>
          <w:szCs w:val="22"/>
        </w:rPr>
        <w:lastRenderedPageBreak/>
        <w:t xml:space="preserve">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3E6989C2" w14:textId="77777777" w:rsidR="009A569A" w:rsidRPr="00E4748A" w:rsidRDefault="009A569A" w:rsidP="00F6113E">
      <w:pPr>
        <w:pStyle w:val="Default"/>
        <w:jc w:val="both"/>
      </w:pPr>
    </w:p>
    <w:p w14:paraId="71D6AC71" w14:textId="2536FA58" w:rsidR="00FC5826" w:rsidRPr="00E4748A" w:rsidRDefault="00C96399"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72A622AF"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231883E0" w:rsidR="00FC5826" w:rsidRPr="00E4748A" w:rsidRDefault="00C96399"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22B8EC47" w14:textId="3B5C3A86" w:rsidR="0031743A" w:rsidRDefault="00FC5826" w:rsidP="00CB7827">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5C3DED56" w14:textId="77777777" w:rsidR="00CB7827" w:rsidRPr="00E4748A" w:rsidRDefault="00CB7827" w:rsidP="00CB7827">
      <w:pPr>
        <w:tabs>
          <w:tab w:val="left" w:pos="540"/>
        </w:tabs>
        <w:spacing w:after="0" w:line="240" w:lineRule="auto"/>
        <w:ind w:left="540" w:hanging="540"/>
        <w:jc w:val="both"/>
        <w:rPr>
          <w:rFonts w:ascii="Arial" w:hAnsi="Arial" w:cs="Arial"/>
          <w:color w:val="000000"/>
        </w:rPr>
      </w:pPr>
    </w:p>
    <w:p w14:paraId="2B4D367D" w14:textId="42458F9A" w:rsidR="00FC5826" w:rsidRPr="00E4748A" w:rsidRDefault="00C96399"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w:t>
      </w:r>
      <w:proofErr w:type="gramStart"/>
      <w:r w:rsidR="0050504B" w:rsidRPr="00E4748A">
        <w:rPr>
          <w:rFonts w:ascii="Arial" w:hAnsi="Arial" w:cs="Arial"/>
        </w:rPr>
        <w:t>T</w:t>
      </w:r>
      <w:r w:rsidR="0031743A" w:rsidRPr="00E4748A">
        <w:rPr>
          <w:rFonts w:ascii="Arial" w:hAnsi="Arial" w:cs="Arial"/>
        </w:rPr>
        <w:t>he</w:t>
      </w:r>
      <w:proofErr w:type="gramEnd"/>
      <w:r w:rsidR="0031743A" w:rsidRPr="00E4748A">
        <w:rPr>
          <w:rFonts w:ascii="Arial" w:hAnsi="Arial" w:cs="Arial"/>
        </w:rPr>
        <w:t xml:space="preserv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lastRenderedPageBreak/>
        <w:t>B.</w:t>
      </w:r>
      <w:r w:rsidR="0050504B" w:rsidRPr="00E4748A">
        <w:rPr>
          <w:sz w:val="22"/>
          <w:szCs w:val="22"/>
        </w:rPr>
        <w:t xml:space="preserve"> A</w:t>
      </w:r>
      <w:r w:rsidRPr="00E4748A">
        <w:rPr>
          <w:sz w:val="22"/>
          <w:szCs w:val="22"/>
        </w:rPr>
        <w:t xml:space="preserve"> party wishing to contract with UAF should: </w:t>
      </w:r>
    </w:p>
    <w:p w14:paraId="080E2279" w14:textId="77777777"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w:t>
      </w:r>
      <w:r w:rsidR="00D01A44">
        <w:rPr>
          <w:sz w:val="22"/>
          <w:szCs w:val="22"/>
        </w:rPr>
        <w:t>to it any remedies other than:</w:t>
      </w:r>
    </w:p>
    <w:p w14:paraId="56654BAC" w14:textId="214D1EA7" w:rsidR="0031743A" w:rsidRPr="00E4748A" w:rsidRDefault="0031743A" w:rsidP="00D01A44">
      <w:pPr>
        <w:pStyle w:val="Default"/>
        <w:numPr>
          <w:ilvl w:val="0"/>
          <w:numId w:val="36"/>
        </w:numPr>
        <w:jc w:val="both"/>
        <w:rPr>
          <w:sz w:val="22"/>
          <w:szCs w:val="22"/>
        </w:rPr>
      </w:pPr>
      <w:r w:rsidRPr="00E4748A">
        <w:rPr>
          <w:sz w:val="22"/>
          <w:szCs w:val="22"/>
        </w:rPr>
        <w:t xml:space="preserve">The right to possession. </w:t>
      </w:r>
    </w:p>
    <w:p w14:paraId="0714ED30" w14:textId="3815A4B4" w:rsidR="001834F9" w:rsidRPr="00E4748A" w:rsidRDefault="0031743A" w:rsidP="00F6113E">
      <w:pPr>
        <w:pStyle w:val="Default"/>
        <w:numPr>
          <w:ilvl w:val="0"/>
          <w:numId w:val="36"/>
        </w:numPr>
        <w:jc w:val="both"/>
        <w:rPr>
          <w:sz w:val="22"/>
          <w:szCs w:val="22"/>
        </w:rPr>
      </w:pPr>
      <w:r w:rsidRPr="00E4748A">
        <w:rPr>
          <w:sz w:val="22"/>
          <w:szCs w:val="22"/>
        </w:rPr>
        <w:t>The right to accrued payment.</w:t>
      </w:r>
    </w:p>
    <w:p w14:paraId="48DC0CE6" w14:textId="5387EF45" w:rsidR="0031743A" w:rsidRPr="00E4748A" w:rsidRDefault="001834F9" w:rsidP="00F6113E">
      <w:pPr>
        <w:pStyle w:val="Default"/>
        <w:numPr>
          <w:ilvl w:val="0"/>
          <w:numId w:val="38"/>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7454A9B9" w14:textId="77777777" w:rsidR="00EA520C" w:rsidRPr="00E4748A" w:rsidRDefault="00EA520C" w:rsidP="00F6113E">
      <w:pPr>
        <w:pStyle w:val="Default"/>
        <w:ind w:left="1080" w:hanging="1080"/>
        <w:jc w:val="both"/>
        <w:rPr>
          <w:sz w:val="22"/>
          <w:szCs w:val="22"/>
        </w:rPr>
      </w:pPr>
    </w:p>
    <w:p w14:paraId="6F000289" w14:textId="602ED558" w:rsidR="000E3F61" w:rsidRPr="00E4748A" w:rsidRDefault="00C96399"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58E86BB0" w:rsidR="000E3F61" w:rsidRPr="00E4748A" w:rsidRDefault="00C96399"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Qualifications of Bidder</w:t>
      </w:r>
    </w:p>
    <w:p w14:paraId="7526061E" w14:textId="6DBB57E6" w:rsidR="00D31407" w:rsidRPr="00E4748A" w:rsidRDefault="000E3F61" w:rsidP="00F6113E">
      <w:pPr>
        <w:pStyle w:val="Default"/>
        <w:tabs>
          <w:tab w:val="left" w:pos="540"/>
        </w:tabs>
        <w:ind w:left="540" w:hanging="540"/>
        <w:jc w:val="both"/>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E4748A" w:rsidRDefault="00D31407" w:rsidP="00F6113E">
      <w:pPr>
        <w:pStyle w:val="Default"/>
        <w:tabs>
          <w:tab w:val="left" w:pos="540"/>
        </w:tabs>
        <w:jc w:val="both"/>
        <w:rPr>
          <w:sz w:val="22"/>
          <w:szCs w:val="22"/>
        </w:rPr>
      </w:pPr>
    </w:p>
    <w:p w14:paraId="0C448199" w14:textId="098E6B9A" w:rsidR="000E3F61" w:rsidRPr="00E4748A" w:rsidRDefault="00C96399" w:rsidP="00F6113E">
      <w:pPr>
        <w:pStyle w:val="Default"/>
        <w:tabs>
          <w:tab w:val="left" w:pos="540"/>
        </w:tabs>
        <w:jc w:val="both"/>
        <w:rPr>
          <w:b/>
          <w:sz w:val="22"/>
          <w:szCs w:val="22"/>
        </w:rPr>
      </w:pPr>
      <w:r>
        <w:rPr>
          <w:b/>
          <w:sz w:val="22"/>
          <w:szCs w:val="22"/>
        </w:rPr>
        <w:t>8</w:t>
      </w:r>
      <w:r w:rsidR="00D31407" w:rsidRPr="00E4748A">
        <w:rPr>
          <w:b/>
          <w:sz w:val="22"/>
          <w:szCs w:val="22"/>
        </w:rPr>
        <w:t>.9</w:t>
      </w:r>
      <w:r w:rsidR="00AF0DF4" w:rsidRPr="00E4748A">
        <w:rPr>
          <w:b/>
          <w:sz w:val="22"/>
          <w:szCs w:val="22"/>
        </w:rPr>
        <w:tab/>
        <w:t>Default</w:t>
      </w:r>
    </w:p>
    <w:p w14:paraId="5FCDA726" w14:textId="23F37B36" w:rsidR="00906BA5" w:rsidRPr="00E4748A" w:rsidRDefault="00AF0DF4" w:rsidP="00F6113E">
      <w:pPr>
        <w:pStyle w:val="Default"/>
        <w:tabs>
          <w:tab w:val="left" w:pos="540"/>
        </w:tabs>
        <w:ind w:left="540"/>
        <w:jc w:val="both"/>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w:t>
      </w:r>
      <w:r w:rsidR="000E3F61" w:rsidRPr="00E4748A">
        <w:rPr>
          <w:sz w:val="22"/>
          <w:szCs w:val="22"/>
        </w:rPr>
        <w:tab/>
      </w:r>
      <w:r w:rsidRPr="00E4748A">
        <w:rPr>
          <w:sz w:val="22"/>
          <w:szCs w:val="22"/>
        </w:rPr>
        <w:t xml:space="preserve">such failure or default in writing and demand that the failure or default be remedied </w:t>
      </w:r>
      <w:r w:rsidR="000E3F61" w:rsidRPr="00E4748A">
        <w:rPr>
          <w:sz w:val="22"/>
          <w:szCs w:val="22"/>
        </w:rPr>
        <w:tab/>
      </w:r>
      <w:r w:rsidRPr="00E4748A">
        <w:rPr>
          <w:sz w:val="22"/>
          <w:szCs w:val="22"/>
        </w:rPr>
        <w:t xml:space="preserve">within </w:t>
      </w:r>
      <w:r w:rsidR="000E3F61" w:rsidRPr="00E4748A">
        <w:rPr>
          <w:sz w:val="22"/>
          <w:szCs w:val="22"/>
        </w:rPr>
        <w:tab/>
      </w:r>
      <w:r w:rsidRPr="00E4748A">
        <w:rPr>
          <w:sz w:val="22"/>
          <w:szCs w:val="22"/>
        </w:rPr>
        <w:t xml:space="preserve">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 xml:space="preserve">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w:t>
      </w:r>
      <w:r w:rsidR="00DA61EF" w:rsidRPr="00E4748A">
        <w:rPr>
          <w:sz w:val="22"/>
          <w:szCs w:val="22"/>
        </w:rPr>
        <w:tab/>
      </w:r>
      <w:r w:rsidRPr="00E4748A">
        <w:rPr>
          <w:sz w:val="22"/>
          <w:szCs w:val="22"/>
        </w:rPr>
        <w:t>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40635B52" w:rsidR="005738FD" w:rsidRPr="00E4748A" w:rsidRDefault="00C96399"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.10</w:t>
      </w:r>
      <w:r w:rsidR="009C12E5" w:rsidRPr="00E4748A">
        <w:rPr>
          <w:rFonts w:ascii="Arial" w:hAnsi="Arial" w:cs="Arial"/>
          <w:b/>
          <w:color w:val="000000"/>
        </w:rPr>
        <w:tab/>
        <w:t>Non Waiver of Defaults</w:t>
      </w:r>
    </w:p>
    <w:p w14:paraId="35314F2F" w14:textId="0A5B1E8C" w:rsidR="009C12E5" w:rsidRPr="00E4748A" w:rsidRDefault="003F20FA" w:rsidP="00F6113E">
      <w:pPr>
        <w:tabs>
          <w:tab w:val="left" w:pos="540"/>
        </w:tabs>
        <w:spacing w:after="0" w:line="240" w:lineRule="auto"/>
        <w:ind w:left="540"/>
        <w:jc w:val="both"/>
        <w:rPr>
          <w:rFonts w:ascii="Arial" w:hAnsi="Arial" w:cs="Arial"/>
          <w:b/>
          <w:color w:val="000000"/>
        </w:rPr>
      </w:pPr>
      <w:r w:rsidRPr="00E4748A">
        <w:rPr>
          <w:rFonts w:ascii="Arial" w:hAnsi="Arial" w:cs="Arial"/>
        </w:rPr>
        <w:t xml:space="preserve">Any failure of the University at any time, to enforce or require the strict keeping and performance of any of the terms and conditions of this agreement shall not constitute a waiver of such terms, conditions, or rights, and shall not affect or impair same, or the right </w:t>
      </w:r>
      <w:r w:rsidR="005738FD" w:rsidRPr="00E4748A">
        <w:rPr>
          <w:rFonts w:ascii="Arial" w:hAnsi="Arial" w:cs="Arial"/>
        </w:rPr>
        <w:tab/>
      </w:r>
      <w:r w:rsidRPr="00E4748A">
        <w:rPr>
          <w:rFonts w:ascii="Arial" w:hAnsi="Arial" w:cs="Arial"/>
        </w:rPr>
        <w:t>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7D64C83E" w:rsidR="005738FD" w:rsidRPr="00E4748A" w:rsidRDefault="00C96399"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.11</w:t>
      </w:r>
      <w:r w:rsidR="009A569A" w:rsidRPr="00E4748A">
        <w:rPr>
          <w:rFonts w:ascii="Arial" w:hAnsi="Arial" w:cs="Arial"/>
          <w:b/>
        </w:rPr>
        <w:tab/>
        <w:t>Independent Parties</w:t>
      </w:r>
    </w:p>
    <w:p w14:paraId="06E557EF" w14:textId="3D69DA33" w:rsidR="00610C65" w:rsidRDefault="005738FD" w:rsidP="00F6113E">
      <w:pPr>
        <w:tabs>
          <w:tab w:val="left" w:pos="540"/>
        </w:tabs>
        <w:spacing w:after="0" w:line="240" w:lineRule="auto"/>
        <w:jc w:val="both"/>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w:t>
      </w:r>
      <w:r w:rsidRPr="00E4748A">
        <w:rPr>
          <w:rFonts w:ascii="Arial" w:hAnsi="Arial" w:cs="Arial"/>
          <w:bCs/>
        </w:rPr>
        <w:tab/>
      </w:r>
      <w:r w:rsidR="009A569A" w:rsidRPr="00E4748A">
        <w:rPr>
          <w:rFonts w:ascii="Arial" w:hAnsi="Arial" w:cs="Arial"/>
          <w:bCs/>
        </w:rPr>
        <w:t xml:space="preserve">operating in any fashion as the agent of the University. The relationship of the vendor and </w:t>
      </w:r>
      <w:r w:rsidRPr="00E4748A">
        <w:rPr>
          <w:rFonts w:ascii="Arial" w:hAnsi="Arial" w:cs="Arial"/>
          <w:bCs/>
        </w:rPr>
        <w:tab/>
      </w:r>
      <w:r w:rsidR="003F122A">
        <w:rPr>
          <w:rFonts w:ascii="Arial" w:hAnsi="Arial" w:cs="Arial"/>
          <w:bCs/>
        </w:rPr>
        <w:t xml:space="preserve">University is </w:t>
      </w:r>
      <w:r w:rsidR="009A569A" w:rsidRPr="00E4748A">
        <w:rPr>
          <w:rFonts w:ascii="Arial" w:hAnsi="Arial" w:cs="Arial"/>
          <w:bCs/>
        </w:rPr>
        <w:t xml:space="preserve">that of independent contractors, and nothing in this contract should be </w:t>
      </w:r>
      <w:r w:rsidRPr="00E4748A">
        <w:rPr>
          <w:rFonts w:ascii="Arial" w:hAnsi="Arial" w:cs="Arial"/>
          <w:bCs/>
        </w:rPr>
        <w:tab/>
      </w:r>
      <w:r w:rsidR="009A569A" w:rsidRPr="00E4748A">
        <w:rPr>
          <w:rFonts w:ascii="Arial" w:hAnsi="Arial" w:cs="Arial"/>
          <w:bCs/>
        </w:rPr>
        <w:t xml:space="preserve">construed to create any agency, joint venture, or partnership relationship between the </w:t>
      </w:r>
      <w:r w:rsidRPr="00E4748A">
        <w:rPr>
          <w:rFonts w:ascii="Arial" w:hAnsi="Arial" w:cs="Arial"/>
          <w:bCs/>
        </w:rPr>
        <w:tab/>
      </w:r>
      <w:r w:rsidR="009A569A" w:rsidRPr="00E4748A">
        <w:rPr>
          <w:rFonts w:ascii="Arial" w:hAnsi="Arial" w:cs="Arial"/>
          <w:bCs/>
        </w:rPr>
        <w:t>parties.</w:t>
      </w:r>
    </w:p>
    <w:p w14:paraId="7A27432F" w14:textId="77777777" w:rsidR="009074B4" w:rsidRPr="00E4748A" w:rsidRDefault="009074B4" w:rsidP="00F6113E">
      <w:pPr>
        <w:tabs>
          <w:tab w:val="left" w:pos="540"/>
        </w:tabs>
        <w:spacing w:after="0" w:line="240" w:lineRule="auto"/>
        <w:jc w:val="both"/>
        <w:rPr>
          <w:rFonts w:ascii="Arial" w:hAnsi="Arial" w:cs="Arial"/>
          <w:bCs/>
        </w:rPr>
      </w:pPr>
    </w:p>
    <w:p w14:paraId="24C0A34D" w14:textId="77777777" w:rsidR="00E95172" w:rsidRPr="00E4748A" w:rsidRDefault="00E95172" w:rsidP="00F6113E">
      <w:pPr>
        <w:tabs>
          <w:tab w:val="left" w:pos="540"/>
        </w:tabs>
        <w:spacing w:after="0" w:line="240" w:lineRule="auto"/>
        <w:jc w:val="both"/>
        <w:rPr>
          <w:rFonts w:ascii="Arial" w:hAnsi="Arial" w:cs="Arial"/>
          <w:bCs/>
        </w:rPr>
      </w:pPr>
    </w:p>
    <w:p w14:paraId="276B1291" w14:textId="51D6400B" w:rsidR="008C1C30" w:rsidRPr="00E4748A" w:rsidRDefault="00C96399" w:rsidP="00F6113E">
      <w:pPr>
        <w:tabs>
          <w:tab w:val="left" w:pos="540"/>
        </w:tabs>
        <w:spacing w:after="0" w:line="240" w:lineRule="auto"/>
        <w:jc w:val="both"/>
        <w:rPr>
          <w:rFonts w:ascii="Arial" w:hAnsi="Arial" w:cs="Arial"/>
          <w:b/>
          <w:bCs/>
        </w:rPr>
      </w:pPr>
      <w:r>
        <w:rPr>
          <w:rFonts w:ascii="Arial" w:hAnsi="Arial" w:cs="Arial"/>
          <w:b/>
          <w:bCs/>
        </w:rPr>
        <w:lastRenderedPageBreak/>
        <w:t>8</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48A8B98A" w:rsidR="00C81157" w:rsidRPr="00E4748A" w:rsidRDefault="00C96399"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.13</w:t>
      </w:r>
      <w:r w:rsidR="004C3CCF" w:rsidRPr="00E4748A">
        <w:rPr>
          <w:rFonts w:ascii="Arial" w:hAnsi="Arial" w:cs="Arial"/>
          <w:b/>
          <w:bCs/>
        </w:rPr>
        <w:tab/>
        <w:t>Proprietary Information</w:t>
      </w:r>
    </w:p>
    <w:p w14:paraId="03F559E6" w14:textId="3D4DBAF3"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w:t>
      </w:r>
      <w:r w:rsidRPr="00E4748A">
        <w:rPr>
          <w:rFonts w:ascii="Arial" w:hAnsi="Arial" w:cs="Arial"/>
        </w:rPr>
        <w:tab/>
      </w:r>
      <w:r w:rsidR="004C3CCF" w:rsidRPr="00E4748A">
        <w:rPr>
          <w:rFonts w:ascii="Arial" w:hAnsi="Arial" w:cs="Arial"/>
        </w:rPr>
        <w:t xml:space="preserve">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1EA18EE6" w14:textId="12D1E125" w:rsidR="00350527" w:rsidRPr="00E4748A" w:rsidRDefault="00C96399" w:rsidP="00F6113E">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.14</w:t>
      </w:r>
      <w:r w:rsidR="0004641D" w:rsidRPr="00E4748A">
        <w:rPr>
          <w:rFonts w:ascii="Arial" w:hAnsi="Arial" w:cs="Arial"/>
          <w:b/>
        </w:rPr>
        <w:tab/>
        <w:t>Disclosure</w:t>
      </w:r>
    </w:p>
    <w:p w14:paraId="4A367DD4" w14:textId="4888E118" w:rsidR="0004641D" w:rsidRPr="00CC4485"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contract for which disclosure is not made.</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27861139" w14:textId="77777777" w:rsidR="00882E3C" w:rsidRPr="00E4748A" w:rsidRDefault="00882E3C" w:rsidP="00F6113E">
      <w:pPr>
        <w:tabs>
          <w:tab w:val="left" w:pos="540"/>
        </w:tabs>
        <w:spacing w:after="0" w:line="240" w:lineRule="auto"/>
        <w:jc w:val="both"/>
        <w:rPr>
          <w:rFonts w:ascii="Arial" w:hAnsi="Arial" w:cs="Arial"/>
        </w:rPr>
      </w:pPr>
    </w:p>
    <w:p w14:paraId="5D4F7E10" w14:textId="3DA666A8" w:rsidR="00FF26EE" w:rsidRPr="00E4748A" w:rsidRDefault="00C96399"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.15</w:t>
      </w:r>
      <w:r w:rsidR="00882E3C" w:rsidRPr="00E4748A">
        <w:rPr>
          <w:rFonts w:ascii="Arial" w:hAnsi="Arial" w:cs="Arial"/>
          <w:b/>
        </w:rPr>
        <w:tab/>
        <w:t>Proposal Modification</w:t>
      </w:r>
    </w:p>
    <w:p w14:paraId="5757FFDA" w14:textId="52D53843"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 xml:space="preserve">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w:t>
      </w:r>
      <w:r w:rsidR="00FF26EE" w:rsidRPr="00E4748A">
        <w:rPr>
          <w:rFonts w:ascii="Arial" w:hAnsi="Arial" w:cs="Arial"/>
        </w:rPr>
        <w:tab/>
      </w:r>
      <w:r w:rsidRPr="00E4748A">
        <w:rPr>
          <w:rFonts w:ascii="Arial" w:hAnsi="Arial" w:cs="Arial"/>
        </w:rPr>
        <w:t>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78915846" w:rsidR="00D3308A" w:rsidRPr="00E4748A" w:rsidRDefault="00C96399"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.16</w:t>
      </w:r>
      <w:r w:rsidR="00565862" w:rsidRPr="00E4748A">
        <w:rPr>
          <w:rFonts w:ascii="Arial" w:hAnsi="Arial" w:cs="Arial"/>
          <w:b/>
        </w:rPr>
        <w:tab/>
        <w:t>Prime Contractor Responsibility</w:t>
      </w:r>
    </w:p>
    <w:p w14:paraId="2DFEBA0F" w14:textId="70BB9AF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20349004" w14:textId="77777777" w:rsidR="007078B9" w:rsidRPr="00E4748A" w:rsidRDefault="007078B9" w:rsidP="00F6113E">
      <w:pPr>
        <w:tabs>
          <w:tab w:val="left" w:pos="540"/>
        </w:tabs>
        <w:spacing w:after="0" w:line="240" w:lineRule="auto"/>
        <w:jc w:val="both"/>
        <w:rPr>
          <w:rFonts w:ascii="Arial" w:hAnsi="Arial" w:cs="Arial"/>
          <w:b/>
        </w:rPr>
      </w:pPr>
    </w:p>
    <w:p w14:paraId="1B85B6A2" w14:textId="0F5A394A" w:rsidR="00B84B48" w:rsidRPr="00E4748A" w:rsidRDefault="00C96399"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.17</w:t>
      </w:r>
      <w:r w:rsidR="007078B9" w:rsidRPr="00E4748A">
        <w:rPr>
          <w:rFonts w:ascii="Arial" w:hAnsi="Arial" w:cs="Arial"/>
          <w:b/>
        </w:rPr>
        <w:tab/>
        <w:t>Period of Firm Proposal</w:t>
      </w:r>
    </w:p>
    <w:p w14:paraId="73BC1BC5" w14:textId="6D633C98" w:rsidR="007078B9"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 xml:space="preserve">Prices for the proposed services must be kept firm for </w:t>
      </w:r>
      <w:r w:rsidR="00F14209" w:rsidRPr="00C9379E">
        <w:rPr>
          <w:rFonts w:ascii="Arial" w:hAnsi="Arial" w:cs="Arial"/>
          <w:b/>
          <w:u w:val="single"/>
        </w:rPr>
        <w:t>at least 120</w:t>
      </w:r>
      <w:r w:rsidR="007078B9" w:rsidRPr="00C9379E">
        <w:rPr>
          <w:rFonts w:ascii="Arial" w:hAnsi="Arial" w:cs="Arial"/>
          <w:b/>
          <w:u w:val="single"/>
        </w:rPr>
        <w:t xml:space="preserve"> days</w:t>
      </w:r>
      <w:r w:rsidR="007078B9" w:rsidRPr="00C9379E">
        <w:rPr>
          <w:rFonts w:ascii="Arial" w:hAnsi="Arial" w:cs="Arial"/>
          <w:u w:val="single"/>
        </w:rPr>
        <w:t xml:space="preserve"> </w:t>
      </w:r>
      <w:r w:rsidR="007078B9" w:rsidRPr="00E4748A">
        <w:rPr>
          <w:rFonts w:ascii="Arial" w:hAnsi="Arial" w:cs="Arial"/>
          <w:u w:val="single"/>
        </w:rPr>
        <w:t>after the Proposal Due Date specified on the cover sheet of this RFP</w:t>
      </w:r>
      <w:r w:rsidR="007078B9" w:rsidRPr="00E4748A">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w:t>
      </w:r>
      <w:r w:rsidR="00F14209" w:rsidRPr="00C9379E">
        <w:rPr>
          <w:rFonts w:ascii="Arial" w:hAnsi="Arial" w:cs="Arial"/>
        </w:rPr>
        <w:t>120</w:t>
      </w:r>
      <w:r w:rsidR="007078B9" w:rsidRPr="00C9379E">
        <w:rPr>
          <w:rFonts w:ascii="Arial" w:hAnsi="Arial" w:cs="Arial"/>
        </w:rPr>
        <w:t xml:space="preserve"> days </w:t>
      </w:r>
      <w:r w:rsidR="007078B9" w:rsidRPr="00E4748A">
        <w:rPr>
          <w:rFonts w:ascii="Arial" w:hAnsi="Arial" w:cs="Arial"/>
        </w:rPr>
        <w:t>or until written notice to the contrary is received from the Respondent, whichever is longer.</w:t>
      </w:r>
    </w:p>
    <w:p w14:paraId="36253C06" w14:textId="77777777" w:rsidR="002F7592" w:rsidRDefault="002F7592" w:rsidP="00F6113E">
      <w:pPr>
        <w:tabs>
          <w:tab w:val="left" w:pos="540"/>
        </w:tabs>
        <w:spacing w:after="0" w:line="240" w:lineRule="auto"/>
        <w:ind w:left="540" w:hanging="540"/>
        <w:jc w:val="both"/>
        <w:rPr>
          <w:rFonts w:ascii="Arial" w:hAnsi="Arial" w:cs="Arial"/>
        </w:rPr>
      </w:pPr>
    </w:p>
    <w:p w14:paraId="4D7C723E" w14:textId="77777777" w:rsidR="002F7592" w:rsidRDefault="002F7592" w:rsidP="00F6113E">
      <w:pPr>
        <w:tabs>
          <w:tab w:val="left" w:pos="540"/>
        </w:tabs>
        <w:spacing w:after="0" w:line="240" w:lineRule="auto"/>
        <w:ind w:left="540" w:hanging="540"/>
        <w:jc w:val="both"/>
        <w:rPr>
          <w:rFonts w:ascii="Arial" w:hAnsi="Arial" w:cs="Arial"/>
        </w:rPr>
      </w:pPr>
    </w:p>
    <w:p w14:paraId="3A3799FA" w14:textId="77777777" w:rsidR="002F7592" w:rsidRPr="00E4748A" w:rsidRDefault="002F7592" w:rsidP="00F6113E">
      <w:pPr>
        <w:tabs>
          <w:tab w:val="left" w:pos="540"/>
        </w:tabs>
        <w:spacing w:after="0" w:line="240" w:lineRule="auto"/>
        <w:ind w:left="540" w:hanging="540"/>
        <w:jc w:val="both"/>
        <w:rPr>
          <w:rFonts w:ascii="Arial" w:hAnsi="Arial" w:cs="Arial"/>
        </w:rPr>
      </w:pPr>
    </w:p>
    <w:p w14:paraId="339F906D" w14:textId="2BD4BC07" w:rsidR="00DA1EB4" w:rsidRPr="00E4748A" w:rsidRDefault="00C96399" w:rsidP="00F6113E">
      <w:pPr>
        <w:tabs>
          <w:tab w:val="left" w:pos="540"/>
        </w:tabs>
        <w:spacing w:after="0" w:line="240" w:lineRule="auto"/>
        <w:jc w:val="both"/>
        <w:rPr>
          <w:rFonts w:ascii="Arial" w:hAnsi="Arial" w:cs="Arial"/>
          <w:b/>
        </w:rPr>
      </w:pPr>
      <w:r>
        <w:rPr>
          <w:rFonts w:ascii="Arial" w:hAnsi="Arial" w:cs="Arial"/>
          <w:b/>
        </w:rPr>
        <w:lastRenderedPageBreak/>
        <w:t>8</w:t>
      </w:r>
      <w:r w:rsidR="00281237" w:rsidRPr="00E4748A">
        <w:rPr>
          <w:rFonts w:ascii="Arial" w:hAnsi="Arial" w:cs="Arial"/>
          <w:b/>
        </w:rPr>
        <w:t>.1</w:t>
      </w:r>
      <w:r w:rsidR="008C5C78">
        <w:rPr>
          <w:rFonts w:ascii="Arial" w:hAnsi="Arial" w:cs="Arial"/>
          <w:b/>
        </w:rPr>
        <w:t>8</w:t>
      </w:r>
      <w:r w:rsidR="00281237" w:rsidRPr="00E4748A">
        <w:rPr>
          <w:rFonts w:ascii="Arial" w:hAnsi="Arial" w:cs="Arial"/>
          <w:b/>
        </w:rPr>
        <w:tab/>
        <w:t>Errors and Omissions</w:t>
      </w:r>
    </w:p>
    <w:p w14:paraId="0B7474BA" w14:textId="4E01FC6E"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w:t>
      </w:r>
      <w:r w:rsidRPr="00E4748A">
        <w:rPr>
          <w:rFonts w:ascii="Arial" w:hAnsi="Arial" w:cs="Arial"/>
        </w:rPr>
        <w:tab/>
      </w:r>
      <w:r w:rsidR="00281237" w:rsidRPr="00E4748A">
        <w:rPr>
          <w:rFonts w:ascii="Arial" w:hAnsi="Arial" w:cs="Arial"/>
        </w:rPr>
        <w:t xml:space="preserve">instructions, the Respondent shall immediately notify the University Purchasing Official, in </w:t>
      </w:r>
      <w:r w:rsidRPr="00E4748A">
        <w:rPr>
          <w:rFonts w:ascii="Arial" w:hAnsi="Arial" w:cs="Arial"/>
        </w:rPr>
        <w:tab/>
      </w:r>
      <w:r w:rsidR="007D4EDA">
        <w:rPr>
          <w:rFonts w:ascii="Arial" w:hAnsi="Arial" w:cs="Arial"/>
        </w:rPr>
        <w:t xml:space="preserve">writing, and the University </w:t>
      </w:r>
      <w:r w:rsidR="00281237" w:rsidRPr="00E4748A">
        <w:rPr>
          <w:rFonts w:ascii="Arial" w:hAnsi="Arial" w:cs="Arial"/>
        </w:rPr>
        <w:t xml:space="preserve">of Arkansas shall issue written instructions to be followed. The Respondent is responsible for the contents of its Proposal and for satisfying the </w:t>
      </w:r>
      <w:r w:rsidRPr="00E4748A">
        <w:rPr>
          <w:rFonts w:ascii="Arial" w:hAnsi="Arial" w:cs="Arial"/>
        </w:rPr>
        <w:tab/>
      </w:r>
      <w:r w:rsidR="00281237" w:rsidRPr="00E4748A">
        <w:rPr>
          <w:rFonts w:ascii="Arial" w:hAnsi="Arial" w:cs="Arial"/>
        </w:rPr>
        <w:t>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37EC9BA4" w:rsidR="00DA1EB4" w:rsidRPr="00E4748A" w:rsidRDefault="00C96399"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8C5C78">
        <w:rPr>
          <w:rFonts w:ascii="Arial" w:hAnsi="Arial" w:cs="Arial"/>
          <w:b/>
        </w:rPr>
        <w:t>19</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4AAF0B92"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 xml:space="preserve">Contract(s) will be awarded to the Bidder(s) whose proposal adheres to the conditions set </w:t>
      </w:r>
      <w:r w:rsidR="00C465E7" w:rsidRPr="00E4748A">
        <w:rPr>
          <w:rFonts w:ascii="Arial" w:hAnsi="Arial" w:cs="Arial"/>
        </w:rPr>
        <w:tab/>
      </w:r>
      <w:r w:rsidR="00F554E8" w:rsidRPr="00E4748A">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43099BAE" w:rsidR="00C465E7" w:rsidRPr="00E4748A" w:rsidRDefault="00C96399"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8C5C78">
        <w:rPr>
          <w:rFonts w:ascii="Arial" w:hAnsi="Arial" w:cs="Arial"/>
          <w:b/>
        </w:rPr>
        <w:t>0</w:t>
      </w:r>
      <w:r w:rsidR="00F554E8" w:rsidRPr="00E4748A">
        <w:rPr>
          <w:rFonts w:ascii="Arial" w:hAnsi="Arial" w:cs="Arial"/>
          <w:b/>
        </w:rPr>
        <w:tab/>
        <w:t>Confidentiality and Publicity</w:t>
      </w:r>
    </w:p>
    <w:p w14:paraId="24645FFA" w14:textId="161C64A6"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F6113E">
      <w:pPr>
        <w:tabs>
          <w:tab w:val="left" w:pos="540"/>
        </w:tabs>
        <w:spacing w:after="0" w:line="240" w:lineRule="auto"/>
        <w:ind w:left="540" w:hanging="540"/>
        <w:jc w:val="both"/>
        <w:rPr>
          <w:rFonts w:ascii="Arial" w:hAnsi="Arial" w:cs="Arial"/>
        </w:rPr>
      </w:pPr>
    </w:p>
    <w:p w14:paraId="00112529" w14:textId="3BD71ECE"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F6113E">
      <w:pPr>
        <w:tabs>
          <w:tab w:val="left" w:pos="540"/>
        </w:tabs>
        <w:spacing w:after="0" w:line="240" w:lineRule="auto"/>
        <w:ind w:left="540" w:hanging="540"/>
        <w:jc w:val="both"/>
        <w:rPr>
          <w:rFonts w:ascii="Arial" w:hAnsi="Arial" w:cs="Arial"/>
        </w:rPr>
      </w:pPr>
    </w:p>
    <w:p w14:paraId="0CCD9E92" w14:textId="61F9FC44" w:rsidR="00671B10" w:rsidRPr="00E4748A"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F6113E">
      <w:pPr>
        <w:pStyle w:val="MyNormal"/>
        <w:ind w:left="1260" w:hanging="1260"/>
        <w:rPr>
          <w:rFonts w:cs="Arial"/>
          <w:szCs w:val="22"/>
        </w:rPr>
      </w:pPr>
    </w:p>
    <w:p w14:paraId="54947913" w14:textId="1E26D2BA" w:rsidR="00FB38FC" w:rsidRPr="00E4748A" w:rsidRDefault="00C96399" w:rsidP="00F6113E">
      <w:pPr>
        <w:pStyle w:val="MyNormal"/>
        <w:ind w:left="1260" w:hanging="1260"/>
        <w:rPr>
          <w:rFonts w:cs="Arial"/>
          <w:b/>
          <w:szCs w:val="22"/>
        </w:rPr>
      </w:pPr>
      <w:r>
        <w:rPr>
          <w:rFonts w:cs="Arial"/>
          <w:b/>
          <w:szCs w:val="22"/>
        </w:rPr>
        <w:t>8</w:t>
      </w:r>
      <w:r w:rsidR="00671B10" w:rsidRPr="00E4748A">
        <w:rPr>
          <w:rFonts w:cs="Arial"/>
          <w:b/>
          <w:szCs w:val="22"/>
        </w:rPr>
        <w:t>.2</w:t>
      </w:r>
      <w:r w:rsidR="008C5C78">
        <w:rPr>
          <w:rFonts w:cs="Arial"/>
          <w:b/>
          <w:szCs w:val="22"/>
        </w:rPr>
        <w:t>1</w:t>
      </w:r>
      <w:r w:rsidR="00671B10" w:rsidRPr="00E4748A">
        <w:rPr>
          <w:rFonts w:cs="Arial"/>
          <w:b/>
          <w:szCs w:val="22"/>
        </w:rPr>
        <w:tab/>
        <w:t>Respondent Presentations</w:t>
      </w:r>
    </w:p>
    <w:p w14:paraId="509659E5" w14:textId="77777777" w:rsidR="001B5676" w:rsidRDefault="00FB38FC" w:rsidP="00F6113E">
      <w:pPr>
        <w:pStyle w:val="MyNormal"/>
        <w:ind w:left="1260" w:hanging="1260"/>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r w:rsidR="001B5676">
        <w:rPr>
          <w:rFonts w:cs="Arial"/>
          <w:szCs w:val="22"/>
        </w:rPr>
        <w:t xml:space="preserve"> </w:t>
      </w:r>
      <w:r w:rsidR="00671B10" w:rsidRPr="00E4748A">
        <w:rPr>
          <w:rFonts w:cs="Arial"/>
          <w:szCs w:val="22"/>
        </w:rPr>
        <w:t>require that</w:t>
      </w:r>
    </w:p>
    <w:p w14:paraId="2507A843" w14:textId="77777777" w:rsidR="001B5676" w:rsidRDefault="001B5676" w:rsidP="00F6113E">
      <w:pPr>
        <w:pStyle w:val="MyNormal"/>
        <w:ind w:left="1260" w:hanging="1260"/>
        <w:rPr>
          <w:rFonts w:cs="Arial"/>
          <w:szCs w:val="22"/>
        </w:rPr>
      </w:pPr>
      <w:r>
        <w:rPr>
          <w:rFonts w:cs="Arial"/>
          <w:szCs w:val="22"/>
        </w:rPr>
        <w:tab/>
      </w:r>
      <w:proofErr w:type="gramStart"/>
      <w:r w:rsidR="00671B10" w:rsidRPr="00E4748A">
        <w:rPr>
          <w:rFonts w:cs="Arial"/>
          <w:szCs w:val="22"/>
        </w:rPr>
        <w:t>final</w:t>
      </w:r>
      <w:proofErr w:type="gramEnd"/>
      <w:r w:rsidR="00671B10" w:rsidRPr="00E4748A">
        <w:rPr>
          <w:rFonts w:cs="Arial"/>
          <w:szCs w:val="22"/>
        </w:rPr>
        <w:t xml:space="preserve"> contenders determined by the Evalua</w:t>
      </w:r>
      <w:r w:rsidR="00FB38FC" w:rsidRPr="00E4748A">
        <w:rPr>
          <w:rFonts w:cs="Arial"/>
          <w:szCs w:val="22"/>
        </w:rPr>
        <w:t>tion Committee provide a formal</w:t>
      </w:r>
      <w:r>
        <w:rPr>
          <w:rFonts w:cs="Arial"/>
          <w:szCs w:val="22"/>
        </w:rPr>
        <w:t xml:space="preserve"> </w:t>
      </w:r>
      <w:r w:rsidR="00671B10" w:rsidRPr="00E4748A">
        <w:rPr>
          <w:rFonts w:cs="Arial"/>
          <w:szCs w:val="22"/>
        </w:rPr>
        <w:t>presentation of their</w:t>
      </w:r>
    </w:p>
    <w:p w14:paraId="08C71472" w14:textId="77777777" w:rsidR="001B5676" w:rsidRDefault="001B5676" w:rsidP="00F6113E">
      <w:pPr>
        <w:pStyle w:val="MyNormal"/>
        <w:ind w:left="1260" w:hanging="1260"/>
        <w:rPr>
          <w:rFonts w:cs="Arial"/>
          <w:szCs w:val="22"/>
          <w:u w:val="single"/>
        </w:rPr>
      </w:pPr>
      <w:r>
        <w:rPr>
          <w:rFonts w:cs="Arial"/>
          <w:szCs w:val="22"/>
        </w:rPr>
        <w:tab/>
      </w:r>
      <w:r w:rsidR="00671B10" w:rsidRPr="00E4748A">
        <w:rPr>
          <w:rFonts w:cs="Arial"/>
          <w:szCs w:val="22"/>
        </w:rPr>
        <w:t xml:space="preserve">Proposal at a date and time to </w:t>
      </w:r>
      <w:r w:rsidR="00FB38FC" w:rsidRPr="00E4748A">
        <w:rPr>
          <w:rFonts w:cs="Arial"/>
          <w:szCs w:val="22"/>
        </w:rPr>
        <w:t>be determined by the Evaluation</w:t>
      </w:r>
      <w:r>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p>
    <w:p w14:paraId="51F3C882" w14:textId="77777777" w:rsidR="001B5676" w:rsidRDefault="001B5676" w:rsidP="00F6113E">
      <w:pPr>
        <w:pStyle w:val="MyNormal"/>
        <w:ind w:left="1260" w:hanging="1260"/>
        <w:rPr>
          <w:rFonts w:cs="Arial"/>
          <w:szCs w:val="22"/>
          <w:u w:val="single"/>
        </w:rPr>
      </w:pPr>
      <w:r w:rsidRPr="001B5676">
        <w:rPr>
          <w:rFonts w:cs="Arial"/>
          <w:szCs w:val="22"/>
        </w:rPr>
        <w:tab/>
      </w:r>
      <w:proofErr w:type="gramStart"/>
      <w:r w:rsidR="00671B10" w:rsidRPr="00E4748A">
        <w:rPr>
          <w:rFonts w:cs="Arial"/>
          <w:szCs w:val="22"/>
          <w:u w:val="single"/>
        </w:rPr>
        <w:t>required</w:t>
      </w:r>
      <w:proofErr w:type="gramEnd"/>
      <w:r w:rsidR="00671B10" w:rsidRPr="00E4748A">
        <w:rPr>
          <w:rFonts w:cs="Arial"/>
          <w:szCs w:val="22"/>
          <w:u w:val="single"/>
        </w:rPr>
        <w:t xml:space="preserve"> to participate in such</w:t>
      </w:r>
      <w:r w:rsidR="00FB38FC" w:rsidRPr="00E4748A">
        <w:rPr>
          <w:rFonts w:cs="Arial"/>
          <w:szCs w:val="22"/>
          <w:u w:val="single"/>
        </w:rPr>
        <w:t xml:space="preserve"> a request if the University of</w:t>
      </w:r>
      <w:r>
        <w:rPr>
          <w:rFonts w:cs="Arial"/>
          <w:szCs w:val="22"/>
          <w:u w:val="single"/>
        </w:rPr>
        <w:t xml:space="preserve"> </w:t>
      </w:r>
      <w:r w:rsidR="00671B10" w:rsidRPr="00E4748A">
        <w:rPr>
          <w:rFonts w:cs="Arial"/>
          <w:szCs w:val="22"/>
          <w:u w:val="single"/>
        </w:rPr>
        <w:t>Arkansas chooses to engage such</w:t>
      </w:r>
    </w:p>
    <w:p w14:paraId="43A4AF39" w14:textId="4FE64B0B" w:rsidR="00F554E8" w:rsidRPr="00E4748A" w:rsidRDefault="001B5676" w:rsidP="00F6113E">
      <w:pPr>
        <w:pStyle w:val="MyNormal"/>
        <w:ind w:left="1260" w:hanging="1260"/>
        <w:rPr>
          <w:rFonts w:cs="Arial"/>
          <w:szCs w:val="22"/>
        </w:rPr>
      </w:pPr>
      <w:r w:rsidRPr="001B5676">
        <w:rPr>
          <w:rFonts w:cs="Arial"/>
          <w:szCs w:val="22"/>
        </w:rPr>
        <w:tab/>
      </w:r>
      <w:proofErr w:type="gramStart"/>
      <w:r w:rsidR="00671B10" w:rsidRPr="00E4748A">
        <w:rPr>
          <w:rFonts w:cs="Arial"/>
          <w:szCs w:val="22"/>
          <w:u w:val="single"/>
        </w:rPr>
        <w:t>opportunity</w:t>
      </w:r>
      <w:proofErr w:type="gramEnd"/>
      <w:r w:rsidR="00671B10" w:rsidRPr="00E4748A">
        <w:rPr>
          <w:rFonts w:cs="Arial"/>
          <w:szCs w:val="22"/>
        </w:rPr>
        <w:t>.</w:t>
      </w:r>
    </w:p>
    <w:p w14:paraId="1FE2F5FA" w14:textId="77777777" w:rsidR="003F408D" w:rsidRPr="00E4748A" w:rsidRDefault="003F408D" w:rsidP="00F6113E">
      <w:pPr>
        <w:pStyle w:val="MyNormal"/>
        <w:ind w:left="1260" w:hanging="1260"/>
        <w:rPr>
          <w:rFonts w:cs="Arial"/>
          <w:szCs w:val="22"/>
        </w:rPr>
      </w:pPr>
    </w:p>
    <w:p w14:paraId="61032A3F" w14:textId="01AFEC35" w:rsidR="00FE39E1" w:rsidRPr="00E4748A" w:rsidRDefault="00C96399" w:rsidP="00F6113E">
      <w:pPr>
        <w:pStyle w:val="MyNormal"/>
        <w:ind w:left="1260" w:hanging="1260"/>
        <w:rPr>
          <w:rFonts w:cs="Arial"/>
          <w:b/>
          <w:szCs w:val="22"/>
        </w:rPr>
      </w:pPr>
      <w:r>
        <w:rPr>
          <w:rFonts w:cs="Arial"/>
          <w:b/>
          <w:szCs w:val="22"/>
        </w:rPr>
        <w:t>8</w:t>
      </w:r>
      <w:r w:rsidR="001D2AD2" w:rsidRPr="00E4748A">
        <w:rPr>
          <w:rFonts w:cs="Arial"/>
          <w:b/>
          <w:szCs w:val="22"/>
        </w:rPr>
        <w:t>.2</w:t>
      </w:r>
      <w:r w:rsidR="008C5C78">
        <w:rPr>
          <w:rFonts w:cs="Arial"/>
          <w:b/>
          <w:szCs w:val="22"/>
        </w:rPr>
        <w:t>2</w:t>
      </w:r>
      <w:r w:rsidR="003F408D" w:rsidRPr="00E4748A">
        <w:rPr>
          <w:rFonts w:cs="Arial"/>
          <w:b/>
          <w:szCs w:val="22"/>
        </w:rPr>
        <w:tab/>
        <w:t>Excused Performance</w:t>
      </w:r>
    </w:p>
    <w:p w14:paraId="0E34536E" w14:textId="77777777" w:rsidR="00372481" w:rsidRDefault="00FE39E1" w:rsidP="00F6113E">
      <w:pPr>
        <w:pStyle w:val="MyNormal"/>
        <w:ind w:left="1260" w:hanging="1260"/>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r w:rsidR="00372481">
        <w:rPr>
          <w:rFonts w:cs="Arial"/>
          <w:szCs w:val="22"/>
        </w:rPr>
        <w:t xml:space="preserve"> d</w:t>
      </w:r>
      <w:r w:rsidR="003F408D" w:rsidRPr="00E4748A">
        <w:rPr>
          <w:rFonts w:cs="Arial"/>
          <w:szCs w:val="22"/>
        </w:rPr>
        <w:t>elayed</w:t>
      </w:r>
      <w:r w:rsidRPr="00E4748A">
        <w:rPr>
          <w:rFonts w:cs="Arial"/>
          <w:szCs w:val="22"/>
        </w:rPr>
        <w:t xml:space="preserve"> </w:t>
      </w:r>
      <w:r w:rsidR="00372481">
        <w:rPr>
          <w:rFonts w:cs="Arial"/>
          <w:szCs w:val="22"/>
        </w:rPr>
        <w:t>or</w:t>
      </w:r>
    </w:p>
    <w:p w14:paraId="2FA212FC"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prevented</w:t>
      </w:r>
      <w:proofErr w:type="gramEnd"/>
      <w:r w:rsidR="003F408D" w:rsidRPr="00E4748A">
        <w:rPr>
          <w:rFonts w:cs="Arial"/>
          <w:szCs w:val="22"/>
        </w:rPr>
        <w:t xml:space="preserve">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p>
    <w:p w14:paraId="66763890" w14:textId="77777777" w:rsidR="00F6113E"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authority</w:t>
      </w:r>
      <w:proofErr w:type="gramEnd"/>
      <w:r w:rsidR="003F408D" w:rsidRPr="00E4748A">
        <w:rPr>
          <w:rFonts w:cs="Arial"/>
          <w:szCs w:val="22"/>
        </w:rPr>
        <w:t>,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p>
    <w:p w14:paraId="49EA5153" w14:textId="1535164A" w:rsidR="00372481" w:rsidRDefault="00F6113E" w:rsidP="00F6113E">
      <w:pPr>
        <w:pStyle w:val="MyNormal"/>
        <w:ind w:left="1260" w:hanging="1260"/>
        <w:rPr>
          <w:rFonts w:cs="Arial"/>
          <w:szCs w:val="22"/>
        </w:rPr>
      </w:pPr>
      <w:r>
        <w:rPr>
          <w:rFonts w:cs="Arial"/>
          <w:szCs w:val="22"/>
        </w:rPr>
        <w:lastRenderedPageBreak/>
        <w:tab/>
      </w:r>
      <w:proofErr w:type="gramStart"/>
      <w:r w:rsidR="003F408D" w:rsidRPr="00E4748A">
        <w:rPr>
          <w:rFonts w:cs="Arial"/>
          <w:szCs w:val="22"/>
        </w:rPr>
        <w:t>disturbances</w:t>
      </w:r>
      <w:proofErr w:type="gramEnd"/>
      <w:r w:rsidR="003F408D" w:rsidRPr="00E4748A">
        <w:rPr>
          <w:rFonts w:cs="Arial"/>
          <w:szCs w:val="22"/>
        </w:rPr>
        <w:t>, unavailability of</w:t>
      </w:r>
      <w:r w:rsidR="00FE39E1"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p>
    <w:p w14:paraId="59EB30CF"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differences</w:t>
      </w:r>
      <w:proofErr w:type="gramEnd"/>
      <w:r w:rsidR="003F408D" w:rsidRPr="00E4748A">
        <w:rPr>
          <w:rFonts w:cs="Arial"/>
          <w:szCs w:val="22"/>
        </w:rPr>
        <w:t xml:space="preserve">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p>
    <w:p w14:paraId="35C39CAC"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within</w:t>
      </w:r>
      <w:proofErr w:type="gramEnd"/>
      <w:r w:rsidR="003F408D" w:rsidRPr="00E4748A">
        <w:rPr>
          <w:rFonts w:cs="Arial"/>
          <w:szCs w:val="22"/>
        </w:rPr>
        <w:t xml:space="preserve">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p>
    <w:p w14:paraId="0090121C"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reasonable</w:t>
      </w:r>
      <w:proofErr w:type="gramEnd"/>
      <w:r w:rsidR="003F408D" w:rsidRPr="00E4748A">
        <w:rPr>
          <w:rFonts w:cs="Arial"/>
          <w:szCs w:val="22"/>
        </w:rPr>
        <w:t xml:space="preserv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p>
    <w:p w14:paraId="79EF979A"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 xml:space="preserve">interfered with </w:t>
      </w:r>
      <w:proofErr w:type="gramStart"/>
      <w:r w:rsidR="003F408D" w:rsidRPr="00E4748A">
        <w:rPr>
          <w:rFonts w:cs="Arial"/>
          <w:szCs w:val="22"/>
        </w:rPr>
        <w:t>may</w:t>
      </w:r>
      <w:proofErr w:type="gramEnd"/>
      <w:r w:rsidR="003F408D" w:rsidRPr="00E4748A">
        <w:rPr>
          <w:rFonts w:cs="Arial"/>
          <w:szCs w:val="22"/>
        </w:rPr>
        <w:t xml:space="preserve">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p>
    <w:p w14:paraId="529B4FA4" w14:textId="77777777" w:rsidR="00372481" w:rsidRDefault="00372481" w:rsidP="00F6113E">
      <w:pPr>
        <w:pStyle w:val="MyNormal"/>
        <w:ind w:left="1260" w:hanging="1260"/>
        <w:rPr>
          <w:rFonts w:cs="Arial"/>
          <w:szCs w:val="22"/>
        </w:rPr>
      </w:pPr>
      <w:r>
        <w:rPr>
          <w:rFonts w:cs="Arial"/>
          <w:szCs w:val="22"/>
        </w:rPr>
        <w:tab/>
      </w:r>
      <w:proofErr w:type="gramStart"/>
      <w:r w:rsidR="004C71D5" w:rsidRPr="00E4748A">
        <w:rPr>
          <w:rFonts w:cs="Arial"/>
          <w:szCs w:val="22"/>
        </w:rPr>
        <w:t>performance</w:t>
      </w:r>
      <w:proofErr w:type="gramEnd"/>
      <w:r w:rsidR="004C71D5" w:rsidRPr="00E4748A">
        <w:rPr>
          <w:rFonts w:cs="Arial"/>
          <w:szCs w:val="22"/>
        </w:rPr>
        <w:t xml:space="preserv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5EE54314" w14:textId="542DD65F" w:rsidR="004C71D5" w:rsidRPr="00E4748A" w:rsidRDefault="00372481" w:rsidP="00F6113E">
      <w:pPr>
        <w:pStyle w:val="MyNormal"/>
        <w:ind w:left="1260" w:hanging="1260"/>
        <w:rPr>
          <w:rFonts w:cs="Arial"/>
          <w:szCs w:val="22"/>
        </w:rPr>
      </w:pPr>
      <w:r>
        <w:rPr>
          <w:rFonts w:cs="Arial"/>
          <w:szCs w:val="22"/>
        </w:rPr>
        <w:tab/>
      </w:r>
      <w:proofErr w:type="gramStart"/>
      <w:r w:rsidR="004C71D5" w:rsidRPr="00E4748A">
        <w:rPr>
          <w:rFonts w:cs="Arial"/>
          <w:szCs w:val="22"/>
        </w:rPr>
        <w:t>deadline</w:t>
      </w:r>
      <w:proofErr w:type="gramEnd"/>
      <w:r>
        <w:rPr>
          <w:rFonts w:cs="Arial"/>
          <w:szCs w:val="22"/>
        </w:rPr>
        <w:t xml:space="preserve"> </w:t>
      </w:r>
      <w:r w:rsidR="003F408D" w:rsidRPr="00E4748A">
        <w:rPr>
          <w:rFonts w:cs="Arial"/>
          <w:szCs w:val="22"/>
        </w:rPr>
        <w:t>for performance by the period of such delay, but in no event</w:t>
      </w:r>
      <w:r w:rsidR="004C71D5" w:rsidRPr="00E4748A">
        <w:rPr>
          <w:rFonts w:cs="Arial"/>
          <w:szCs w:val="22"/>
        </w:rPr>
        <w:t xml:space="preserve"> shall such delay exceed six</w:t>
      </w:r>
    </w:p>
    <w:p w14:paraId="1C4B3B0C" w14:textId="77777777" w:rsidR="003F7907" w:rsidRPr="00E4748A" w:rsidRDefault="004C71D5" w:rsidP="00F6113E">
      <w:pPr>
        <w:pStyle w:val="MyNormal"/>
        <w:ind w:left="1260" w:hanging="1260"/>
        <w:rPr>
          <w:rFonts w:cs="Arial"/>
          <w:szCs w:val="22"/>
        </w:rPr>
      </w:pPr>
      <w:r w:rsidRPr="00E4748A">
        <w:rPr>
          <w:rFonts w:cs="Arial"/>
          <w:szCs w:val="22"/>
        </w:rPr>
        <w:tab/>
      </w:r>
      <w:r w:rsidR="003F408D" w:rsidRPr="00E4748A">
        <w:rPr>
          <w:rFonts w:cs="Arial"/>
          <w:szCs w:val="22"/>
        </w:rPr>
        <w:t xml:space="preserve">(6) </w:t>
      </w:r>
      <w:proofErr w:type="gramStart"/>
      <w:r w:rsidR="003F408D" w:rsidRPr="00E4748A">
        <w:rPr>
          <w:rFonts w:cs="Arial"/>
          <w:szCs w:val="22"/>
        </w:rPr>
        <w:t>months</w:t>
      </w:r>
      <w:proofErr w:type="gramEnd"/>
      <w:r w:rsidR="003F408D" w:rsidRPr="00E4748A">
        <w:rPr>
          <w:rFonts w:cs="Arial"/>
          <w:szCs w:val="22"/>
        </w:rPr>
        <w:t>.</w:t>
      </w:r>
    </w:p>
    <w:p w14:paraId="0D24FA9A" w14:textId="77777777" w:rsidR="003F408D" w:rsidRPr="00E4748A" w:rsidRDefault="003F408D" w:rsidP="00F6113E">
      <w:pPr>
        <w:pStyle w:val="MyNormal"/>
        <w:ind w:left="1260" w:hanging="1260"/>
        <w:rPr>
          <w:rFonts w:cs="Arial"/>
          <w:szCs w:val="22"/>
        </w:rPr>
      </w:pPr>
    </w:p>
    <w:p w14:paraId="5EAEA51C" w14:textId="4C0064BA" w:rsidR="003F7907" w:rsidRPr="00E4748A" w:rsidRDefault="00C96399" w:rsidP="00F6113E">
      <w:pPr>
        <w:pStyle w:val="MyNormal"/>
        <w:ind w:left="1260" w:hanging="1260"/>
        <w:rPr>
          <w:rFonts w:cs="Arial"/>
          <w:b/>
          <w:szCs w:val="22"/>
        </w:rPr>
      </w:pPr>
      <w:r>
        <w:rPr>
          <w:rFonts w:cs="Arial"/>
          <w:b/>
          <w:szCs w:val="22"/>
        </w:rPr>
        <w:t>8</w:t>
      </w:r>
      <w:r w:rsidR="001D2AD2" w:rsidRPr="00E4748A">
        <w:rPr>
          <w:rFonts w:cs="Arial"/>
          <w:b/>
          <w:szCs w:val="22"/>
        </w:rPr>
        <w:t>.2</w:t>
      </w:r>
      <w:r w:rsidR="008C5C78">
        <w:rPr>
          <w:rFonts w:cs="Arial"/>
          <w:b/>
          <w:szCs w:val="22"/>
        </w:rPr>
        <w:t>3</w:t>
      </w:r>
      <w:r w:rsidR="003F408D" w:rsidRPr="00E4748A">
        <w:rPr>
          <w:rFonts w:cs="Arial"/>
          <w:b/>
          <w:szCs w:val="22"/>
        </w:rPr>
        <w:tab/>
        <w:t>Funding Out Clause</w:t>
      </w:r>
    </w:p>
    <w:p w14:paraId="3EE0A7A2" w14:textId="77777777" w:rsidR="00CB709F" w:rsidRDefault="003F7907" w:rsidP="00F6113E">
      <w:pPr>
        <w:pStyle w:val="MyNormal"/>
        <w:ind w:left="1260" w:hanging="1260"/>
        <w:rPr>
          <w:rFonts w:eastAsia="MS Mincho" w:cs="Arial"/>
          <w:color w:val="000000"/>
          <w:szCs w:val="22"/>
        </w:rPr>
      </w:pPr>
      <w:r w:rsidRPr="00E4748A">
        <w:rPr>
          <w:rFonts w:cs="Arial"/>
          <w:b/>
          <w:szCs w:val="22"/>
        </w:rPr>
        <w:tab/>
      </w:r>
      <w:r w:rsidR="003F408D" w:rsidRPr="00E4748A">
        <w:rPr>
          <w:rFonts w:eastAsia="MS Mincho" w:cs="Arial"/>
          <w:color w:val="000000"/>
          <w:szCs w:val="22"/>
        </w:rPr>
        <w:t>If, in the sole discretion of the University, funds are</w:t>
      </w:r>
      <w:r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003F408D" w:rsidRPr="00E4748A">
        <w:rPr>
          <w:rFonts w:eastAsia="MS Mincho" w:cs="Arial"/>
          <w:color w:val="000000"/>
          <w:szCs w:val="22"/>
        </w:rPr>
        <w:t>Agreement, or</w:t>
      </w:r>
      <w:r w:rsidRPr="00E4748A">
        <w:rPr>
          <w:rFonts w:eastAsia="MS Mincho" w:cs="Arial"/>
          <w:color w:val="000000"/>
          <w:szCs w:val="22"/>
        </w:rPr>
        <w:t xml:space="preserve"> </w:t>
      </w:r>
      <w:r w:rsidR="00CB709F">
        <w:rPr>
          <w:rFonts w:eastAsia="MS Mincho" w:cs="Arial"/>
          <w:color w:val="000000"/>
          <w:szCs w:val="22"/>
        </w:rPr>
        <w:t>any</w:t>
      </w:r>
    </w:p>
    <w:p w14:paraId="4FA2C58F"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activities</w:t>
      </w:r>
      <w:proofErr w:type="gramEnd"/>
      <w:r w:rsidR="003F408D" w:rsidRPr="00E4748A">
        <w:rPr>
          <w:rFonts w:eastAsia="MS Mincho" w:cs="Arial"/>
          <w:color w:val="000000"/>
          <w:szCs w:val="22"/>
        </w:rPr>
        <w:t xml:space="preserve"> related herewith, in any future p</w:t>
      </w:r>
      <w:r w:rsidR="003F7907" w:rsidRPr="00E4748A">
        <w:rPr>
          <w:rFonts w:eastAsia="MS Mincho" w:cs="Arial"/>
          <w:color w:val="000000"/>
          <w:szCs w:val="22"/>
        </w:rPr>
        <w:t>eriod, then the University will</w:t>
      </w:r>
      <w:r>
        <w:rPr>
          <w:rFonts w:eastAsia="MS Mincho" w:cs="Arial"/>
          <w:color w:val="000000"/>
          <w:szCs w:val="22"/>
        </w:rPr>
        <w:t xml:space="preserve"> </w:t>
      </w:r>
      <w:r w:rsidR="003F408D" w:rsidRPr="00E4748A">
        <w:rPr>
          <w:rFonts w:eastAsia="MS Mincho" w:cs="Arial"/>
          <w:color w:val="000000"/>
          <w:szCs w:val="22"/>
        </w:rPr>
        <w:t>not be obligated to</w:t>
      </w:r>
      <w:r w:rsidR="003F7907" w:rsidRPr="00E4748A">
        <w:rPr>
          <w:rFonts w:eastAsia="MS Mincho" w:cs="Arial"/>
          <w:color w:val="000000"/>
          <w:szCs w:val="22"/>
        </w:rPr>
        <w:t xml:space="preserve"> </w:t>
      </w:r>
      <w:r>
        <w:rPr>
          <w:rFonts w:eastAsia="MS Mincho" w:cs="Arial"/>
          <w:color w:val="000000"/>
          <w:szCs w:val="22"/>
        </w:rPr>
        <w:t>pay any</w:t>
      </w:r>
    </w:p>
    <w:p w14:paraId="6AFD427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further</w:t>
      </w:r>
      <w:proofErr w:type="gramEnd"/>
      <w:r w:rsidR="003F408D" w:rsidRPr="00E4748A">
        <w:rPr>
          <w:rFonts w:eastAsia="MS Mincho" w:cs="Arial"/>
          <w:color w:val="000000"/>
          <w:szCs w:val="22"/>
        </w:rPr>
        <w:t xml:space="preserve"> charges for servi</w:t>
      </w:r>
      <w:r w:rsidR="003F7907" w:rsidRPr="00E4748A">
        <w:rPr>
          <w:rFonts w:eastAsia="MS Mincho" w:cs="Arial"/>
          <w:color w:val="000000"/>
          <w:szCs w:val="22"/>
        </w:rPr>
        <w:t>ces, beyond the end of the then</w:t>
      </w:r>
      <w:r>
        <w:rPr>
          <w:rFonts w:eastAsia="MS Mincho" w:cs="Arial"/>
          <w:color w:val="000000"/>
          <w:szCs w:val="22"/>
        </w:rPr>
        <w:t xml:space="preserve"> </w:t>
      </w:r>
      <w:r w:rsidR="003F408D" w:rsidRPr="00E4748A">
        <w:rPr>
          <w:rFonts w:eastAsia="MS Mincho" w:cs="Arial"/>
          <w:color w:val="000000"/>
          <w:szCs w:val="22"/>
        </w:rPr>
        <w:t>current period. The Company</w:t>
      </w:r>
      <w:r w:rsidR="003F7907" w:rsidRPr="00E4748A">
        <w:rPr>
          <w:rFonts w:eastAsia="MS Mincho" w:cs="Arial"/>
          <w:color w:val="000000"/>
          <w:szCs w:val="22"/>
        </w:rPr>
        <w:t xml:space="preserve"> </w:t>
      </w:r>
      <w:r>
        <w:rPr>
          <w:rFonts w:eastAsia="MS Mincho" w:cs="Arial"/>
          <w:color w:val="000000"/>
          <w:szCs w:val="22"/>
        </w:rPr>
        <w:t>will be notified</w:t>
      </w:r>
    </w:p>
    <w:p w14:paraId="1316208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of</w:t>
      </w:r>
      <w:proofErr w:type="gramEnd"/>
      <w:r w:rsidR="003F408D" w:rsidRPr="00E4748A">
        <w:rPr>
          <w:rFonts w:eastAsia="MS Mincho" w:cs="Arial"/>
          <w:color w:val="000000"/>
          <w:szCs w:val="22"/>
        </w:rPr>
        <w:t xml:space="preserve"> such non-allo</w:t>
      </w:r>
      <w:r w:rsidR="003F7907" w:rsidRPr="00E4748A">
        <w:rPr>
          <w:rFonts w:eastAsia="MS Mincho" w:cs="Arial"/>
          <w:color w:val="000000"/>
          <w:szCs w:val="22"/>
        </w:rPr>
        <w:t>cation at the earliest possible</w:t>
      </w:r>
      <w:r>
        <w:rPr>
          <w:rFonts w:eastAsia="MS Mincho" w:cs="Arial"/>
          <w:color w:val="000000"/>
          <w:szCs w:val="22"/>
        </w:rPr>
        <w:t xml:space="preserve"> </w:t>
      </w:r>
      <w:r w:rsidR="003F408D"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Pr>
          <w:rFonts w:eastAsia="MS Mincho" w:cs="Arial"/>
          <w:color w:val="000000"/>
          <w:szCs w:val="22"/>
        </w:rPr>
        <w:t>event this section</w:t>
      </w:r>
    </w:p>
    <w:p w14:paraId="6B502D39"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is</w:t>
      </w:r>
      <w:proofErr w:type="gramEnd"/>
      <w:r w:rsidR="003F408D" w:rsidRPr="00E4748A">
        <w:rPr>
          <w:rFonts w:eastAsia="MS Mincho" w:cs="Arial"/>
          <w:color w:val="000000"/>
          <w:szCs w:val="22"/>
        </w:rPr>
        <w:t xml:space="preserve"> ex</w:t>
      </w:r>
      <w:r w:rsidR="003F7907" w:rsidRPr="00E4748A">
        <w:rPr>
          <w:rFonts w:eastAsia="MS Mincho" w:cs="Arial"/>
          <w:color w:val="000000"/>
          <w:szCs w:val="22"/>
        </w:rPr>
        <w:t>ercised. This section shall not</w:t>
      </w:r>
      <w:r>
        <w:rPr>
          <w:rFonts w:eastAsia="MS Mincho" w:cs="Arial"/>
          <w:color w:val="000000"/>
          <w:szCs w:val="22"/>
        </w:rPr>
        <w:t xml:space="preserve"> </w:t>
      </w:r>
      <w:r w:rsidR="003F408D" w:rsidRPr="00E4748A">
        <w:rPr>
          <w:rFonts w:eastAsia="MS Mincho" w:cs="Arial"/>
          <w:color w:val="000000"/>
          <w:szCs w:val="22"/>
        </w:rPr>
        <w:t>be construed so as to permit the University</w:t>
      </w:r>
      <w:r w:rsidR="003F7907" w:rsidRPr="00E4748A">
        <w:rPr>
          <w:rFonts w:eastAsia="MS Mincho" w:cs="Arial"/>
          <w:color w:val="000000"/>
          <w:szCs w:val="22"/>
        </w:rPr>
        <w:t xml:space="preserve"> </w:t>
      </w:r>
      <w:r w:rsidR="003F408D" w:rsidRPr="00E4748A">
        <w:rPr>
          <w:rFonts w:eastAsia="MS Mincho" w:cs="Arial"/>
          <w:color w:val="000000"/>
          <w:szCs w:val="22"/>
        </w:rPr>
        <w:t>to terminate th</w:t>
      </w:r>
      <w:r>
        <w:rPr>
          <w:rFonts w:eastAsia="MS Mincho" w:cs="Arial"/>
          <w:color w:val="000000"/>
          <w:szCs w:val="22"/>
        </w:rPr>
        <w:t>e</w:t>
      </w:r>
    </w:p>
    <w:p w14:paraId="45C94ECA" w14:textId="5A4A9CC1" w:rsidR="003F408D"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Agreement in order to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56E06C74" w14:textId="77777777" w:rsidR="00B45FEC" w:rsidRPr="00E4748A" w:rsidRDefault="00B45FEC" w:rsidP="00F6113E">
      <w:pPr>
        <w:pStyle w:val="MyNormal"/>
        <w:ind w:left="1260" w:hanging="1260"/>
        <w:rPr>
          <w:rFonts w:eastAsia="MS Mincho" w:cs="Arial"/>
          <w:color w:val="000000"/>
          <w:szCs w:val="22"/>
        </w:rPr>
      </w:pPr>
    </w:p>
    <w:p w14:paraId="7AAD8C82" w14:textId="15F36D28" w:rsidR="00C10F6A" w:rsidRPr="00E4748A" w:rsidRDefault="00C96399" w:rsidP="00F6113E">
      <w:pPr>
        <w:pStyle w:val="MyNormal"/>
        <w:ind w:left="1260" w:hanging="1260"/>
        <w:rPr>
          <w:rFonts w:cs="Arial"/>
          <w:b/>
          <w:szCs w:val="22"/>
        </w:rPr>
      </w:pPr>
      <w:r>
        <w:rPr>
          <w:rFonts w:cs="Arial"/>
          <w:b/>
          <w:szCs w:val="22"/>
        </w:rPr>
        <w:t>8</w:t>
      </w:r>
      <w:r w:rsidR="001D2AD2" w:rsidRPr="00E4748A">
        <w:rPr>
          <w:rFonts w:cs="Arial"/>
          <w:b/>
          <w:szCs w:val="22"/>
        </w:rPr>
        <w:t>.2</w:t>
      </w:r>
      <w:r w:rsidR="008C5C78">
        <w:rPr>
          <w:rFonts w:cs="Arial"/>
          <w:b/>
          <w:szCs w:val="22"/>
        </w:rPr>
        <w:t>4</w:t>
      </w:r>
      <w:r w:rsidR="0018240C" w:rsidRPr="00E4748A">
        <w:rPr>
          <w:rFonts w:cs="Arial"/>
          <w:b/>
          <w:szCs w:val="22"/>
        </w:rPr>
        <w:tab/>
        <w:t>Indicia</w:t>
      </w:r>
    </w:p>
    <w:p w14:paraId="7B3F2B18" w14:textId="77777777" w:rsidR="00CB709F" w:rsidRDefault="00C10F6A" w:rsidP="00F6113E">
      <w:pPr>
        <w:pStyle w:val="MyNormal"/>
        <w:ind w:left="1260" w:hanging="1260"/>
        <w:rPr>
          <w:rFonts w:eastAsia="MS Mincho" w:cs="Arial"/>
          <w:color w:val="000000"/>
          <w:szCs w:val="22"/>
        </w:rPr>
      </w:pPr>
      <w:r w:rsidRPr="00E4748A">
        <w:rPr>
          <w:rFonts w:cs="Arial"/>
          <w:b/>
          <w:szCs w:val="22"/>
        </w:rPr>
        <w:tab/>
      </w:r>
      <w:r w:rsidR="0018240C" w:rsidRPr="00E4748A">
        <w:rPr>
          <w:rFonts w:eastAsia="MS Mincho" w:cs="Arial"/>
          <w:color w:val="000000"/>
          <w:szCs w:val="22"/>
        </w:rPr>
        <w:t xml:space="preserve">The respondents and the Company acknowledges and </w:t>
      </w:r>
      <w:r w:rsidRPr="00E4748A">
        <w:rPr>
          <w:rFonts w:eastAsia="MS Mincho" w:cs="Arial"/>
          <w:color w:val="000000"/>
          <w:szCs w:val="22"/>
        </w:rPr>
        <w:t>agrees that the University owns</w:t>
      </w:r>
      <w:r w:rsidR="00CB709F">
        <w:rPr>
          <w:rFonts w:eastAsia="MS Mincho" w:cs="Arial"/>
          <w:color w:val="000000"/>
          <w:szCs w:val="22"/>
        </w:rPr>
        <w:t xml:space="preserve"> </w:t>
      </w:r>
      <w:r w:rsidRPr="00E4748A">
        <w:rPr>
          <w:rFonts w:eastAsia="MS Mincho" w:cs="Arial"/>
          <w:color w:val="000000"/>
          <w:szCs w:val="22"/>
        </w:rPr>
        <w:t>t</w:t>
      </w:r>
      <w:r w:rsidR="0018240C" w:rsidRPr="00E4748A">
        <w:rPr>
          <w:rFonts w:eastAsia="MS Mincho" w:cs="Arial"/>
          <w:color w:val="000000"/>
          <w:szCs w:val="22"/>
        </w:rPr>
        <w:t>he</w:t>
      </w:r>
      <w:r w:rsidRPr="00E4748A">
        <w:rPr>
          <w:rFonts w:eastAsia="MS Mincho" w:cs="Arial"/>
          <w:color w:val="000000"/>
          <w:szCs w:val="22"/>
        </w:rPr>
        <w:t xml:space="preserve"> </w:t>
      </w:r>
      <w:r w:rsidR="00CB709F">
        <w:rPr>
          <w:rFonts w:eastAsia="MS Mincho" w:cs="Arial"/>
          <w:color w:val="000000"/>
          <w:szCs w:val="22"/>
        </w:rPr>
        <w:t>rights</w:t>
      </w:r>
    </w:p>
    <w:p w14:paraId="47E0347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to</w:t>
      </w:r>
      <w:proofErr w:type="gramEnd"/>
      <w:r w:rsidR="0018240C" w:rsidRPr="00E4748A">
        <w:rPr>
          <w:rFonts w:eastAsia="MS Mincho" w:cs="Arial"/>
          <w:color w:val="000000"/>
          <w:szCs w:val="22"/>
        </w:rPr>
        <w:t xml:space="preserve"> its name and its other names, symbols, designs</w:t>
      </w:r>
      <w:r w:rsidR="00C10F6A" w:rsidRPr="00E4748A">
        <w:rPr>
          <w:rFonts w:eastAsia="MS Mincho" w:cs="Arial"/>
          <w:color w:val="000000"/>
          <w:szCs w:val="22"/>
        </w:rPr>
        <w:t>, and colors, including without</w:t>
      </w:r>
      <w:r>
        <w:rPr>
          <w:rFonts w:eastAsia="MS Mincho" w:cs="Arial"/>
          <w:color w:val="000000"/>
          <w:szCs w:val="22"/>
        </w:rPr>
        <w:t xml:space="preserve"> </w:t>
      </w:r>
      <w:r w:rsidR="0018240C" w:rsidRPr="00E4748A">
        <w:rPr>
          <w:rFonts w:eastAsia="MS Mincho" w:cs="Arial"/>
          <w:color w:val="000000"/>
          <w:szCs w:val="22"/>
        </w:rPr>
        <w:t>limitation,</w:t>
      </w:r>
      <w:r w:rsidR="00C10F6A" w:rsidRPr="00E4748A">
        <w:rPr>
          <w:rFonts w:eastAsia="MS Mincho" w:cs="Arial"/>
          <w:color w:val="000000"/>
          <w:szCs w:val="22"/>
        </w:rPr>
        <w:t xml:space="preserve"> </w:t>
      </w:r>
      <w:r>
        <w:rPr>
          <w:rFonts w:eastAsia="MS Mincho" w:cs="Arial"/>
          <w:color w:val="000000"/>
          <w:szCs w:val="22"/>
        </w:rPr>
        <w:t>the</w:t>
      </w:r>
    </w:p>
    <w:p w14:paraId="52DDBC3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trademarks</w:t>
      </w:r>
      <w:proofErr w:type="gramEnd"/>
      <w:r w:rsidR="0018240C" w:rsidRPr="00E4748A">
        <w:rPr>
          <w:rFonts w:eastAsia="MS Mincho" w:cs="Arial"/>
          <w:color w:val="000000"/>
          <w:szCs w:val="22"/>
        </w:rPr>
        <w:t>, service marks, designs, team names, nicknames, abbreviatio</w:t>
      </w:r>
      <w:r w:rsidR="00C10F6A" w:rsidRPr="00E4748A">
        <w:rPr>
          <w:rFonts w:eastAsia="MS Mincho" w:cs="Arial"/>
          <w:color w:val="000000"/>
          <w:szCs w:val="22"/>
        </w:rPr>
        <w:t>ns,</w:t>
      </w:r>
      <w:r>
        <w:rPr>
          <w:rFonts w:eastAsia="MS Mincho" w:cs="Arial"/>
          <w:color w:val="000000"/>
          <w:szCs w:val="22"/>
        </w:rPr>
        <w:t xml:space="preserve"> </w:t>
      </w:r>
      <w:r w:rsidR="0018240C" w:rsidRPr="00E4748A">
        <w:rPr>
          <w:rFonts w:eastAsia="MS Mincho" w:cs="Arial"/>
          <w:color w:val="000000"/>
          <w:szCs w:val="22"/>
        </w:rPr>
        <w:t>city/state</w:t>
      </w:r>
      <w:r w:rsidR="00C10F6A" w:rsidRPr="00E4748A">
        <w:rPr>
          <w:rFonts w:eastAsia="MS Mincho" w:cs="Arial"/>
          <w:color w:val="000000"/>
          <w:szCs w:val="22"/>
        </w:rPr>
        <w:t xml:space="preserve"> </w:t>
      </w:r>
      <w:r>
        <w:rPr>
          <w:rFonts w:eastAsia="MS Mincho" w:cs="Arial"/>
          <w:color w:val="000000"/>
          <w:szCs w:val="22"/>
        </w:rPr>
        <w:t>names in</w:t>
      </w:r>
    </w:p>
    <w:p w14:paraId="7C345EB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the</w:t>
      </w:r>
      <w:proofErr w:type="gramEnd"/>
      <w:r w:rsidR="0018240C" w:rsidRPr="00E4748A">
        <w:rPr>
          <w:rFonts w:eastAsia="MS Mincho" w:cs="Arial"/>
          <w:color w:val="000000"/>
          <w:szCs w:val="22"/>
        </w:rPr>
        <w:t xml:space="preserve"> appropriate context, slogans, logo </w:t>
      </w:r>
      <w:r w:rsidR="00C10F6A" w:rsidRPr="00E4748A">
        <w:rPr>
          <w:rFonts w:eastAsia="MS Mincho" w:cs="Arial"/>
          <w:color w:val="000000"/>
          <w:szCs w:val="22"/>
        </w:rPr>
        <w:t>graphics, mascots, seals, color</w:t>
      </w:r>
      <w:r>
        <w:rPr>
          <w:rFonts w:eastAsia="MS Mincho" w:cs="Arial"/>
          <w:color w:val="000000"/>
          <w:szCs w:val="22"/>
        </w:rPr>
        <w:t xml:space="preserve"> </w:t>
      </w:r>
      <w:r w:rsidR="0018240C" w:rsidRPr="00E4748A">
        <w:rPr>
          <w:rFonts w:eastAsia="MS Mincho" w:cs="Arial"/>
          <w:color w:val="000000"/>
          <w:szCs w:val="22"/>
        </w:rPr>
        <w:t>schemes, trade</w:t>
      </w:r>
      <w:r w:rsidR="00C10F6A" w:rsidRPr="00E4748A">
        <w:rPr>
          <w:rFonts w:eastAsia="MS Mincho" w:cs="Arial"/>
          <w:color w:val="000000"/>
          <w:szCs w:val="22"/>
        </w:rPr>
        <w:t xml:space="preserve"> </w:t>
      </w:r>
      <w:r w:rsidR="0018240C" w:rsidRPr="00E4748A">
        <w:rPr>
          <w:rFonts w:eastAsia="MS Mincho" w:cs="Arial"/>
          <w:color w:val="000000"/>
          <w:szCs w:val="22"/>
        </w:rPr>
        <w:t>dress, an</w:t>
      </w:r>
      <w:r>
        <w:rPr>
          <w:rFonts w:eastAsia="MS Mincho" w:cs="Arial"/>
          <w:color w:val="000000"/>
          <w:szCs w:val="22"/>
        </w:rPr>
        <w:t>d</w:t>
      </w:r>
    </w:p>
    <w:p w14:paraId="1A4E1798"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proofErr w:type="gramStart"/>
      <w:r w:rsidR="0018240C" w:rsidRPr="00E4748A">
        <w:rPr>
          <w:rFonts w:eastAsia="MS Mincho" w:cs="Arial"/>
          <w:color w:val="000000"/>
          <w:szCs w:val="22"/>
        </w:rPr>
        <w:t>other</w:t>
      </w:r>
      <w:proofErr w:type="gramEnd"/>
      <w:r w:rsidR="0018240C" w:rsidRPr="00E4748A">
        <w:rPr>
          <w:rFonts w:eastAsia="MS Mincho" w:cs="Arial"/>
          <w:color w:val="000000"/>
          <w:szCs w:val="22"/>
        </w:rPr>
        <w:t xml:space="preserve"> symbols associated with or </w:t>
      </w:r>
      <w:r w:rsidR="00C10F6A" w:rsidRPr="00E4748A">
        <w:rPr>
          <w:rFonts w:eastAsia="MS Mincho" w:cs="Arial"/>
          <w:color w:val="000000"/>
          <w:spacing w:val="-1"/>
          <w:szCs w:val="22"/>
        </w:rPr>
        <w:t>referring to the University of</w:t>
      </w:r>
      <w:r>
        <w:rPr>
          <w:rFonts w:eastAsia="MS Mincho" w:cs="Arial"/>
          <w:color w:val="000000"/>
          <w:spacing w:val="-1"/>
          <w:szCs w:val="22"/>
        </w:rPr>
        <w:t xml:space="preserve"> </w:t>
      </w:r>
      <w:r w:rsidR="0018240C"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Pr>
          <w:rFonts w:eastAsia="MS Mincho" w:cs="Arial"/>
          <w:color w:val="000000"/>
          <w:spacing w:val="-1"/>
          <w:szCs w:val="22"/>
        </w:rPr>
        <w:t>adopted and used</w:t>
      </w:r>
    </w:p>
    <w:p w14:paraId="6B402B63"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proofErr w:type="gramStart"/>
      <w:r w:rsidR="0018240C" w:rsidRPr="00E4748A">
        <w:rPr>
          <w:rFonts w:eastAsia="MS Mincho" w:cs="Arial"/>
          <w:color w:val="000000"/>
          <w:spacing w:val="-1"/>
          <w:szCs w:val="22"/>
        </w:rPr>
        <w:t>or</w:t>
      </w:r>
      <w:proofErr w:type="gramEnd"/>
      <w:r w:rsidR="0018240C" w:rsidRPr="00E4748A">
        <w:rPr>
          <w:rFonts w:eastAsia="MS Mincho" w:cs="Arial"/>
          <w:color w:val="000000"/>
          <w:spacing w:val="-1"/>
          <w:szCs w:val="22"/>
        </w:rPr>
        <w:t xml:space="preserve"> approved for use by t</w:t>
      </w:r>
      <w:r w:rsidR="00C10F6A" w:rsidRPr="00E4748A">
        <w:rPr>
          <w:rFonts w:eastAsia="MS Mincho" w:cs="Arial"/>
          <w:color w:val="000000"/>
          <w:spacing w:val="-1"/>
          <w:szCs w:val="22"/>
        </w:rPr>
        <w:t>he University (collectively the</w:t>
      </w:r>
      <w:r>
        <w:rPr>
          <w:rFonts w:eastAsia="MS Mincho" w:cs="Arial"/>
          <w:color w:val="000000"/>
          <w:spacing w:val="-1"/>
          <w:szCs w:val="22"/>
        </w:rPr>
        <w:t xml:space="preserve"> </w:t>
      </w:r>
      <w:r w:rsidR="0018240C" w:rsidRPr="00E4748A">
        <w:rPr>
          <w:rFonts w:eastAsia="MS Mincho" w:cs="Arial"/>
          <w:color w:val="000000"/>
          <w:spacing w:val="-1"/>
          <w:szCs w:val="22"/>
        </w:rPr>
        <w:t xml:space="preserve">“Indicia”) and </w:t>
      </w:r>
      <w:r w:rsidR="0018240C" w:rsidRPr="00E4748A">
        <w:rPr>
          <w:rFonts w:eastAsia="MS Mincho" w:cs="Arial"/>
          <w:color w:val="000000"/>
          <w:szCs w:val="22"/>
        </w:rPr>
        <w:t>that each</w:t>
      </w:r>
      <w:r w:rsidR="00C10F6A" w:rsidRPr="00E4748A">
        <w:rPr>
          <w:rFonts w:eastAsia="MS Mincho" w:cs="Arial"/>
          <w:color w:val="000000"/>
          <w:szCs w:val="22"/>
        </w:rPr>
        <w:t xml:space="preserve"> </w:t>
      </w:r>
      <w:r>
        <w:rPr>
          <w:rFonts w:eastAsia="MS Mincho" w:cs="Arial"/>
          <w:color w:val="000000"/>
          <w:szCs w:val="22"/>
        </w:rPr>
        <w:t>of the Indicia is valid.</w:t>
      </w:r>
    </w:p>
    <w:p w14:paraId="57951172"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Neither a</w:t>
      </w:r>
      <w:r w:rsidR="00C10F6A" w:rsidRPr="00E4748A">
        <w:rPr>
          <w:rFonts w:eastAsia="MS Mincho" w:cs="Arial"/>
          <w:color w:val="000000"/>
          <w:szCs w:val="22"/>
        </w:rPr>
        <w:t>ny respondent nor Company shall</w:t>
      </w:r>
      <w:r>
        <w:rPr>
          <w:rFonts w:eastAsia="MS Mincho" w:cs="Arial"/>
          <w:color w:val="000000"/>
          <w:szCs w:val="22"/>
        </w:rPr>
        <w:t xml:space="preserve"> </w:t>
      </w:r>
      <w:r w:rsidR="0018240C" w:rsidRPr="00E4748A">
        <w:rPr>
          <w:rFonts w:eastAsia="MS Mincho" w:cs="Arial"/>
          <w:color w:val="000000"/>
          <w:szCs w:val="22"/>
        </w:rPr>
        <w:t>have any right to use any of</w:t>
      </w:r>
      <w:r w:rsidR="00C10F6A" w:rsidRPr="00E4748A">
        <w:rPr>
          <w:rFonts w:eastAsia="MS Mincho" w:cs="Arial"/>
          <w:color w:val="000000"/>
          <w:szCs w:val="22"/>
        </w:rPr>
        <w:t xml:space="preserve"> </w:t>
      </w:r>
      <w:r>
        <w:rPr>
          <w:rFonts w:eastAsia="MS Mincho" w:cs="Arial"/>
          <w:color w:val="000000"/>
          <w:szCs w:val="22"/>
        </w:rPr>
        <w:t>the Indicia or any similar</w:t>
      </w:r>
    </w:p>
    <w:p w14:paraId="71781950"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mark</w:t>
      </w:r>
      <w:r w:rsidR="00C10F6A" w:rsidRPr="00E4748A">
        <w:rPr>
          <w:rFonts w:eastAsia="MS Mincho" w:cs="Arial"/>
          <w:color w:val="000000"/>
          <w:szCs w:val="22"/>
        </w:rPr>
        <w:t xml:space="preserve"> as, or a part of, a trademark,</w:t>
      </w:r>
      <w:r>
        <w:rPr>
          <w:rFonts w:eastAsia="MS Mincho" w:cs="Arial"/>
          <w:color w:val="000000"/>
          <w:szCs w:val="22"/>
        </w:rPr>
        <w:t xml:space="preserve"> </w:t>
      </w:r>
      <w:r w:rsidR="0018240C"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0018240C" w:rsidRPr="00E4748A">
        <w:rPr>
          <w:rFonts w:eastAsia="MS Mincho" w:cs="Arial"/>
          <w:color w:val="000000"/>
          <w:szCs w:val="22"/>
        </w:rPr>
        <w:t>name, domain nam</w:t>
      </w:r>
      <w:r>
        <w:rPr>
          <w:rFonts w:eastAsia="MS Mincho" w:cs="Arial"/>
          <w:color w:val="000000"/>
          <w:szCs w:val="22"/>
        </w:rPr>
        <w:t>e,</w:t>
      </w:r>
    </w:p>
    <w:p w14:paraId="4F309833"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proofErr w:type="gramStart"/>
      <w:r w:rsidR="00C10F6A" w:rsidRPr="00E4748A">
        <w:rPr>
          <w:rFonts w:eastAsia="MS Mincho" w:cs="Arial"/>
          <w:color w:val="000000"/>
          <w:szCs w:val="22"/>
        </w:rPr>
        <w:t>company</w:t>
      </w:r>
      <w:proofErr w:type="gramEnd"/>
      <w:r w:rsidR="00C10F6A" w:rsidRPr="00E4748A">
        <w:rPr>
          <w:rFonts w:eastAsia="MS Mincho" w:cs="Arial"/>
          <w:color w:val="000000"/>
          <w:szCs w:val="22"/>
        </w:rPr>
        <w:t xml:space="preserve"> or corporate name, a</w:t>
      </w:r>
      <w:r>
        <w:rPr>
          <w:rFonts w:eastAsia="MS Mincho" w:cs="Arial"/>
          <w:color w:val="000000"/>
          <w:szCs w:val="22"/>
        </w:rPr>
        <w:t xml:space="preserve"> </w:t>
      </w:r>
      <w:r w:rsidR="0018240C"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0018240C" w:rsidRPr="00E4748A">
        <w:rPr>
          <w:rFonts w:eastAsia="MS Mincho" w:cs="Arial"/>
          <w:color w:val="000000"/>
          <w:spacing w:val="-1"/>
          <w:szCs w:val="22"/>
        </w:rPr>
        <w:t>advertising or end</w:t>
      </w:r>
      <w:r>
        <w:rPr>
          <w:rFonts w:eastAsia="MS Mincho" w:cs="Arial"/>
          <w:color w:val="000000"/>
          <w:spacing w:val="-1"/>
          <w:szCs w:val="22"/>
        </w:rPr>
        <w:t>orsements</w:t>
      </w:r>
    </w:p>
    <w:p w14:paraId="0AA88724"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proofErr w:type="gramStart"/>
      <w:r w:rsidR="00C10F6A" w:rsidRPr="00E4748A">
        <w:rPr>
          <w:rFonts w:eastAsia="MS Mincho" w:cs="Arial"/>
          <w:color w:val="000000"/>
          <w:spacing w:val="-1"/>
          <w:szCs w:val="22"/>
        </w:rPr>
        <w:t>anywhere</w:t>
      </w:r>
      <w:proofErr w:type="gramEnd"/>
      <w:r w:rsidR="00C10F6A" w:rsidRPr="00E4748A">
        <w:rPr>
          <w:rFonts w:eastAsia="MS Mincho" w:cs="Arial"/>
          <w:color w:val="000000"/>
          <w:spacing w:val="-1"/>
          <w:szCs w:val="22"/>
        </w:rPr>
        <w:t xml:space="preserve"> in the world </w:t>
      </w:r>
      <w:r w:rsidR="0018240C"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0018240C" w:rsidRPr="00E4748A">
        <w:rPr>
          <w:rFonts w:eastAsia="MS Mincho" w:cs="Arial"/>
          <w:color w:val="000000"/>
          <w:spacing w:val="-1"/>
          <w:szCs w:val="22"/>
        </w:rPr>
        <w:t xml:space="preserve">the University. </w:t>
      </w:r>
      <w:r>
        <w:rPr>
          <w:rFonts w:eastAsia="MS Mincho" w:cs="Arial"/>
          <w:color w:val="000000"/>
          <w:szCs w:val="22"/>
        </w:rPr>
        <w:t>Any domain name,</w:t>
      </w:r>
    </w:p>
    <w:p w14:paraId="54177571" w14:textId="31FFE0B5" w:rsidR="00C10F6A"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C10F6A" w:rsidRPr="00E4748A">
        <w:rPr>
          <w:rFonts w:eastAsia="MS Mincho" w:cs="Arial"/>
          <w:color w:val="000000"/>
          <w:szCs w:val="22"/>
        </w:rPr>
        <w:t>trademark</w:t>
      </w:r>
      <w:proofErr w:type="gramEnd"/>
      <w:r w:rsidR="00C10F6A" w:rsidRPr="00E4748A">
        <w:rPr>
          <w:rFonts w:eastAsia="MS Mincho" w:cs="Arial"/>
          <w:color w:val="000000"/>
          <w:szCs w:val="22"/>
        </w:rPr>
        <w:t xml:space="preserve"> or</w:t>
      </w:r>
      <w:r>
        <w:rPr>
          <w:rFonts w:eastAsia="MS Mincho" w:cs="Arial"/>
          <w:color w:val="000000"/>
          <w:szCs w:val="22"/>
        </w:rPr>
        <w:t xml:space="preserve"> </w:t>
      </w:r>
      <w:r w:rsidR="0018240C"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0018240C"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5ADE1C0C" w:rsidR="0018240C" w:rsidRPr="00E4748A" w:rsidRDefault="00C10F6A" w:rsidP="00F6113E">
      <w:pPr>
        <w:pStyle w:val="MyNormal"/>
        <w:ind w:left="1260" w:hanging="1260"/>
        <w:rPr>
          <w:rFonts w:eastAsia="MS Mincho" w:cs="Arial"/>
          <w:color w:val="000000"/>
          <w:szCs w:val="22"/>
        </w:rPr>
      </w:pPr>
      <w:r w:rsidRPr="00E4748A">
        <w:rPr>
          <w:rFonts w:eastAsia="MS Mincho" w:cs="Arial"/>
          <w:color w:val="000000"/>
          <w:szCs w:val="22"/>
        </w:rPr>
        <w:tab/>
      </w:r>
      <w:proofErr w:type="gramStart"/>
      <w:r w:rsidR="0018240C" w:rsidRPr="00E4748A">
        <w:rPr>
          <w:rFonts w:eastAsia="MS Mincho" w:cs="Arial"/>
          <w:color w:val="000000"/>
          <w:szCs w:val="22"/>
        </w:rPr>
        <w:t>mark</w:t>
      </w:r>
      <w:proofErr w:type="gramEnd"/>
      <w:r w:rsidR="0018240C" w:rsidRPr="00E4748A">
        <w:rPr>
          <w:rFonts w:eastAsia="MS Mincho" w:cs="Arial"/>
          <w:color w:val="000000"/>
          <w:szCs w:val="22"/>
        </w:rPr>
        <w:t xml:space="preserve"> upon request shall be assigned or transferred to the</w:t>
      </w:r>
      <w:r w:rsidRPr="00E4748A">
        <w:rPr>
          <w:rFonts w:eastAsia="MS Mincho" w:cs="Arial"/>
          <w:color w:val="000000"/>
          <w:szCs w:val="22"/>
        </w:rPr>
        <w:t xml:space="preserve"> University without</w:t>
      </w:r>
      <w:r w:rsidR="00CB709F">
        <w:rPr>
          <w:rFonts w:eastAsia="MS Mincho" w:cs="Arial"/>
          <w:color w:val="000000"/>
          <w:szCs w:val="22"/>
        </w:rPr>
        <w:t xml:space="preserve"> </w:t>
      </w:r>
      <w:r w:rsidR="0018240C"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7F502CB6" w:rsidR="00E32254" w:rsidRPr="00E4748A" w:rsidRDefault="00C96399" w:rsidP="00F6113E">
      <w:pPr>
        <w:tabs>
          <w:tab w:val="left" w:pos="540"/>
        </w:tabs>
        <w:spacing w:after="0" w:line="240" w:lineRule="auto"/>
        <w:jc w:val="both"/>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8C5C78">
        <w:rPr>
          <w:rFonts w:ascii="Arial" w:hAnsi="Arial" w:cs="Arial"/>
          <w:b/>
        </w:rPr>
        <w:t>5</w:t>
      </w:r>
      <w:r w:rsidR="00281237" w:rsidRPr="00E4748A">
        <w:rPr>
          <w:rFonts w:ascii="Arial" w:hAnsi="Arial" w:cs="Arial"/>
          <w:b/>
        </w:rPr>
        <w:tab/>
        <w:t>RFP Interpretation</w:t>
      </w:r>
    </w:p>
    <w:p w14:paraId="4C7A13E2" w14:textId="790000F4" w:rsidR="008C5C78" w:rsidRDefault="00E32254" w:rsidP="00F6113E">
      <w:pPr>
        <w:tabs>
          <w:tab w:val="left" w:pos="540"/>
        </w:tabs>
        <w:spacing w:after="0" w:line="240" w:lineRule="auto"/>
        <w:jc w:val="both"/>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02599A00" w14:textId="77777777" w:rsidR="008C5C78" w:rsidRPr="00E4748A" w:rsidRDefault="008C5C78" w:rsidP="00F6113E">
      <w:pPr>
        <w:tabs>
          <w:tab w:val="left" w:pos="540"/>
        </w:tabs>
        <w:spacing w:after="0" w:line="240" w:lineRule="auto"/>
        <w:jc w:val="both"/>
        <w:rPr>
          <w:rFonts w:ascii="Arial" w:hAnsi="Arial" w:cs="Arial"/>
          <w:b/>
          <w:bCs/>
        </w:rPr>
      </w:pPr>
    </w:p>
    <w:p w14:paraId="0A2B40E8" w14:textId="6E4DACF2" w:rsidR="00CC6DDC" w:rsidRPr="00E4748A" w:rsidRDefault="00C96399"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8C5C78">
        <w:rPr>
          <w:rFonts w:ascii="Arial" w:hAnsi="Arial" w:cs="Arial"/>
          <w:b/>
          <w:bCs/>
        </w:rPr>
        <w:t>6</w:t>
      </w:r>
      <w:r w:rsidR="009A569A" w:rsidRPr="00E4748A">
        <w:rPr>
          <w:rFonts w:ascii="Arial" w:hAnsi="Arial" w:cs="Arial"/>
          <w:b/>
          <w:bCs/>
        </w:rPr>
        <w:tab/>
        <w:t>Time is of the Essence</w:t>
      </w:r>
    </w:p>
    <w:p w14:paraId="3556567E" w14:textId="77777777" w:rsidR="00C17124" w:rsidRPr="00E4748A" w:rsidRDefault="00CC6DDC" w:rsidP="00F6113E">
      <w:pPr>
        <w:tabs>
          <w:tab w:val="left" w:pos="540"/>
        </w:tabs>
        <w:spacing w:after="0" w:line="240" w:lineRule="auto"/>
        <w:jc w:val="both"/>
        <w:rPr>
          <w:rFonts w:ascii="Arial" w:hAnsi="Arial" w:cs="Arial"/>
        </w:rPr>
      </w:pPr>
      <w:r w:rsidRPr="00E4748A">
        <w:rPr>
          <w:rFonts w:ascii="Arial" w:hAnsi="Arial" w:cs="Arial"/>
          <w:b/>
          <w:bCs/>
        </w:rPr>
        <w:tab/>
      </w:r>
      <w:r w:rsidR="009A569A" w:rsidRPr="00E4748A">
        <w:rPr>
          <w:rFonts w:ascii="Arial" w:hAnsi="Arial" w:cs="Arial"/>
        </w:rPr>
        <w:t xml:space="preserve">Vendor and University agree that time is of the essence in all respects concerning this </w:t>
      </w:r>
      <w:r w:rsidRPr="00E4748A">
        <w:rPr>
          <w:rFonts w:ascii="Arial" w:hAnsi="Arial" w:cs="Arial"/>
        </w:rPr>
        <w:tab/>
      </w:r>
      <w:r w:rsidR="009A569A" w:rsidRPr="00E4748A">
        <w:rPr>
          <w:rFonts w:ascii="Arial" w:hAnsi="Arial" w:cs="Arial"/>
        </w:rPr>
        <w:t>contract and performance 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0E2A68B9" w:rsidR="00172B28" w:rsidRPr="00E4748A" w:rsidRDefault="00C96399"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.27</w:t>
      </w:r>
      <w:r w:rsidR="00172B28" w:rsidRPr="00E4748A">
        <w:rPr>
          <w:rFonts w:ascii="Arial" w:hAnsi="Arial" w:cs="Arial"/>
          <w:b/>
        </w:rPr>
        <w:tab/>
        <w:t>Formation of the Agreement/Contract</w:t>
      </w:r>
    </w:p>
    <w:p w14:paraId="0EE272C1" w14:textId="0BB38B83"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20590552" w14:textId="77777777" w:rsidR="00172B28" w:rsidRPr="00E4748A" w:rsidRDefault="00172B28" w:rsidP="00F6113E">
      <w:pPr>
        <w:pStyle w:val="Normal1"/>
        <w:ind w:left="720"/>
        <w:jc w:val="both"/>
        <w:rPr>
          <w:sz w:val="22"/>
          <w:szCs w:val="22"/>
        </w:rPr>
      </w:pPr>
    </w:p>
    <w:p w14:paraId="122DDEE7" w14:textId="77777777" w:rsidR="00172B28" w:rsidRPr="00E4748A" w:rsidRDefault="00172B28" w:rsidP="00CC3B40">
      <w:pPr>
        <w:pStyle w:val="Normal1"/>
        <w:ind w:left="1440"/>
        <w:jc w:val="both"/>
        <w:rPr>
          <w:sz w:val="22"/>
          <w:szCs w:val="22"/>
        </w:rPr>
      </w:pPr>
      <w:r w:rsidRPr="00CC3B40">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E4748A" w:rsidRDefault="00172B28" w:rsidP="00F6113E">
      <w:pPr>
        <w:pStyle w:val="Normal1"/>
        <w:ind w:left="1440"/>
        <w:jc w:val="both"/>
        <w:rPr>
          <w:sz w:val="22"/>
          <w:szCs w:val="22"/>
        </w:rPr>
      </w:pPr>
    </w:p>
    <w:p w14:paraId="62C94447" w14:textId="77777777" w:rsidR="00172B28" w:rsidRPr="00E4748A" w:rsidRDefault="00172B28" w:rsidP="00CC3B40">
      <w:pPr>
        <w:pStyle w:val="Normal1"/>
        <w:ind w:left="1440"/>
        <w:jc w:val="both"/>
        <w:rPr>
          <w:sz w:val="22"/>
          <w:szCs w:val="22"/>
        </w:rPr>
      </w:pPr>
      <w:r w:rsidRPr="00CC3B40">
        <w:rPr>
          <w:b/>
          <w:sz w:val="22"/>
          <w:szCs w:val="22"/>
        </w:rPr>
        <w:t>B.</w:t>
      </w:r>
      <w:r w:rsidRPr="00E4748A">
        <w:rPr>
          <w:sz w:val="22"/>
          <w:szCs w:val="22"/>
        </w:rPr>
        <w:t xml:space="preserve"> 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568F1652" w14:textId="77777777" w:rsidR="00172B28" w:rsidRPr="00E4748A" w:rsidRDefault="00172B28" w:rsidP="00F6113E">
      <w:pPr>
        <w:pStyle w:val="Normal1"/>
        <w:jc w:val="both"/>
        <w:rPr>
          <w:sz w:val="22"/>
          <w:szCs w:val="22"/>
        </w:rPr>
      </w:pPr>
    </w:p>
    <w:p w14:paraId="387BF5F3" w14:textId="77777777" w:rsidR="006632C3" w:rsidRDefault="00172B28" w:rsidP="00CC3B40">
      <w:pPr>
        <w:pStyle w:val="Normal1"/>
        <w:ind w:left="720"/>
        <w:jc w:val="both"/>
        <w:rPr>
          <w:sz w:val="22"/>
          <w:szCs w:val="22"/>
        </w:rPr>
      </w:pPr>
      <w:r w:rsidRPr="003C1DB3">
        <w:rPr>
          <w:sz w:val="22"/>
          <w:szCs w:val="22"/>
        </w:rPr>
        <w:lastRenderedPageBreak/>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Pr="003C1DB3">
        <w:rPr>
          <w:sz w:val="22"/>
          <w:szCs w:val="22"/>
        </w:rPr>
        <w:t>The contents of this RFP will be incorporated into the final contract documents, which will include a Standard University agreement.</w:t>
      </w:r>
    </w:p>
    <w:p w14:paraId="733AED77" w14:textId="77777777" w:rsidR="006632C3" w:rsidRDefault="006632C3" w:rsidP="00CC3B40">
      <w:pPr>
        <w:pStyle w:val="Normal1"/>
        <w:ind w:left="720"/>
        <w:jc w:val="both"/>
        <w:rPr>
          <w:sz w:val="22"/>
          <w:szCs w:val="22"/>
        </w:rPr>
      </w:pPr>
    </w:p>
    <w:p w14:paraId="005DFD43" w14:textId="36B4E97D" w:rsidR="00172B28" w:rsidRPr="00D04F61" w:rsidRDefault="006632C3" w:rsidP="006632C3">
      <w:pPr>
        <w:pStyle w:val="Normal1"/>
        <w:ind w:left="720"/>
        <w:rPr>
          <w:b/>
          <w:sz w:val="22"/>
          <w:szCs w:val="22"/>
        </w:rPr>
      </w:pPr>
      <w:r w:rsidRPr="008F10EB">
        <w:rPr>
          <w:b/>
          <w:sz w:val="22"/>
          <w:szCs w:val="22"/>
        </w:rPr>
        <w:t xml:space="preserve">NOTE: The successful bidder will enter into a Professional Service Contract that will require approval prior to any work conducted.  See the following link for reference: </w:t>
      </w:r>
      <w:hyperlink r:id="rId12" w:history="1">
        <w:r w:rsidRPr="008F10EB">
          <w:rPr>
            <w:rStyle w:val="Hyperlink"/>
            <w:sz w:val="22"/>
            <w:szCs w:val="22"/>
          </w:rPr>
          <w:t>http://procurement.uark.edu/professional-contract-services.php</w:t>
        </w:r>
      </w:hyperlink>
      <w:r w:rsidR="00172B28" w:rsidRPr="00D04F61">
        <w:rPr>
          <w:b/>
          <w:sz w:val="22"/>
          <w:szCs w:val="22"/>
        </w:rPr>
        <w:tab/>
      </w:r>
    </w:p>
    <w:p w14:paraId="741C490C" w14:textId="77777777" w:rsidR="00C17124" w:rsidRPr="00E4748A" w:rsidRDefault="00C17124" w:rsidP="00F6113E">
      <w:pPr>
        <w:tabs>
          <w:tab w:val="left" w:pos="540"/>
        </w:tabs>
        <w:spacing w:after="0" w:line="240" w:lineRule="auto"/>
        <w:jc w:val="both"/>
        <w:rPr>
          <w:rFonts w:ascii="Arial" w:hAnsi="Arial" w:cs="Arial"/>
        </w:rPr>
      </w:pPr>
    </w:p>
    <w:p w14:paraId="6695F5B7" w14:textId="697992D1" w:rsidR="009D0FC4" w:rsidRPr="00E4748A" w:rsidRDefault="00C96399"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5A9F369F" w:rsidR="00913E9A" w:rsidRPr="00E4748A" w:rsidRDefault="00C96399"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C95834"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F6113E">
      <w:pPr>
        <w:tabs>
          <w:tab w:val="left" w:pos="540"/>
        </w:tabs>
        <w:spacing w:after="0" w:line="240" w:lineRule="auto"/>
        <w:jc w:val="both"/>
        <w:rPr>
          <w:rFonts w:ascii="Arial" w:hAnsi="Arial" w:cs="Arial"/>
        </w:rPr>
      </w:pPr>
    </w:p>
    <w:p w14:paraId="238C744C" w14:textId="1E053ED7" w:rsidR="00913E9A" w:rsidRPr="00E4748A" w:rsidRDefault="00C96399" w:rsidP="00F6113E">
      <w:pPr>
        <w:tabs>
          <w:tab w:val="left" w:pos="540"/>
        </w:tabs>
        <w:spacing w:after="0" w:line="240" w:lineRule="auto"/>
        <w:ind w:left="540" w:hanging="540"/>
        <w:jc w:val="both"/>
        <w:rPr>
          <w:rFonts w:ascii="Arial" w:hAnsi="Arial" w:cs="Arial"/>
        </w:rPr>
      </w:pPr>
      <w:r>
        <w:rPr>
          <w:rFonts w:ascii="Arial" w:hAnsi="Arial" w:cs="Arial"/>
          <w:b/>
        </w:rPr>
        <w:t>9</w:t>
      </w:r>
      <w:r w:rsidR="00913E9A" w:rsidRPr="00E4748A">
        <w:rPr>
          <w:rFonts w:ascii="Arial" w:hAnsi="Arial" w:cs="Arial"/>
          <w:b/>
        </w:rPr>
        <w:t>.2</w:t>
      </w:r>
      <w:r w:rsidR="00913E9A" w:rsidRPr="00E4748A">
        <w:rPr>
          <w:rFonts w:ascii="Arial" w:hAnsi="Arial" w:cs="Arial"/>
        </w:rPr>
        <w:tab/>
      </w:r>
      <w:bookmarkStart w:id="4" w:name="_Toc182981450"/>
      <w:r w:rsidR="00913E9A" w:rsidRPr="00E4748A">
        <w:rPr>
          <w:rFonts w:ascii="Arial" w:hAnsi="Arial" w:cs="Arial"/>
        </w:rPr>
        <w:t xml:space="preserve">Respondents must address each section of the RFP.  An interactive version of the RFP document will be posted on our </w:t>
      </w:r>
      <w:proofErr w:type="spellStart"/>
      <w:r w:rsidR="00913E9A" w:rsidRPr="00E4748A">
        <w:rPr>
          <w:rFonts w:ascii="Arial" w:hAnsi="Arial" w:cs="Arial"/>
        </w:rPr>
        <w:t>Hogbid</w:t>
      </w:r>
      <w:proofErr w:type="spellEnd"/>
      <w:r w:rsidR="00913E9A" w:rsidRPr="00E4748A">
        <w:rPr>
          <w:rFonts w:ascii="Arial" w:hAnsi="Arial" w:cs="Arial"/>
        </w:rPr>
        <w:t xml:space="preserve">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F6113E">
      <w:pPr>
        <w:tabs>
          <w:tab w:val="left" w:pos="540"/>
        </w:tabs>
        <w:spacing w:after="0" w:line="240" w:lineRule="auto"/>
        <w:jc w:val="both"/>
        <w:rPr>
          <w:rFonts w:ascii="Arial" w:hAnsi="Arial" w:cs="Arial"/>
        </w:rPr>
      </w:pPr>
    </w:p>
    <w:p w14:paraId="32473190" w14:textId="5B8BA923" w:rsidR="00913E9A" w:rsidRDefault="00913E9A" w:rsidP="00F6113E">
      <w:pPr>
        <w:tabs>
          <w:tab w:val="left" w:pos="540"/>
        </w:tabs>
        <w:spacing w:after="0" w:line="240" w:lineRule="auto"/>
        <w:ind w:left="540"/>
        <w:jc w:val="both"/>
        <w:rPr>
          <w:rFonts w:ascii="Arial" w:hAnsi="Arial" w:cs="Arial"/>
        </w:rPr>
      </w:pPr>
      <w:r w:rsidRPr="00E4748A">
        <w:rPr>
          <w:rFonts w:ascii="Arial" w:hAnsi="Arial" w:cs="Arial"/>
        </w:rPr>
        <w:t>In the event that a detailed response is not necessary, the respondent shall state</w:t>
      </w:r>
      <w:r w:rsidR="009774B0">
        <w:rPr>
          <w:rFonts w:ascii="Arial" w:hAnsi="Arial" w:cs="Arial"/>
        </w:rPr>
        <w:t xml:space="preserve"> </w:t>
      </w:r>
      <w:r w:rsidRPr="00E4748A">
        <w:rPr>
          <w:rFonts w:ascii="Arial" w:hAnsi="Arial" w:cs="Arial"/>
        </w:rPr>
        <w:t xml:space="preserve">ACKNOWLEDGED as the response to indicate that the respondent acknowledges, understands, and fully complies with the specification.  If a description is requested, please insert detailed response accordingly.  Bidder’s required responses should contain </w:t>
      </w:r>
      <w:r w:rsidR="00E738E6" w:rsidRPr="00E4748A">
        <w:rPr>
          <w:rFonts w:ascii="Arial" w:hAnsi="Arial" w:cs="Arial"/>
        </w:rPr>
        <w:tab/>
      </w:r>
      <w:r w:rsidRPr="00E4748A">
        <w:rPr>
          <w:rFonts w:ascii="Arial" w:hAnsi="Arial" w:cs="Arial"/>
        </w:rPr>
        <w:t>sufficient information and detail for the University to further evaluate the merit of the vendor’s response.  Failure to respond in this format may result in bid disqualification.</w:t>
      </w:r>
      <w:bookmarkEnd w:id="4"/>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063FD311" w:rsidR="003F5A5D" w:rsidRPr="00E4748A" w:rsidRDefault="00C96399"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5"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5"/>
    </w:p>
    <w:p w14:paraId="6B47C6EB" w14:textId="77777777" w:rsidR="00453B73" w:rsidRPr="00E4748A" w:rsidRDefault="00453B73" w:rsidP="00F6113E">
      <w:pPr>
        <w:tabs>
          <w:tab w:val="left" w:pos="540"/>
        </w:tabs>
        <w:spacing w:after="0" w:line="240" w:lineRule="auto"/>
        <w:jc w:val="both"/>
        <w:rPr>
          <w:rFonts w:ascii="Arial" w:hAnsi="Arial" w:cs="Arial"/>
          <w:b/>
        </w:rPr>
      </w:pPr>
    </w:p>
    <w:p w14:paraId="0419207D" w14:textId="24C85F0B" w:rsidR="003F5A5D" w:rsidRPr="00E4748A" w:rsidRDefault="00C96399" w:rsidP="00F6113E">
      <w:pPr>
        <w:tabs>
          <w:tab w:val="left" w:pos="540"/>
        </w:tabs>
        <w:spacing w:after="0" w:line="240" w:lineRule="auto"/>
        <w:ind w:left="540" w:hanging="540"/>
        <w:jc w:val="both"/>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r w:rsidR="003F5A5D" w:rsidRPr="00E4748A">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3F5A5D" w:rsidRPr="00E4748A">
        <w:rPr>
          <w:rFonts w:ascii="Arial" w:hAnsi="Arial" w:cs="Arial"/>
        </w:rPr>
        <w:t xml:space="preserve">All responses must be submitted in a sealed envelope with the response number clearly visible on the </w:t>
      </w:r>
      <w:r w:rsidR="003F5A5D" w:rsidRPr="00E4748A">
        <w:rPr>
          <w:rFonts w:ascii="Arial" w:hAnsi="Arial" w:cs="Arial"/>
          <w:u w:val="single"/>
        </w:rPr>
        <w:t xml:space="preserve">OUTSIDE </w:t>
      </w:r>
      <w:r w:rsidR="003F5A5D" w:rsidRPr="00E4748A">
        <w:rPr>
          <w:rFonts w:ascii="Arial" w:hAnsi="Arial" w:cs="Arial"/>
        </w:rPr>
        <w:t xml:space="preserve">of the envelope/package. No responsibility will be attached to any person for the premature opening of a response not </w:t>
      </w:r>
      <w:r w:rsidR="00D20FA4" w:rsidRPr="00E4748A">
        <w:rPr>
          <w:rFonts w:ascii="Arial" w:hAnsi="Arial" w:cs="Arial"/>
        </w:rPr>
        <w:tab/>
      </w:r>
      <w:r w:rsidR="003F5A5D" w:rsidRPr="00E4748A">
        <w:rPr>
          <w:rFonts w:ascii="Arial" w:hAnsi="Arial" w:cs="Arial"/>
        </w:rPr>
        <w:t>properly identified.</w:t>
      </w:r>
    </w:p>
    <w:p w14:paraId="53001DDF" w14:textId="77777777" w:rsidR="003F5A5D" w:rsidRPr="00E4748A" w:rsidRDefault="003F5A5D" w:rsidP="00F6113E">
      <w:pPr>
        <w:tabs>
          <w:tab w:val="left" w:pos="540"/>
        </w:tabs>
        <w:spacing w:after="0" w:line="240" w:lineRule="auto"/>
        <w:jc w:val="both"/>
        <w:rPr>
          <w:rFonts w:ascii="Arial" w:hAnsi="Arial" w:cs="Arial"/>
        </w:rPr>
      </w:pPr>
    </w:p>
    <w:p w14:paraId="10319784" w14:textId="68569FFB" w:rsidR="00A50A91" w:rsidRPr="00E4748A" w:rsidRDefault="003F5A5D" w:rsidP="00F6113E">
      <w:pPr>
        <w:tabs>
          <w:tab w:val="left" w:pos="540"/>
        </w:tabs>
        <w:spacing w:after="0" w:line="240" w:lineRule="auto"/>
        <w:ind w:left="540"/>
        <w:jc w:val="both"/>
        <w:rPr>
          <w:rFonts w:ascii="Arial" w:hAnsi="Arial" w:cs="Arial"/>
        </w:rPr>
      </w:pPr>
      <w:r w:rsidRPr="00E4748A">
        <w:rPr>
          <w:rFonts w:ascii="Arial" w:hAnsi="Arial" w:cs="Arial"/>
          <w:b/>
        </w:rPr>
        <w:t xml:space="preserve">Agencies must submit one (1) signed original and </w:t>
      </w:r>
      <w:r w:rsidR="008F10EB">
        <w:rPr>
          <w:rFonts w:ascii="Arial" w:hAnsi="Arial" w:cs="Arial"/>
          <w:b/>
        </w:rPr>
        <w:t>five</w:t>
      </w:r>
      <w:r w:rsidR="00C17046" w:rsidRPr="006B46F2">
        <w:rPr>
          <w:rFonts w:ascii="Arial" w:hAnsi="Arial" w:cs="Arial"/>
          <w:b/>
          <w:color w:val="FF0000"/>
        </w:rPr>
        <w:t xml:space="preserve"> </w:t>
      </w:r>
      <w:r w:rsidRPr="00A657A6">
        <w:rPr>
          <w:rFonts w:ascii="Arial" w:hAnsi="Arial" w:cs="Arial"/>
          <w:b/>
        </w:rPr>
        <w:t>(</w:t>
      </w:r>
      <w:r w:rsidR="008F10EB">
        <w:rPr>
          <w:rFonts w:ascii="Arial" w:hAnsi="Arial" w:cs="Arial"/>
          <w:b/>
        </w:rPr>
        <w:t>5</w:t>
      </w:r>
      <w:bookmarkStart w:id="6" w:name="_GoBack"/>
      <w:bookmarkEnd w:id="6"/>
      <w:r w:rsidRPr="00A657A6">
        <w:rPr>
          <w:rFonts w:ascii="Arial" w:hAnsi="Arial" w:cs="Arial"/>
          <w:b/>
        </w:rPr>
        <w:t>) signed cop</w:t>
      </w:r>
      <w:r w:rsidR="00A90DEA" w:rsidRPr="00A657A6">
        <w:rPr>
          <w:rFonts w:ascii="Arial" w:hAnsi="Arial" w:cs="Arial"/>
          <w:b/>
        </w:rPr>
        <w:t>ies</w:t>
      </w:r>
      <w:r w:rsidRPr="00A657A6">
        <w:rPr>
          <w:rFonts w:ascii="Arial" w:hAnsi="Arial" w:cs="Arial"/>
          <w:b/>
        </w:rPr>
        <w:t xml:space="preserve"> </w:t>
      </w:r>
      <w:r w:rsidRPr="00E4748A">
        <w:rPr>
          <w:rFonts w:ascii="Arial" w:hAnsi="Arial" w:cs="Arial"/>
          <w:b/>
        </w:rPr>
        <w:t xml:space="preserve">of their response.  </w:t>
      </w:r>
      <w:r w:rsidRPr="00E4748A">
        <w:rPr>
          <w:rFonts w:ascii="Arial" w:hAnsi="Arial" w:cs="Arial"/>
        </w:rPr>
        <w:t xml:space="preserve">Responses must be received at the following location prior to the time and </w:t>
      </w:r>
      <w:r w:rsidR="00D20FA4" w:rsidRPr="00E4748A">
        <w:rPr>
          <w:rFonts w:ascii="Arial" w:hAnsi="Arial" w:cs="Arial"/>
        </w:rPr>
        <w:tab/>
      </w:r>
      <w:r w:rsidRPr="00E4748A">
        <w:rPr>
          <w:rFonts w:ascii="Arial" w:hAnsi="Arial" w:cs="Arial"/>
        </w:rPr>
        <w:t>date specified within the timeline this RFP:</w:t>
      </w:r>
    </w:p>
    <w:p w14:paraId="3D3D8E3D" w14:textId="77777777" w:rsidR="003F5A5D" w:rsidRPr="00E4748A" w:rsidRDefault="003F5A5D" w:rsidP="00F6113E">
      <w:pPr>
        <w:tabs>
          <w:tab w:val="left" w:pos="540"/>
        </w:tabs>
        <w:spacing w:after="0" w:line="240" w:lineRule="auto"/>
        <w:jc w:val="both"/>
        <w:rPr>
          <w:rFonts w:ascii="Arial" w:hAnsi="Arial" w:cs="Arial"/>
        </w:rPr>
      </w:pPr>
    </w:p>
    <w:p w14:paraId="7D868695" w14:textId="1193C4FA"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0B3890" w:rsidRPr="00E4748A">
        <w:rPr>
          <w:rFonts w:ascii="Arial" w:hAnsi="Arial" w:cs="Arial"/>
        </w:rPr>
        <w:tab/>
      </w:r>
      <w:r w:rsidR="00DB6DE8">
        <w:rPr>
          <w:rFonts w:ascii="Arial" w:hAnsi="Arial" w:cs="Arial"/>
        </w:rPr>
        <w:tab/>
      </w:r>
      <w:r w:rsidR="003F5A5D" w:rsidRPr="00E4748A">
        <w:rPr>
          <w:rFonts w:ascii="Arial" w:hAnsi="Arial" w:cs="Arial"/>
        </w:rPr>
        <w:t>University of Arkansas</w:t>
      </w:r>
    </w:p>
    <w:p w14:paraId="2CE60CD3" w14:textId="1CEF6FAC"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3F5A5D" w:rsidRPr="00E4748A">
        <w:rPr>
          <w:rFonts w:ascii="Arial" w:hAnsi="Arial" w:cs="Arial"/>
        </w:rPr>
        <w:t>Business Affairs, Purchasing Division</w:t>
      </w:r>
    </w:p>
    <w:p w14:paraId="1086B686" w14:textId="289BC971"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3F5A5D" w:rsidRPr="00E4748A">
        <w:rPr>
          <w:rFonts w:ascii="Arial" w:hAnsi="Arial" w:cs="Arial"/>
        </w:rPr>
        <w:t>Administration Building, Room 321</w:t>
      </w:r>
    </w:p>
    <w:p w14:paraId="1B14EB2E" w14:textId="7B8BB11D"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3F5A5D" w:rsidRPr="00E4748A">
        <w:rPr>
          <w:rFonts w:ascii="Arial" w:hAnsi="Arial" w:cs="Arial"/>
        </w:rPr>
        <w:t>1125 W. Maple St</w:t>
      </w:r>
    </w:p>
    <w:p w14:paraId="0C8EF58B" w14:textId="3916A729"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3F5A5D" w:rsidRPr="00E4748A">
        <w:rPr>
          <w:rFonts w:ascii="Arial" w:hAnsi="Arial" w:cs="Arial"/>
        </w:rPr>
        <w:t>Fayetteville, Arkansas 72701</w:t>
      </w:r>
    </w:p>
    <w:p w14:paraId="2155F7F8" w14:textId="4F406EF4" w:rsidR="00B06277" w:rsidRPr="00E4748A" w:rsidRDefault="003F5A5D" w:rsidP="00F6113E">
      <w:pPr>
        <w:tabs>
          <w:tab w:val="left" w:pos="540"/>
        </w:tabs>
        <w:spacing w:after="0" w:line="240" w:lineRule="auto"/>
        <w:ind w:left="540"/>
        <w:jc w:val="both"/>
        <w:rPr>
          <w:rFonts w:ascii="Arial" w:hAnsi="Arial" w:cs="Arial"/>
        </w:rPr>
      </w:pPr>
      <w:r w:rsidRPr="00E4748A">
        <w:rPr>
          <w:rFonts w:ascii="Arial" w:hAnsi="Arial" w:cs="Arial"/>
        </w:rPr>
        <w:lastRenderedPageBreak/>
        <w:t>One (1) copy of referenced or otherwise appropriate descriptive literature must accompany a submitted bid.</w:t>
      </w:r>
      <w:r w:rsidRPr="00E4748A">
        <w:rPr>
          <w:rFonts w:ascii="Arial" w:hAnsi="Arial" w:cs="Arial"/>
          <w:b/>
        </w:rPr>
        <w:t xml:space="preserve"> All bid documents must also be submitted on a CD-ROM or USB Flash drive</w:t>
      </w:r>
      <w:r w:rsidRPr="00E4748A">
        <w:rPr>
          <w:rFonts w:ascii="Arial" w:hAnsi="Arial" w:cs="Arial"/>
        </w:rPr>
        <w:t xml:space="preserve"> (labeled with the respondent’s name and the Bid Number), readable by the </w:t>
      </w:r>
      <w:r w:rsidR="00D20FA4" w:rsidRPr="00E4748A">
        <w:rPr>
          <w:rFonts w:ascii="Arial" w:hAnsi="Arial" w:cs="Arial"/>
        </w:rPr>
        <w:tab/>
      </w:r>
      <w:r w:rsidR="009774B0">
        <w:rPr>
          <w:rFonts w:ascii="Arial" w:hAnsi="Arial" w:cs="Arial"/>
        </w:rPr>
        <w:t xml:space="preserve">University, </w:t>
      </w:r>
      <w:r w:rsidRPr="00E4748A">
        <w:rPr>
          <w:rFonts w:ascii="Arial" w:hAnsi="Arial" w:cs="Arial"/>
        </w:rPr>
        <w:t>with</w:t>
      </w:r>
      <w:r w:rsidR="009774B0">
        <w:rPr>
          <w:rFonts w:ascii="Arial" w:hAnsi="Arial" w:cs="Arial"/>
        </w:rPr>
        <w:t xml:space="preserve"> </w:t>
      </w:r>
      <w:r w:rsidRPr="00E4748A">
        <w:rPr>
          <w:rFonts w:ascii="Arial" w:hAnsi="Arial" w:cs="Arial"/>
        </w:rPr>
        <w:t xml:space="preserve">the documents in Microsoft Windows versions of Microsoft Word, Microsoft Excel, Microsoft Visio, Microsoft PowerPoint, or Adobe PDF formats; other formats are acceptable as long as that format’s viewer is also included or a pointer is provided for downloading it from the Internet. Responses shall be publicly opened and announced at </w:t>
      </w:r>
      <w:r w:rsidR="00D20FA4" w:rsidRPr="00E4748A">
        <w:rPr>
          <w:rFonts w:ascii="Arial" w:hAnsi="Arial" w:cs="Arial"/>
        </w:rPr>
        <w:tab/>
      </w:r>
      <w:r w:rsidRPr="00E4748A">
        <w:rPr>
          <w:rFonts w:ascii="Arial" w:hAnsi="Arial" w:cs="Arial"/>
        </w:rPr>
        <w:t>that time.</w:t>
      </w:r>
    </w:p>
    <w:p w14:paraId="7A16AB13" w14:textId="77777777" w:rsidR="00B06277" w:rsidRPr="00E4748A" w:rsidRDefault="00B06277" w:rsidP="00F6113E">
      <w:pPr>
        <w:tabs>
          <w:tab w:val="left" w:pos="540"/>
        </w:tabs>
        <w:spacing w:after="0" w:line="240" w:lineRule="auto"/>
        <w:jc w:val="both"/>
        <w:rPr>
          <w:rFonts w:ascii="Arial" w:hAnsi="Arial" w:cs="Arial"/>
        </w:rPr>
      </w:pPr>
    </w:p>
    <w:p w14:paraId="52ADEAC4" w14:textId="77777777" w:rsidR="003F5A5D" w:rsidRPr="00E4748A" w:rsidRDefault="00993372" w:rsidP="00F6113E">
      <w:pPr>
        <w:tabs>
          <w:tab w:val="left" w:pos="540"/>
        </w:tabs>
        <w:spacing w:after="0" w:line="240" w:lineRule="auto"/>
        <w:jc w:val="both"/>
        <w:rPr>
          <w:rFonts w:ascii="Arial" w:hAnsi="Arial" w:cs="Arial"/>
          <w:b/>
        </w:rPr>
      </w:pPr>
      <w:r w:rsidRPr="00E4748A">
        <w:rPr>
          <w:rFonts w:ascii="Arial" w:hAnsi="Arial" w:cs="Arial"/>
          <w:b/>
        </w:rPr>
        <w:tab/>
      </w:r>
      <w:r w:rsidR="003F5A5D" w:rsidRPr="00E4748A">
        <w:rPr>
          <w:rFonts w:ascii="Arial" w:hAnsi="Arial" w:cs="Arial"/>
          <w:b/>
        </w:rPr>
        <w:t xml:space="preserve">NOTE: No award will be made at bid opening. Only names of respondents and a </w:t>
      </w:r>
      <w:r w:rsidRPr="00E4748A">
        <w:rPr>
          <w:rFonts w:ascii="Arial" w:hAnsi="Arial" w:cs="Arial"/>
          <w:b/>
        </w:rPr>
        <w:tab/>
      </w:r>
      <w:r w:rsidR="003F5A5D" w:rsidRPr="00E4748A">
        <w:rPr>
          <w:rFonts w:ascii="Arial" w:hAnsi="Arial" w:cs="Arial"/>
          <w:b/>
        </w:rPr>
        <w:t>preliminary determination of proposal responsiveness will be made at this time.</w:t>
      </w:r>
    </w:p>
    <w:p w14:paraId="75144C93" w14:textId="77777777" w:rsidR="003F5A5D" w:rsidRPr="00E4748A" w:rsidRDefault="003F5A5D" w:rsidP="00F6113E">
      <w:pPr>
        <w:pStyle w:val="MyHead3"/>
        <w:tabs>
          <w:tab w:val="clear" w:pos="1260"/>
        </w:tabs>
        <w:spacing w:before="0" w:after="0"/>
        <w:ind w:left="1800" w:firstLine="0"/>
        <w:rPr>
          <w:b w:val="0"/>
          <w:szCs w:val="22"/>
        </w:rPr>
      </w:pPr>
    </w:p>
    <w:p w14:paraId="26CA8868" w14:textId="1334D36D" w:rsidR="003F5A5D" w:rsidRPr="00E4748A" w:rsidRDefault="003F5A5D" w:rsidP="00F6113E">
      <w:pPr>
        <w:tabs>
          <w:tab w:val="left" w:pos="540"/>
        </w:tabs>
        <w:spacing w:after="0" w:line="240" w:lineRule="auto"/>
        <w:ind w:left="540"/>
        <w:jc w:val="both"/>
        <w:rPr>
          <w:rFonts w:ascii="Arial" w:hAnsi="Arial" w:cs="Arial"/>
        </w:rPr>
      </w:pPr>
      <w:r w:rsidRPr="00E4748A">
        <w:rPr>
          <w:rFonts w:ascii="Arial" w:hAnsi="Arial" w:cs="Arial"/>
        </w:rPr>
        <w:t>Respondents may deliver their responses</w:t>
      </w:r>
      <w:r w:rsidR="003D1679">
        <w:rPr>
          <w:rFonts w:ascii="Arial" w:hAnsi="Arial" w:cs="Arial"/>
        </w:rPr>
        <w:t xml:space="preserve"> either by hand or through U.S. </w:t>
      </w:r>
      <w:r w:rsidRPr="00E4748A">
        <w:rPr>
          <w:rFonts w:ascii="Arial" w:hAnsi="Arial" w:cs="Arial"/>
        </w:rPr>
        <w:t>Mail or other available courier services to the address shown above.</w:t>
      </w:r>
      <w:r w:rsidRPr="00E4748A">
        <w:rPr>
          <w:rFonts w:ascii="Arial" w:hAnsi="Arial" w:cs="Arial"/>
          <w:b/>
        </w:rPr>
        <w:t xml:space="preserve"> Include the RFP name and </w:t>
      </w:r>
      <w:r w:rsidR="00993372" w:rsidRPr="00E4748A">
        <w:rPr>
          <w:rFonts w:ascii="Arial" w:hAnsi="Arial" w:cs="Arial"/>
          <w:b/>
        </w:rPr>
        <w:tab/>
      </w:r>
      <w:r w:rsidR="00F6113E">
        <w:rPr>
          <w:rFonts w:ascii="Arial" w:hAnsi="Arial" w:cs="Arial"/>
          <w:b/>
        </w:rPr>
        <w:t xml:space="preserve">number on </w:t>
      </w:r>
      <w:r w:rsidRPr="00E4748A">
        <w:rPr>
          <w:rFonts w:ascii="Arial" w:hAnsi="Arial" w:cs="Arial"/>
          <w:b/>
        </w:rPr>
        <w:t xml:space="preserve">the outside of each package and/or correspondence related to this RFP. </w:t>
      </w:r>
      <w:r w:rsidRPr="00E4748A">
        <w:rPr>
          <w:rFonts w:ascii="Arial" w:hAnsi="Arial" w:cs="Arial"/>
          <w:u w:val="single"/>
        </w:rPr>
        <w:t>No call-in, emailed, or faxed responses will be accepted.</w:t>
      </w:r>
      <w:r w:rsidRPr="00E4748A">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w:t>
      </w:r>
      <w:r w:rsidR="00993372" w:rsidRPr="00E4748A">
        <w:rPr>
          <w:rFonts w:ascii="Arial" w:hAnsi="Arial" w:cs="Arial"/>
        </w:rPr>
        <w:tab/>
      </w:r>
      <w:r w:rsidRPr="00E4748A">
        <w:rPr>
          <w:rFonts w:ascii="Arial" w:hAnsi="Arial" w:cs="Arial"/>
        </w:rPr>
        <w:t xml:space="preserve">time specified in this RFP will not be considered. </w:t>
      </w:r>
      <w:r w:rsidRPr="00E4748A">
        <w:rPr>
          <w:rFonts w:ascii="Arial" w:hAnsi="Arial" w:cs="Arial"/>
          <w:b/>
        </w:rPr>
        <w:t>All responses received after the specified time will be returned unopened</w:t>
      </w:r>
      <w:r w:rsidRPr="00E4748A">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6ACD1E8F" w:rsidR="00295BF2" w:rsidRPr="00E4748A" w:rsidRDefault="00C96399"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7"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7"/>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7BD17DA9" w:rsidR="00511343" w:rsidRPr="00E4748A" w:rsidRDefault="00C96399" w:rsidP="00F6113E">
      <w:pPr>
        <w:tabs>
          <w:tab w:val="left" w:pos="540"/>
        </w:tabs>
        <w:spacing w:after="0" w:line="240" w:lineRule="auto"/>
        <w:jc w:val="both"/>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 xml:space="preserve">be </w:t>
      </w:r>
      <w:r w:rsidR="00CF0180" w:rsidRPr="00E4748A">
        <w:rPr>
          <w:rFonts w:ascii="Arial" w:hAnsi="Arial" w:cs="Arial"/>
        </w:rPr>
        <w:tab/>
      </w:r>
      <w:r w:rsidR="00E82B87" w:rsidRPr="00E4748A">
        <w:rPr>
          <w:rFonts w:ascii="Arial" w:hAnsi="Arial" w:cs="Arial"/>
        </w:rPr>
        <w:t>included as part of the resultant contract.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17A57A51" w14:textId="3F7EB966" w:rsidR="00E82B87" w:rsidRDefault="00C96399" w:rsidP="00D64B75">
      <w:pPr>
        <w:tabs>
          <w:tab w:val="left" w:pos="540"/>
        </w:tabs>
        <w:spacing w:after="0" w:line="240" w:lineRule="auto"/>
        <w:ind w:left="540" w:hanging="540"/>
        <w:jc w:val="both"/>
        <w:rPr>
          <w:rFonts w:ascii="Arial" w:hAnsi="Arial" w:cs="Arial"/>
        </w:rPr>
      </w:pPr>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8"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 xml:space="preserve">any or all line items of a bid received as a result of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8"/>
    </w:p>
    <w:p w14:paraId="04B392DB" w14:textId="77777777" w:rsidR="001506AF" w:rsidRPr="00E4748A" w:rsidRDefault="001506AF" w:rsidP="00D64B75">
      <w:pPr>
        <w:tabs>
          <w:tab w:val="left" w:pos="540"/>
        </w:tabs>
        <w:spacing w:after="0" w:line="240" w:lineRule="auto"/>
        <w:ind w:left="540" w:hanging="540"/>
        <w:jc w:val="both"/>
        <w:rPr>
          <w:rFonts w:ascii="Arial" w:hAnsi="Arial" w:cs="Arial"/>
        </w:rPr>
      </w:pPr>
    </w:p>
    <w:p w14:paraId="42523B2F" w14:textId="430DE62A" w:rsidR="0067297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of the vendor to submit the bid(s) and bid co</w:t>
      </w:r>
      <w:r w:rsidR="00672977" w:rsidRPr="00E4748A">
        <w:rPr>
          <w:rFonts w:cs="Arial"/>
        </w:rPr>
        <w:t>pies as required in this RFP on</w:t>
      </w:r>
      <w:r w:rsidR="00CC259A">
        <w:rPr>
          <w:rFonts w:cs="Arial"/>
        </w:rPr>
        <w:t xml:space="preserve"> or before </w:t>
      </w:r>
    </w:p>
    <w:p w14:paraId="67B55808" w14:textId="0743AB29" w:rsidR="00E82B87" w:rsidRPr="00E4748A" w:rsidRDefault="00E82B87" w:rsidP="00F6113E">
      <w:pPr>
        <w:pStyle w:val="MyNormal"/>
        <w:tabs>
          <w:tab w:val="clear" w:pos="2880"/>
        </w:tabs>
        <w:ind w:left="1260"/>
        <w:rPr>
          <w:rFonts w:cs="Arial"/>
        </w:rPr>
      </w:pPr>
      <w:proofErr w:type="gramStart"/>
      <w:r w:rsidRPr="00E4748A">
        <w:rPr>
          <w:rFonts w:cs="Arial"/>
        </w:rPr>
        <w:t>the</w:t>
      </w:r>
      <w:proofErr w:type="gramEnd"/>
      <w:r w:rsidRPr="00E4748A">
        <w:rPr>
          <w:rFonts w:cs="Arial"/>
        </w:rPr>
        <w:t xml:space="preserve"> deadline established by the issuing agency.</w:t>
      </w:r>
    </w:p>
    <w:p w14:paraId="32FF2291" w14:textId="77777777" w:rsidR="00E82B87" w:rsidRPr="00E4748A" w:rsidRDefault="00E82B87" w:rsidP="00F6113E">
      <w:pPr>
        <w:pStyle w:val="MyNormal"/>
        <w:numPr>
          <w:ilvl w:val="4"/>
          <w:numId w:val="2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provide the bid security or performance security if required.</w:t>
      </w:r>
    </w:p>
    <w:p w14:paraId="5D89EA52"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supply vendor references if required.</w:t>
      </w:r>
    </w:p>
    <w:p w14:paraId="0EEF3C09"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sign an Official Bid Document.</w:t>
      </w:r>
    </w:p>
    <w:p w14:paraId="0ADEE7F6" w14:textId="77777777" w:rsidR="00511343"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complete the Official Bid Price Sheet.</w:t>
      </w:r>
    </w:p>
    <w:p w14:paraId="24756ECF" w14:textId="77777777" w:rsidR="00E82B87" w:rsidRPr="00E4748A" w:rsidRDefault="00E82B87" w:rsidP="00F6113E">
      <w:pPr>
        <w:pStyle w:val="MyNormal"/>
        <w:numPr>
          <w:ilvl w:val="4"/>
          <w:numId w:val="24"/>
        </w:numPr>
        <w:tabs>
          <w:tab w:val="clear" w:pos="2880"/>
        </w:tabs>
        <w:ind w:left="1260" w:hanging="270"/>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6C26A573" w:rsidR="009D0FC4" w:rsidRDefault="00C96399"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1095E277" w14:textId="77777777" w:rsidR="00E54A24" w:rsidRDefault="00E54A24" w:rsidP="00EB0FBA">
      <w:pPr>
        <w:tabs>
          <w:tab w:val="left" w:pos="540"/>
        </w:tabs>
        <w:spacing w:after="0" w:line="240" w:lineRule="auto"/>
        <w:ind w:left="540" w:hanging="540"/>
        <w:jc w:val="both"/>
        <w:rPr>
          <w:rFonts w:ascii="Arial" w:hAnsi="Arial" w:cs="Arial"/>
        </w:rPr>
      </w:pPr>
    </w:p>
    <w:p w14:paraId="611DACBF" w14:textId="77777777" w:rsidR="00E54A24" w:rsidRDefault="00E54A24" w:rsidP="00EB0FBA">
      <w:pPr>
        <w:tabs>
          <w:tab w:val="left" w:pos="540"/>
        </w:tabs>
        <w:spacing w:after="0" w:line="240" w:lineRule="auto"/>
        <w:ind w:left="540" w:hanging="540"/>
        <w:jc w:val="both"/>
        <w:rPr>
          <w:rFonts w:ascii="Arial" w:hAnsi="Arial" w:cs="Arial"/>
        </w:rPr>
      </w:pPr>
    </w:p>
    <w:p w14:paraId="4A78FA19" w14:textId="77777777" w:rsidR="00E54A24" w:rsidRPr="00E4748A" w:rsidRDefault="00E54A24" w:rsidP="00EB0FBA">
      <w:pPr>
        <w:tabs>
          <w:tab w:val="left" w:pos="540"/>
        </w:tabs>
        <w:spacing w:after="0" w:line="240" w:lineRule="auto"/>
        <w:ind w:left="540" w:hanging="540"/>
        <w:jc w:val="both"/>
        <w:rPr>
          <w:rFonts w:ascii="Arial" w:hAnsi="Arial" w:cs="Arial"/>
        </w:rPr>
      </w:pP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4EBFEFD6" w14:textId="7F8885F5"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lastRenderedPageBreak/>
        <w:t>1</w:t>
      </w:r>
      <w:r w:rsidR="00C96399">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460C241" w14:textId="5E1981FB" w:rsidR="00140276" w:rsidRDefault="00BE7954" w:rsidP="00EB0FBA">
      <w:pPr>
        <w:tabs>
          <w:tab w:val="left" w:pos="540"/>
        </w:tabs>
        <w:spacing w:after="0" w:line="240" w:lineRule="auto"/>
        <w:ind w:left="540"/>
        <w:jc w:val="both"/>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p>
    <w:p w14:paraId="4C280617" w14:textId="77777777" w:rsidR="00472EC7" w:rsidRPr="00E4748A" w:rsidRDefault="00472EC7" w:rsidP="00F6113E">
      <w:pPr>
        <w:tabs>
          <w:tab w:val="left" w:pos="540"/>
        </w:tabs>
        <w:spacing w:after="0" w:line="240" w:lineRule="auto"/>
        <w:jc w:val="both"/>
        <w:rPr>
          <w:rFonts w:ascii="Arial" w:eastAsia="Times New Roman" w:hAnsi="Arial" w:cs="Times New Roman"/>
          <w:b/>
          <w:noProof/>
        </w:rPr>
      </w:pPr>
    </w:p>
    <w:p w14:paraId="3E722E2A" w14:textId="77777777" w:rsidR="00664B3E" w:rsidRPr="00664B3E" w:rsidRDefault="00140276" w:rsidP="00664B3E">
      <w:pPr>
        <w:tabs>
          <w:tab w:val="left" w:pos="540"/>
        </w:tabs>
        <w:spacing w:after="0" w:line="240" w:lineRule="auto"/>
        <w:jc w:val="both"/>
        <w:rPr>
          <w:rFonts w:ascii="Arial" w:eastAsia="Times New Roman" w:hAnsi="Arial" w:cs="Times New Roman"/>
          <w:b/>
          <w:noProof/>
        </w:rPr>
      </w:pPr>
      <w:r w:rsidRPr="00664B3E">
        <w:rPr>
          <w:rFonts w:ascii="Arial" w:eastAsia="Times New Roman" w:hAnsi="Arial" w:cs="Times New Roman"/>
          <w:b/>
          <w:noProof/>
        </w:rPr>
        <w:tab/>
      </w:r>
      <w:r w:rsidR="00BE7954" w:rsidRPr="00664B3E">
        <w:rPr>
          <w:rFonts w:ascii="Arial" w:hAnsi="Arial" w:cs="Arial"/>
        </w:rPr>
        <w:t xml:space="preserve">The successful bidder shall purchase and maintain at bidder’s expense, the following </w:t>
      </w:r>
      <w:r w:rsidRPr="00664B3E">
        <w:rPr>
          <w:rFonts w:ascii="Arial" w:hAnsi="Arial" w:cs="Arial"/>
        </w:rPr>
        <w:tab/>
      </w:r>
      <w:r w:rsidR="00BE7954" w:rsidRPr="00664B3E">
        <w:rPr>
          <w:rFonts w:ascii="Arial" w:hAnsi="Arial" w:cs="Arial"/>
          <w:u w:val="single"/>
        </w:rPr>
        <w:t>minimum</w:t>
      </w:r>
      <w:r w:rsidR="00BE7954" w:rsidRPr="00664B3E">
        <w:rPr>
          <w:rFonts w:ascii="Arial" w:hAnsi="Arial" w:cs="Arial"/>
        </w:rPr>
        <w:t xml:space="preserve"> insurance coverage f</w:t>
      </w:r>
      <w:r w:rsidR="006C54AE" w:rsidRPr="00664B3E">
        <w:rPr>
          <w:rFonts w:ascii="Arial" w:hAnsi="Arial" w:cs="Arial"/>
        </w:rPr>
        <w:t xml:space="preserve">or the period of the contract. </w:t>
      </w:r>
      <w:r w:rsidR="00BE7954" w:rsidRPr="00664B3E">
        <w:rPr>
          <w:rFonts w:ascii="Arial" w:hAnsi="Arial" w:cs="Arial"/>
        </w:rPr>
        <w:t xml:space="preserve">Certificates evidencing the </w:t>
      </w:r>
      <w:r w:rsidR="00C42A86" w:rsidRPr="00664B3E">
        <w:rPr>
          <w:rFonts w:ascii="Arial" w:hAnsi="Arial" w:cs="Arial"/>
        </w:rPr>
        <w:tab/>
      </w:r>
      <w:r w:rsidR="00BE7954" w:rsidRPr="00664B3E">
        <w:rPr>
          <w:rFonts w:ascii="Arial" w:hAnsi="Arial" w:cs="Arial"/>
        </w:rPr>
        <w:t>effective dates and amounts of such insurance must be provided to the University.</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664B3E">
      <w:pPr>
        <w:spacing w:after="0" w:line="240" w:lineRule="auto"/>
        <w:jc w:val="both"/>
        <w:rPr>
          <w:rFonts w:ascii="Arial" w:hAnsi="Arial" w:cs="Arial"/>
        </w:rPr>
      </w:pPr>
    </w:p>
    <w:p w14:paraId="71839212"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 xml:space="preserve">Contractor shall furnish University with a certificate(s) of insurance effecting coverage required herein. Failure to file certificates or acceptance by the University of </w:t>
      </w:r>
      <w:proofErr w:type="gramStart"/>
      <w:r w:rsidRPr="00664B3E">
        <w:rPr>
          <w:rFonts w:ascii="Arial" w:hAnsi="Arial" w:cs="Arial"/>
        </w:rPr>
        <w:t>certificates</w:t>
      </w:r>
      <w:proofErr w:type="gramEnd"/>
      <w:r w:rsidRPr="00664B3E">
        <w:rPr>
          <w:rFonts w:ascii="Arial" w:hAnsi="Arial" w:cs="Arial"/>
        </w:rPr>
        <w:t xml:space="preserve">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0866DAFA" w14:textId="2EABD6ED" w:rsidR="003C5AA7" w:rsidRPr="00E4748A"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13871435" w14:textId="5F2F80D2" w:rsidR="0022593F" w:rsidRPr="00E4748A" w:rsidRDefault="0022593F"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C96399">
        <w:rPr>
          <w:rFonts w:ascii="Arial" w:hAnsi="Arial" w:cs="Arial"/>
          <w:b/>
          <w:sz w:val="24"/>
          <w:szCs w:val="24"/>
        </w:rPr>
        <w:t>1</w:t>
      </w:r>
      <w:r w:rsidR="003809D4" w:rsidRPr="00E4748A">
        <w:rPr>
          <w:rFonts w:ascii="Arial" w:hAnsi="Arial" w:cs="Arial"/>
          <w:b/>
          <w:sz w:val="24"/>
          <w:szCs w:val="24"/>
        </w:rPr>
        <w:t>.</w:t>
      </w:r>
      <w:r w:rsidR="003809D4" w:rsidRPr="00E4748A">
        <w:rPr>
          <w:rFonts w:ascii="Arial" w:hAnsi="Arial" w:cs="Arial"/>
          <w:b/>
          <w:sz w:val="24"/>
          <w:szCs w:val="24"/>
        </w:rPr>
        <w:tab/>
      </w:r>
      <w:r w:rsidRPr="00E4748A">
        <w:rPr>
          <w:rFonts w:ascii="Arial" w:hAnsi="Arial" w:cs="Arial"/>
          <w:b/>
          <w:sz w:val="24"/>
          <w:szCs w:val="24"/>
        </w:rPr>
        <w:t>B</w:t>
      </w:r>
      <w:r w:rsidR="00B94A5D" w:rsidRPr="00E4748A">
        <w:rPr>
          <w:rFonts w:ascii="Arial" w:hAnsi="Arial" w:cs="Arial"/>
          <w:b/>
          <w:sz w:val="24"/>
          <w:szCs w:val="24"/>
        </w:rPr>
        <w:t>EST AND FINAL OFFER</w:t>
      </w:r>
    </w:p>
    <w:p w14:paraId="7727BD05" w14:textId="7CC716A3" w:rsidR="0022593F" w:rsidRPr="00E4748A"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08738DA4" w14:textId="77777777" w:rsidR="00453B73" w:rsidRPr="00E4748A" w:rsidRDefault="00453B73" w:rsidP="00F6113E">
      <w:pPr>
        <w:tabs>
          <w:tab w:val="left" w:pos="0"/>
          <w:tab w:val="left" w:pos="540"/>
        </w:tabs>
        <w:spacing w:after="0" w:line="240" w:lineRule="auto"/>
        <w:jc w:val="both"/>
        <w:rPr>
          <w:rFonts w:ascii="Arial" w:hAnsi="Arial" w:cs="Arial"/>
        </w:rPr>
      </w:pPr>
    </w:p>
    <w:p w14:paraId="5F96B867" w14:textId="5F0E6C09" w:rsidR="00024BF8" w:rsidRPr="001F2925"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10" w:name="_Toc251665764"/>
      <w:bookmarkEnd w:id="9"/>
      <w:r w:rsidRPr="001F2925">
        <w:rPr>
          <w:rFonts w:ascii="Arial" w:eastAsia="Times New Roman" w:hAnsi="Arial" w:cs="Times New Roman"/>
          <w:b/>
          <w:bCs/>
          <w:smallCaps/>
          <w:noProof/>
          <w:sz w:val="24"/>
          <w:szCs w:val="24"/>
        </w:rPr>
        <w:t>1</w:t>
      </w:r>
      <w:r w:rsidR="00C96399">
        <w:rPr>
          <w:rFonts w:ascii="Arial" w:eastAsia="Times New Roman" w:hAnsi="Arial" w:cs="Times New Roman"/>
          <w:b/>
          <w:bCs/>
          <w:smallCaps/>
          <w:noProof/>
          <w:sz w:val="24"/>
          <w:szCs w:val="24"/>
        </w:rPr>
        <w:t>2</w:t>
      </w:r>
      <w:r w:rsidR="005855CE" w:rsidRPr="001F2925">
        <w:rPr>
          <w:rFonts w:ascii="Arial" w:eastAsia="Times New Roman" w:hAnsi="Arial" w:cs="Times New Roman"/>
          <w:b/>
          <w:bCs/>
          <w:smallCaps/>
          <w:noProof/>
          <w:sz w:val="24"/>
          <w:szCs w:val="24"/>
        </w:rPr>
        <w:t>.</w:t>
      </w:r>
      <w:r w:rsidR="005855CE" w:rsidRPr="001F2925">
        <w:rPr>
          <w:rFonts w:ascii="Arial" w:eastAsia="Times New Roman" w:hAnsi="Arial" w:cs="Times New Roman"/>
          <w:b/>
          <w:bCs/>
          <w:smallCaps/>
          <w:noProof/>
          <w:sz w:val="24"/>
          <w:szCs w:val="24"/>
        </w:rPr>
        <w:tab/>
      </w:r>
      <w:r w:rsidR="00B078BD" w:rsidRPr="001F2925">
        <w:rPr>
          <w:rFonts w:ascii="Arial" w:eastAsia="Times New Roman" w:hAnsi="Arial" w:cs="Times New Roman"/>
          <w:b/>
          <w:noProof/>
          <w:sz w:val="24"/>
          <w:szCs w:val="24"/>
        </w:rPr>
        <w:t>SPECIFICATION</w:t>
      </w:r>
      <w:r w:rsidR="00425CAD" w:rsidRPr="001F2925">
        <w:rPr>
          <w:rFonts w:ascii="Arial" w:eastAsia="Times New Roman" w:hAnsi="Arial" w:cs="Times New Roman"/>
          <w:b/>
          <w:noProof/>
          <w:sz w:val="24"/>
          <w:szCs w:val="24"/>
        </w:rPr>
        <w:t xml:space="preserve">S / SCOPE OF </w:t>
      </w:r>
      <w:bookmarkEnd w:id="10"/>
      <w:r w:rsidR="00425CAD" w:rsidRPr="001F2925">
        <w:rPr>
          <w:rFonts w:ascii="Arial" w:eastAsia="Times New Roman" w:hAnsi="Arial" w:cs="Times New Roman"/>
          <w:b/>
          <w:noProof/>
          <w:sz w:val="24"/>
          <w:szCs w:val="24"/>
        </w:rPr>
        <w:t>SERVICES REQUESTED</w:t>
      </w:r>
    </w:p>
    <w:p w14:paraId="705A3AC3" w14:textId="4D82DE94" w:rsidR="007870E2" w:rsidRDefault="007870E2" w:rsidP="00C96399">
      <w:pPr>
        <w:pStyle w:val="MyNormal"/>
        <w:tabs>
          <w:tab w:val="left" w:pos="1800"/>
        </w:tabs>
        <w:rPr>
          <w:rFonts w:cs="Arial"/>
          <w:szCs w:val="22"/>
        </w:rPr>
      </w:pPr>
    </w:p>
    <w:p w14:paraId="30A1AD3B" w14:textId="7F36C001" w:rsidR="00C96399" w:rsidRDefault="00C96399" w:rsidP="00C96399">
      <w:pPr>
        <w:pStyle w:val="MyNormal"/>
        <w:tabs>
          <w:tab w:val="clear" w:pos="1260"/>
        </w:tabs>
        <w:ind w:left="540"/>
        <w:rPr>
          <w:rFonts w:cs="Arial"/>
          <w:szCs w:val="22"/>
        </w:rPr>
      </w:pPr>
      <w:r>
        <w:rPr>
          <w:rFonts w:cs="Arial"/>
          <w:szCs w:val="22"/>
        </w:rPr>
        <w:t>While the overall format of the proposal is at the discretion of the respondents, each proposal should contain the following information at a minimum:</w:t>
      </w:r>
    </w:p>
    <w:p w14:paraId="14C5B17D" w14:textId="77777777" w:rsidR="00C96399" w:rsidRDefault="00C96399" w:rsidP="00C96399">
      <w:pPr>
        <w:pStyle w:val="MyNormal"/>
        <w:tabs>
          <w:tab w:val="clear" w:pos="1260"/>
        </w:tabs>
        <w:ind w:left="540"/>
        <w:rPr>
          <w:rFonts w:cs="Arial"/>
          <w:szCs w:val="22"/>
        </w:rPr>
      </w:pPr>
    </w:p>
    <w:p w14:paraId="7270DE05" w14:textId="195B53A0" w:rsidR="00C96399" w:rsidRDefault="00532BDA" w:rsidP="00532BDA">
      <w:pPr>
        <w:pStyle w:val="MyNormal"/>
        <w:numPr>
          <w:ilvl w:val="0"/>
          <w:numId w:val="47"/>
        </w:numPr>
        <w:tabs>
          <w:tab w:val="clear" w:pos="1260"/>
        </w:tabs>
        <w:rPr>
          <w:rFonts w:cs="Arial"/>
          <w:szCs w:val="22"/>
        </w:rPr>
      </w:pPr>
      <w:r>
        <w:rPr>
          <w:rFonts w:cs="Arial"/>
          <w:szCs w:val="22"/>
        </w:rPr>
        <w:t>Provide a general overview and brief history of you</w:t>
      </w:r>
      <w:r w:rsidR="00EC783D">
        <w:rPr>
          <w:rFonts w:cs="Arial"/>
          <w:szCs w:val="22"/>
        </w:rPr>
        <w:t>r</w:t>
      </w:r>
      <w:r>
        <w:rPr>
          <w:rFonts w:cs="Arial"/>
          <w:szCs w:val="22"/>
        </w:rPr>
        <w:t xml:space="preserve"> organization, including parent and/or subsidiary companies, and the number of employees.</w:t>
      </w:r>
    </w:p>
    <w:p w14:paraId="0C3225FA" w14:textId="46BB1562" w:rsidR="00532BDA" w:rsidRDefault="00532BDA" w:rsidP="00532BDA">
      <w:pPr>
        <w:pStyle w:val="MyNormal"/>
        <w:numPr>
          <w:ilvl w:val="0"/>
          <w:numId w:val="47"/>
        </w:numPr>
        <w:tabs>
          <w:tab w:val="clear" w:pos="1260"/>
        </w:tabs>
        <w:rPr>
          <w:rFonts w:cs="Arial"/>
          <w:szCs w:val="22"/>
        </w:rPr>
      </w:pPr>
      <w:r>
        <w:rPr>
          <w:rFonts w:cs="Arial"/>
          <w:szCs w:val="22"/>
        </w:rPr>
        <w:lastRenderedPageBreak/>
        <w:t>Is your firm insured by either the U.S. FDIC or the U.S. Securities Investor Protection Corporation?</w:t>
      </w:r>
    </w:p>
    <w:p w14:paraId="21A80B02" w14:textId="5A46C056" w:rsidR="00532BDA" w:rsidRDefault="00532BDA" w:rsidP="00532BDA">
      <w:pPr>
        <w:pStyle w:val="MyNormal"/>
        <w:numPr>
          <w:ilvl w:val="0"/>
          <w:numId w:val="47"/>
        </w:numPr>
        <w:tabs>
          <w:tab w:val="clear" w:pos="1260"/>
        </w:tabs>
        <w:rPr>
          <w:rFonts w:cs="Arial"/>
          <w:szCs w:val="22"/>
        </w:rPr>
      </w:pPr>
      <w:r>
        <w:rPr>
          <w:rFonts w:cs="Arial"/>
          <w:szCs w:val="22"/>
        </w:rPr>
        <w:t>For how long has your firm been offering custody and security brokerage services?</w:t>
      </w:r>
    </w:p>
    <w:p w14:paraId="12301949" w14:textId="0B79C475" w:rsidR="00532BDA" w:rsidRDefault="00532BDA" w:rsidP="00532BDA">
      <w:pPr>
        <w:pStyle w:val="MyNormal"/>
        <w:numPr>
          <w:ilvl w:val="0"/>
          <w:numId w:val="47"/>
        </w:numPr>
        <w:tabs>
          <w:tab w:val="clear" w:pos="1260"/>
        </w:tabs>
        <w:rPr>
          <w:rFonts w:cs="Arial"/>
          <w:szCs w:val="22"/>
        </w:rPr>
      </w:pPr>
      <w:r>
        <w:rPr>
          <w:rFonts w:cs="Arial"/>
          <w:szCs w:val="22"/>
        </w:rPr>
        <w:t>How is the firm structured to provide liquidation services? Please specify and discuss all that apply: brokerage affiliate, stand-alone agency, introducing broker, custody bank affiliate, consultant affiliate, principal, etc.).</w:t>
      </w:r>
    </w:p>
    <w:p w14:paraId="26259960" w14:textId="274F4B08" w:rsidR="00532BDA" w:rsidRDefault="00532BDA" w:rsidP="00532BDA">
      <w:pPr>
        <w:pStyle w:val="MyNormal"/>
        <w:numPr>
          <w:ilvl w:val="0"/>
          <w:numId w:val="47"/>
        </w:numPr>
        <w:tabs>
          <w:tab w:val="clear" w:pos="1260"/>
        </w:tabs>
        <w:rPr>
          <w:rFonts w:cs="Arial"/>
          <w:szCs w:val="22"/>
        </w:rPr>
      </w:pPr>
      <w:r>
        <w:rPr>
          <w:rFonts w:cs="Arial"/>
          <w:szCs w:val="22"/>
        </w:rPr>
        <w:t>Provide the address of the office location(s) that will service the University’s account.</w:t>
      </w:r>
    </w:p>
    <w:p w14:paraId="73D757C6" w14:textId="5D45E2C1" w:rsidR="00532BDA" w:rsidRDefault="00532BDA" w:rsidP="00532BDA">
      <w:pPr>
        <w:pStyle w:val="MyNormal"/>
        <w:numPr>
          <w:ilvl w:val="0"/>
          <w:numId w:val="47"/>
        </w:numPr>
        <w:tabs>
          <w:tab w:val="clear" w:pos="1260"/>
        </w:tabs>
        <w:rPr>
          <w:rFonts w:cs="Arial"/>
          <w:szCs w:val="22"/>
        </w:rPr>
      </w:pPr>
      <w:r>
        <w:rPr>
          <w:rFonts w:cs="Arial"/>
          <w:szCs w:val="22"/>
        </w:rPr>
        <w:t>Describe the experience of the financial institution in providing safekeeping and portfolio liquidation services to higher education institutions.</w:t>
      </w:r>
    </w:p>
    <w:p w14:paraId="27FE2E60" w14:textId="74865CF9" w:rsidR="00532BDA" w:rsidRDefault="00224731" w:rsidP="00532BDA">
      <w:pPr>
        <w:pStyle w:val="MyNormal"/>
        <w:numPr>
          <w:ilvl w:val="0"/>
          <w:numId w:val="47"/>
        </w:numPr>
        <w:tabs>
          <w:tab w:val="clear" w:pos="1260"/>
        </w:tabs>
        <w:rPr>
          <w:rFonts w:cs="Arial"/>
          <w:szCs w:val="22"/>
        </w:rPr>
      </w:pPr>
      <w:r>
        <w:rPr>
          <w:rFonts w:cs="Arial"/>
          <w:szCs w:val="22"/>
        </w:rPr>
        <w:t>Does your firm offer proxy voting services for securities in its possession?</w:t>
      </w:r>
    </w:p>
    <w:p w14:paraId="5A7C7AF8" w14:textId="46EB5A40" w:rsidR="00224731" w:rsidRDefault="00224731" w:rsidP="00532BDA">
      <w:pPr>
        <w:pStyle w:val="MyNormal"/>
        <w:numPr>
          <w:ilvl w:val="0"/>
          <w:numId w:val="47"/>
        </w:numPr>
        <w:tabs>
          <w:tab w:val="clear" w:pos="1260"/>
        </w:tabs>
        <w:rPr>
          <w:rFonts w:cs="Arial"/>
          <w:szCs w:val="22"/>
        </w:rPr>
      </w:pPr>
      <w:r>
        <w:rPr>
          <w:rFonts w:cs="Arial"/>
          <w:szCs w:val="22"/>
        </w:rPr>
        <w:t>Include an electronic copy of the most recent audited annual financial statements.</w:t>
      </w:r>
    </w:p>
    <w:p w14:paraId="61A9B756" w14:textId="5B02B481" w:rsidR="00224731" w:rsidRDefault="00224731" w:rsidP="00532BDA">
      <w:pPr>
        <w:pStyle w:val="MyNormal"/>
        <w:numPr>
          <w:ilvl w:val="0"/>
          <w:numId w:val="47"/>
        </w:numPr>
        <w:tabs>
          <w:tab w:val="clear" w:pos="1260"/>
        </w:tabs>
        <w:rPr>
          <w:rFonts w:cs="Arial"/>
          <w:szCs w:val="22"/>
        </w:rPr>
      </w:pPr>
      <w:r>
        <w:rPr>
          <w:rFonts w:cs="Arial"/>
          <w:szCs w:val="22"/>
        </w:rPr>
        <w:t>Provide details of any past or pending litigation relating to your firm, individual personnel, or to the management of client assets.</w:t>
      </w:r>
    </w:p>
    <w:p w14:paraId="4DF21454" w14:textId="32FAE38F" w:rsidR="00224731" w:rsidRDefault="00224731" w:rsidP="00532BDA">
      <w:pPr>
        <w:pStyle w:val="MyNormal"/>
        <w:numPr>
          <w:ilvl w:val="0"/>
          <w:numId w:val="47"/>
        </w:numPr>
        <w:tabs>
          <w:tab w:val="clear" w:pos="1260"/>
        </w:tabs>
        <w:rPr>
          <w:rFonts w:cs="Arial"/>
          <w:szCs w:val="22"/>
        </w:rPr>
      </w:pPr>
      <w:r>
        <w:rPr>
          <w:rFonts w:cs="Arial"/>
          <w:szCs w:val="22"/>
        </w:rPr>
        <w:t>Disclose any sanctions or disciplinary actions taken against the firm or employees by the SE</w:t>
      </w:r>
      <w:r w:rsidR="00772CE3">
        <w:rPr>
          <w:rFonts w:cs="Arial"/>
          <w:szCs w:val="22"/>
        </w:rPr>
        <w:t>C</w:t>
      </w:r>
      <w:r>
        <w:rPr>
          <w:rFonts w:cs="Arial"/>
          <w:szCs w:val="22"/>
        </w:rPr>
        <w:t>, FINRA, or other regulatory body within the last five (5) years.</w:t>
      </w:r>
    </w:p>
    <w:p w14:paraId="11D3987A" w14:textId="04090820" w:rsidR="00224731" w:rsidRDefault="00224731" w:rsidP="00532BDA">
      <w:pPr>
        <w:pStyle w:val="MyNormal"/>
        <w:numPr>
          <w:ilvl w:val="0"/>
          <w:numId w:val="47"/>
        </w:numPr>
        <w:tabs>
          <w:tab w:val="clear" w:pos="1260"/>
        </w:tabs>
        <w:rPr>
          <w:rFonts w:cs="Arial"/>
          <w:szCs w:val="22"/>
        </w:rPr>
      </w:pPr>
      <w:r>
        <w:rPr>
          <w:rFonts w:cs="Arial"/>
          <w:szCs w:val="22"/>
        </w:rPr>
        <w:t>Address any substantive issues raised by the independent auditors in your Statement on Standards for Attestation Engagements (SSAE) No. 16 (formerly known as the Statement of Auditing Standards – 70 (SAS70)).</w:t>
      </w:r>
    </w:p>
    <w:p w14:paraId="4B9DE939" w14:textId="664DA464" w:rsidR="00224731" w:rsidRDefault="00224731" w:rsidP="00532BDA">
      <w:pPr>
        <w:pStyle w:val="MyNormal"/>
        <w:numPr>
          <w:ilvl w:val="0"/>
          <w:numId w:val="47"/>
        </w:numPr>
        <w:tabs>
          <w:tab w:val="clear" w:pos="1260"/>
        </w:tabs>
        <w:rPr>
          <w:rFonts w:cs="Arial"/>
          <w:szCs w:val="22"/>
        </w:rPr>
      </w:pPr>
      <w:r>
        <w:rPr>
          <w:rFonts w:cs="Arial"/>
          <w:szCs w:val="22"/>
        </w:rPr>
        <w:t>Provide the name, title, address, phone number and e-mail address of the primary contact person(s) assigned to the University’s account.</w:t>
      </w:r>
    </w:p>
    <w:p w14:paraId="281C71FC" w14:textId="1876545B" w:rsidR="00224731" w:rsidRDefault="00224731" w:rsidP="00532BDA">
      <w:pPr>
        <w:pStyle w:val="MyNormal"/>
        <w:numPr>
          <w:ilvl w:val="0"/>
          <w:numId w:val="47"/>
        </w:numPr>
        <w:tabs>
          <w:tab w:val="clear" w:pos="1260"/>
        </w:tabs>
        <w:rPr>
          <w:rFonts w:cs="Arial"/>
          <w:szCs w:val="22"/>
        </w:rPr>
      </w:pPr>
      <w:r>
        <w:rPr>
          <w:rFonts w:cs="Arial"/>
          <w:szCs w:val="22"/>
        </w:rPr>
        <w:t>Name the individuals who will work with the University on a day-to-day basis. Information should include:</w:t>
      </w:r>
    </w:p>
    <w:p w14:paraId="4BA873FB" w14:textId="18E6F101" w:rsidR="00224731" w:rsidRDefault="00224731" w:rsidP="00224731">
      <w:pPr>
        <w:pStyle w:val="MyNormal"/>
        <w:numPr>
          <w:ilvl w:val="1"/>
          <w:numId w:val="47"/>
        </w:numPr>
        <w:tabs>
          <w:tab w:val="clear" w:pos="1260"/>
        </w:tabs>
        <w:rPr>
          <w:rFonts w:cs="Arial"/>
          <w:szCs w:val="22"/>
        </w:rPr>
      </w:pPr>
      <w:r>
        <w:rPr>
          <w:rFonts w:cs="Arial"/>
          <w:szCs w:val="22"/>
        </w:rPr>
        <w:t>Biographical information</w:t>
      </w:r>
    </w:p>
    <w:p w14:paraId="0E8ED751" w14:textId="204CD2E0" w:rsidR="00224731" w:rsidRDefault="00224731" w:rsidP="00224731">
      <w:pPr>
        <w:pStyle w:val="MyNormal"/>
        <w:numPr>
          <w:ilvl w:val="1"/>
          <w:numId w:val="47"/>
        </w:numPr>
        <w:tabs>
          <w:tab w:val="clear" w:pos="1260"/>
        </w:tabs>
        <w:rPr>
          <w:rFonts w:cs="Arial"/>
          <w:szCs w:val="22"/>
        </w:rPr>
      </w:pPr>
      <w:r>
        <w:rPr>
          <w:rFonts w:cs="Arial"/>
          <w:szCs w:val="22"/>
        </w:rPr>
        <w:t>Experience working with other colleges and universities</w:t>
      </w:r>
    </w:p>
    <w:p w14:paraId="690C84BA" w14:textId="01CA4870" w:rsidR="00224731" w:rsidRDefault="00224731" w:rsidP="00224731">
      <w:pPr>
        <w:pStyle w:val="MyNormal"/>
        <w:numPr>
          <w:ilvl w:val="1"/>
          <w:numId w:val="47"/>
        </w:numPr>
        <w:tabs>
          <w:tab w:val="clear" w:pos="1260"/>
        </w:tabs>
        <w:rPr>
          <w:rFonts w:cs="Arial"/>
          <w:szCs w:val="22"/>
        </w:rPr>
      </w:pPr>
      <w:r>
        <w:rPr>
          <w:rFonts w:cs="Arial"/>
          <w:szCs w:val="22"/>
        </w:rPr>
        <w:t>Proposed role with regard to the University’s account</w:t>
      </w:r>
    </w:p>
    <w:p w14:paraId="0477C4EC" w14:textId="49DB8B93" w:rsidR="00224731" w:rsidRDefault="00224731" w:rsidP="00224731">
      <w:pPr>
        <w:pStyle w:val="MyNormal"/>
        <w:numPr>
          <w:ilvl w:val="1"/>
          <w:numId w:val="47"/>
        </w:numPr>
        <w:tabs>
          <w:tab w:val="clear" w:pos="1260"/>
        </w:tabs>
        <w:rPr>
          <w:rFonts w:cs="Arial"/>
          <w:szCs w:val="22"/>
        </w:rPr>
      </w:pPr>
      <w:r>
        <w:rPr>
          <w:rFonts w:cs="Arial"/>
          <w:szCs w:val="22"/>
        </w:rPr>
        <w:t>Number of years of experience in this field</w:t>
      </w:r>
    </w:p>
    <w:p w14:paraId="484994BA" w14:textId="6A862EF2" w:rsidR="00224731" w:rsidRDefault="00224731" w:rsidP="00224731">
      <w:pPr>
        <w:pStyle w:val="MyNormal"/>
        <w:numPr>
          <w:ilvl w:val="1"/>
          <w:numId w:val="47"/>
        </w:numPr>
        <w:tabs>
          <w:tab w:val="clear" w:pos="1260"/>
        </w:tabs>
        <w:rPr>
          <w:rFonts w:cs="Arial"/>
          <w:szCs w:val="22"/>
        </w:rPr>
      </w:pPr>
      <w:r>
        <w:rPr>
          <w:rFonts w:cs="Arial"/>
          <w:szCs w:val="22"/>
        </w:rPr>
        <w:t>Number of years with your firm</w:t>
      </w:r>
    </w:p>
    <w:p w14:paraId="06865561" w14:textId="2E99F7E8" w:rsidR="00224731" w:rsidRDefault="00224731" w:rsidP="00224731">
      <w:pPr>
        <w:pStyle w:val="MyNormal"/>
        <w:numPr>
          <w:ilvl w:val="0"/>
          <w:numId w:val="47"/>
        </w:numPr>
        <w:tabs>
          <w:tab w:val="clear" w:pos="1260"/>
        </w:tabs>
        <w:rPr>
          <w:rFonts w:cs="Arial"/>
          <w:szCs w:val="22"/>
        </w:rPr>
      </w:pPr>
      <w:r>
        <w:rPr>
          <w:rFonts w:cs="Arial"/>
          <w:szCs w:val="22"/>
        </w:rPr>
        <w:t>Describe your firm’s policy on changing the primary contact person on an account.</w:t>
      </w:r>
    </w:p>
    <w:p w14:paraId="3CA8B0F8" w14:textId="09A42750" w:rsidR="00224731" w:rsidRDefault="00224731" w:rsidP="00224731">
      <w:pPr>
        <w:pStyle w:val="MyNormal"/>
        <w:numPr>
          <w:ilvl w:val="0"/>
          <w:numId w:val="47"/>
        </w:numPr>
        <w:tabs>
          <w:tab w:val="clear" w:pos="1260"/>
        </w:tabs>
        <w:rPr>
          <w:rFonts w:cs="Arial"/>
          <w:szCs w:val="22"/>
        </w:rPr>
      </w:pPr>
      <w:r>
        <w:rPr>
          <w:rFonts w:cs="Arial"/>
          <w:szCs w:val="22"/>
        </w:rPr>
        <w:t>IT Resources: During what hours is technical support available (specify time zones)?</w:t>
      </w:r>
    </w:p>
    <w:p w14:paraId="59D63460" w14:textId="7EDF62A9" w:rsidR="00224731" w:rsidRDefault="00224731" w:rsidP="00224731">
      <w:pPr>
        <w:pStyle w:val="MyNormal"/>
        <w:numPr>
          <w:ilvl w:val="0"/>
          <w:numId w:val="47"/>
        </w:numPr>
        <w:tabs>
          <w:tab w:val="clear" w:pos="1260"/>
        </w:tabs>
        <w:rPr>
          <w:rFonts w:cs="Arial"/>
          <w:szCs w:val="22"/>
        </w:rPr>
      </w:pPr>
      <w:r>
        <w:rPr>
          <w:rFonts w:cs="Arial"/>
          <w:szCs w:val="22"/>
        </w:rPr>
        <w:t>Indicate the firm’s plans for initial and ongoing education and training of the University’s employees in the use of your firm’s systems.</w:t>
      </w:r>
    </w:p>
    <w:p w14:paraId="3AEBB083" w14:textId="4C73B71C" w:rsidR="00224731" w:rsidRDefault="00224731" w:rsidP="00224731">
      <w:pPr>
        <w:pStyle w:val="MyNormal"/>
        <w:numPr>
          <w:ilvl w:val="0"/>
          <w:numId w:val="47"/>
        </w:numPr>
        <w:tabs>
          <w:tab w:val="clear" w:pos="1260"/>
        </w:tabs>
        <w:rPr>
          <w:rFonts w:cs="Arial"/>
          <w:szCs w:val="22"/>
        </w:rPr>
      </w:pPr>
      <w:r>
        <w:rPr>
          <w:rFonts w:cs="Arial"/>
          <w:szCs w:val="22"/>
        </w:rPr>
        <w:t>Safekeeping:</w:t>
      </w:r>
    </w:p>
    <w:p w14:paraId="5AD8DBC3" w14:textId="74784138" w:rsidR="00224731" w:rsidRDefault="00224731" w:rsidP="00224731">
      <w:pPr>
        <w:pStyle w:val="MyNormal"/>
        <w:numPr>
          <w:ilvl w:val="1"/>
          <w:numId w:val="47"/>
        </w:numPr>
        <w:tabs>
          <w:tab w:val="clear" w:pos="1260"/>
        </w:tabs>
        <w:rPr>
          <w:rFonts w:cs="Arial"/>
          <w:szCs w:val="22"/>
        </w:rPr>
      </w:pPr>
      <w:r>
        <w:rPr>
          <w:rFonts w:cs="Arial"/>
          <w:szCs w:val="22"/>
        </w:rPr>
        <w:t>Describe your procedures for handling physical securities.</w:t>
      </w:r>
    </w:p>
    <w:p w14:paraId="0E447CE6" w14:textId="5538EB6F" w:rsidR="00224731" w:rsidRDefault="00224731" w:rsidP="00224731">
      <w:pPr>
        <w:pStyle w:val="MyNormal"/>
        <w:numPr>
          <w:ilvl w:val="1"/>
          <w:numId w:val="47"/>
        </w:numPr>
        <w:tabs>
          <w:tab w:val="clear" w:pos="1260"/>
        </w:tabs>
        <w:rPr>
          <w:rFonts w:cs="Arial"/>
          <w:szCs w:val="22"/>
        </w:rPr>
      </w:pPr>
      <w:r>
        <w:rPr>
          <w:rFonts w:cs="Arial"/>
          <w:szCs w:val="22"/>
        </w:rPr>
        <w:t>Describe your procedures for book-entry securities.</w:t>
      </w:r>
    </w:p>
    <w:p w14:paraId="446AEDFD" w14:textId="1B9CB232" w:rsidR="00224731" w:rsidRDefault="00224731" w:rsidP="00224731">
      <w:pPr>
        <w:pStyle w:val="MyNormal"/>
        <w:numPr>
          <w:ilvl w:val="1"/>
          <w:numId w:val="47"/>
        </w:numPr>
        <w:tabs>
          <w:tab w:val="clear" w:pos="1260"/>
        </w:tabs>
        <w:rPr>
          <w:rFonts w:cs="Arial"/>
          <w:szCs w:val="22"/>
        </w:rPr>
      </w:pPr>
      <w:r>
        <w:rPr>
          <w:rFonts w:cs="Arial"/>
          <w:szCs w:val="22"/>
        </w:rPr>
        <w:t>The University may receive international equity securities. Explain your international custody services, including sub-custodial arrangements.</w:t>
      </w:r>
    </w:p>
    <w:p w14:paraId="656CF317" w14:textId="1D5FB546" w:rsidR="00224731" w:rsidRDefault="00224731" w:rsidP="00224731">
      <w:pPr>
        <w:pStyle w:val="MyNormal"/>
        <w:numPr>
          <w:ilvl w:val="1"/>
          <w:numId w:val="47"/>
        </w:numPr>
        <w:tabs>
          <w:tab w:val="clear" w:pos="1260"/>
        </w:tabs>
        <w:rPr>
          <w:rFonts w:cs="Arial"/>
          <w:szCs w:val="22"/>
        </w:rPr>
      </w:pPr>
      <w:r>
        <w:rPr>
          <w:rFonts w:cs="Arial"/>
          <w:szCs w:val="22"/>
        </w:rPr>
        <w:t>What are your procedures for handling no value or worthless securities?</w:t>
      </w:r>
    </w:p>
    <w:p w14:paraId="3DE88C6B" w14:textId="4E7CABAE" w:rsidR="00224731" w:rsidRDefault="00224731" w:rsidP="00224731">
      <w:pPr>
        <w:pStyle w:val="MyNormal"/>
        <w:numPr>
          <w:ilvl w:val="1"/>
          <w:numId w:val="47"/>
        </w:numPr>
        <w:tabs>
          <w:tab w:val="clear" w:pos="1260"/>
        </w:tabs>
        <w:rPr>
          <w:rFonts w:cs="Arial"/>
          <w:szCs w:val="22"/>
        </w:rPr>
      </w:pPr>
      <w:r>
        <w:rPr>
          <w:rFonts w:cs="Arial"/>
          <w:szCs w:val="22"/>
        </w:rPr>
        <w:t>Explain how securities are held in safekeeping, including separation from other accounts, and the benefits of trust versus custody.</w:t>
      </w:r>
    </w:p>
    <w:p w14:paraId="26EF898D" w14:textId="00B2A72E" w:rsidR="00224731" w:rsidRDefault="00224731" w:rsidP="00224731">
      <w:pPr>
        <w:pStyle w:val="MyNormal"/>
        <w:numPr>
          <w:ilvl w:val="1"/>
          <w:numId w:val="47"/>
        </w:numPr>
        <w:tabs>
          <w:tab w:val="clear" w:pos="1260"/>
        </w:tabs>
        <w:rPr>
          <w:rFonts w:cs="Arial"/>
          <w:szCs w:val="22"/>
        </w:rPr>
      </w:pPr>
      <w:r>
        <w:rPr>
          <w:rFonts w:cs="Arial"/>
          <w:szCs w:val="22"/>
        </w:rPr>
        <w:t>Describe your securities settlement and clearance procedures. Include an in-depth explanation of your relationship with DTC, PTC, FBE, and any other depositories and your participation in their services and processes.</w:t>
      </w:r>
    </w:p>
    <w:p w14:paraId="1FD31AAA" w14:textId="648EB765" w:rsidR="00224731" w:rsidRDefault="00224731" w:rsidP="00224731">
      <w:pPr>
        <w:pStyle w:val="MyNormal"/>
        <w:numPr>
          <w:ilvl w:val="0"/>
          <w:numId w:val="47"/>
        </w:numPr>
        <w:tabs>
          <w:tab w:val="clear" w:pos="1260"/>
        </w:tabs>
        <w:rPr>
          <w:rFonts w:cs="Arial"/>
          <w:szCs w:val="22"/>
        </w:rPr>
      </w:pPr>
      <w:r>
        <w:rPr>
          <w:rFonts w:cs="Arial"/>
          <w:szCs w:val="22"/>
        </w:rPr>
        <w:t>Portfolio Liquidation:</w:t>
      </w:r>
    </w:p>
    <w:p w14:paraId="60C444C2" w14:textId="1AD7A886" w:rsidR="00224731" w:rsidRDefault="00224731" w:rsidP="00224731">
      <w:pPr>
        <w:pStyle w:val="MyNormal"/>
        <w:numPr>
          <w:ilvl w:val="1"/>
          <w:numId w:val="47"/>
        </w:numPr>
        <w:tabs>
          <w:tab w:val="clear" w:pos="1260"/>
        </w:tabs>
        <w:rPr>
          <w:rFonts w:cs="Arial"/>
          <w:szCs w:val="22"/>
        </w:rPr>
      </w:pPr>
      <w:r>
        <w:rPr>
          <w:rFonts w:cs="Arial"/>
          <w:szCs w:val="22"/>
        </w:rPr>
        <w:t>Describe your firm’s philosophy concerning portfolio liquidation for institutional clients. What distinct competitive advantages does your firm have over other firms?</w:t>
      </w:r>
    </w:p>
    <w:p w14:paraId="11B5727F" w14:textId="63C6FF67" w:rsidR="002F75D7" w:rsidRDefault="002F75D7" w:rsidP="00224731">
      <w:pPr>
        <w:pStyle w:val="MyNormal"/>
        <w:numPr>
          <w:ilvl w:val="1"/>
          <w:numId w:val="47"/>
        </w:numPr>
        <w:tabs>
          <w:tab w:val="clear" w:pos="1260"/>
        </w:tabs>
        <w:rPr>
          <w:rFonts w:cs="Arial"/>
          <w:szCs w:val="22"/>
        </w:rPr>
      </w:pPr>
      <w:r>
        <w:rPr>
          <w:rFonts w:cs="Arial"/>
          <w:szCs w:val="22"/>
        </w:rPr>
        <w:t>Explain your ability and processes in liquidating securities.</w:t>
      </w:r>
    </w:p>
    <w:p w14:paraId="0ACC8996" w14:textId="08CE1A6C" w:rsidR="002F75D7" w:rsidRDefault="002F75D7" w:rsidP="00224731">
      <w:pPr>
        <w:pStyle w:val="MyNormal"/>
        <w:numPr>
          <w:ilvl w:val="1"/>
          <w:numId w:val="47"/>
        </w:numPr>
        <w:tabs>
          <w:tab w:val="clear" w:pos="1260"/>
        </w:tabs>
        <w:rPr>
          <w:rFonts w:cs="Arial"/>
          <w:szCs w:val="22"/>
        </w:rPr>
      </w:pPr>
      <w:r>
        <w:rPr>
          <w:rFonts w:cs="Arial"/>
          <w:szCs w:val="22"/>
        </w:rPr>
        <w:t>Describe your procedures for collecting, posting and reporting dividends, mergers and splits. It is expected that this activity will decrease if sales are executed within seven days of receipt.</w:t>
      </w:r>
    </w:p>
    <w:p w14:paraId="6441104C" w14:textId="0B554664" w:rsidR="002F75D7" w:rsidRDefault="002F75D7" w:rsidP="00224731">
      <w:pPr>
        <w:pStyle w:val="MyNormal"/>
        <w:numPr>
          <w:ilvl w:val="1"/>
          <w:numId w:val="47"/>
        </w:numPr>
        <w:tabs>
          <w:tab w:val="clear" w:pos="1260"/>
        </w:tabs>
        <w:rPr>
          <w:rFonts w:cs="Arial"/>
          <w:szCs w:val="22"/>
        </w:rPr>
      </w:pPr>
      <w:r>
        <w:rPr>
          <w:rFonts w:cs="Arial"/>
          <w:szCs w:val="22"/>
        </w:rPr>
        <w:lastRenderedPageBreak/>
        <w:t xml:space="preserve">All cash accruals </w:t>
      </w:r>
      <w:r w:rsidR="00B41869">
        <w:rPr>
          <w:rFonts w:cs="Arial"/>
          <w:szCs w:val="22"/>
        </w:rPr>
        <w:t>shall be maintained in an interest bearing account while held by the firm. Please note that any account option/vehicle utilized must comply with the University’s Operating Funds Investment Policy.</w:t>
      </w:r>
    </w:p>
    <w:p w14:paraId="64FAF9FD" w14:textId="23F323BA" w:rsidR="00B41869" w:rsidRDefault="00B41869" w:rsidP="00224731">
      <w:pPr>
        <w:pStyle w:val="MyNormal"/>
        <w:numPr>
          <w:ilvl w:val="1"/>
          <w:numId w:val="47"/>
        </w:numPr>
        <w:tabs>
          <w:tab w:val="clear" w:pos="1260"/>
        </w:tabs>
        <w:rPr>
          <w:rFonts w:cs="Arial"/>
          <w:szCs w:val="22"/>
        </w:rPr>
      </w:pPr>
      <w:r>
        <w:rPr>
          <w:rFonts w:cs="Arial"/>
          <w:szCs w:val="22"/>
        </w:rPr>
        <w:t>Balances will be transferred electronically to a University account. Describe applicable transaction procedures.</w:t>
      </w:r>
    </w:p>
    <w:p w14:paraId="617A17E2" w14:textId="5916009B" w:rsidR="00B41869" w:rsidRDefault="00B41869" w:rsidP="00224731">
      <w:pPr>
        <w:pStyle w:val="MyNormal"/>
        <w:numPr>
          <w:ilvl w:val="1"/>
          <w:numId w:val="47"/>
        </w:numPr>
        <w:tabs>
          <w:tab w:val="clear" w:pos="1260"/>
        </w:tabs>
        <w:rPr>
          <w:rFonts w:cs="Arial"/>
          <w:szCs w:val="22"/>
        </w:rPr>
      </w:pPr>
      <w:r>
        <w:rPr>
          <w:rFonts w:cs="Arial"/>
          <w:szCs w:val="22"/>
        </w:rPr>
        <w:t>Describe your procedures for handling mutual funds transactions.</w:t>
      </w:r>
    </w:p>
    <w:p w14:paraId="7604E6BE" w14:textId="77777777" w:rsidR="004A3599" w:rsidRDefault="004A3599" w:rsidP="004A3599">
      <w:pPr>
        <w:pStyle w:val="MyNormal"/>
        <w:tabs>
          <w:tab w:val="clear" w:pos="1260"/>
        </w:tabs>
        <w:rPr>
          <w:rFonts w:cs="Arial"/>
          <w:szCs w:val="22"/>
        </w:rPr>
      </w:pPr>
    </w:p>
    <w:p w14:paraId="41AE5C41" w14:textId="01C22F1C" w:rsidR="00B41869" w:rsidRDefault="00B41869" w:rsidP="00B41869">
      <w:pPr>
        <w:pStyle w:val="MyNormal"/>
        <w:numPr>
          <w:ilvl w:val="0"/>
          <w:numId w:val="47"/>
        </w:numPr>
        <w:tabs>
          <w:tab w:val="clear" w:pos="1260"/>
        </w:tabs>
        <w:rPr>
          <w:rFonts w:cs="Arial"/>
          <w:szCs w:val="22"/>
        </w:rPr>
      </w:pPr>
      <w:r>
        <w:rPr>
          <w:rFonts w:cs="Arial"/>
          <w:szCs w:val="22"/>
        </w:rPr>
        <w:t>Reporting:</w:t>
      </w:r>
    </w:p>
    <w:p w14:paraId="3C220FBA" w14:textId="4350D462" w:rsidR="00B41869" w:rsidRDefault="00B41869" w:rsidP="00B41869">
      <w:pPr>
        <w:pStyle w:val="MyNormal"/>
        <w:numPr>
          <w:ilvl w:val="1"/>
          <w:numId w:val="47"/>
        </w:numPr>
        <w:tabs>
          <w:tab w:val="clear" w:pos="1260"/>
        </w:tabs>
        <w:rPr>
          <w:rFonts w:cs="Arial"/>
          <w:szCs w:val="22"/>
        </w:rPr>
      </w:pPr>
      <w:r>
        <w:rPr>
          <w:rFonts w:cs="Arial"/>
          <w:szCs w:val="22"/>
        </w:rPr>
        <w:t>Describe your reporting capabilities.</w:t>
      </w:r>
    </w:p>
    <w:p w14:paraId="1196052A" w14:textId="38B37788" w:rsidR="00B41869" w:rsidRDefault="00B41869" w:rsidP="00B41869">
      <w:pPr>
        <w:pStyle w:val="MyNormal"/>
        <w:numPr>
          <w:ilvl w:val="1"/>
          <w:numId w:val="47"/>
        </w:numPr>
        <w:tabs>
          <w:tab w:val="clear" w:pos="1260"/>
        </w:tabs>
        <w:rPr>
          <w:rFonts w:cs="Arial"/>
          <w:szCs w:val="22"/>
        </w:rPr>
      </w:pPr>
      <w:r>
        <w:rPr>
          <w:rFonts w:cs="Arial"/>
          <w:szCs w:val="22"/>
        </w:rPr>
        <w:t>Are you able to provide daily, real-time, online</w:t>
      </w:r>
      <w:r w:rsidR="0062163F">
        <w:rPr>
          <w:rFonts w:cs="Arial"/>
          <w:szCs w:val="22"/>
        </w:rPr>
        <w:t>,</w:t>
      </w:r>
      <w:r>
        <w:rPr>
          <w:rFonts w:cs="Arial"/>
          <w:szCs w:val="22"/>
        </w:rPr>
        <w:t xml:space="preserve"> or internet reporting access to the University? </w:t>
      </w:r>
    </w:p>
    <w:p w14:paraId="0EF07FF5" w14:textId="1D7BF077" w:rsidR="00B41869" w:rsidRDefault="00B41869" w:rsidP="00B41869">
      <w:pPr>
        <w:pStyle w:val="MyNormal"/>
        <w:numPr>
          <w:ilvl w:val="1"/>
          <w:numId w:val="47"/>
        </w:numPr>
        <w:tabs>
          <w:tab w:val="clear" w:pos="1260"/>
        </w:tabs>
        <w:rPr>
          <w:rFonts w:cs="Arial"/>
          <w:szCs w:val="22"/>
        </w:rPr>
      </w:pPr>
      <w:r>
        <w:rPr>
          <w:rFonts w:cs="Arial"/>
          <w:szCs w:val="22"/>
        </w:rPr>
        <w:t>Provide samples of relevant reports.</w:t>
      </w:r>
    </w:p>
    <w:p w14:paraId="12CEAAD2" w14:textId="35CED3D4" w:rsidR="00B41869" w:rsidRDefault="00B41869" w:rsidP="00B41869">
      <w:pPr>
        <w:pStyle w:val="MyNormal"/>
        <w:numPr>
          <w:ilvl w:val="0"/>
          <w:numId w:val="47"/>
        </w:numPr>
        <w:tabs>
          <w:tab w:val="clear" w:pos="1260"/>
        </w:tabs>
        <w:rPr>
          <w:rFonts w:cs="Arial"/>
          <w:szCs w:val="22"/>
        </w:rPr>
      </w:pPr>
      <w:r>
        <w:rPr>
          <w:rFonts w:cs="Arial"/>
          <w:szCs w:val="22"/>
        </w:rPr>
        <w:t>Control:</w:t>
      </w:r>
    </w:p>
    <w:p w14:paraId="36C4C538" w14:textId="4EA0F0F4" w:rsidR="00B41869" w:rsidRDefault="00B41869" w:rsidP="00B41869">
      <w:pPr>
        <w:pStyle w:val="MyNormal"/>
        <w:numPr>
          <w:ilvl w:val="1"/>
          <w:numId w:val="47"/>
        </w:numPr>
        <w:tabs>
          <w:tab w:val="clear" w:pos="1260"/>
        </w:tabs>
        <w:rPr>
          <w:rFonts w:cs="Arial"/>
          <w:szCs w:val="22"/>
        </w:rPr>
      </w:pPr>
      <w:r>
        <w:rPr>
          <w:rFonts w:cs="Arial"/>
          <w:szCs w:val="22"/>
        </w:rPr>
        <w:t>Describe the institution’s security environment. Discuss the physical security and software safeguards that you have put in place to control access to client account information. Describe the institution’s security procedures for its information reporting system, both for access and information protection.</w:t>
      </w:r>
    </w:p>
    <w:p w14:paraId="6822B981" w14:textId="17337E61" w:rsidR="00607348" w:rsidRDefault="00607348" w:rsidP="00B41869">
      <w:pPr>
        <w:pStyle w:val="MyNormal"/>
        <w:numPr>
          <w:ilvl w:val="1"/>
          <w:numId w:val="47"/>
        </w:numPr>
        <w:tabs>
          <w:tab w:val="clear" w:pos="1260"/>
        </w:tabs>
        <w:rPr>
          <w:rFonts w:cs="Arial"/>
          <w:szCs w:val="22"/>
        </w:rPr>
      </w:pPr>
      <w:r>
        <w:rPr>
          <w:rFonts w:cs="Arial"/>
          <w:szCs w:val="22"/>
        </w:rPr>
        <w:t>Describe the levels (dollar amounts) of coverage the firm has for SEC required fidelity bonds, errors and omissions insurance, or any other insurance coverage the firm has to indemnify liquidation client against losses.</w:t>
      </w:r>
    </w:p>
    <w:p w14:paraId="1EA4D4A6" w14:textId="6024D7E0" w:rsidR="00633DBC" w:rsidRDefault="00633DBC" w:rsidP="00D60584">
      <w:pPr>
        <w:pStyle w:val="MyNormal"/>
        <w:numPr>
          <w:ilvl w:val="0"/>
          <w:numId w:val="47"/>
        </w:numPr>
        <w:tabs>
          <w:tab w:val="clear" w:pos="1260"/>
        </w:tabs>
        <w:rPr>
          <w:rFonts w:cs="Arial"/>
          <w:szCs w:val="22"/>
        </w:rPr>
      </w:pPr>
      <w:r>
        <w:rPr>
          <w:rFonts w:cs="Arial"/>
          <w:szCs w:val="22"/>
        </w:rPr>
        <w:t>Does your institution require any compensating balances in order for UAF to obtain the most favorable pricing for safekeeping and liquidation services?</w:t>
      </w:r>
      <w:r w:rsidR="00D60584">
        <w:rPr>
          <w:rFonts w:cs="Arial"/>
          <w:szCs w:val="22"/>
        </w:rPr>
        <w:t xml:space="preserve"> (If yes, please be aware that all funds must be held/managed according to the University’s Operating Funds Investment Policy, which can be found at </w:t>
      </w:r>
      <w:hyperlink r:id="rId13" w:history="1">
        <w:r w:rsidR="00D60584" w:rsidRPr="001856BD">
          <w:rPr>
            <w:rStyle w:val="Hyperlink"/>
            <w:rFonts w:cs="Arial"/>
            <w:szCs w:val="22"/>
          </w:rPr>
          <w:t>http://vcfa.uark.edu/policies/fayetteville/avcf/3140.php</w:t>
        </w:r>
      </w:hyperlink>
      <w:r w:rsidR="00D60584">
        <w:rPr>
          <w:rFonts w:cs="Arial"/>
          <w:szCs w:val="22"/>
        </w:rPr>
        <w:t xml:space="preserve"> )</w:t>
      </w:r>
    </w:p>
    <w:p w14:paraId="2D841406" w14:textId="0657CD6F" w:rsidR="00607348" w:rsidRPr="001F2925" w:rsidRDefault="004C6B34" w:rsidP="004C6B34">
      <w:pPr>
        <w:pStyle w:val="MyNormal"/>
        <w:numPr>
          <w:ilvl w:val="0"/>
          <w:numId w:val="47"/>
        </w:numPr>
        <w:tabs>
          <w:tab w:val="clear" w:pos="1260"/>
        </w:tabs>
        <w:rPr>
          <w:rFonts w:cs="Arial"/>
          <w:szCs w:val="22"/>
        </w:rPr>
      </w:pPr>
      <w:r>
        <w:rPr>
          <w:rFonts w:cs="Arial"/>
          <w:szCs w:val="22"/>
        </w:rPr>
        <w:t>Please provide any additional information that your institution believes to be pertinent but not specifically requested elsewhere in the RFP.</w:t>
      </w:r>
    </w:p>
    <w:p w14:paraId="42DD4D16" w14:textId="77777777" w:rsidR="00EF70B5" w:rsidRPr="00E4748A" w:rsidRDefault="00EF70B5" w:rsidP="00F6113E">
      <w:pPr>
        <w:pStyle w:val="MyNormal"/>
        <w:tabs>
          <w:tab w:val="left" w:pos="1800"/>
        </w:tabs>
        <w:ind w:left="2160" w:hanging="2160"/>
        <w:rPr>
          <w:rFonts w:cs="Arial"/>
          <w:color w:val="FF0000"/>
          <w:szCs w:val="22"/>
        </w:rPr>
      </w:pPr>
    </w:p>
    <w:p w14:paraId="289D39E1" w14:textId="4DC549FD"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CE5ED3">
        <w:rPr>
          <w:rFonts w:ascii="Arial" w:hAnsi="Arial" w:cs="Arial"/>
          <w:b/>
          <w:bCs/>
          <w:color w:val="000000"/>
          <w:sz w:val="24"/>
          <w:szCs w:val="24"/>
        </w:rPr>
        <w:t>3</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77777777"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 xml:space="preserve">Each response will receive a complete evaluation and will be assigned a score of </w:t>
      </w:r>
      <w:r w:rsidR="004967A2" w:rsidRPr="00E4748A">
        <w:rPr>
          <w:rFonts w:ascii="Arial" w:hAnsi="Arial" w:cs="Arial"/>
          <w:color w:val="000000"/>
        </w:rPr>
        <w:t xml:space="preserve">up to </w:t>
      </w:r>
      <w:r w:rsidR="00811368" w:rsidRPr="00E4748A">
        <w:rPr>
          <w:rFonts w:ascii="Arial" w:hAnsi="Arial" w:cs="Arial"/>
          <w:color w:val="000000"/>
        </w:rPr>
        <w:t>100 points possible based on the following items:</w:t>
      </w:r>
    </w:p>
    <w:p w14:paraId="35232DA4" w14:textId="77777777" w:rsidR="0040494B" w:rsidRPr="000E3984" w:rsidRDefault="0040494B" w:rsidP="0040494B">
      <w:pPr>
        <w:tabs>
          <w:tab w:val="left" w:pos="540"/>
        </w:tabs>
        <w:spacing w:after="0" w:line="240" w:lineRule="auto"/>
        <w:jc w:val="both"/>
        <w:rPr>
          <w:rFonts w:ascii="Arial" w:hAnsi="Arial" w:cs="Arial"/>
        </w:rPr>
      </w:pPr>
    </w:p>
    <w:p w14:paraId="7719AE99" w14:textId="401F3681" w:rsidR="0040494B" w:rsidRPr="000E3984" w:rsidRDefault="001F611C" w:rsidP="0040494B">
      <w:pPr>
        <w:pStyle w:val="ListParagraph"/>
        <w:numPr>
          <w:ilvl w:val="0"/>
          <w:numId w:val="42"/>
        </w:numPr>
        <w:tabs>
          <w:tab w:val="left" w:pos="540"/>
        </w:tabs>
        <w:jc w:val="both"/>
        <w:rPr>
          <w:rFonts w:ascii="Arial" w:hAnsi="Arial" w:cs="Arial"/>
          <w:b/>
          <w:bCs/>
          <w:sz w:val="22"/>
          <w:szCs w:val="22"/>
        </w:rPr>
      </w:pPr>
      <w:r w:rsidRPr="000E3984">
        <w:rPr>
          <w:rFonts w:ascii="Arial" w:hAnsi="Arial" w:cs="Arial"/>
          <w:b/>
          <w:bCs/>
          <w:sz w:val="22"/>
          <w:szCs w:val="22"/>
        </w:rPr>
        <w:t>Ability to Provide Full Range of Services as Indicated in the RFP Above</w:t>
      </w:r>
      <w:r w:rsidR="00A823ED" w:rsidRPr="000E3984">
        <w:rPr>
          <w:rFonts w:ascii="Arial" w:hAnsi="Arial" w:cs="Arial"/>
          <w:b/>
          <w:bCs/>
          <w:sz w:val="22"/>
          <w:szCs w:val="22"/>
        </w:rPr>
        <w:t xml:space="preserve"> (</w:t>
      </w:r>
      <w:r w:rsidRPr="000E3984">
        <w:rPr>
          <w:rFonts w:ascii="Arial" w:hAnsi="Arial" w:cs="Arial"/>
          <w:b/>
          <w:bCs/>
          <w:sz w:val="22"/>
          <w:szCs w:val="22"/>
        </w:rPr>
        <w:t>5</w:t>
      </w:r>
      <w:r w:rsidR="00A823ED" w:rsidRPr="000E3984">
        <w:rPr>
          <w:rFonts w:ascii="Arial" w:hAnsi="Arial" w:cs="Arial"/>
          <w:b/>
          <w:bCs/>
          <w:sz w:val="22"/>
          <w:szCs w:val="22"/>
        </w:rPr>
        <w:t>0 Points)</w:t>
      </w:r>
    </w:p>
    <w:p w14:paraId="56D2EEB4" w14:textId="05B231D0" w:rsidR="00811368" w:rsidRPr="000E3984" w:rsidRDefault="001F611C" w:rsidP="0040494B">
      <w:pPr>
        <w:pStyle w:val="ListParagraph"/>
        <w:tabs>
          <w:tab w:val="left" w:pos="540"/>
        </w:tabs>
        <w:ind w:left="900"/>
        <w:jc w:val="both"/>
        <w:rPr>
          <w:rFonts w:ascii="Arial" w:hAnsi="Arial" w:cs="Arial"/>
          <w:b/>
          <w:bCs/>
          <w:sz w:val="22"/>
          <w:szCs w:val="22"/>
        </w:rPr>
      </w:pPr>
      <w:r w:rsidRPr="000E3984">
        <w:rPr>
          <w:rFonts w:ascii="Arial" w:hAnsi="Arial" w:cs="Arial"/>
          <w:sz w:val="22"/>
          <w:szCs w:val="22"/>
        </w:rPr>
        <w:t>Respondent</w:t>
      </w:r>
      <w:r w:rsidR="00811368" w:rsidRPr="000E3984">
        <w:rPr>
          <w:rFonts w:ascii="Arial" w:hAnsi="Arial" w:cs="Arial"/>
          <w:sz w:val="22"/>
          <w:szCs w:val="22"/>
        </w:rPr>
        <w:t xml:space="preserve"> with the highest rating shall receive </w:t>
      </w:r>
      <w:r w:rsidR="00F82941" w:rsidRPr="000E3984">
        <w:rPr>
          <w:rFonts w:ascii="Arial" w:hAnsi="Arial" w:cs="Arial"/>
          <w:sz w:val="22"/>
          <w:szCs w:val="22"/>
        </w:rPr>
        <w:t>fifty</w:t>
      </w:r>
      <w:r w:rsidR="00811368" w:rsidRPr="000E3984">
        <w:rPr>
          <w:rFonts w:ascii="Arial" w:hAnsi="Arial" w:cs="Arial"/>
          <w:sz w:val="22"/>
          <w:szCs w:val="22"/>
        </w:rPr>
        <w:t xml:space="preserve"> (</w:t>
      </w:r>
      <w:r w:rsidR="00F82941" w:rsidRPr="000E3984">
        <w:rPr>
          <w:rFonts w:ascii="Arial" w:hAnsi="Arial" w:cs="Arial"/>
          <w:sz w:val="22"/>
          <w:szCs w:val="22"/>
        </w:rPr>
        <w:t>5</w:t>
      </w:r>
      <w:r w:rsidR="00811368" w:rsidRPr="000E3984">
        <w:rPr>
          <w:rFonts w:ascii="Arial" w:hAnsi="Arial" w:cs="Arial"/>
          <w:sz w:val="22"/>
          <w:szCs w:val="22"/>
        </w:rPr>
        <w:t>0) points. Points shall be assigned based on factors within this category, to include but are not limited to:</w:t>
      </w:r>
    </w:p>
    <w:p w14:paraId="751C446E" w14:textId="77777777" w:rsidR="00811368" w:rsidRPr="000E3984" w:rsidRDefault="00811368" w:rsidP="00F6113E">
      <w:pPr>
        <w:pStyle w:val="Default"/>
        <w:ind w:left="720"/>
        <w:jc w:val="both"/>
        <w:rPr>
          <w:color w:val="auto"/>
          <w:sz w:val="22"/>
          <w:szCs w:val="22"/>
        </w:rPr>
      </w:pPr>
    </w:p>
    <w:p w14:paraId="587A3662" w14:textId="202D9CD4" w:rsidR="00A823ED" w:rsidRPr="000E3984" w:rsidRDefault="001F611C" w:rsidP="00F6113E">
      <w:pPr>
        <w:pStyle w:val="ListParagraph"/>
        <w:numPr>
          <w:ilvl w:val="0"/>
          <w:numId w:val="25"/>
        </w:numPr>
        <w:contextualSpacing/>
        <w:jc w:val="both"/>
        <w:rPr>
          <w:rFonts w:ascii="Arial" w:hAnsi="Arial" w:cs="Arial"/>
          <w:sz w:val="22"/>
          <w:szCs w:val="22"/>
        </w:rPr>
      </w:pPr>
      <w:r w:rsidRPr="000E3984">
        <w:rPr>
          <w:rFonts w:ascii="Arial" w:hAnsi="Arial" w:cs="Arial"/>
          <w:sz w:val="22"/>
          <w:szCs w:val="22"/>
        </w:rPr>
        <w:t>Scope of Services Offered</w:t>
      </w:r>
    </w:p>
    <w:p w14:paraId="63852258" w14:textId="6D540AEB" w:rsidR="00A823ED" w:rsidRPr="000E3984" w:rsidRDefault="001F611C" w:rsidP="00F6113E">
      <w:pPr>
        <w:pStyle w:val="ListParagraph"/>
        <w:numPr>
          <w:ilvl w:val="0"/>
          <w:numId w:val="25"/>
        </w:numPr>
        <w:contextualSpacing/>
        <w:jc w:val="both"/>
        <w:rPr>
          <w:rFonts w:ascii="Arial" w:hAnsi="Arial" w:cs="Arial"/>
          <w:sz w:val="22"/>
          <w:szCs w:val="22"/>
        </w:rPr>
      </w:pPr>
      <w:r w:rsidRPr="000E3984">
        <w:rPr>
          <w:rFonts w:ascii="Arial" w:hAnsi="Arial" w:cs="Arial"/>
          <w:sz w:val="22"/>
          <w:szCs w:val="22"/>
        </w:rPr>
        <w:t>Respondent Presentations</w:t>
      </w:r>
      <w:r w:rsidR="00A823ED" w:rsidRPr="000E3984">
        <w:rPr>
          <w:rFonts w:ascii="Arial" w:hAnsi="Arial" w:cs="Arial"/>
          <w:sz w:val="22"/>
          <w:szCs w:val="22"/>
        </w:rPr>
        <w:t xml:space="preserve"> </w:t>
      </w:r>
    </w:p>
    <w:p w14:paraId="05837485" w14:textId="7A8B0107" w:rsidR="00A823ED" w:rsidRPr="000E3984" w:rsidRDefault="001F611C" w:rsidP="00F6113E">
      <w:pPr>
        <w:pStyle w:val="ListParagraph"/>
        <w:numPr>
          <w:ilvl w:val="0"/>
          <w:numId w:val="25"/>
        </w:numPr>
        <w:contextualSpacing/>
        <w:jc w:val="both"/>
        <w:rPr>
          <w:rFonts w:ascii="Arial" w:hAnsi="Arial" w:cs="Arial"/>
          <w:sz w:val="22"/>
          <w:szCs w:val="22"/>
        </w:rPr>
      </w:pPr>
      <w:r w:rsidRPr="000E3984">
        <w:rPr>
          <w:rFonts w:ascii="Arial" w:hAnsi="Arial" w:cs="Arial"/>
          <w:sz w:val="22"/>
          <w:szCs w:val="22"/>
        </w:rPr>
        <w:t>Adherence to University Requirements</w:t>
      </w:r>
      <w:r w:rsidR="00A823ED" w:rsidRPr="000E3984">
        <w:rPr>
          <w:rFonts w:ascii="Arial" w:hAnsi="Arial" w:cs="Arial"/>
          <w:sz w:val="22"/>
          <w:szCs w:val="22"/>
        </w:rPr>
        <w:t xml:space="preserve"> </w:t>
      </w:r>
    </w:p>
    <w:p w14:paraId="44F67928" w14:textId="4E235664" w:rsidR="00811368" w:rsidRDefault="0040494B" w:rsidP="00185C1F">
      <w:pPr>
        <w:pStyle w:val="Default"/>
        <w:ind w:firstLine="360"/>
        <w:jc w:val="both"/>
        <w:rPr>
          <w:b/>
          <w:bCs/>
          <w:color w:val="FF0000"/>
          <w:sz w:val="22"/>
          <w:szCs w:val="22"/>
        </w:rPr>
      </w:pPr>
      <w:r w:rsidRPr="0040494B">
        <w:rPr>
          <w:b/>
          <w:bCs/>
          <w:color w:val="FF0000"/>
          <w:sz w:val="22"/>
          <w:szCs w:val="22"/>
        </w:rPr>
        <w:t xml:space="preserve">  </w:t>
      </w:r>
    </w:p>
    <w:p w14:paraId="2ECE3F77" w14:textId="77777777" w:rsidR="007F6A31" w:rsidRPr="0040494B" w:rsidRDefault="007F6A31" w:rsidP="00185C1F">
      <w:pPr>
        <w:pStyle w:val="Default"/>
        <w:ind w:firstLine="360"/>
        <w:jc w:val="both"/>
        <w:rPr>
          <w:color w:val="FF0000"/>
          <w:sz w:val="22"/>
          <w:szCs w:val="22"/>
        </w:rPr>
      </w:pPr>
    </w:p>
    <w:p w14:paraId="12F28B79" w14:textId="388ABC8D" w:rsidR="0040494B" w:rsidRPr="000E3984" w:rsidRDefault="00012FDB" w:rsidP="0040494B">
      <w:pPr>
        <w:pStyle w:val="Default"/>
        <w:numPr>
          <w:ilvl w:val="0"/>
          <w:numId w:val="42"/>
        </w:numPr>
        <w:jc w:val="both"/>
        <w:rPr>
          <w:b/>
          <w:bCs/>
          <w:color w:val="auto"/>
          <w:sz w:val="22"/>
          <w:szCs w:val="22"/>
        </w:rPr>
      </w:pPr>
      <w:r w:rsidRPr="000E3984">
        <w:rPr>
          <w:b/>
          <w:bCs/>
          <w:color w:val="auto"/>
          <w:sz w:val="22"/>
          <w:szCs w:val="22"/>
        </w:rPr>
        <w:lastRenderedPageBreak/>
        <w:t xml:space="preserve">Vendor History and Past Performance </w:t>
      </w:r>
      <w:r w:rsidR="00820BB9" w:rsidRPr="000E3984">
        <w:rPr>
          <w:b/>
          <w:bCs/>
          <w:color w:val="auto"/>
          <w:sz w:val="22"/>
          <w:szCs w:val="22"/>
        </w:rPr>
        <w:t>(</w:t>
      </w:r>
      <w:r w:rsidR="00F82941" w:rsidRPr="000E3984">
        <w:rPr>
          <w:b/>
          <w:bCs/>
          <w:color w:val="auto"/>
          <w:sz w:val="22"/>
          <w:szCs w:val="22"/>
        </w:rPr>
        <w:t>3</w:t>
      </w:r>
      <w:r w:rsidR="0040494B" w:rsidRPr="000E3984">
        <w:rPr>
          <w:b/>
          <w:bCs/>
          <w:color w:val="auto"/>
          <w:sz w:val="22"/>
          <w:szCs w:val="22"/>
        </w:rPr>
        <w:t>0 Points)</w:t>
      </w:r>
    </w:p>
    <w:p w14:paraId="53382CF1" w14:textId="179F5FC5" w:rsidR="00820BB9" w:rsidRPr="000E3984" w:rsidRDefault="00820BB9" w:rsidP="0040494B">
      <w:pPr>
        <w:pStyle w:val="Default"/>
        <w:ind w:left="900"/>
        <w:jc w:val="both"/>
        <w:rPr>
          <w:b/>
          <w:bCs/>
          <w:color w:val="auto"/>
          <w:sz w:val="22"/>
          <w:szCs w:val="22"/>
        </w:rPr>
      </w:pPr>
      <w:r w:rsidRPr="000E3984">
        <w:rPr>
          <w:color w:val="auto"/>
          <w:sz w:val="22"/>
          <w:szCs w:val="22"/>
        </w:rPr>
        <w:t xml:space="preserve">Agency with highest rating shall receive </w:t>
      </w:r>
      <w:r w:rsidR="00F82941" w:rsidRPr="000E3984">
        <w:rPr>
          <w:color w:val="auto"/>
          <w:sz w:val="22"/>
          <w:szCs w:val="22"/>
        </w:rPr>
        <w:t>thirty</w:t>
      </w:r>
      <w:r w:rsidRPr="000E3984">
        <w:rPr>
          <w:color w:val="auto"/>
          <w:sz w:val="22"/>
          <w:szCs w:val="22"/>
        </w:rPr>
        <w:t xml:space="preserve"> (</w:t>
      </w:r>
      <w:r w:rsidR="00F82941" w:rsidRPr="000E3984">
        <w:rPr>
          <w:color w:val="auto"/>
          <w:sz w:val="22"/>
          <w:szCs w:val="22"/>
        </w:rPr>
        <w:t>3</w:t>
      </w:r>
      <w:r w:rsidRPr="000E3984">
        <w:rPr>
          <w:color w:val="auto"/>
          <w:sz w:val="22"/>
          <w:szCs w:val="22"/>
        </w:rPr>
        <w:t>0) points. Points shall be assigned based on factors within this category, to include but are not limited to:</w:t>
      </w:r>
    </w:p>
    <w:p w14:paraId="2D20F14B" w14:textId="1E4F71C5" w:rsidR="00820BB9" w:rsidRPr="000E3984" w:rsidRDefault="00820BB9" w:rsidP="00F6113E">
      <w:pPr>
        <w:pStyle w:val="Default"/>
        <w:ind w:left="720" w:hanging="360"/>
        <w:jc w:val="both"/>
        <w:rPr>
          <w:color w:val="auto"/>
          <w:sz w:val="22"/>
          <w:szCs w:val="22"/>
        </w:rPr>
      </w:pPr>
      <w:r w:rsidRPr="000E3984">
        <w:rPr>
          <w:color w:val="auto"/>
          <w:sz w:val="22"/>
          <w:szCs w:val="22"/>
        </w:rPr>
        <w:t xml:space="preserve"> </w:t>
      </w:r>
    </w:p>
    <w:p w14:paraId="63D5989F" w14:textId="39919AEC" w:rsidR="00820BB9" w:rsidRPr="000E3984" w:rsidRDefault="00F82941" w:rsidP="00F6113E">
      <w:pPr>
        <w:pStyle w:val="MyNormal"/>
        <w:numPr>
          <w:ilvl w:val="0"/>
          <w:numId w:val="25"/>
        </w:numPr>
        <w:rPr>
          <w:rFonts w:cs="Arial"/>
          <w:szCs w:val="22"/>
        </w:rPr>
      </w:pPr>
      <w:r w:rsidRPr="000E3984">
        <w:rPr>
          <w:rFonts w:cs="Arial"/>
          <w:szCs w:val="22"/>
        </w:rPr>
        <w:t>Profile of organization and history</w:t>
      </w:r>
    </w:p>
    <w:p w14:paraId="291A500C" w14:textId="6EB7B0FB" w:rsidR="00405DEA" w:rsidRPr="000E3984" w:rsidRDefault="00405DEA" w:rsidP="00F6113E">
      <w:pPr>
        <w:pStyle w:val="MyNormal"/>
        <w:numPr>
          <w:ilvl w:val="0"/>
          <w:numId w:val="25"/>
        </w:numPr>
        <w:rPr>
          <w:rFonts w:cs="Arial"/>
          <w:szCs w:val="22"/>
        </w:rPr>
      </w:pPr>
      <w:r w:rsidRPr="000E3984">
        <w:rPr>
          <w:rFonts w:cs="Arial"/>
          <w:szCs w:val="22"/>
        </w:rPr>
        <w:t>Number of years in business</w:t>
      </w:r>
    </w:p>
    <w:p w14:paraId="59831178" w14:textId="7CCA8A2F" w:rsidR="00405DEA" w:rsidRPr="00392CB8" w:rsidRDefault="00392CB8" w:rsidP="00F71A1E">
      <w:pPr>
        <w:pStyle w:val="MyNormal"/>
        <w:numPr>
          <w:ilvl w:val="0"/>
          <w:numId w:val="25"/>
        </w:numPr>
        <w:rPr>
          <w:rFonts w:cs="Arial"/>
          <w:szCs w:val="22"/>
        </w:rPr>
      </w:pPr>
      <w:r w:rsidRPr="00392CB8">
        <w:rPr>
          <w:rFonts w:cs="Arial"/>
          <w:szCs w:val="22"/>
        </w:rPr>
        <w:t>History of similar engagements</w:t>
      </w:r>
    </w:p>
    <w:p w14:paraId="144CE574" w14:textId="373C7A40" w:rsidR="00012FDB" w:rsidRDefault="00405DEA" w:rsidP="00F6113E">
      <w:pPr>
        <w:pStyle w:val="MyNormal"/>
        <w:numPr>
          <w:ilvl w:val="0"/>
          <w:numId w:val="25"/>
        </w:numPr>
        <w:rPr>
          <w:rFonts w:cs="Arial"/>
          <w:szCs w:val="22"/>
        </w:rPr>
      </w:pPr>
      <w:r w:rsidRPr="000E3984">
        <w:rPr>
          <w:rFonts w:cs="Arial"/>
          <w:szCs w:val="22"/>
        </w:rPr>
        <w:t xml:space="preserve">Higher Education </w:t>
      </w:r>
      <w:r w:rsidR="00012FDB" w:rsidRPr="000E3984">
        <w:rPr>
          <w:rFonts w:cs="Arial"/>
          <w:szCs w:val="22"/>
        </w:rPr>
        <w:t>References</w:t>
      </w:r>
    </w:p>
    <w:p w14:paraId="3965718D" w14:textId="77777777" w:rsidR="007F6A31" w:rsidRPr="000E3984" w:rsidRDefault="007F6A31" w:rsidP="007F6A31">
      <w:pPr>
        <w:pStyle w:val="MyNormal"/>
        <w:ind w:left="1440"/>
        <w:rPr>
          <w:rFonts w:cs="Arial"/>
          <w:szCs w:val="22"/>
        </w:rPr>
      </w:pPr>
    </w:p>
    <w:p w14:paraId="069E343E" w14:textId="02D42F18" w:rsidR="0040494B" w:rsidRPr="00C60BD7" w:rsidRDefault="00811368" w:rsidP="0040494B">
      <w:pPr>
        <w:pStyle w:val="Default"/>
        <w:numPr>
          <w:ilvl w:val="0"/>
          <w:numId w:val="42"/>
        </w:numPr>
        <w:jc w:val="both"/>
        <w:rPr>
          <w:b/>
          <w:bCs/>
          <w:color w:val="auto"/>
          <w:sz w:val="22"/>
          <w:szCs w:val="22"/>
        </w:rPr>
      </w:pPr>
      <w:r w:rsidRPr="00C60BD7">
        <w:rPr>
          <w:b/>
          <w:bCs/>
          <w:color w:val="auto"/>
          <w:sz w:val="22"/>
          <w:szCs w:val="22"/>
        </w:rPr>
        <w:t>Cost</w:t>
      </w:r>
      <w:r w:rsidR="0070014E" w:rsidRPr="00C60BD7">
        <w:rPr>
          <w:b/>
          <w:bCs/>
          <w:color w:val="auto"/>
          <w:sz w:val="22"/>
          <w:szCs w:val="22"/>
        </w:rPr>
        <w:t xml:space="preserve"> (20 Points)</w:t>
      </w:r>
    </w:p>
    <w:p w14:paraId="3E636734" w14:textId="6674B0AF" w:rsidR="0070014E" w:rsidRPr="00C60BD7" w:rsidRDefault="0070014E" w:rsidP="0040494B">
      <w:pPr>
        <w:pStyle w:val="Default"/>
        <w:ind w:left="900"/>
        <w:jc w:val="both"/>
        <w:rPr>
          <w:b/>
          <w:bCs/>
          <w:color w:val="auto"/>
          <w:sz w:val="22"/>
          <w:szCs w:val="22"/>
        </w:rPr>
      </w:pPr>
      <w:r w:rsidRPr="00C60BD7">
        <w:rPr>
          <w:color w:val="auto"/>
          <w:sz w:val="22"/>
          <w:szCs w:val="22"/>
        </w:rPr>
        <w:t xml:space="preserve">Points shall be assigned for the cost of the specific </w:t>
      </w:r>
      <w:r w:rsidR="00405DEA" w:rsidRPr="00C60BD7">
        <w:rPr>
          <w:color w:val="auto"/>
          <w:sz w:val="22"/>
          <w:szCs w:val="22"/>
        </w:rPr>
        <w:t>c</w:t>
      </w:r>
      <w:r w:rsidR="001F611C" w:rsidRPr="00C60BD7">
        <w:rPr>
          <w:color w:val="auto"/>
          <w:sz w:val="22"/>
          <w:szCs w:val="22"/>
        </w:rPr>
        <w:t>ate</w:t>
      </w:r>
      <w:r w:rsidR="00405DEA" w:rsidRPr="00C60BD7">
        <w:rPr>
          <w:color w:val="auto"/>
          <w:sz w:val="22"/>
          <w:szCs w:val="22"/>
        </w:rPr>
        <w:t>gories</w:t>
      </w:r>
      <w:r w:rsidRPr="00C60BD7">
        <w:rPr>
          <w:color w:val="auto"/>
          <w:sz w:val="22"/>
          <w:szCs w:val="22"/>
        </w:rPr>
        <w:t xml:space="preserve"> </w:t>
      </w:r>
      <w:r w:rsidR="00405DEA" w:rsidRPr="00C60BD7">
        <w:rPr>
          <w:color w:val="auto"/>
          <w:sz w:val="22"/>
          <w:szCs w:val="22"/>
        </w:rPr>
        <w:t>of</w:t>
      </w:r>
      <w:r w:rsidRPr="00C60BD7">
        <w:rPr>
          <w:color w:val="auto"/>
          <w:sz w:val="22"/>
          <w:szCs w:val="22"/>
        </w:rPr>
        <w:t xml:space="preserve"> services, which comprise the overall system, including annual maintenance cost, as follows</w:t>
      </w:r>
      <w:r w:rsidR="006F64B3">
        <w:rPr>
          <w:color w:val="auto"/>
          <w:sz w:val="22"/>
          <w:szCs w:val="22"/>
        </w:rPr>
        <w:t xml:space="preserve"> </w:t>
      </w:r>
      <w:r w:rsidR="001E13E8">
        <w:rPr>
          <w:b/>
          <w:color w:val="auto"/>
          <w:sz w:val="22"/>
          <w:szCs w:val="22"/>
        </w:rPr>
        <w:t>(reference Section 3</w:t>
      </w:r>
      <w:r w:rsidR="0078603F">
        <w:rPr>
          <w:b/>
          <w:color w:val="auto"/>
          <w:sz w:val="22"/>
          <w:szCs w:val="22"/>
        </w:rPr>
        <w:t xml:space="preserve"> </w:t>
      </w:r>
      <w:r w:rsidR="001E13E8">
        <w:rPr>
          <w:b/>
          <w:color w:val="auto"/>
          <w:sz w:val="22"/>
          <w:szCs w:val="22"/>
        </w:rPr>
        <w:t>Cost</w:t>
      </w:r>
      <w:r w:rsidR="001002A4">
        <w:rPr>
          <w:b/>
          <w:color w:val="auto"/>
          <w:sz w:val="22"/>
          <w:szCs w:val="22"/>
        </w:rPr>
        <w:t>s</w:t>
      </w:r>
      <w:r w:rsidR="001E13E8">
        <w:rPr>
          <w:b/>
          <w:color w:val="auto"/>
          <w:sz w:val="22"/>
          <w:szCs w:val="22"/>
        </w:rPr>
        <w:t>):</w:t>
      </w:r>
    </w:p>
    <w:p w14:paraId="067B08D7" w14:textId="77777777" w:rsidR="0070014E" w:rsidRPr="00C60BD7" w:rsidRDefault="0070014E" w:rsidP="00F6113E">
      <w:pPr>
        <w:pStyle w:val="Default"/>
        <w:ind w:left="720" w:hanging="360"/>
        <w:jc w:val="both"/>
        <w:rPr>
          <w:color w:val="auto"/>
          <w:sz w:val="22"/>
          <w:szCs w:val="22"/>
        </w:rPr>
      </w:pPr>
    </w:p>
    <w:p w14:paraId="5D365BED" w14:textId="3DDAE974" w:rsidR="004B6D95" w:rsidRPr="006F64B3" w:rsidRDefault="004B6D95" w:rsidP="00F6113E">
      <w:pPr>
        <w:pStyle w:val="Default"/>
        <w:numPr>
          <w:ilvl w:val="0"/>
          <w:numId w:val="29"/>
        </w:numPr>
        <w:jc w:val="both"/>
        <w:rPr>
          <w:color w:val="auto"/>
          <w:sz w:val="22"/>
          <w:szCs w:val="22"/>
        </w:rPr>
      </w:pPr>
      <w:r w:rsidRPr="006F64B3">
        <w:rPr>
          <w:color w:val="auto"/>
          <w:sz w:val="22"/>
          <w:szCs w:val="22"/>
        </w:rPr>
        <w:t>Include</w:t>
      </w:r>
      <w:r w:rsidR="006F64B3" w:rsidRPr="006F64B3">
        <w:rPr>
          <w:color w:val="auto"/>
          <w:sz w:val="22"/>
          <w:szCs w:val="22"/>
        </w:rPr>
        <w:t xml:space="preserve">/describe the firms pricing structure as well as per item fees, as necessary </w:t>
      </w:r>
    </w:p>
    <w:p w14:paraId="390ED681" w14:textId="09718B96" w:rsidR="0070014E" w:rsidRPr="00C60BD7" w:rsidRDefault="0070014E" w:rsidP="00F6113E">
      <w:pPr>
        <w:pStyle w:val="Default"/>
        <w:numPr>
          <w:ilvl w:val="0"/>
          <w:numId w:val="29"/>
        </w:numPr>
        <w:jc w:val="both"/>
        <w:rPr>
          <w:color w:val="auto"/>
          <w:sz w:val="22"/>
          <w:szCs w:val="22"/>
        </w:rPr>
      </w:pPr>
      <w:r w:rsidRPr="00C60BD7">
        <w:rPr>
          <w:color w:val="auto"/>
          <w:sz w:val="22"/>
          <w:szCs w:val="22"/>
        </w:rPr>
        <w:t>Cost points will be assigned on the specific component basis as reflected on the Official Price Sheet, for comparison and evaluation purposes.</w:t>
      </w:r>
    </w:p>
    <w:p w14:paraId="0947E7C3" w14:textId="77777777" w:rsidR="0070014E" w:rsidRPr="00C60BD7" w:rsidRDefault="0070014E" w:rsidP="00F6113E">
      <w:pPr>
        <w:pStyle w:val="Default"/>
        <w:numPr>
          <w:ilvl w:val="0"/>
          <w:numId w:val="29"/>
        </w:numPr>
        <w:jc w:val="both"/>
        <w:rPr>
          <w:color w:val="auto"/>
          <w:sz w:val="22"/>
          <w:szCs w:val="22"/>
        </w:rPr>
      </w:pPr>
      <w:r w:rsidRPr="00C60BD7">
        <w:rPr>
          <w:color w:val="auto"/>
          <w:sz w:val="22"/>
          <w:szCs w:val="22"/>
        </w:rPr>
        <w:t>The bid with the lowest estimated cost of the overall system will receive the maximum points possible for this section.</w:t>
      </w:r>
    </w:p>
    <w:p w14:paraId="2692CF9A" w14:textId="77777777" w:rsidR="0070014E" w:rsidRPr="00C60BD7" w:rsidRDefault="0070014E" w:rsidP="00F6113E">
      <w:pPr>
        <w:pStyle w:val="Default"/>
        <w:numPr>
          <w:ilvl w:val="0"/>
          <w:numId w:val="29"/>
        </w:numPr>
        <w:jc w:val="both"/>
        <w:rPr>
          <w:b/>
          <w:bCs/>
          <w:color w:val="auto"/>
          <w:sz w:val="22"/>
          <w:szCs w:val="22"/>
        </w:rPr>
      </w:pPr>
      <w:r w:rsidRPr="00C60BD7">
        <w:rPr>
          <w:color w:val="auto"/>
          <w:sz w:val="22"/>
          <w:szCs w:val="22"/>
        </w:rPr>
        <w:t>Remaining bids will receive points in accordance with the following formula:</w:t>
      </w:r>
    </w:p>
    <w:p w14:paraId="6932FD6A" w14:textId="77777777" w:rsidR="0070014E" w:rsidRPr="00C60BD7" w:rsidRDefault="0070014E" w:rsidP="00F6113E">
      <w:pPr>
        <w:pStyle w:val="Default"/>
        <w:ind w:left="1449"/>
        <w:jc w:val="both"/>
        <w:rPr>
          <w:b/>
          <w:bCs/>
          <w:color w:val="auto"/>
          <w:sz w:val="22"/>
          <w:szCs w:val="22"/>
        </w:rPr>
      </w:pPr>
      <w:r w:rsidRPr="00C60BD7">
        <w:rPr>
          <w:b/>
          <w:bCs/>
          <w:color w:val="auto"/>
          <w:sz w:val="22"/>
          <w:szCs w:val="22"/>
        </w:rPr>
        <w:tab/>
      </w:r>
    </w:p>
    <w:p w14:paraId="6430CDBB" w14:textId="77777777" w:rsidR="0070014E" w:rsidRPr="00C60BD7" w:rsidRDefault="0070014E" w:rsidP="00F6113E">
      <w:pPr>
        <w:pStyle w:val="Default"/>
        <w:ind w:left="1449"/>
        <w:jc w:val="both"/>
        <w:rPr>
          <w:b/>
          <w:bCs/>
          <w:color w:val="auto"/>
          <w:sz w:val="22"/>
          <w:szCs w:val="22"/>
        </w:rPr>
      </w:pPr>
      <w:r w:rsidRPr="00C60BD7">
        <w:rPr>
          <w:b/>
          <w:bCs/>
          <w:color w:val="auto"/>
          <w:sz w:val="22"/>
          <w:szCs w:val="22"/>
        </w:rPr>
        <w:tab/>
      </w:r>
      <w:r w:rsidR="00811368" w:rsidRPr="00C60BD7">
        <w:rPr>
          <w:b/>
          <w:bCs/>
          <w:color w:val="auto"/>
          <w:sz w:val="22"/>
          <w:szCs w:val="22"/>
        </w:rPr>
        <w:t>(</w:t>
      </w:r>
      <w:proofErr w:type="gramStart"/>
      <w:r w:rsidR="00811368" w:rsidRPr="00C60BD7">
        <w:rPr>
          <w:b/>
          <w:bCs/>
          <w:color w:val="auto"/>
          <w:sz w:val="22"/>
          <w:szCs w:val="22"/>
        </w:rPr>
        <w:t>a/</w:t>
      </w:r>
      <w:proofErr w:type="gramEnd"/>
      <w:r w:rsidR="00811368" w:rsidRPr="00C60BD7">
        <w:rPr>
          <w:b/>
          <w:bCs/>
          <w:color w:val="auto"/>
          <w:sz w:val="22"/>
          <w:szCs w:val="22"/>
        </w:rPr>
        <w:t>b)(c) = d</w:t>
      </w:r>
    </w:p>
    <w:p w14:paraId="3F51734C" w14:textId="77777777" w:rsidR="0070014E" w:rsidRPr="00C60BD7" w:rsidRDefault="0070014E" w:rsidP="00F6113E">
      <w:pPr>
        <w:pStyle w:val="Default"/>
        <w:ind w:left="1449"/>
        <w:jc w:val="both"/>
        <w:rPr>
          <w:color w:val="auto"/>
          <w:sz w:val="22"/>
          <w:szCs w:val="22"/>
        </w:rPr>
      </w:pPr>
      <w:r w:rsidRPr="00C60BD7">
        <w:rPr>
          <w:color w:val="auto"/>
          <w:sz w:val="22"/>
          <w:szCs w:val="22"/>
        </w:rPr>
        <w:tab/>
      </w:r>
      <w:r w:rsidR="00811368" w:rsidRPr="00C60BD7">
        <w:rPr>
          <w:color w:val="auto"/>
          <w:sz w:val="22"/>
          <w:szCs w:val="22"/>
        </w:rPr>
        <w:t>a = lowest cost bid in dollars</w:t>
      </w:r>
    </w:p>
    <w:p w14:paraId="32C107D2" w14:textId="77777777" w:rsidR="0070014E" w:rsidRPr="00C60BD7" w:rsidRDefault="0070014E" w:rsidP="00F6113E">
      <w:pPr>
        <w:pStyle w:val="Default"/>
        <w:ind w:left="1449"/>
        <w:jc w:val="both"/>
        <w:rPr>
          <w:color w:val="auto"/>
          <w:sz w:val="22"/>
          <w:szCs w:val="22"/>
        </w:rPr>
      </w:pPr>
      <w:r w:rsidRPr="00C60BD7">
        <w:rPr>
          <w:color w:val="auto"/>
          <w:sz w:val="22"/>
          <w:szCs w:val="22"/>
        </w:rPr>
        <w:tab/>
      </w:r>
      <w:r w:rsidR="00811368" w:rsidRPr="00C60BD7">
        <w:rPr>
          <w:color w:val="auto"/>
          <w:sz w:val="22"/>
          <w:szCs w:val="22"/>
        </w:rPr>
        <w:t>b = second (third, fourth, etc.) lowest cost bid</w:t>
      </w:r>
    </w:p>
    <w:p w14:paraId="3255DBA1" w14:textId="77777777" w:rsidR="0070014E" w:rsidRPr="00C60BD7" w:rsidRDefault="0070014E" w:rsidP="00F6113E">
      <w:pPr>
        <w:pStyle w:val="Default"/>
        <w:ind w:left="1449"/>
        <w:jc w:val="both"/>
        <w:rPr>
          <w:color w:val="auto"/>
          <w:sz w:val="22"/>
          <w:szCs w:val="22"/>
        </w:rPr>
      </w:pPr>
      <w:r w:rsidRPr="00C60BD7">
        <w:rPr>
          <w:color w:val="auto"/>
          <w:sz w:val="22"/>
          <w:szCs w:val="22"/>
        </w:rPr>
        <w:tab/>
      </w:r>
      <w:r w:rsidR="00811368" w:rsidRPr="00C60BD7">
        <w:rPr>
          <w:color w:val="auto"/>
          <w:sz w:val="22"/>
          <w:szCs w:val="22"/>
        </w:rPr>
        <w:t>c = maximum points for Cost category (20)</w:t>
      </w:r>
    </w:p>
    <w:p w14:paraId="22D78F40" w14:textId="77777777" w:rsidR="00811368" w:rsidRPr="00C60BD7" w:rsidRDefault="0070014E" w:rsidP="00F6113E">
      <w:pPr>
        <w:pStyle w:val="Default"/>
        <w:ind w:left="1449"/>
        <w:jc w:val="both"/>
        <w:rPr>
          <w:color w:val="auto"/>
          <w:sz w:val="22"/>
          <w:szCs w:val="22"/>
        </w:rPr>
      </w:pPr>
      <w:r w:rsidRPr="00C60BD7">
        <w:rPr>
          <w:color w:val="auto"/>
          <w:sz w:val="22"/>
          <w:szCs w:val="22"/>
        </w:rPr>
        <w:tab/>
      </w:r>
      <w:r w:rsidR="00811368" w:rsidRPr="00C60BD7">
        <w:rPr>
          <w:color w:val="auto"/>
          <w:sz w:val="22"/>
          <w:szCs w:val="22"/>
        </w:rPr>
        <w:t>d = number of points allocated to bid</w:t>
      </w:r>
    </w:p>
    <w:p w14:paraId="2C5DE752" w14:textId="77777777" w:rsidR="00247BAD" w:rsidRPr="0040494B" w:rsidRDefault="00247BAD" w:rsidP="00F6113E">
      <w:pPr>
        <w:pStyle w:val="Default"/>
        <w:ind w:left="1449"/>
        <w:jc w:val="both"/>
        <w:rPr>
          <w:color w:val="FF0000"/>
          <w:sz w:val="22"/>
          <w:szCs w:val="22"/>
        </w:rPr>
      </w:pPr>
    </w:p>
    <w:p w14:paraId="0EBF4281" w14:textId="3A057C84" w:rsidR="000F01C0" w:rsidRDefault="008D4548" w:rsidP="00392808">
      <w:pPr>
        <w:tabs>
          <w:tab w:val="left" w:pos="540"/>
        </w:tabs>
        <w:spacing w:line="240" w:lineRule="auto"/>
        <w:ind w:left="540"/>
        <w:jc w:val="both"/>
        <w:rPr>
          <w:rFonts w:ascii="Arial" w:hAnsi="Arial" w:cs="Arial"/>
          <w:b/>
          <w:bCs/>
          <w:color w:val="000000"/>
          <w:sz w:val="24"/>
          <w:szCs w:val="24"/>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5A66FD18" w14:textId="77777777" w:rsidR="000F01C0" w:rsidRDefault="000F01C0" w:rsidP="00847962">
      <w:pPr>
        <w:tabs>
          <w:tab w:val="left" w:pos="540"/>
        </w:tabs>
        <w:spacing w:line="240" w:lineRule="auto"/>
        <w:jc w:val="both"/>
        <w:rPr>
          <w:rFonts w:ascii="Arial" w:hAnsi="Arial" w:cs="Arial"/>
          <w:b/>
          <w:bCs/>
          <w:color w:val="000000"/>
          <w:sz w:val="24"/>
          <w:szCs w:val="24"/>
        </w:rPr>
      </w:pPr>
    </w:p>
    <w:p w14:paraId="25020AB1" w14:textId="22936192"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DC5AF6">
        <w:rPr>
          <w:rFonts w:ascii="Arial" w:hAnsi="Arial" w:cs="Arial"/>
          <w:b/>
          <w:bCs/>
          <w:color w:val="000000"/>
          <w:sz w:val="24"/>
          <w:szCs w:val="24"/>
        </w:rPr>
        <w:t>4</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070"/>
        <w:gridCol w:w="5490"/>
      </w:tblGrid>
      <w:tr w:rsidR="00D730C9" w:rsidRPr="00D730C9" w14:paraId="3AC9E945" w14:textId="2FCC3610" w:rsidTr="009D5E26">
        <w:trPr>
          <w:trHeight w:val="797"/>
        </w:trPr>
        <w:tc>
          <w:tcPr>
            <w:tcW w:w="2700" w:type="dxa"/>
            <w:shd w:val="clear" w:color="000000" w:fill="BFBF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070" w:type="dxa"/>
            <w:shd w:val="clear" w:color="000000" w:fill="BFBF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490" w:type="dxa"/>
            <w:shd w:val="clear" w:color="000000" w:fill="BFBF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D730C9" w:rsidRPr="00D730C9" w14:paraId="7CC29877" w14:textId="752E7342" w:rsidTr="009D5E26">
        <w:trPr>
          <w:trHeight w:val="1418"/>
        </w:trPr>
        <w:tc>
          <w:tcPr>
            <w:tcW w:w="2700" w:type="dxa"/>
            <w:shd w:val="clear" w:color="000000" w:fill="BFBFBF"/>
            <w:vAlign w:val="center"/>
            <w:hideMark/>
          </w:tcPr>
          <w:p w14:paraId="6F06D5AE" w14:textId="2CAC198F" w:rsidR="005C20C1" w:rsidRPr="00BE63A1" w:rsidRDefault="003A2664" w:rsidP="005C20C1">
            <w:pPr>
              <w:spacing w:after="0" w:line="240" w:lineRule="auto"/>
              <w:rPr>
                <w:rFonts w:ascii="Arial" w:eastAsia="Times New Roman" w:hAnsi="Arial" w:cs="Arial"/>
                <w:b/>
                <w:bCs/>
              </w:rPr>
            </w:pPr>
            <w:r w:rsidRPr="00BE63A1">
              <w:rPr>
                <w:rFonts w:ascii="Arial" w:eastAsia="Times New Roman" w:hAnsi="Arial" w:cs="Arial"/>
                <w:bCs/>
              </w:rPr>
              <w:t>Adherence to University Requirements</w:t>
            </w:r>
          </w:p>
        </w:tc>
        <w:tc>
          <w:tcPr>
            <w:tcW w:w="2070" w:type="dxa"/>
            <w:shd w:val="clear" w:color="000000" w:fill="F2F2F2"/>
            <w:vAlign w:val="center"/>
            <w:hideMark/>
          </w:tcPr>
          <w:p w14:paraId="74405757" w14:textId="61909D1F" w:rsidR="00D730C9" w:rsidRPr="00BE63A1" w:rsidRDefault="002A7902" w:rsidP="003A2664">
            <w:pPr>
              <w:spacing w:after="0" w:line="240" w:lineRule="auto"/>
              <w:rPr>
                <w:rFonts w:ascii="Arial" w:eastAsia="Times New Roman" w:hAnsi="Arial" w:cs="Arial"/>
              </w:rPr>
            </w:pPr>
            <w:r w:rsidRPr="00BE63A1">
              <w:rPr>
                <w:rFonts w:ascii="Arial" w:eastAsia="Times New Roman" w:hAnsi="Arial" w:cs="Arial"/>
              </w:rPr>
              <w:t xml:space="preserve">Reference section </w:t>
            </w:r>
            <w:r w:rsidR="003A2664" w:rsidRPr="00BE63A1">
              <w:rPr>
                <w:rFonts w:ascii="Arial" w:eastAsia="Times New Roman" w:hAnsi="Arial" w:cs="Arial"/>
              </w:rPr>
              <w:t xml:space="preserve">1 </w:t>
            </w:r>
            <w:r w:rsidR="003C3080" w:rsidRPr="00BE63A1">
              <w:rPr>
                <w:rFonts w:ascii="Arial" w:eastAsia="Times New Roman" w:hAnsi="Arial" w:cs="Arial"/>
              </w:rPr>
              <w:t xml:space="preserve">&amp; 2 </w:t>
            </w:r>
            <w:r w:rsidRPr="00BE63A1">
              <w:rPr>
                <w:rFonts w:ascii="Arial" w:eastAsia="Times New Roman" w:hAnsi="Arial" w:cs="Arial"/>
              </w:rPr>
              <w:t>of RFP</w:t>
            </w:r>
            <w:r w:rsidR="00C807B8" w:rsidRPr="00BE63A1">
              <w:rPr>
                <w:rFonts w:ascii="Arial" w:eastAsia="Times New Roman" w:hAnsi="Arial" w:cs="Arial"/>
              </w:rPr>
              <w:t>.</w:t>
            </w:r>
          </w:p>
        </w:tc>
        <w:tc>
          <w:tcPr>
            <w:tcW w:w="5490" w:type="dxa"/>
            <w:shd w:val="clear" w:color="000000" w:fill="F2F2F2"/>
            <w:vAlign w:val="center"/>
            <w:hideMark/>
          </w:tcPr>
          <w:p w14:paraId="63638A6E" w14:textId="7B23084E" w:rsidR="00D730C9" w:rsidRPr="00BE63A1" w:rsidRDefault="002A7902" w:rsidP="00C41C80">
            <w:pPr>
              <w:spacing w:after="0" w:line="240" w:lineRule="auto"/>
              <w:rPr>
                <w:rFonts w:ascii="Arial" w:eastAsia="Times New Roman" w:hAnsi="Arial" w:cs="Arial"/>
              </w:rPr>
            </w:pPr>
            <w:r w:rsidRPr="00BE63A1">
              <w:rPr>
                <w:rFonts w:ascii="Arial" w:eastAsia="Times New Roman" w:hAnsi="Arial" w:cs="Arial"/>
                <w:b/>
              </w:rPr>
              <w:t>Termination of Contract:</w:t>
            </w:r>
            <w:r w:rsidRPr="00BE63A1">
              <w:rPr>
                <w:rFonts w:ascii="Arial" w:eastAsia="Times New Roman" w:hAnsi="Arial" w:cs="Arial"/>
              </w:rPr>
              <w:t xml:space="preserve">  Reference section </w:t>
            </w:r>
            <w:r w:rsidR="00C41C80" w:rsidRPr="00BE63A1">
              <w:rPr>
                <w:rFonts w:ascii="Arial" w:eastAsia="Times New Roman" w:hAnsi="Arial" w:cs="Arial"/>
              </w:rPr>
              <w:t>7</w:t>
            </w:r>
            <w:r w:rsidRPr="00BE63A1">
              <w:rPr>
                <w:rFonts w:ascii="Arial" w:eastAsia="Times New Roman" w:hAnsi="Arial" w:cs="Arial"/>
              </w:rPr>
              <w:t xml:space="preserve"> of RFP</w:t>
            </w:r>
            <w:r w:rsidR="00F75533" w:rsidRPr="00BE63A1">
              <w:rPr>
                <w:rFonts w:ascii="Arial" w:eastAsia="Times New Roman" w:hAnsi="Arial" w:cs="Arial"/>
              </w:rPr>
              <w:t>. This termination clause will apply for insufficient performance of services by vendor at the sole discretion of the University of Arkansas, Fayetteville.</w:t>
            </w:r>
          </w:p>
        </w:tc>
      </w:tr>
      <w:tr w:rsidR="00D730C9" w:rsidRPr="00D730C9" w14:paraId="77E738B9" w14:textId="4251C4F2" w:rsidTr="009D5E26">
        <w:trPr>
          <w:trHeight w:val="1669"/>
        </w:trPr>
        <w:tc>
          <w:tcPr>
            <w:tcW w:w="2700" w:type="dxa"/>
            <w:shd w:val="clear" w:color="000000" w:fill="BFBFBF"/>
            <w:vAlign w:val="center"/>
            <w:hideMark/>
          </w:tcPr>
          <w:p w14:paraId="50600CC2" w14:textId="50DAB6AA" w:rsidR="00D730C9" w:rsidRPr="00BE63A1" w:rsidRDefault="005C20C1" w:rsidP="00C41C80">
            <w:pPr>
              <w:spacing w:after="0" w:line="240" w:lineRule="auto"/>
              <w:rPr>
                <w:rFonts w:ascii="Arial" w:eastAsia="Times New Roman" w:hAnsi="Arial" w:cs="Arial"/>
                <w:b/>
                <w:bCs/>
              </w:rPr>
            </w:pPr>
            <w:r w:rsidRPr="00BE63A1">
              <w:rPr>
                <w:rFonts w:ascii="Arial" w:eastAsia="Times New Roman" w:hAnsi="Arial" w:cs="Arial"/>
                <w:bCs/>
              </w:rPr>
              <w:t>Scope of Services</w:t>
            </w:r>
            <w:r w:rsidR="00DD4977" w:rsidRPr="00BE63A1">
              <w:rPr>
                <w:rFonts w:ascii="Arial" w:eastAsia="Times New Roman" w:hAnsi="Arial" w:cs="Arial"/>
                <w:bCs/>
              </w:rPr>
              <w:t xml:space="preserve"> </w:t>
            </w:r>
          </w:p>
        </w:tc>
        <w:tc>
          <w:tcPr>
            <w:tcW w:w="2070" w:type="dxa"/>
            <w:shd w:val="clear" w:color="000000" w:fill="F2F2F2"/>
            <w:vAlign w:val="center"/>
            <w:hideMark/>
          </w:tcPr>
          <w:p w14:paraId="0FD64E50" w14:textId="385C304D" w:rsidR="00D730C9" w:rsidRPr="00BE63A1" w:rsidRDefault="00DD4977" w:rsidP="00C41C80">
            <w:pPr>
              <w:spacing w:after="0" w:line="240" w:lineRule="auto"/>
              <w:rPr>
                <w:rFonts w:ascii="Arial" w:eastAsia="Times New Roman" w:hAnsi="Arial" w:cs="Arial"/>
              </w:rPr>
            </w:pPr>
            <w:r w:rsidRPr="00BE63A1">
              <w:rPr>
                <w:rFonts w:ascii="Arial" w:eastAsia="Times New Roman" w:hAnsi="Arial" w:cs="Arial"/>
              </w:rPr>
              <w:t>Reference section 1</w:t>
            </w:r>
            <w:r w:rsidR="00C41C80" w:rsidRPr="00BE63A1">
              <w:rPr>
                <w:rFonts w:ascii="Arial" w:eastAsia="Times New Roman" w:hAnsi="Arial" w:cs="Arial"/>
              </w:rPr>
              <w:t>2</w:t>
            </w:r>
            <w:r w:rsidR="002A7902" w:rsidRPr="00BE63A1">
              <w:rPr>
                <w:rFonts w:ascii="Arial" w:eastAsia="Times New Roman" w:hAnsi="Arial" w:cs="Arial"/>
              </w:rPr>
              <w:t xml:space="preserve"> of RFP</w:t>
            </w:r>
            <w:r w:rsidR="00C807B8" w:rsidRPr="00BE63A1">
              <w:rPr>
                <w:rFonts w:ascii="Arial" w:eastAsia="Times New Roman" w:hAnsi="Arial" w:cs="Arial"/>
              </w:rPr>
              <w:t>.</w:t>
            </w:r>
          </w:p>
        </w:tc>
        <w:tc>
          <w:tcPr>
            <w:tcW w:w="5490" w:type="dxa"/>
            <w:shd w:val="clear" w:color="000000" w:fill="F2F2F2"/>
            <w:vAlign w:val="center"/>
            <w:hideMark/>
          </w:tcPr>
          <w:p w14:paraId="2B8712C1" w14:textId="210D1306" w:rsidR="00D730C9" w:rsidRPr="00BE63A1" w:rsidRDefault="00F75533" w:rsidP="00C41C80">
            <w:pPr>
              <w:spacing w:after="0" w:line="240" w:lineRule="auto"/>
              <w:rPr>
                <w:rFonts w:ascii="Arial" w:eastAsia="Times New Roman" w:hAnsi="Arial" w:cs="Arial"/>
              </w:rPr>
            </w:pPr>
            <w:r w:rsidRPr="00BE63A1">
              <w:rPr>
                <w:rFonts w:ascii="Arial" w:eastAsia="Times New Roman" w:hAnsi="Arial" w:cs="Arial"/>
                <w:b/>
              </w:rPr>
              <w:t>Termination of Contract:</w:t>
            </w:r>
            <w:r w:rsidRPr="00BE63A1">
              <w:rPr>
                <w:rFonts w:ascii="Arial" w:eastAsia="Times New Roman" w:hAnsi="Arial" w:cs="Arial"/>
              </w:rPr>
              <w:t xml:space="preserve">  Reference section </w:t>
            </w:r>
            <w:r w:rsidR="00C41C80" w:rsidRPr="00BE63A1">
              <w:rPr>
                <w:rFonts w:ascii="Arial" w:eastAsia="Times New Roman" w:hAnsi="Arial" w:cs="Arial"/>
              </w:rPr>
              <w:t>7</w:t>
            </w:r>
            <w:r w:rsidRPr="00BE63A1">
              <w:rPr>
                <w:rFonts w:ascii="Arial" w:eastAsia="Times New Roman" w:hAnsi="Arial" w:cs="Arial"/>
              </w:rPr>
              <w:t xml:space="preserve">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6A694D3F" w14:textId="096A809F" w:rsidR="00534A43" w:rsidRPr="00ED7396" w:rsidRDefault="00C84E85" w:rsidP="00847962">
      <w:pPr>
        <w:spacing w:line="240" w:lineRule="auto"/>
        <w:rPr>
          <w:rFonts w:ascii="Arial" w:hAnsi="Arial" w:cs="Arial"/>
          <w:b/>
          <w:sz w:val="32"/>
          <w:szCs w:val="32"/>
          <w:lang w:val="da-DK"/>
        </w:rPr>
      </w:pPr>
      <w:bookmarkStart w:id="11" w:name="_Toc189904353"/>
      <w:r w:rsidRPr="00E4748A">
        <w:rPr>
          <w:rFonts w:ascii="Arial" w:hAnsi="Arial" w:cs="Arial"/>
          <w:b/>
          <w:sz w:val="32"/>
          <w:szCs w:val="32"/>
          <w:lang w:val="da-DK"/>
        </w:rPr>
        <w:br w:type="page"/>
      </w:r>
      <w:bookmarkEnd w:id="11"/>
      <w:r w:rsidR="00534A43" w:rsidRPr="00FA4997">
        <w:rPr>
          <w:rFonts w:ascii="Arial" w:hAnsi="Arial" w:cs="Arial"/>
          <w:b/>
          <w:sz w:val="32"/>
          <w:szCs w:val="32"/>
          <w:lang w:val="da-DK"/>
        </w:rPr>
        <w:lastRenderedPageBreak/>
        <w:t xml:space="preserve">APPENDIX </w:t>
      </w:r>
      <w:r w:rsidR="00430952" w:rsidRPr="00FA4997">
        <w:rPr>
          <w:rFonts w:ascii="Arial" w:hAnsi="Arial" w:cs="Arial"/>
          <w:b/>
          <w:sz w:val="32"/>
          <w:szCs w:val="32"/>
          <w:lang w:val="da-DK"/>
        </w:rPr>
        <w:t>I</w:t>
      </w:r>
      <w:r w:rsidR="00534A43" w:rsidRPr="00FA4997">
        <w:rPr>
          <w:rFonts w:ascii="Arial" w:hAnsi="Arial" w:cs="Arial"/>
          <w:b/>
          <w:sz w:val="32"/>
          <w:szCs w:val="32"/>
          <w:lang w:val="da-DK"/>
        </w:rPr>
        <w:t>:  Bidder Information/Reference</w:t>
      </w:r>
    </w:p>
    <w:p w14:paraId="64C5678A" w14:textId="77777777" w:rsidR="00534A43" w:rsidRPr="00FA4997" w:rsidRDefault="00534A43" w:rsidP="00847962">
      <w:pPr>
        <w:pStyle w:val="MyNormal"/>
        <w:jc w:val="left"/>
        <w:rPr>
          <w:rFonts w:cs="Arial"/>
        </w:rPr>
      </w:pPr>
      <w:r w:rsidRPr="00FA4997">
        <w:rPr>
          <w:rFonts w:cs="Arial"/>
        </w:rPr>
        <w:t>Bidder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75A8D334"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FA4997">
        <w:rPr>
          <w:rFonts w:cs="Arial"/>
          <w:b/>
        </w:rPr>
        <w:t xml:space="preserve">Section </w:t>
      </w:r>
      <w:r w:rsidR="00C41C80" w:rsidRPr="0032393E">
        <w:rPr>
          <w:rFonts w:cs="Arial"/>
          <w:b/>
        </w:rPr>
        <w:t>4</w:t>
      </w:r>
      <w:r w:rsidRPr="00FA4997">
        <w:rPr>
          <w:rFonts w:cs="Arial"/>
        </w:rPr>
        <w:t xml:space="preserve"> of this RFP document:</w:t>
      </w:r>
    </w:p>
    <w:p w14:paraId="55E4998F" w14:textId="77777777" w:rsidR="00534A43" w:rsidRPr="00FA4997" w:rsidRDefault="00534A43" w:rsidP="00847962">
      <w:pPr>
        <w:pStyle w:val="MyNormal"/>
        <w:jc w:val="left"/>
        <w:rPr>
          <w:rFonts w:cs="Arial"/>
        </w:rPr>
      </w:pPr>
    </w:p>
    <w:p w14:paraId="3DE3F4B1" w14:textId="77777777" w:rsidR="00534A43" w:rsidRPr="00FA4997" w:rsidRDefault="00534A43" w:rsidP="00847962">
      <w:pPr>
        <w:pStyle w:val="MyNormal"/>
        <w:jc w:val="left"/>
        <w:rPr>
          <w:rFonts w:cs="Arial"/>
        </w:rPr>
      </w:pPr>
      <w:r w:rsidRPr="00FA4997">
        <w:rPr>
          <w:rFonts w:cs="Arial"/>
        </w:rPr>
        <w:tab/>
        <w:t>a.</w:t>
      </w:r>
      <w:r w:rsidRPr="00FA4997">
        <w:rPr>
          <w:rFonts w:cs="Arial"/>
        </w:rPr>
        <w:tab/>
        <w:t>Company/Organization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522A448A" w14:textId="77777777" w:rsidR="00ED3752" w:rsidRPr="00FA4997" w:rsidRDefault="00534A43" w:rsidP="00ED3752">
      <w:pPr>
        <w:pStyle w:val="MyNormal"/>
        <w:jc w:val="left"/>
        <w:rPr>
          <w:rFonts w:cs="Arial"/>
        </w:rPr>
      </w:pPr>
      <w:r w:rsidRPr="00FA4997">
        <w:rPr>
          <w:rFonts w:cs="Arial"/>
        </w:rPr>
        <w:tab/>
      </w:r>
      <w:r w:rsidRPr="00FA4997">
        <w:rPr>
          <w:rFonts w:cs="Arial"/>
        </w:rPr>
        <w:tab/>
        <w:t>Address</w:t>
      </w:r>
    </w:p>
    <w:p w14:paraId="6299FEF7" w14:textId="77777777" w:rsidR="00ED3752" w:rsidRDefault="00ED3752" w:rsidP="00ED3752">
      <w:pPr>
        <w:pStyle w:val="MyNormal"/>
        <w:jc w:val="left"/>
        <w:rPr>
          <w:rFonts w:cs="Arial"/>
        </w:rPr>
      </w:pPr>
    </w:p>
    <w:p w14:paraId="4A906BE3" w14:textId="77777777" w:rsidR="00ED7396" w:rsidRDefault="00ED7396">
      <w:pPr>
        <w:rPr>
          <w:rFonts w:ascii="Arial" w:hAnsi="Arial" w:cs="Arial"/>
          <w:b/>
          <w:sz w:val="32"/>
          <w:szCs w:val="32"/>
        </w:rPr>
      </w:pPr>
      <w:bookmarkStart w:id="12" w:name="_Toc189904354"/>
      <w:r>
        <w:rPr>
          <w:rFonts w:ascii="Arial" w:hAnsi="Arial" w:cs="Arial"/>
          <w:b/>
          <w:sz w:val="32"/>
          <w:szCs w:val="32"/>
        </w:rPr>
        <w:br w:type="page"/>
      </w:r>
    </w:p>
    <w:p w14:paraId="70A11D8E" w14:textId="77777777" w:rsidR="00ED7396" w:rsidRDefault="00787522" w:rsidP="00ED7396">
      <w:pPr>
        <w:rPr>
          <w:rFonts w:ascii="Arial" w:hAnsi="Arial" w:cs="Arial"/>
          <w:b/>
          <w:color w:val="000000"/>
          <w:sz w:val="32"/>
          <w:szCs w:val="32"/>
        </w:rPr>
      </w:pPr>
      <w:r w:rsidRPr="00ED7396">
        <w:rPr>
          <w:rFonts w:ascii="Arial" w:hAnsi="Arial" w:cs="Arial"/>
          <w:b/>
          <w:sz w:val="32"/>
          <w:szCs w:val="32"/>
        </w:rPr>
        <w:lastRenderedPageBreak/>
        <w:t>APPENDIX II:</w:t>
      </w:r>
      <w:r w:rsidR="00C84E85" w:rsidRPr="00ED7396">
        <w:rPr>
          <w:rFonts w:ascii="Arial" w:hAnsi="Arial" w:cs="Arial"/>
          <w:b/>
          <w:sz w:val="32"/>
          <w:szCs w:val="32"/>
        </w:rPr>
        <w:t xml:space="preserve"> </w:t>
      </w:r>
      <w:r w:rsidRPr="00ED7396">
        <w:rPr>
          <w:rFonts w:ascii="Arial" w:hAnsi="Arial" w:cs="Arial"/>
          <w:b/>
          <w:sz w:val="32"/>
          <w:szCs w:val="32"/>
        </w:rPr>
        <w:t xml:space="preserve">  Official Price Sheet</w:t>
      </w:r>
      <w:bookmarkEnd w:id="12"/>
    </w:p>
    <w:p w14:paraId="6F6A9BB2" w14:textId="77777777" w:rsidR="00ED7396" w:rsidRDefault="001653C0" w:rsidP="00ED7396">
      <w:pPr>
        <w:rPr>
          <w:rFonts w:ascii="Arial" w:hAnsi="Arial" w:cs="Arial"/>
          <w:b/>
          <w:color w:val="000000"/>
          <w:sz w:val="32"/>
          <w:szCs w:val="32"/>
        </w:rPr>
      </w:pPr>
      <w:r w:rsidRPr="000E13BF">
        <w:rPr>
          <w:rFonts w:ascii="Arial" w:hAnsi="Arial" w:cs="Arial"/>
          <w:b/>
        </w:rPr>
        <w:t xml:space="preserve">Reference Section </w:t>
      </w:r>
      <w:r w:rsidR="00C41C80" w:rsidRPr="0078603F">
        <w:rPr>
          <w:rFonts w:ascii="Arial" w:hAnsi="Arial" w:cs="Arial"/>
          <w:b/>
        </w:rPr>
        <w:t>3</w:t>
      </w:r>
      <w:r w:rsidR="00257B09">
        <w:rPr>
          <w:rFonts w:ascii="Arial" w:hAnsi="Arial" w:cs="Arial"/>
          <w:b/>
        </w:rPr>
        <w:t xml:space="preserve"> </w:t>
      </w:r>
      <w:r w:rsidRPr="000E13BF">
        <w:rPr>
          <w:rFonts w:ascii="Arial" w:hAnsi="Arial" w:cs="Arial"/>
          <w:b/>
        </w:rPr>
        <w:t>Costs</w:t>
      </w:r>
      <w:r w:rsidRPr="00C4431B">
        <w:rPr>
          <w:rFonts w:ascii="Arial" w:hAnsi="Arial" w:cs="Arial"/>
        </w:rPr>
        <w:t xml:space="preserve"> for further instruction, and the corresponding Bid Price Sheet provided </w:t>
      </w:r>
      <w:r w:rsidR="00FA4997" w:rsidRPr="00C4431B">
        <w:rPr>
          <w:rFonts w:ascii="Arial" w:hAnsi="Arial" w:cs="Arial"/>
        </w:rPr>
        <w:t>below.  P</w:t>
      </w:r>
      <w:r w:rsidRPr="00C4431B">
        <w:rPr>
          <w:rFonts w:ascii="Arial" w:hAnsi="Arial" w:cs="Arial"/>
        </w:rPr>
        <w:t xml:space="preserve">lease complete the </w:t>
      </w:r>
      <w:r w:rsidR="00FA4997" w:rsidRPr="00C4431B">
        <w:rPr>
          <w:rFonts w:ascii="Arial" w:hAnsi="Arial" w:cs="Arial"/>
        </w:rPr>
        <w:t xml:space="preserve">Price Sheet </w:t>
      </w:r>
      <w:r w:rsidRPr="00C4431B">
        <w:rPr>
          <w:rFonts w:ascii="Arial" w:hAnsi="Arial" w:cs="Arial"/>
        </w:rPr>
        <w:t>as provided and submit within your proposal.</w:t>
      </w:r>
      <w:r w:rsidR="006C3C72" w:rsidRPr="00C4431B">
        <w:rPr>
          <w:rFonts w:ascii="Arial" w:hAnsi="Arial" w:cs="Arial"/>
        </w:rPr>
        <w:t xml:space="preserve">  </w:t>
      </w:r>
      <w:r w:rsidRPr="00C4431B">
        <w:rPr>
          <w:rFonts w:ascii="Arial" w:hAnsi="Arial" w:cs="Arial"/>
        </w:rPr>
        <w:t>If pric</w:t>
      </w:r>
      <w:r w:rsidRPr="00E4748A">
        <w:rPr>
          <w:rFonts w:ascii="Arial" w:hAnsi="Arial" w:cs="Arial"/>
        </w:rPr>
        <w:t xml:space="preserve">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E4748A">
        <w:rPr>
          <w:rFonts w:ascii="Arial" w:hAnsi="Arial" w:cs="Arial"/>
          <w:b/>
        </w:rPr>
        <w:t xml:space="preserve">Pricing must be valid for </w:t>
      </w:r>
      <w:r w:rsidR="00DC5FCE" w:rsidRPr="00DA1E7C">
        <w:rPr>
          <w:rFonts w:ascii="Arial" w:hAnsi="Arial" w:cs="Arial"/>
          <w:b/>
        </w:rPr>
        <w:t>120 days</w:t>
      </w:r>
      <w:r w:rsidRPr="00DA1E7C">
        <w:rPr>
          <w:rFonts w:ascii="Arial" w:hAnsi="Arial" w:cs="Arial"/>
          <w:b/>
        </w:rPr>
        <w:t xml:space="preserve"> following the bid response due date and time.</w:t>
      </w:r>
    </w:p>
    <w:p w14:paraId="2AC92E61" w14:textId="77777777" w:rsidR="00ED7396" w:rsidRDefault="001653C0" w:rsidP="00ED7396">
      <w:pPr>
        <w:rPr>
          <w:rFonts w:ascii="Arial" w:hAnsi="Arial" w:cs="Arial"/>
          <w:b/>
          <w:color w:val="000000"/>
          <w:sz w:val="32"/>
          <w:szCs w:val="32"/>
        </w:rPr>
      </w:pPr>
      <w:r w:rsidRPr="00E4748A">
        <w:rPr>
          <w:rFonts w:ascii="Arial" w:hAnsi="Arial"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4B766632" w14:textId="030517BC" w:rsidR="005731D5" w:rsidRPr="00ED7396" w:rsidRDefault="005731D5" w:rsidP="00ED7396">
      <w:pPr>
        <w:rPr>
          <w:rFonts w:ascii="Arial" w:hAnsi="Arial" w:cs="Arial"/>
          <w:b/>
          <w:color w:val="000000"/>
          <w:sz w:val="32"/>
          <w:szCs w:val="32"/>
        </w:rPr>
      </w:pPr>
      <w:r>
        <w:rPr>
          <w:rFonts w:ascii="Arial" w:hAnsi="Arial" w:cs="Arial"/>
        </w:rPr>
        <w:t>Provide a complete fee schedule for the services described in your proposal; include all flat annual fees, as well as per-transaction fees, e.g., wire transfers, trading commissions and fees, r</w:t>
      </w:r>
      <w:r w:rsidR="00257B09">
        <w:rPr>
          <w:rFonts w:ascii="Arial" w:hAnsi="Arial" w:cs="Arial"/>
        </w:rPr>
        <w:t>eporting, etc. Use format below: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5411" w:type="pct"/>
        <w:tblInd w:w="-422" w:type="dxa"/>
        <w:tblLayout w:type="fixed"/>
        <w:tblLook w:val="04A0" w:firstRow="1" w:lastRow="0" w:firstColumn="1" w:lastColumn="0" w:noHBand="0" w:noVBand="1"/>
      </w:tblPr>
      <w:tblGrid>
        <w:gridCol w:w="1704"/>
        <w:gridCol w:w="877"/>
        <w:gridCol w:w="4047"/>
        <w:gridCol w:w="1983"/>
        <w:gridCol w:w="2047"/>
        <w:gridCol w:w="251"/>
      </w:tblGrid>
      <w:tr w:rsidR="006200F9" w:rsidRPr="00E4748A" w14:paraId="0B3EBE9C" w14:textId="77777777" w:rsidTr="007E4D91">
        <w:trPr>
          <w:trHeight w:val="391"/>
        </w:trPr>
        <w:tc>
          <w:tcPr>
            <w:tcW w:w="4885" w:type="pct"/>
            <w:gridSpan w:val="5"/>
            <w:noWrap/>
            <w:vAlign w:val="bottom"/>
            <w:hideMark/>
          </w:tcPr>
          <w:p w14:paraId="2187D0DC" w14:textId="77777777" w:rsidR="00787522" w:rsidRPr="00E4748A" w:rsidRDefault="00787522" w:rsidP="00FD49A9">
            <w:pPr>
              <w:rPr>
                <w:color w:val="FF0000"/>
              </w:rPr>
            </w:pPr>
          </w:p>
        </w:tc>
        <w:tc>
          <w:tcPr>
            <w:tcW w:w="115" w:type="pct"/>
            <w:noWrap/>
            <w:vAlign w:val="bottom"/>
            <w:hideMark/>
          </w:tcPr>
          <w:p w14:paraId="726441D7" w14:textId="77777777" w:rsidR="00787522" w:rsidRPr="00E4748A" w:rsidRDefault="00787522" w:rsidP="00FD49A9">
            <w:pPr>
              <w:rPr>
                <w:color w:val="FF0000"/>
              </w:rPr>
            </w:pPr>
          </w:p>
        </w:tc>
      </w:tr>
      <w:tr w:rsidR="006200F9" w:rsidRPr="00E4748A" w14:paraId="19795136" w14:textId="77777777" w:rsidTr="007E4D91">
        <w:trPr>
          <w:trHeight w:val="797"/>
        </w:trPr>
        <w:tc>
          <w:tcPr>
            <w:tcW w:w="781" w:type="pct"/>
            <w:noWrap/>
            <w:vAlign w:val="bottom"/>
            <w:hideMark/>
          </w:tcPr>
          <w:p w14:paraId="01231090" w14:textId="77777777" w:rsidR="00787522" w:rsidRPr="006C3C72" w:rsidRDefault="00787522" w:rsidP="00FD49A9">
            <w:pPr>
              <w:jc w:val="center"/>
              <w:rPr>
                <w:rFonts w:ascii="Arial" w:hAnsi="Arial" w:cs="Arial"/>
                <w:b/>
                <w:bCs/>
                <w:i/>
                <w:iCs/>
                <w:sz w:val="28"/>
                <w:szCs w:val="28"/>
              </w:rPr>
            </w:pPr>
            <w:r w:rsidRPr="006C3C72">
              <w:rPr>
                <w:rFonts w:ascii="Arial" w:hAnsi="Arial" w:cs="Arial"/>
                <w:b/>
                <w:bCs/>
                <w:i/>
                <w:iCs/>
                <w:sz w:val="28"/>
                <w:szCs w:val="28"/>
              </w:rPr>
              <w:t>ITEM</w:t>
            </w:r>
          </w:p>
        </w:tc>
        <w:tc>
          <w:tcPr>
            <w:tcW w:w="402" w:type="pct"/>
            <w:noWrap/>
            <w:vAlign w:val="bottom"/>
            <w:hideMark/>
          </w:tcPr>
          <w:p w14:paraId="393F0608" w14:textId="77777777" w:rsidR="00787522" w:rsidRPr="006C3C72" w:rsidRDefault="00787522" w:rsidP="00FD49A9">
            <w:pPr>
              <w:jc w:val="center"/>
              <w:rPr>
                <w:rFonts w:ascii="Arial" w:hAnsi="Arial" w:cs="Arial"/>
                <w:b/>
                <w:bCs/>
                <w:i/>
                <w:iCs/>
                <w:sz w:val="28"/>
                <w:szCs w:val="28"/>
              </w:rPr>
            </w:pPr>
            <w:r w:rsidRPr="006C3C72">
              <w:rPr>
                <w:rFonts w:ascii="Arial" w:hAnsi="Arial" w:cs="Arial"/>
                <w:b/>
                <w:bCs/>
                <w:i/>
                <w:iCs/>
                <w:sz w:val="28"/>
                <w:szCs w:val="28"/>
              </w:rPr>
              <w:t>QTY</w:t>
            </w:r>
          </w:p>
        </w:tc>
        <w:tc>
          <w:tcPr>
            <w:tcW w:w="1855" w:type="pct"/>
            <w:noWrap/>
            <w:vAlign w:val="bottom"/>
            <w:hideMark/>
          </w:tcPr>
          <w:p w14:paraId="41D730B5" w14:textId="77777777" w:rsidR="00787522" w:rsidRPr="006C3C72" w:rsidRDefault="00787522" w:rsidP="00FD49A9">
            <w:pPr>
              <w:jc w:val="center"/>
              <w:rPr>
                <w:rFonts w:ascii="Arial" w:hAnsi="Arial" w:cs="Arial"/>
                <w:b/>
                <w:bCs/>
                <w:i/>
                <w:iCs/>
                <w:sz w:val="28"/>
                <w:szCs w:val="28"/>
              </w:rPr>
            </w:pPr>
            <w:r w:rsidRPr="006C3C72">
              <w:rPr>
                <w:rFonts w:ascii="Arial" w:hAnsi="Arial" w:cs="Arial"/>
                <w:b/>
                <w:bCs/>
                <w:i/>
                <w:iCs/>
                <w:sz w:val="28"/>
                <w:szCs w:val="28"/>
              </w:rPr>
              <w:t>DESCRIPTION</w:t>
            </w:r>
          </w:p>
        </w:tc>
        <w:tc>
          <w:tcPr>
            <w:tcW w:w="909" w:type="pct"/>
            <w:noWrap/>
            <w:vAlign w:val="bottom"/>
            <w:hideMark/>
          </w:tcPr>
          <w:p w14:paraId="77745FD9" w14:textId="77777777" w:rsidR="00787522" w:rsidRPr="006C3C72" w:rsidRDefault="00787522" w:rsidP="00FD49A9">
            <w:pPr>
              <w:jc w:val="center"/>
              <w:rPr>
                <w:rFonts w:ascii="Arial" w:hAnsi="Arial" w:cs="Arial"/>
                <w:b/>
                <w:bCs/>
                <w:i/>
                <w:iCs/>
                <w:sz w:val="28"/>
                <w:szCs w:val="28"/>
              </w:rPr>
            </w:pPr>
            <w:r w:rsidRPr="006C3C72">
              <w:rPr>
                <w:rFonts w:ascii="Arial" w:hAnsi="Arial" w:cs="Arial"/>
                <w:b/>
                <w:bCs/>
                <w:i/>
                <w:iCs/>
                <w:sz w:val="28"/>
                <w:szCs w:val="28"/>
              </w:rPr>
              <w:t>PRICE EACH</w:t>
            </w:r>
          </w:p>
        </w:tc>
        <w:tc>
          <w:tcPr>
            <w:tcW w:w="938" w:type="pct"/>
            <w:noWrap/>
            <w:vAlign w:val="bottom"/>
            <w:hideMark/>
          </w:tcPr>
          <w:p w14:paraId="468E0EB4" w14:textId="77777777" w:rsidR="00787522" w:rsidRPr="006C3C72" w:rsidRDefault="00787522" w:rsidP="00FD49A9">
            <w:pPr>
              <w:jc w:val="center"/>
              <w:rPr>
                <w:rFonts w:ascii="Arial" w:hAnsi="Arial" w:cs="Arial"/>
                <w:b/>
                <w:bCs/>
                <w:i/>
                <w:iCs/>
                <w:sz w:val="28"/>
                <w:szCs w:val="28"/>
              </w:rPr>
            </w:pPr>
            <w:r w:rsidRPr="006C3C72">
              <w:rPr>
                <w:rFonts w:ascii="Arial" w:hAnsi="Arial" w:cs="Arial"/>
                <w:b/>
                <w:bCs/>
                <w:i/>
                <w:iCs/>
                <w:sz w:val="28"/>
                <w:szCs w:val="28"/>
              </w:rPr>
              <w:t>TOTAL</w:t>
            </w:r>
          </w:p>
        </w:tc>
        <w:tc>
          <w:tcPr>
            <w:tcW w:w="115" w:type="pct"/>
            <w:noWrap/>
            <w:vAlign w:val="bottom"/>
            <w:hideMark/>
          </w:tcPr>
          <w:p w14:paraId="52D6E76E" w14:textId="77777777" w:rsidR="00787522" w:rsidRPr="00E4748A" w:rsidRDefault="00787522" w:rsidP="00FD49A9">
            <w:pPr>
              <w:rPr>
                <w:color w:val="FF0000"/>
              </w:rPr>
            </w:pPr>
          </w:p>
        </w:tc>
      </w:tr>
      <w:tr w:rsidR="006200F9" w:rsidRPr="00E4748A" w14:paraId="4DCAAF62" w14:textId="77777777" w:rsidTr="007E4D91">
        <w:trPr>
          <w:trHeight w:val="344"/>
        </w:trPr>
        <w:tc>
          <w:tcPr>
            <w:tcW w:w="781" w:type="pct"/>
            <w:tcBorders>
              <w:top w:val="single" w:sz="8" w:space="0" w:color="auto"/>
              <w:left w:val="single" w:sz="8" w:space="0" w:color="auto"/>
              <w:bottom w:val="single" w:sz="8" w:space="0" w:color="auto"/>
              <w:right w:val="single" w:sz="8" w:space="0" w:color="auto"/>
            </w:tcBorders>
            <w:noWrap/>
            <w:vAlign w:val="center"/>
            <w:hideMark/>
          </w:tcPr>
          <w:p w14:paraId="5E2D4DD2" w14:textId="77777777" w:rsidR="00787522" w:rsidRPr="006C3C72" w:rsidRDefault="00787522" w:rsidP="002672AF">
            <w:pPr>
              <w:jc w:val="center"/>
              <w:rPr>
                <w:rFonts w:ascii="Arial" w:hAnsi="Arial" w:cs="Arial"/>
                <w:sz w:val="24"/>
                <w:szCs w:val="24"/>
              </w:rPr>
            </w:pPr>
            <w:r w:rsidRPr="006C3C72">
              <w:rPr>
                <w:rFonts w:ascii="Arial" w:hAnsi="Arial" w:cs="Arial"/>
                <w:sz w:val="24"/>
                <w:szCs w:val="24"/>
              </w:rPr>
              <w:t>1</w:t>
            </w:r>
          </w:p>
        </w:tc>
        <w:tc>
          <w:tcPr>
            <w:tcW w:w="402" w:type="pct"/>
            <w:tcBorders>
              <w:top w:val="single" w:sz="8" w:space="0" w:color="auto"/>
              <w:left w:val="nil"/>
              <w:bottom w:val="single" w:sz="8" w:space="0" w:color="auto"/>
              <w:right w:val="single" w:sz="8" w:space="0" w:color="auto"/>
            </w:tcBorders>
            <w:noWrap/>
            <w:vAlign w:val="center"/>
            <w:hideMark/>
          </w:tcPr>
          <w:p w14:paraId="0B0F5CE4" w14:textId="77777777" w:rsidR="00787522" w:rsidRPr="006C3C72" w:rsidRDefault="00787522" w:rsidP="002672AF">
            <w:pPr>
              <w:rPr>
                <w:rFonts w:ascii="Arial" w:hAnsi="Arial" w:cs="Arial"/>
                <w:sz w:val="24"/>
                <w:szCs w:val="24"/>
              </w:rPr>
            </w:pPr>
            <w:r w:rsidRPr="006C3C72">
              <w:rPr>
                <w:rFonts w:ascii="Arial" w:hAnsi="Arial" w:cs="Arial"/>
                <w:sz w:val="24"/>
                <w:szCs w:val="24"/>
              </w:rPr>
              <w:t> </w:t>
            </w:r>
          </w:p>
        </w:tc>
        <w:tc>
          <w:tcPr>
            <w:tcW w:w="1855" w:type="pct"/>
            <w:tcBorders>
              <w:top w:val="single" w:sz="8" w:space="0" w:color="auto"/>
              <w:left w:val="nil"/>
              <w:bottom w:val="single" w:sz="8" w:space="0" w:color="auto"/>
              <w:right w:val="single" w:sz="8" w:space="0" w:color="auto"/>
            </w:tcBorders>
            <w:noWrap/>
            <w:vAlign w:val="center"/>
            <w:hideMark/>
          </w:tcPr>
          <w:p w14:paraId="676B4402" w14:textId="10425D31" w:rsidR="00787522" w:rsidRPr="006C3C72" w:rsidRDefault="00787522" w:rsidP="002672AF">
            <w:pPr>
              <w:jc w:val="center"/>
              <w:rPr>
                <w:rFonts w:ascii="Arial" w:hAnsi="Arial" w:cs="Arial"/>
                <w:sz w:val="24"/>
                <w:szCs w:val="24"/>
              </w:rPr>
            </w:pPr>
          </w:p>
        </w:tc>
        <w:tc>
          <w:tcPr>
            <w:tcW w:w="909" w:type="pct"/>
            <w:tcBorders>
              <w:top w:val="single" w:sz="8" w:space="0" w:color="auto"/>
              <w:left w:val="nil"/>
              <w:bottom w:val="single" w:sz="8" w:space="0" w:color="auto"/>
              <w:right w:val="single" w:sz="8" w:space="0" w:color="auto"/>
            </w:tcBorders>
            <w:noWrap/>
            <w:vAlign w:val="center"/>
            <w:hideMark/>
          </w:tcPr>
          <w:p w14:paraId="191CEEE0"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938" w:type="pct"/>
            <w:tcBorders>
              <w:top w:val="single" w:sz="8" w:space="0" w:color="auto"/>
              <w:left w:val="nil"/>
              <w:bottom w:val="single" w:sz="8" w:space="0" w:color="auto"/>
              <w:right w:val="single" w:sz="8" w:space="0" w:color="auto"/>
            </w:tcBorders>
            <w:noWrap/>
            <w:vAlign w:val="center"/>
            <w:hideMark/>
          </w:tcPr>
          <w:p w14:paraId="0604BB4E"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115" w:type="pct"/>
            <w:noWrap/>
            <w:vAlign w:val="bottom"/>
            <w:hideMark/>
          </w:tcPr>
          <w:p w14:paraId="7E924E16" w14:textId="77777777" w:rsidR="00787522" w:rsidRPr="00E4748A" w:rsidRDefault="00787522" w:rsidP="00FD49A9">
            <w:pPr>
              <w:rPr>
                <w:color w:val="FF0000"/>
              </w:rPr>
            </w:pPr>
          </w:p>
        </w:tc>
      </w:tr>
      <w:tr w:rsidR="006200F9" w:rsidRPr="00E4748A" w14:paraId="01BA3ADF" w14:textId="77777777" w:rsidTr="007E4D91">
        <w:trPr>
          <w:trHeight w:val="344"/>
        </w:trPr>
        <w:tc>
          <w:tcPr>
            <w:tcW w:w="781" w:type="pct"/>
            <w:tcBorders>
              <w:top w:val="nil"/>
              <w:left w:val="single" w:sz="8" w:space="0" w:color="auto"/>
              <w:bottom w:val="single" w:sz="8" w:space="0" w:color="auto"/>
              <w:right w:val="single" w:sz="8" w:space="0" w:color="auto"/>
            </w:tcBorders>
            <w:noWrap/>
            <w:vAlign w:val="center"/>
            <w:hideMark/>
          </w:tcPr>
          <w:p w14:paraId="73B71326" w14:textId="77777777" w:rsidR="00787522" w:rsidRPr="006C3C72" w:rsidRDefault="00787522" w:rsidP="002672AF">
            <w:pPr>
              <w:jc w:val="center"/>
              <w:rPr>
                <w:rFonts w:ascii="Arial" w:hAnsi="Arial" w:cs="Arial"/>
                <w:sz w:val="24"/>
                <w:szCs w:val="24"/>
              </w:rPr>
            </w:pPr>
            <w:r w:rsidRPr="006C3C72">
              <w:rPr>
                <w:rFonts w:ascii="Arial" w:hAnsi="Arial" w:cs="Arial"/>
                <w:sz w:val="24"/>
                <w:szCs w:val="24"/>
              </w:rPr>
              <w:t>2</w:t>
            </w:r>
          </w:p>
        </w:tc>
        <w:tc>
          <w:tcPr>
            <w:tcW w:w="402" w:type="pct"/>
            <w:tcBorders>
              <w:top w:val="nil"/>
              <w:left w:val="nil"/>
              <w:bottom w:val="single" w:sz="8" w:space="0" w:color="auto"/>
              <w:right w:val="single" w:sz="8" w:space="0" w:color="auto"/>
            </w:tcBorders>
            <w:noWrap/>
            <w:vAlign w:val="center"/>
            <w:hideMark/>
          </w:tcPr>
          <w:p w14:paraId="51667CC2" w14:textId="77777777" w:rsidR="00787522" w:rsidRPr="006C3C72" w:rsidRDefault="00787522" w:rsidP="002672AF">
            <w:pPr>
              <w:rPr>
                <w:rFonts w:ascii="Arial" w:hAnsi="Arial" w:cs="Arial"/>
                <w:sz w:val="24"/>
                <w:szCs w:val="24"/>
              </w:rPr>
            </w:pPr>
            <w:r w:rsidRPr="006C3C72">
              <w:rPr>
                <w:rFonts w:ascii="Arial" w:hAnsi="Arial" w:cs="Arial"/>
                <w:sz w:val="24"/>
                <w:szCs w:val="24"/>
              </w:rPr>
              <w:t> </w:t>
            </w:r>
          </w:p>
        </w:tc>
        <w:tc>
          <w:tcPr>
            <w:tcW w:w="1855" w:type="pct"/>
            <w:tcBorders>
              <w:top w:val="nil"/>
              <w:left w:val="nil"/>
              <w:bottom w:val="single" w:sz="8" w:space="0" w:color="auto"/>
              <w:right w:val="single" w:sz="8" w:space="0" w:color="auto"/>
            </w:tcBorders>
            <w:noWrap/>
            <w:vAlign w:val="center"/>
            <w:hideMark/>
          </w:tcPr>
          <w:p w14:paraId="63CD044D" w14:textId="5CFDCD28" w:rsidR="00787522" w:rsidRPr="006C3C72" w:rsidRDefault="00787522" w:rsidP="00405DEA">
            <w:pPr>
              <w:jc w:val="center"/>
              <w:rPr>
                <w:rFonts w:ascii="Arial" w:hAnsi="Arial" w:cs="Arial"/>
                <w:sz w:val="24"/>
                <w:szCs w:val="24"/>
              </w:rPr>
            </w:pPr>
          </w:p>
        </w:tc>
        <w:tc>
          <w:tcPr>
            <w:tcW w:w="909" w:type="pct"/>
            <w:tcBorders>
              <w:top w:val="nil"/>
              <w:left w:val="nil"/>
              <w:bottom w:val="single" w:sz="8" w:space="0" w:color="auto"/>
              <w:right w:val="single" w:sz="8" w:space="0" w:color="auto"/>
            </w:tcBorders>
            <w:noWrap/>
            <w:vAlign w:val="center"/>
            <w:hideMark/>
          </w:tcPr>
          <w:p w14:paraId="4B2AF868"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hideMark/>
          </w:tcPr>
          <w:p w14:paraId="4A887FFA"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115" w:type="pct"/>
            <w:noWrap/>
            <w:vAlign w:val="bottom"/>
            <w:hideMark/>
          </w:tcPr>
          <w:p w14:paraId="71A27D9F" w14:textId="77777777" w:rsidR="00787522" w:rsidRPr="00E4748A" w:rsidRDefault="00787522" w:rsidP="00FD49A9">
            <w:pPr>
              <w:rPr>
                <w:color w:val="FF0000"/>
              </w:rPr>
            </w:pPr>
          </w:p>
        </w:tc>
      </w:tr>
      <w:tr w:rsidR="006200F9" w:rsidRPr="00E4748A" w14:paraId="39C78342" w14:textId="77777777" w:rsidTr="007E4D91">
        <w:trPr>
          <w:trHeight w:val="344"/>
        </w:trPr>
        <w:tc>
          <w:tcPr>
            <w:tcW w:w="781" w:type="pct"/>
            <w:tcBorders>
              <w:top w:val="nil"/>
              <w:left w:val="single" w:sz="8" w:space="0" w:color="auto"/>
              <w:bottom w:val="single" w:sz="8" w:space="0" w:color="auto"/>
              <w:right w:val="single" w:sz="8" w:space="0" w:color="auto"/>
            </w:tcBorders>
            <w:noWrap/>
            <w:vAlign w:val="center"/>
            <w:hideMark/>
          </w:tcPr>
          <w:p w14:paraId="60712519" w14:textId="77777777" w:rsidR="00787522" w:rsidRPr="006C3C72" w:rsidRDefault="00787522" w:rsidP="002672AF">
            <w:pPr>
              <w:jc w:val="center"/>
              <w:rPr>
                <w:rFonts w:ascii="Arial" w:hAnsi="Arial" w:cs="Arial"/>
                <w:sz w:val="24"/>
                <w:szCs w:val="24"/>
              </w:rPr>
            </w:pPr>
            <w:r w:rsidRPr="006C3C72">
              <w:rPr>
                <w:rFonts w:ascii="Arial" w:hAnsi="Arial" w:cs="Arial"/>
                <w:sz w:val="24"/>
                <w:szCs w:val="24"/>
              </w:rPr>
              <w:t>3</w:t>
            </w:r>
          </w:p>
        </w:tc>
        <w:tc>
          <w:tcPr>
            <w:tcW w:w="402" w:type="pct"/>
            <w:tcBorders>
              <w:top w:val="nil"/>
              <w:left w:val="nil"/>
              <w:bottom w:val="single" w:sz="8" w:space="0" w:color="auto"/>
              <w:right w:val="single" w:sz="8" w:space="0" w:color="auto"/>
            </w:tcBorders>
            <w:noWrap/>
            <w:vAlign w:val="center"/>
            <w:hideMark/>
          </w:tcPr>
          <w:p w14:paraId="6FA910BD" w14:textId="77777777" w:rsidR="00787522" w:rsidRPr="006C3C72" w:rsidRDefault="00787522" w:rsidP="002672AF">
            <w:pPr>
              <w:rPr>
                <w:rFonts w:ascii="Arial" w:hAnsi="Arial" w:cs="Arial"/>
                <w:sz w:val="24"/>
                <w:szCs w:val="24"/>
              </w:rPr>
            </w:pPr>
            <w:r w:rsidRPr="006C3C72">
              <w:rPr>
                <w:rFonts w:ascii="Arial" w:hAnsi="Arial" w:cs="Arial"/>
                <w:sz w:val="24"/>
                <w:szCs w:val="24"/>
              </w:rPr>
              <w:t> </w:t>
            </w:r>
          </w:p>
        </w:tc>
        <w:tc>
          <w:tcPr>
            <w:tcW w:w="1855" w:type="pct"/>
            <w:tcBorders>
              <w:top w:val="nil"/>
              <w:left w:val="nil"/>
              <w:bottom w:val="single" w:sz="8" w:space="0" w:color="auto"/>
              <w:right w:val="single" w:sz="8" w:space="0" w:color="auto"/>
            </w:tcBorders>
            <w:noWrap/>
            <w:vAlign w:val="center"/>
            <w:hideMark/>
          </w:tcPr>
          <w:p w14:paraId="43F41FA4" w14:textId="0FB465C1" w:rsidR="00787522" w:rsidRPr="006C3C72" w:rsidRDefault="00787522" w:rsidP="002672AF">
            <w:pPr>
              <w:jc w:val="center"/>
              <w:rPr>
                <w:rFonts w:ascii="Arial" w:hAnsi="Arial" w:cs="Arial"/>
                <w:sz w:val="24"/>
                <w:szCs w:val="24"/>
              </w:rPr>
            </w:pPr>
          </w:p>
        </w:tc>
        <w:tc>
          <w:tcPr>
            <w:tcW w:w="909" w:type="pct"/>
            <w:tcBorders>
              <w:top w:val="nil"/>
              <w:left w:val="nil"/>
              <w:bottom w:val="single" w:sz="8" w:space="0" w:color="auto"/>
              <w:right w:val="single" w:sz="8" w:space="0" w:color="auto"/>
            </w:tcBorders>
            <w:noWrap/>
            <w:vAlign w:val="center"/>
            <w:hideMark/>
          </w:tcPr>
          <w:p w14:paraId="076EAF86"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hideMark/>
          </w:tcPr>
          <w:p w14:paraId="3C504C18"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115" w:type="pct"/>
            <w:noWrap/>
            <w:vAlign w:val="bottom"/>
            <w:hideMark/>
          </w:tcPr>
          <w:p w14:paraId="6F841932" w14:textId="77777777" w:rsidR="00787522" w:rsidRPr="00E4748A" w:rsidRDefault="00787522" w:rsidP="00FD49A9">
            <w:pPr>
              <w:rPr>
                <w:color w:val="FF0000"/>
              </w:rPr>
            </w:pPr>
          </w:p>
        </w:tc>
      </w:tr>
      <w:tr w:rsidR="006200F9" w:rsidRPr="00E4748A" w14:paraId="60A1EB85" w14:textId="77777777" w:rsidTr="005731D5">
        <w:trPr>
          <w:trHeight w:val="610"/>
        </w:trPr>
        <w:tc>
          <w:tcPr>
            <w:tcW w:w="781" w:type="pct"/>
            <w:tcBorders>
              <w:top w:val="nil"/>
              <w:left w:val="single" w:sz="8" w:space="0" w:color="auto"/>
              <w:bottom w:val="single" w:sz="8" w:space="0" w:color="auto"/>
              <w:right w:val="single" w:sz="8" w:space="0" w:color="auto"/>
            </w:tcBorders>
            <w:noWrap/>
            <w:vAlign w:val="center"/>
            <w:hideMark/>
          </w:tcPr>
          <w:p w14:paraId="36034AA0" w14:textId="77777777" w:rsidR="00787522" w:rsidRPr="006C3C72" w:rsidRDefault="00787522" w:rsidP="002672AF">
            <w:pPr>
              <w:jc w:val="center"/>
              <w:rPr>
                <w:rFonts w:ascii="Arial" w:hAnsi="Arial" w:cs="Arial"/>
                <w:sz w:val="24"/>
                <w:szCs w:val="24"/>
              </w:rPr>
            </w:pPr>
            <w:r w:rsidRPr="006C3C72">
              <w:rPr>
                <w:rFonts w:ascii="Arial" w:hAnsi="Arial" w:cs="Arial"/>
                <w:sz w:val="24"/>
                <w:szCs w:val="24"/>
              </w:rPr>
              <w:t>4</w:t>
            </w:r>
          </w:p>
        </w:tc>
        <w:tc>
          <w:tcPr>
            <w:tcW w:w="402" w:type="pct"/>
            <w:tcBorders>
              <w:top w:val="nil"/>
              <w:left w:val="nil"/>
              <w:bottom w:val="single" w:sz="8" w:space="0" w:color="auto"/>
              <w:right w:val="single" w:sz="8" w:space="0" w:color="auto"/>
            </w:tcBorders>
            <w:noWrap/>
            <w:vAlign w:val="center"/>
            <w:hideMark/>
          </w:tcPr>
          <w:p w14:paraId="3752B930" w14:textId="77777777" w:rsidR="00787522" w:rsidRPr="006C3C72" w:rsidRDefault="00787522" w:rsidP="002672AF">
            <w:pPr>
              <w:rPr>
                <w:rFonts w:ascii="Arial" w:hAnsi="Arial" w:cs="Arial"/>
                <w:sz w:val="24"/>
                <w:szCs w:val="24"/>
              </w:rPr>
            </w:pPr>
            <w:r w:rsidRPr="006C3C72">
              <w:rPr>
                <w:rFonts w:ascii="Arial" w:hAnsi="Arial" w:cs="Arial"/>
                <w:sz w:val="24"/>
                <w:szCs w:val="24"/>
              </w:rPr>
              <w:t> </w:t>
            </w:r>
          </w:p>
        </w:tc>
        <w:tc>
          <w:tcPr>
            <w:tcW w:w="1855" w:type="pct"/>
            <w:tcBorders>
              <w:top w:val="nil"/>
              <w:left w:val="nil"/>
              <w:bottom w:val="single" w:sz="8" w:space="0" w:color="auto"/>
              <w:right w:val="single" w:sz="8" w:space="0" w:color="auto"/>
            </w:tcBorders>
            <w:noWrap/>
            <w:vAlign w:val="center"/>
          </w:tcPr>
          <w:p w14:paraId="7B9730D7" w14:textId="16B05803" w:rsidR="00787522" w:rsidRPr="006C3C72" w:rsidRDefault="00787522" w:rsidP="002672AF">
            <w:pPr>
              <w:jc w:val="center"/>
              <w:rPr>
                <w:rFonts w:ascii="Arial" w:hAnsi="Arial" w:cs="Arial"/>
                <w:sz w:val="24"/>
                <w:szCs w:val="24"/>
              </w:rPr>
            </w:pPr>
          </w:p>
        </w:tc>
        <w:tc>
          <w:tcPr>
            <w:tcW w:w="909" w:type="pct"/>
            <w:tcBorders>
              <w:top w:val="nil"/>
              <w:left w:val="nil"/>
              <w:bottom w:val="single" w:sz="8" w:space="0" w:color="auto"/>
              <w:right w:val="single" w:sz="8" w:space="0" w:color="auto"/>
            </w:tcBorders>
            <w:noWrap/>
            <w:vAlign w:val="center"/>
            <w:hideMark/>
          </w:tcPr>
          <w:p w14:paraId="7239901A"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hideMark/>
          </w:tcPr>
          <w:p w14:paraId="255A3A25"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115" w:type="pct"/>
            <w:noWrap/>
            <w:vAlign w:val="bottom"/>
            <w:hideMark/>
          </w:tcPr>
          <w:p w14:paraId="11756B4C" w14:textId="77777777" w:rsidR="00787522" w:rsidRPr="00E4748A" w:rsidRDefault="00787522" w:rsidP="00FD49A9">
            <w:pPr>
              <w:rPr>
                <w:color w:val="FF0000"/>
              </w:rPr>
            </w:pPr>
          </w:p>
        </w:tc>
      </w:tr>
      <w:tr w:rsidR="007E4D91" w:rsidRPr="006200F9" w14:paraId="48BF4E42" w14:textId="77777777" w:rsidTr="00F71A1E">
        <w:trPr>
          <w:trHeight w:val="448"/>
        </w:trPr>
        <w:tc>
          <w:tcPr>
            <w:tcW w:w="781" w:type="pct"/>
            <w:tcBorders>
              <w:top w:val="nil"/>
              <w:left w:val="single" w:sz="8" w:space="0" w:color="auto"/>
              <w:bottom w:val="single" w:sz="8" w:space="0" w:color="auto"/>
              <w:right w:val="single" w:sz="8" w:space="0" w:color="auto"/>
            </w:tcBorders>
            <w:noWrap/>
            <w:vAlign w:val="center"/>
            <w:hideMark/>
          </w:tcPr>
          <w:p w14:paraId="3B6951DD" w14:textId="77777777" w:rsidR="007E4D91" w:rsidRPr="006C3C72" w:rsidRDefault="007E4D91" w:rsidP="002672AF">
            <w:pPr>
              <w:rPr>
                <w:rFonts w:ascii="Arial" w:hAnsi="Arial" w:cs="Arial"/>
                <w:b/>
                <w:bCs/>
                <w:i/>
                <w:iCs/>
                <w:sz w:val="24"/>
                <w:szCs w:val="24"/>
              </w:rPr>
            </w:pPr>
            <w:r w:rsidRPr="006C3C72">
              <w:rPr>
                <w:rFonts w:ascii="Arial" w:hAnsi="Arial" w:cs="Arial"/>
                <w:b/>
                <w:bCs/>
                <w:i/>
                <w:iCs/>
                <w:sz w:val="24"/>
                <w:szCs w:val="24"/>
              </w:rPr>
              <w:t>Grand Total</w:t>
            </w:r>
          </w:p>
        </w:tc>
        <w:tc>
          <w:tcPr>
            <w:tcW w:w="3166" w:type="pct"/>
            <w:gridSpan w:val="3"/>
            <w:tcBorders>
              <w:top w:val="nil"/>
              <w:left w:val="nil"/>
              <w:bottom w:val="single" w:sz="8" w:space="0" w:color="auto"/>
              <w:right w:val="single" w:sz="8" w:space="0" w:color="auto"/>
            </w:tcBorders>
            <w:noWrap/>
            <w:vAlign w:val="center"/>
          </w:tcPr>
          <w:p w14:paraId="7B288C14" w14:textId="641FCA9F" w:rsidR="007E4D91" w:rsidRPr="006C3C72" w:rsidRDefault="007E4D91" w:rsidP="002672AF">
            <w:pPr>
              <w:rPr>
                <w:rFonts w:ascii="Arial" w:hAnsi="Arial" w:cs="Arial"/>
                <w:b/>
                <w:bCs/>
                <w:sz w:val="24"/>
                <w:szCs w:val="24"/>
              </w:rPr>
            </w:pPr>
          </w:p>
        </w:tc>
        <w:tc>
          <w:tcPr>
            <w:tcW w:w="938" w:type="pct"/>
            <w:tcBorders>
              <w:top w:val="nil"/>
              <w:left w:val="nil"/>
              <w:bottom w:val="single" w:sz="8" w:space="0" w:color="auto"/>
              <w:right w:val="single" w:sz="8" w:space="0" w:color="auto"/>
            </w:tcBorders>
            <w:noWrap/>
            <w:vAlign w:val="center"/>
            <w:hideMark/>
          </w:tcPr>
          <w:p w14:paraId="5D92DF4A" w14:textId="77777777" w:rsidR="007E4D91" w:rsidRPr="006C3C72" w:rsidRDefault="007E4D91" w:rsidP="002672AF">
            <w:pPr>
              <w:rPr>
                <w:rFonts w:ascii="Arial" w:hAnsi="Arial" w:cs="Arial"/>
                <w:b/>
                <w:bCs/>
                <w:sz w:val="24"/>
                <w:szCs w:val="24"/>
              </w:rPr>
            </w:pPr>
            <w:r w:rsidRPr="006C3C72">
              <w:rPr>
                <w:rFonts w:ascii="Arial" w:hAnsi="Arial" w:cs="Arial"/>
                <w:b/>
                <w:bCs/>
                <w:sz w:val="24"/>
                <w:szCs w:val="24"/>
              </w:rPr>
              <w:t>$</w:t>
            </w:r>
          </w:p>
        </w:tc>
        <w:tc>
          <w:tcPr>
            <w:tcW w:w="115" w:type="pct"/>
            <w:noWrap/>
            <w:vAlign w:val="bottom"/>
            <w:hideMark/>
          </w:tcPr>
          <w:p w14:paraId="668CF5D1" w14:textId="77777777" w:rsidR="007E4D91" w:rsidRPr="006200F9" w:rsidRDefault="007E4D91" w:rsidP="00FD49A9">
            <w:pPr>
              <w:rPr>
                <w:color w:val="FF0000"/>
              </w:rPr>
            </w:pPr>
          </w:p>
        </w:tc>
      </w:tr>
    </w:tbl>
    <w:p w14:paraId="6E2A1310" w14:textId="77777777" w:rsidR="00787522" w:rsidRPr="005F7F57" w:rsidRDefault="00787522" w:rsidP="002672AF">
      <w:pPr>
        <w:pStyle w:val="Default"/>
        <w:tabs>
          <w:tab w:val="left" w:pos="540"/>
          <w:tab w:val="left" w:pos="810"/>
        </w:tabs>
        <w:ind w:right="-720"/>
      </w:pPr>
    </w:p>
    <w:sectPr w:rsidR="00787522" w:rsidRPr="005F7F57" w:rsidSect="00972405">
      <w:footerReference w:type="default" r:id="rId14"/>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E54BF" w14:textId="77777777" w:rsidR="002B7C6D" w:rsidRDefault="002B7C6D" w:rsidP="00913B53">
      <w:pPr>
        <w:spacing w:after="0" w:line="240" w:lineRule="auto"/>
      </w:pPr>
      <w:r>
        <w:separator/>
      </w:r>
    </w:p>
  </w:endnote>
  <w:endnote w:type="continuationSeparator" w:id="0">
    <w:p w14:paraId="784218B0" w14:textId="77777777" w:rsidR="002B7C6D" w:rsidRDefault="002B7C6D"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165810"/>
      <w:docPartObj>
        <w:docPartGallery w:val="Page Numbers (Bottom of Page)"/>
        <w:docPartUnique/>
      </w:docPartObj>
    </w:sdtPr>
    <w:sdtEndPr>
      <w:rPr>
        <w:noProof/>
      </w:rPr>
    </w:sdtEndPr>
    <w:sdtContent>
      <w:p w14:paraId="609FA843" w14:textId="77777777" w:rsidR="00F71A1E" w:rsidRDefault="00F71A1E">
        <w:pPr>
          <w:pStyle w:val="Footer"/>
          <w:jc w:val="center"/>
        </w:pPr>
        <w:r>
          <w:fldChar w:fldCharType="begin"/>
        </w:r>
        <w:r>
          <w:instrText xml:space="preserve"> PAGE   \* MERGEFORMAT </w:instrText>
        </w:r>
        <w:r>
          <w:fldChar w:fldCharType="separate"/>
        </w:r>
        <w:r w:rsidR="008F10EB">
          <w:rPr>
            <w:noProof/>
          </w:rPr>
          <w:t>17</w:t>
        </w:r>
        <w:r>
          <w:rPr>
            <w:noProof/>
          </w:rPr>
          <w:fldChar w:fldCharType="end"/>
        </w:r>
      </w:p>
    </w:sdtContent>
  </w:sdt>
  <w:p w14:paraId="6806F910" w14:textId="77777777" w:rsidR="00F71A1E" w:rsidRDefault="00F71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B2B65" w14:textId="77777777" w:rsidR="002B7C6D" w:rsidRDefault="002B7C6D" w:rsidP="00913B53">
      <w:pPr>
        <w:spacing w:after="0" w:line="240" w:lineRule="auto"/>
      </w:pPr>
      <w:r>
        <w:separator/>
      </w:r>
    </w:p>
  </w:footnote>
  <w:footnote w:type="continuationSeparator" w:id="0">
    <w:p w14:paraId="6E81F83F" w14:textId="77777777" w:rsidR="002B7C6D" w:rsidRDefault="002B7C6D" w:rsidP="00913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2FF1E03"/>
    <w:multiLevelType w:val="hybridMultilevel"/>
    <w:tmpl w:val="3550AC9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7F4DDC"/>
    <w:multiLevelType w:val="hybridMultilevel"/>
    <w:tmpl w:val="8280CC4E"/>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0A272685"/>
    <w:multiLevelType w:val="hybridMultilevel"/>
    <w:tmpl w:val="AB988E42"/>
    <w:lvl w:ilvl="0" w:tplc="0B7AB8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D366E"/>
    <w:multiLevelType w:val="hybridMultilevel"/>
    <w:tmpl w:val="C47696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23244C1"/>
    <w:multiLevelType w:val="hybridMultilevel"/>
    <w:tmpl w:val="BDD2D2CE"/>
    <w:lvl w:ilvl="0" w:tplc="04090003">
      <w:start w:val="1"/>
      <w:numFmt w:val="bullet"/>
      <w:lvlText w:val="o"/>
      <w:lvlJc w:val="left"/>
      <w:pPr>
        <w:ind w:left="1808" w:hanging="360"/>
      </w:pPr>
      <w:rPr>
        <w:rFonts w:ascii="Courier New" w:hAnsi="Courier New" w:cs="Courier New"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8"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1" w15:restartNumberingAfterBreak="0">
    <w:nsid w:val="20F22930"/>
    <w:multiLevelType w:val="hybridMultilevel"/>
    <w:tmpl w:val="43DA8BE8"/>
    <w:lvl w:ilvl="0" w:tplc="1B84F310">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4E800A7"/>
    <w:multiLevelType w:val="hybridMultilevel"/>
    <w:tmpl w:val="373A05C0"/>
    <w:lvl w:ilvl="0" w:tplc="115C3730">
      <w:start w:val="1"/>
      <w:numFmt w:val="upperLetter"/>
      <w:lvlText w:val="%1."/>
      <w:lvlJc w:val="left"/>
      <w:pPr>
        <w:ind w:left="720" w:hanging="360"/>
      </w:pPr>
      <w:rPr>
        <w:rFonts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F7E0D"/>
    <w:multiLevelType w:val="hybridMultilevel"/>
    <w:tmpl w:val="310E496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26710884"/>
    <w:multiLevelType w:val="hybridMultilevel"/>
    <w:tmpl w:val="E8B86A8E"/>
    <w:lvl w:ilvl="0" w:tplc="E2662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F55B1"/>
    <w:multiLevelType w:val="hybridMultilevel"/>
    <w:tmpl w:val="3FF882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BC73783"/>
    <w:multiLevelType w:val="hybridMultilevel"/>
    <w:tmpl w:val="9094E992"/>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7" w15:restartNumberingAfterBreak="0">
    <w:nsid w:val="2E2912EB"/>
    <w:multiLevelType w:val="hybridMultilevel"/>
    <w:tmpl w:val="0104423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15B3E30"/>
    <w:multiLevelType w:val="hybridMultilevel"/>
    <w:tmpl w:val="B5925056"/>
    <w:lvl w:ilvl="0" w:tplc="9E7C8DEA">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2576168"/>
    <w:multiLevelType w:val="hybridMultilevel"/>
    <w:tmpl w:val="3C76FB1E"/>
    <w:lvl w:ilvl="0" w:tplc="FCFC159A">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90A6225"/>
    <w:multiLevelType w:val="hybridMultilevel"/>
    <w:tmpl w:val="EB34D678"/>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1" w15:restartNumberingAfterBreak="0">
    <w:nsid w:val="391E0627"/>
    <w:multiLevelType w:val="hybridMultilevel"/>
    <w:tmpl w:val="6250F3E6"/>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cs="Wingdings"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Wingdings"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Wingdings"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22" w15:restartNumberingAfterBreak="0">
    <w:nsid w:val="41A9380C"/>
    <w:multiLevelType w:val="hybridMultilevel"/>
    <w:tmpl w:val="6388ECAA"/>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4" w15:restartNumberingAfterBreak="0">
    <w:nsid w:val="48965B10"/>
    <w:multiLevelType w:val="hybridMultilevel"/>
    <w:tmpl w:val="73DC5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A090CE8"/>
    <w:multiLevelType w:val="hybridMultilevel"/>
    <w:tmpl w:val="B6F41D3E"/>
    <w:lvl w:ilvl="0" w:tplc="D4626114">
      <w:start w:val="1"/>
      <w:numFmt w:val="decimal"/>
      <w:lvlText w:val="%1."/>
      <w:lvlJc w:val="left"/>
      <w:pPr>
        <w:ind w:left="1170" w:hanging="45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9" w15:restartNumberingAfterBreak="0">
    <w:nsid w:val="4EBD74DE"/>
    <w:multiLevelType w:val="hybridMultilevel"/>
    <w:tmpl w:val="6D887A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08F315A"/>
    <w:multiLevelType w:val="hybridMultilevel"/>
    <w:tmpl w:val="1640E0E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790607"/>
    <w:multiLevelType w:val="hybridMultilevel"/>
    <w:tmpl w:val="E850CB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15:restartNumberingAfterBreak="0">
    <w:nsid w:val="554630D7"/>
    <w:multiLevelType w:val="hybridMultilevel"/>
    <w:tmpl w:val="CEF6603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5CF852B7"/>
    <w:multiLevelType w:val="hybridMultilevel"/>
    <w:tmpl w:val="2DDCCF5E"/>
    <w:lvl w:ilvl="0" w:tplc="C8888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E0450"/>
    <w:multiLevelType w:val="hybridMultilevel"/>
    <w:tmpl w:val="AB56B4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00C0B"/>
    <w:multiLevelType w:val="hybridMultilevel"/>
    <w:tmpl w:val="627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15:restartNumberingAfterBreak="0">
    <w:nsid w:val="75050FC1"/>
    <w:multiLevelType w:val="hybridMultilevel"/>
    <w:tmpl w:val="2D8CD15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76026AE7"/>
    <w:multiLevelType w:val="hybridMultilevel"/>
    <w:tmpl w:val="83361FAE"/>
    <w:lvl w:ilvl="0" w:tplc="98A6B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52F13"/>
    <w:multiLevelType w:val="hybridMultilevel"/>
    <w:tmpl w:val="4C5A932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1" w15:restartNumberingAfterBreak="0">
    <w:nsid w:val="7A584A6B"/>
    <w:multiLevelType w:val="hybridMultilevel"/>
    <w:tmpl w:val="32900D6E"/>
    <w:lvl w:ilvl="0" w:tplc="A17A3EA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B2E71"/>
    <w:multiLevelType w:val="hybridMultilevel"/>
    <w:tmpl w:val="CCAA444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B6A6C99"/>
    <w:multiLevelType w:val="hybridMultilevel"/>
    <w:tmpl w:val="B2E2284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7DA751AE"/>
    <w:multiLevelType w:val="hybridMultilevel"/>
    <w:tmpl w:val="81FC48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7DFB5B5C"/>
    <w:multiLevelType w:val="hybridMultilevel"/>
    <w:tmpl w:val="1DD01014"/>
    <w:lvl w:ilvl="0" w:tplc="1E169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0"/>
  </w:num>
  <w:num w:numId="3">
    <w:abstractNumId w:val="23"/>
  </w:num>
  <w:num w:numId="4">
    <w:abstractNumId w:val="28"/>
    <w:lvlOverride w:ilvl="0">
      <w:startOverride w:val="6"/>
    </w:lvlOverride>
    <w:lvlOverride w:ilvl="1">
      <w:startOverride w:val="2"/>
    </w:lvlOverride>
  </w:num>
  <w:num w:numId="5">
    <w:abstractNumId w:val="3"/>
  </w:num>
  <w:num w:numId="6">
    <w:abstractNumId w:val="16"/>
  </w:num>
  <w:num w:numId="7">
    <w:abstractNumId w:val="20"/>
  </w:num>
  <w:num w:numId="8">
    <w:abstractNumId w:val="15"/>
  </w:num>
  <w:num w:numId="9">
    <w:abstractNumId w:val="40"/>
  </w:num>
  <w:num w:numId="10">
    <w:abstractNumId w:val="33"/>
  </w:num>
  <w:num w:numId="11">
    <w:abstractNumId w:val="39"/>
  </w:num>
  <w:num w:numId="12">
    <w:abstractNumId w:val="36"/>
  </w:num>
  <w:num w:numId="13">
    <w:abstractNumId w:val="35"/>
  </w:num>
  <w:num w:numId="14">
    <w:abstractNumId w:val="41"/>
  </w:num>
  <w:num w:numId="15">
    <w:abstractNumId w:val="24"/>
  </w:num>
  <w:num w:numId="16">
    <w:abstractNumId w:val="44"/>
  </w:num>
  <w:num w:numId="17">
    <w:abstractNumId w:val="38"/>
  </w:num>
  <w:num w:numId="18">
    <w:abstractNumId w:val="12"/>
  </w:num>
  <w:num w:numId="19">
    <w:abstractNumId w:val="45"/>
  </w:num>
  <w:num w:numId="20">
    <w:abstractNumId w:val="34"/>
  </w:num>
  <w:num w:numId="21">
    <w:abstractNumId w:val="14"/>
  </w:num>
  <w:num w:numId="22">
    <w:abstractNumId w:val="7"/>
  </w:num>
  <w:num w:numId="23">
    <w:abstractNumId w:val="5"/>
  </w:num>
  <w:num w:numId="24">
    <w:abstractNumId w:val="37"/>
  </w:num>
  <w:num w:numId="25">
    <w:abstractNumId w:val="31"/>
  </w:num>
  <w:num w:numId="26">
    <w:abstractNumId w:val="22"/>
  </w:num>
  <w:num w:numId="27">
    <w:abstractNumId w:val="32"/>
  </w:num>
  <w:num w:numId="28">
    <w:abstractNumId w:val="21"/>
  </w:num>
  <w:num w:numId="29">
    <w:abstractNumId w:val="4"/>
  </w:num>
  <w:num w:numId="30">
    <w:abstractNumId w:val="29"/>
  </w:num>
  <w:num w:numId="31">
    <w:abstractNumId w:val="2"/>
  </w:num>
  <w:num w:numId="32">
    <w:abstractNumId w:val="0"/>
  </w:num>
  <w:num w:numId="33">
    <w:abstractNumId w:val="25"/>
  </w:num>
  <w:num w:numId="34">
    <w:abstractNumId w:val="13"/>
  </w:num>
  <w:num w:numId="35">
    <w:abstractNumId w:val="19"/>
  </w:num>
  <w:num w:numId="36">
    <w:abstractNumId w:val="8"/>
  </w:num>
  <w:num w:numId="37">
    <w:abstractNumId w:val="18"/>
  </w:num>
  <w:num w:numId="38">
    <w:abstractNumId w:val="1"/>
  </w:num>
  <w:num w:numId="39">
    <w:abstractNumId w:val="11"/>
  </w:num>
  <w:num w:numId="40">
    <w:abstractNumId w:val="9"/>
  </w:num>
  <w:num w:numId="41">
    <w:abstractNumId w:val="27"/>
  </w:num>
  <w:num w:numId="42">
    <w:abstractNumId w:val="26"/>
  </w:num>
  <w:num w:numId="43">
    <w:abstractNumId w:val="17"/>
  </w:num>
  <w:num w:numId="44">
    <w:abstractNumId w:val="30"/>
  </w:num>
  <w:num w:numId="45">
    <w:abstractNumId w:val="42"/>
  </w:num>
  <w:num w:numId="46">
    <w:abstractNumId w:val="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10F0F"/>
    <w:rsid w:val="00012FDB"/>
    <w:rsid w:val="00015D3C"/>
    <w:rsid w:val="00017CB9"/>
    <w:rsid w:val="00020E2E"/>
    <w:rsid w:val="00024BF8"/>
    <w:rsid w:val="00024EB1"/>
    <w:rsid w:val="00034F5D"/>
    <w:rsid w:val="00037B25"/>
    <w:rsid w:val="000418FA"/>
    <w:rsid w:val="00041B8A"/>
    <w:rsid w:val="000420A6"/>
    <w:rsid w:val="00043ACE"/>
    <w:rsid w:val="0004641D"/>
    <w:rsid w:val="00047AA7"/>
    <w:rsid w:val="0005004A"/>
    <w:rsid w:val="00050B0B"/>
    <w:rsid w:val="0005103E"/>
    <w:rsid w:val="00055763"/>
    <w:rsid w:val="0006419E"/>
    <w:rsid w:val="000663E6"/>
    <w:rsid w:val="000675B5"/>
    <w:rsid w:val="00072631"/>
    <w:rsid w:val="00075E0D"/>
    <w:rsid w:val="00076EA4"/>
    <w:rsid w:val="00077D13"/>
    <w:rsid w:val="000812B3"/>
    <w:rsid w:val="00081323"/>
    <w:rsid w:val="00081E07"/>
    <w:rsid w:val="00085DEC"/>
    <w:rsid w:val="0009141E"/>
    <w:rsid w:val="000955EC"/>
    <w:rsid w:val="000A0DAF"/>
    <w:rsid w:val="000A3C8F"/>
    <w:rsid w:val="000A6DD0"/>
    <w:rsid w:val="000A6E4B"/>
    <w:rsid w:val="000B0C20"/>
    <w:rsid w:val="000B3890"/>
    <w:rsid w:val="000B629C"/>
    <w:rsid w:val="000C1A6C"/>
    <w:rsid w:val="000C1BF5"/>
    <w:rsid w:val="000C3A81"/>
    <w:rsid w:val="000D0F47"/>
    <w:rsid w:val="000D22E3"/>
    <w:rsid w:val="000D2AA8"/>
    <w:rsid w:val="000D5BF6"/>
    <w:rsid w:val="000D6C6F"/>
    <w:rsid w:val="000D73D9"/>
    <w:rsid w:val="000E131D"/>
    <w:rsid w:val="000E13BF"/>
    <w:rsid w:val="000E296B"/>
    <w:rsid w:val="000E3984"/>
    <w:rsid w:val="000E3F61"/>
    <w:rsid w:val="000E5B0A"/>
    <w:rsid w:val="000E6001"/>
    <w:rsid w:val="000F01C0"/>
    <w:rsid w:val="000F109C"/>
    <w:rsid w:val="000F6770"/>
    <w:rsid w:val="001002A4"/>
    <w:rsid w:val="00100BF6"/>
    <w:rsid w:val="00100E19"/>
    <w:rsid w:val="00102E62"/>
    <w:rsid w:val="00103190"/>
    <w:rsid w:val="00106D8B"/>
    <w:rsid w:val="001079BA"/>
    <w:rsid w:val="00107A25"/>
    <w:rsid w:val="001108E5"/>
    <w:rsid w:val="0011567F"/>
    <w:rsid w:val="001159CD"/>
    <w:rsid w:val="00116B2C"/>
    <w:rsid w:val="00117CDE"/>
    <w:rsid w:val="0012095F"/>
    <w:rsid w:val="00130663"/>
    <w:rsid w:val="00137709"/>
    <w:rsid w:val="00140276"/>
    <w:rsid w:val="00140A31"/>
    <w:rsid w:val="0014242D"/>
    <w:rsid w:val="001428A4"/>
    <w:rsid w:val="001506AF"/>
    <w:rsid w:val="00160023"/>
    <w:rsid w:val="0016050B"/>
    <w:rsid w:val="00162394"/>
    <w:rsid w:val="00162A43"/>
    <w:rsid w:val="00162C4F"/>
    <w:rsid w:val="0016310E"/>
    <w:rsid w:val="00165024"/>
    <w:rsid w:val="001653C0"/>
    <w:rsid w:val="00172B28"/>
    <w:rsid w:val="00173BA2"/>
    <w:rsid w:val="00175645"/>
    <w:rsid w:val="0018240C"/>
    <w:rsid w:val="001834F9"/>
    <w:rsid w:val="001844D2"/>
    <w:rsid w:val="00184D03"/>
    <w:rsid w:val="00185C1F"/>
    <w:rsid w:val="001863C9"/>
    <w:rsid w:val="001866C0"/>
    <w:rsid w:val="00187C9D"/>
    <w:rsid w:val="00196998"/>
    <w:rsid w:val="001969F2"/>
    <w:rsid w:val="00197146"/>
    <w:rsid w:val="001A593A"/>
    <w:rsid w:val="001A5A33"/>
    <w:rsid w:val="001A5B31"/>
    <w:rsid w:val="001A67C1"/>
    <w:rsid w:val="001A7ACC"/>
    <w:rsid w:val="001B3FFC"/>
    <w:rsid w:val="001B5676"/>
    <w:rsid w:val="001B6508"/>
    <w:rsid w:val="001B7B4D"/>
    <w:rsid w:val="001C0437"/>
    <w:rsid w:val="001C07C1"/>
    <w:rsid w:val="001C296B"/>
    <w:rsid w:val="001C474D"/>
    <w:rsid w:val="001C6621"/>
    <w:rsid w:val="001D012A"/>
    <w:rsid w:val="001D05E8"/>
    <w:rsid w:val="001D0CDC"/>
    <w:rsid w:val="001D12B6"/>
    <w:rsid w:val="001D14C8"/>
    <w:rsid w:val="001D2657"/>
    <w:rsid w:val="001D2AD2"/>
    <w:rsid w:val="001D5060"/>
    <w:rsid w:val="001E13E8"/>
    <w:rsid w:val="001E24CD"/>
    <w:rsid w:val="001E25E0"/>
    <w:rsid w:val="001E5F58"/>
    <w:rsid w:val="001F07E4"/>
    <w:rsid w:val="001F0B48"/>
    <w:rsid w:val="001F2925"/>
    <w:rsid w:val="001F4046"/>
    <w:rsid w:val="001F611C"/>
    <w:rsid w:val="00200B27"/>
    <w:rsid w:val="002020E2"/>
    <w:rsid w:val="00203F4F"/>
    <w:rsid w:val="00210C59"/>
    <w:rsid w:val="0021153B"/>
    <w:rsid w:val="00211DDE"/>
    <w:rsid w:val="0021381C"/>
    <w:rsid w:val="00213B1D"/>
    <w:rsid w:val="00222F15"/>
    <w:rsid w:val="002233B6"/>
    <w:rsid w:val="00224731"/>
    <w:rsid w:val="0022593F"/>
    <w:rsid w:val="0022660F"/>
    <w:rsid w:val="002269AE"/>
    <w:rsid w:val="002277CF"/>
    <w:rsid w:val="00232190"/>
    <w:rsid w:val="00236933"/>
    <w:rsid w:val="00245B22"/>
    <w:rsid w:val="00246A6E"/>
    <w:rsid w:val="0024746E"/>
    <w:rsid w:val="002474C1"/>
    <w:rsid w:val="00247BAD"/>
    <w:rsid w:val="002548A5"/>
    <w:rsid w:val="00257B09"/>
    <w:rsid w:val="00262DB8"/>
    <w:rsid w:val="00265E71"/>
    <w:rsid w:val="002672AF"/>
    <w:rsid w:val="00280113"/>
    <w:rsid w:val="0028030A"/>
    <w:rsid w:val="00281237"/>
    <w:rsid w:val="00282337"/>
    <w:rsid w:val="00282918"/>
    <w:rsid w:val="00284513"/>
    <w:rsid w:val="002854BA"/>
    <w:rsid w:val="00287F72"/>
    <w:rsid w:val="00291EF8"/>
    <w:rsid w:val="00294D17"/>
    <w:rsid w:val="00295BF2"/>
    <w:rsid w:val="00296D36"/>
    <w:rsid w:val="00297F20"/>
    <w:rsid w:val="002A19FE"/>
    <w:rsid w:val="002A20F1"/>
    <w:rsid w:val="002A5553"/>
    <w:rsid w:val="002A5F6B"/>
    <w:rsid w:val="002A7902"/>
    <w:rsid w:val="002B06BB"/>
    <w:rsid w:val="002B2FA4"/>
    <w:rsid w:val="002B3322"/>
    <w:rsid w:val="002B4569"/>
    <w:rsid w:val="002B5441"/>
    <w:rsid w:val="002B7C6D"/>
    <w:rsid w:val="002C143D"/>
    <w:rsid w:val="002D1335"/>
    <w:rsid w:val="002D212D"/>
    <w:rsid w:val="002E3BD9"/>
    <w:rsid w:val="002F151F"/>
    <w:rsid w:val="002F67E3"/>
    <w:rsid w:val="002F7592"/>
    <w:rsid w:val="002F75D7"/>
    <w:rsid w:val="002F7A39"/>
    <w:rsid w:val="002F7F2E"/>
    <w:rsid w:val="0030074C"/>
    <w:rsid w:val="003015E8"/>
    <w:rsid w:val="003029D1"/>
    <w:rsid w:val="00304F73"/>
    <w:rsid w:val="003073DE"/>
    <w:rsid w:val="003118A1"/>
    <w:rsid w:val="00311C9A"/>
    <w:rsid w:val="003145B4"/>
    <w:rsid w:val="003149B1"/>
    <w:rsid w:val="0031642E"/>
    <w:rsid w:val="0031743A"/>
    <w:rsid w:val="0032362C"/>
    <w:rsid w:val="003236FE"/>
    <w:rsid w:val="0032393E"/>
    <w:rsid w:val="003263CC"/>
    <w:rsid w:val="00327408"/>
    <w:rsid w:val="00331384"/>
    <w:rsid w:val="00332E7A"/>
    <w:rsid w:val="003354F9"/>
    <w:rsid w:val="00337F9E"/>
    <w:rsid w:val="0034289F"/>
    <w:rsid w:val="0034418F"/>
    <w:rsid w:val="00344265"/>
    <w:rsid w:val="00347FEB"/>
    <w:rsid w:val="00350527"/>
    <w:rsid w:val="00354410"/>
    <w:rsid w:val="003548FA"/>
    <w:rsid w:val="003554B9"/>
    <w:rsid w:val="0035755F"/>
    <w:rsid w:val="00364E08"/>
    <w:rsid w:val="00366E77"/>
    <w:rsid w:val="0036787F"/>
    <w:rsid w:val="00372481"/>
    <w:rsid w:val="003809D4"/>
    <w:rsid w:val="00385373"/>
    <w:rsid w:val="003858F2"/>
    <w:rsid w:val="00392310"/>
    <w:rsid w:val="00392808"/>
    <w:rsid w:val="00392CB8"/>
    <w:rsid w:val="00394425"/>
    <w:rsid w:val="003964F1"/>
    <w:rsid w:val="003A0378"/>
    <w:rsid w:val="003A1FBA"/>
    <w:rsid w:val="003A2664"/>
    <w:rsid w:val="003A4BE8"/>
    <w:rsid w:val="003A5C59"/>
    <w:rsid w:val="003B3444"/>
    <w:rsid w:val="003B44C8"/>
    <w:rsid w:val="003B6E8C"/>
    <w:rsid w:val="003C1DB3"/>
    <w:rsid w:val="003C3080"/>
    <w:rsid w:val="003C5AA7"/>
    <w:rsid w:val="003C5EAC"/>
    <w:rsid w:val="003D1679"/>
    <w:rsid w:val="003D1E0D"/>
    <w:rsid w:val="003D2AB0"/>
    <w:rsid w:val="003D2C79"/>
    <w:rsid w:val="003D6EFF"/>
    <w:rsid w:val="003E0D0F"/>
    <w:rsid w:val="003F122A"/>
    <w:rsid w:val="003F20FA"/>
    <w:rsid w:val="003F408D"/>
    <w:rsid w:val="003F5A5D"/>
    <w:rsid w:val="003F7907"/>
    <w:rsid w:val="00402724"/>
    <w:rsid w:val="0040494B"/>
    <w:rsid w:val="00405DEA"/>
    <w:rsid w:val="00410264"/>
    <w:rsid w:val="00422142"/>
    <w:rsid w:val="00425CAD"/>
    <w:rsid w:val="00426982"/>
    <w:rsid w:val="004306F5"/>
    <w:rsid w:val="00430952"/>
    <w:rsid w:val="004319C2"/>
    <w:rsid w:val="00435DC3"/>
    <w:rsid w:val="004441CD"/>
    <w:rsid w:val="00453860"/>
    <w:rsid w:val="00453B73"/>
    <w:rsid w:val="00454934"/>
    <w:rsid w:val="00460224"/>
    <w:rsid w:val="00461728"/>
    <w:rsid w:val="0046331D"/>
    <w:rsid w:val="00463FEB"/>
    <w:rsid w:val="004710F3"/>
    <w:rsid w:val="00472EC7"/>
    <w:rsid w:val="00481EB5"/>
    <w:rsid w:val="004856B4"/>
    <w:rsid w:val="004862AA"/>
    <w:rsid w:val="00490033"/>
    <w:rsid w:val="00491B7D"/>
    <w:rsid w:val="00491C4B"/>
    <w:rsid w:val="00492FBB"/>
    <w:rsid w:val="00494387"/>
    <w:rsid w:val="004967A2"/>
    <w:rsid w:val="004A0894"/>
    <w:rsid w:val="004A1DF2"/>
    <w:rsid w:val="004A34CE"/>
    <w:rsid w:val="004A3599"/>
    <w:rsid w:val="004B1A53"/>
    <w:rsid w:val="004B2FE7"/>
    <w:rsid w:val="004B49B9"/>
    <w:rsid w:val="004B62D5"/>
    <w:rsid w:val="004B6977"/>
    <w:rsid w:val="004B6D95"/>
    <w:rsid w:val="004B6F77"/>
    <w:rsid w:val="004C0791"/>
    <w:rsid w:val="004C14D3"/>
    <w:rsid w:val="004C1F96"/>
    <w:rsid w:val="004C3CCF"/>
    <w:rsid w:val="004C42D0"/>
    <w:rsid w:val="004C5BBB"/>
    <w:rsid w:val="004C6B34"/>
    <w:rsid w:val="004C71D5"/>
    <w:rsid w:val="004D42FA"/>
    <w:rsid w:val="004D4BA7"/>
    <w:rsid w:val="004D6350"/>
    <w:rsid w:val="004E3010"/>
    <w:rsid w:val="004E3855"/>
    <w:rsid w:val="004E4FF6"/>
    <w:rsid w:val="004E5A8F"/>
    <w:rsid w:val="004F783F"/>
    <w:rsid w:val="0050172D"/>
    <w:rsid w:val="00502F5E"/>
    <w:rsid w:val="00503740"/>
    <w:rsid w:val="0050504B"/>
    <w:rsid w:val="00505B21"/>
    <w:rsid w:val="0050701E"/>
    <w:rsid w:val="00511343"/>
    <w:rsid w:val="00513673"/>
    <w:rsid w:val="00513D9D"/>
    <w:rsid w:val="005176D1"/>
    <w:rsid w:val="0052104B"/>
    <w:rsid w:val="00522B45"/>
    <w:rsid w:val="005231DD"/>
    <w:rsid w:val="00524954"/>
    <w:rsid w:val="00526B19"/>
    <w:rsid w:val="00526E1B"/>
    <w:rsid w:val="00530B10"/>
    <w:rsid w:val="00532BDA"/>
    <w:rsid w:val="00534A43"/>
    <w:rsid w:val="00541C34"/>
    <w:rsid w:val="00544AFC"/>
    <w:rsid w:val="00554F8C"/>
    <w:rsid w:val="0055616B"/>
    <w:rsid w:val="00556AA6"/>
    <w:rsid w:val="00564F42"/>
    <w:rsid w:val="00565862"/>
    <w:rsid w:val="00566CCA"/>
    <w:rsid w:val="00570703"/>
    <w:rsid w:val="00570A60"/>
    <w:rsid w:val="00572BB1"/>
    <w:rsid w:val="005731D5"/>
    <w:rsid w:val="005738FD"/>
    <w:rsid w:val="00576C4F"/>
    <w:rsid w:val="00581643"/>
    <w:rsid w:val="005848AC"/>
    <w:rsid w:val="005855CE"/>
    <w:rsid w:val="005873D4"/>
    <w:rsid w:val="00592026"/>
    <w:rsid w:val="005932DF"/>
    <w:rsid w:val="005936BA"/>
    <w:rsid w:val="00593A7A"/>
    <w:rsid w:val="00593A8E"/>
    <w:rsid w:val="00593E9D"/>
    <w:rsid w:val="00596004"/>
    <w:rsid w:val="00596434"/>
    <w:rsid w:val="005A3B46"/>
    <w:rsid w:val="005A5AC3"/>
    <w:rsid w:val="005B3AF6"/>
    <w:rsid w:val="005B492D"/>
    <w:rsid w:val="005B5562"/>
    <w:rsid w:val="005B6DA6"/>
    <w:rsid w:val="005B7A91"/>
    <w:rsid w:val="005C1F76"/>
    <w:rsid w:val="005C20C1"/>
    <w:rsid w:val="005C3DE8"/>
    <w:rsid w:val="005C42F1"/>
    <w:rsid w:val="005C51E7"/>
    <w:rsid w:val="005C5C44"/>
    <w:rsid w:val="005C64B2"/>
    <w:rsid w:val="005D2E97"/>
    <w:rsid w:val="005D3945"/>
    <w:rsid w:val="005D6098"/>
    <w:rsid w:val="005E0627"/>
    <w:rsid w:val="005E0A43"/>
    <w:rsid w:val="005E0A67"/>
    <w:rsid w:val="005E4DDC"/>
    <w:rsid w:val="005E66BA"/>
    <w:rsid w:val="005F1670"/>
    <w:rsid w:val="005F4AD0"/>
    <w:rsid w:val="005F7F57"/>
    <w:rsid w:val="00607348"/>
    <w:rsid w:val="00610C65"/>
    <w:rsid w:val="00616DC4"/>
    <w:rsid w:val="0061791C"/>
    <w:rsid w:val="006200F9"/>
    <w:rsid w:val="00620A9A"/>
    <w:rsid w:val="00621551"/>
    <w:rsid w:val="0062163F"/>
    <w:rsid w:val="00622E57"/>
    <w:rsid w:val="00623F90"/>
    <w:rsid w:val="00624BD7"/>
    <w:rsid w:val="00624DA2"/>
    <w:rsid w:val="00625F59"/>
    <w:rsid w:val="00626845"/>
    <w:rsid w:val="00631CA3"/>
    <w:rsid w:val="00633DBC"/>
    <w:rsid w:val="00634B78"/>
    <w:rsid w:val="006351E4"/>
    <w:rsid w:val="00635261"/>
    <w:rsid w:val="00635C28"/>
    <w:rsid w:val="00637E2A"/>
    <w:rsid w:val="00640525"/>
    <w:rsid w:val="00642DC9"/>
    <w:rsid w:val="006439C7"/>
    <w:rsid w:val="00645470"/>
    <w:rsid w:val="00650CA3"/>
    <w:rsid w:val="00651A24"/>
    <w:rsid w:val="006521D4"/>
    <w:rsid w:val="006546E8"/>
    <w:rsid w:val="00655DB0"/>
    <w:rsid w:val="00657A63"/>
    <w:rsid w:val="006632C3"/>
    <w:rsid w:val="00664B3E"/>
    <w:rsid w:val="00667A43"/>
    <w:rsid w:val="006708C4"/>
    <w:rsid w:val="00670C11"/>
    <w:rsid w:val="00671B10"/>
    <w:rsid w:val="00672977"/>
    <w:rsid w:val="00673EE2"/>
    <w:rsid w:val="0067484C"/>
    <w:rsid w:val="00685B13"/>
    <w:rsid w:val="00686B65"/>
    <w:rsid w:val="00687AAD"/>
    <w:rsid w:val="00692866"/>
    <w:rsid w:val="006938E9"/>
    <w:rsid w:val="00694D64"/>
    <w:rsid w:val="00697E7D"/>
    <w:rsid w:val="006A2E09"/>
    <w:rsid w:val="006A2EE2"/>
    <w:rsid w:val="006A6E0A"/>
    <w:rsid w:val="006B03CB"/>
    <w:rsid w:val="006B1A6B"/>
    <w:rsid w:val="006B46F2"/>
    <w:rsid w:val="006B6756"/>
    <w:rsid w:val="006C1E1E"/>
    <w:rsid w:val="006C2A04"/>
    <w:rsid w:val="006C3C72"/>
    <w:rsid w:val="006C54AE"/>
    <w:rsid w:val="006C7E43"/>
    <w:rsid w:val="006D0273"/>
    <w:rsid w:val="006E04B0"/>
    <w:rsid w:val="006E0A4D"/>
    <w:rsid w:val="006E0AC8"/>
    <w:rsid w:val="006E0C81"/>
    <w:rsid w:val="006E217A"/>
    <w:rsid w:val="006E5CE7"/>
    <w:rsid w:val="006E7461"/>
    <w:rsid w:val="006F112F"/>
    <w:rsid w:val="006F3AD2"/>
    <w:rsid w:val="006F3D1C"/>
    <w:rsid w:val="006F56D7"/>
    <w:rsid w:val="006F64B3"/>
    <w:rsid w:val="0070014E"/>
    <w:rsid w:val="007002BB"/>
    <w:rsid w:val="0070121C"/>
    <w:rsid w:val="007018AA"/>
    <w:rsid w:val="00705019"/>
    <w:rsid w:val="007052F3"/>
    <w:rsid w:val="007078B9"/>
    <w:rsid w:val="00707E80"/>
    <w:rsid w:val="00711379"/>
    <w:rsid w:val="00716043"/>
    <w:rsid w:val="007170BF"/>
    <w:rsid w:val="00717652"/>
    <w:rsid w:val="007202E9"/>
    <w:rsid w:val="00721C91"/>
    <w:rsid w:val="0072414B"/>
    <w:rsid w:val="007262D8"/>
    <w:rsid w:val="007267B7"/>
    <w:rsid w:val="0073114D"/>
    <w:rsid w:val="00735295"/>
    <w:rsid w:val="00735E00"/>
    <w:rsid w:val="0073624A"/>
    <w:rsid w:val="007420AA"/>
    <w:rsid w:val="007427E4"/>
    <w:rsid w:val="00755C98"/>
    <w:rsid w:val="0075782F"/>
    <w:rsid w:val="00757C3B"/>
    <w:rsid w:val="00761DB1"/>
    <w:rsid w:val="0076207D"/>
    <w:rsid w:val="00770743"/>
    <w:rsid w:val="00772CE3"/>
    <w:rsid w:val="007750BC"/>
    <w:rsid w:val="007762C5"/>
    <w:rsid w:val="007765AA"/>
    <w:rsid w:val="00777193"/>
    <w:rsid w:val="00781806"/>
    <w:rsid w:val="00785156"/>
    <w:rsid w:val="0078603F"/>
    <w:rsid w:val="007870E2"/>
    <w:rsid w:val="00787522"/>
    <w:rsid w:val="007877DE"/>
    <w:rsid w:val="00787AC7"/>
    <w:rsid w:val="0079251D"/>
    <w:rsid w:val="0079569A"/>
    <w:rsid w:val="00795BF0"/>
    <w:rsid w:val="00797462"/>
    <w:rsid w:val="007A022A"/>
    <w:rsid w:val="007A059A"/>
    <w:rsid w:val="007A0B8A"/>
    <w:rsid w:val="007A5D8F"/>
    <w:rsid w:val="007B1761"/>
    <w:rsid w:val="007B2053"/>
    <w:rsid w:val="007B5909"/>
    <w:rsid w:val="007C02BB"/>
    <w:rsid w:val="007C4EB0"/>
    <w:rsid w:val="007D11E8"/>
    <w:rsid w:val="007D2F54"/>
    <w:rsid w:val="007D3548"/>
    <w:rsid w:val="007D4EDA"/>
    <w:rsid w:val="007D6174"/>
    <w:rsid w:val="007E06D5"/>
    <w:rsid w:val="007E0D77"/>
    <w:rsid w:val="007E25E8"/>
    <w:rsid w:val="007E4D91"/>
    <w:rsid w:val="007E52A2"/>
    <w:rsid w:val="007E69FF"/>
    <w:rsid w:val="007F2DB9"/>
    <w:rsid w:val="007F41A3"/>
    <w:rsid w:val="007F45C1"/>
    <w:rsid w:val="007F6A31"/>
    <w:rsid w:val="007F7837"/>
    <w:rsid w:val="0080112A"/>
    <w:rsid w:val="00802AEB"/>
    <w:rsid w:val="00803208"/>
    <w:rsid w:val="00804D59"/>
    <w:rsid w:val="00811368"/>
    <w:rsid w:val="008203AA"/>
    <w:rsid w:val="00820BB9"/>
    <w:rsid w:val="008218BF"/>
    <w:rsid w:val="008221AA"/>
    <w:rsid w:val="008231C2"/>
    <w:rsid w:val="00824B2A"/>
    <w:rsid w:val="00825F7A"/>
    <w:rsid w:val="00833339"/>
    <w:rsid w:val="00836380"/>
    <w:rsid w:val="00836683"/>
    <w:rsid w:val="00840267"/>
    <w:rsid w:val="00841AF8"/>
    <w:rsid w:val="00841C46"/>
    <w:rsid w:val="00842512"/>
    <w:rsid w:val="008426DE"/>
    <w:rsid w:val="00842C46"/>
    <w:rsid w:val="00842FBB"/>
    <w:rsid w:val="00847962"/>
    <w:rsid w:val="00853AAF"/>
    <w:rsid w:val="0086569B"/>
    <w:rsid w:val="008714BA"/>
    <w:rsid w:val="00872C2F"/>
    <w:rsid w:val="0087582B"/>
    <w:rsid w:val="008760D1"/>
    <w:rsid w:val="00881C1F"/>
    <w:rsid w:val="00882E3C"/>
    <w:rsid w:val="00884C42"/>
    <w:rsid w:val="00886A49"/>
    <w:rsid w:val="00891660"/>
    <w:rsid w:val="008A0B94"/>
    <w:rsid w:val="008A35C7"/>
    <w:rsid w:val="008A4A7B"/>
    <w:rsid w:val="008A7B9F"/>
    <w:rsid w:val="008B067A"/>
    <w:rsid w:val="008B07E9"/>
    <w:rsid w:val="008B1AF4"/>
    <w:rsid w:val="008B26AA"/>
    <w:rsid w:val="008B4C97"/>
    <w:rsid w:val="008B4FC7"/>
    <w:rsid w:val="008C1C30"/>
    <w:rsid w:val="008C259D"/>
    <w:rsid w:val="008C5C78"/>
    <w:rsid w:val="008C7365"/>
    <w:rsid w:val="008D3110"/>
    <w:rsid w:val="008D4548"/>
    <w:rsid w:val="008E4BF1"/>
    <w:rsid w:val="008E5F39"/>
    <w:rsid w:val="008E5FDE"/>
    <w:rsid w:val="008F10EB"/>
    <w:rsid w:val="008F3B9D"/>
    <w:rsid w:val="008F5761"/>
    <w:rsid w:val="008F7B8B"/>
    <w:rsid w:val="009001D1"/>
    <w:rsid w:val="009018C7"/>
    <w:rsid w:val="00903220"/>
    <w:rsid w:val="009045EE"/>
    <w:rsid w:val="00906A2A"/>
    <w:rsid w:val="00906BA5"/>
    <w:rsid w:val="009074B4"/>
    <w:rsid w:val="00910A8F"/>
    <w:rsid w:val="00912EAA"/>
    <w:rsid w:val="00913B53"/>
    <w:rsid w:val="00913BB4"/>
    <w:rsid w:val="00913E9A"/>
    <w:rsid w:val="0091444E"/>
    <w:rsid w:val="009216FC"/>
    <w:rsid w:val="009221D2"/>
    <w:rsid w:val="009240AC"/>
    <w:rsid w:val="00930F63"/>
    <w:rsid w:val="0094272B"/>
    <w:rsid w:val="00947786"/>
    <w:rsid w:val="00947BF3"/>
    <w:rsid w:val="00947CDB"/>
    <w:rsid w:val="00951203"/>
    <w:rsid w:val="00952AD8"/>
    <w:rsid w:val="00952D60"/>
    <w:rsid w:val="00952EAC"/>
    <w:rsid w:val="0095310A"/>
    <w:rsid w:val="00954FD6"/>
    <w:rsid w:val="00955091"/>
    <w:rsid w:val="009609E4"/>
    <w:rsid w:val="0096278B"/>
    <w:rsid w:val="009705A1"/>
    <w:rsid w:val="00972405"/>
    <w:rsid w:val="00972954"/>
    <w:rsid w:val="009774B0"/>
    <w:rsid w:val="009815E1"/>
    <w:rsid w:val="0098215E"/>
    <w:rsid w:val="00983D3B"/>
    <w:rsid w:val="00985E72"/>
    <w:rsid w:val="00986A96"/>
    <w:rsid w:val="009912C1"/>
    <w:rsid w:val="00992D65"/>
    <w:rsid w:val="00993372"/>
    <w:rsid w:val="009A0B89"/>
    <w:rsid w:val="009A2EA7"/>
    <w:rsid w:val="009A4669"/>
    <w:rsid w:val="009A569A"/>
    <w:rsid w:val="009B21C7"/>
    <w:rsid w:val="009B2358"/>
    <w:rsid w:val="009B2797"/>
    <w:rsid w:val="009C0813"/>
    <w:rsid w:val="009C12E5"/>
    <w:rsid w:val="009C2C46"/>
    <w:rsid w:val="009C3142"/>
    <w:rsid w:val="009C7AB5"/>
    <w:rsid w:val="009D0FC4"/>
    <w:rsid w:val="009D5A68"/>
    <w:rsid w:val="009D5E26"/>
    <w:rsid w:val="009E3C72"/>
    <w:rsid w:val="009E53EF"/>
    <w:rsid w:val="009E7C1F"/>
    <w:rsid w:val="009F0F0B"/>
    <w:rsid w:val="009F12F9"/>
    <w:rsid w:val="009F625B"/>
    <w:rsid w:val="00A00AF9"/>
    <w:rsid w:val="00A015A0"/>
    <w:rsid w:val="00A06E9B"/>
    <w:rsid w:val="00A1259F"/>
    <w:rsid w:val="00A1774C"/>
    <w:rsid w:val="00A23653"/>
    <w:rsid w:val="00A253C4"/>
    <w:rsid w:val="00A27956"/>
    <w:rsid w:val="00A328ED"/>
    <w:rsid w:val="00A32A50"/>
    <w:rsid w:val="00A3562E"/>
    <w:rsid w:val="00A42BD7"/>
    <w:rsid w:val="00A43E92"/>
    <w:rsid w:val="00A4554D"/>
    <w:rsid w:val="00A46EB7"/>
    <w:rsid w:val="00A47959"/>
    <w:rsid w:val="00A50A91"/>
    <w:rsid w:val="00A50E1A"/>
    <w:rsid w:val="00A54B4F"/>
    <w:rsid w:val="00A55B37"/>
    <w:rsid w:val="00A57F96"/>
    <w:rsid w:val="00A61804"/>
    <w:rsid w:val="00A6192A"/>
    <w:rsid w:val="00A657A6"/>
    <w:rsid w:val="00A71C42"/>
    <w:rsid w:val="00A721AB"/>
    <w:rsid w:val="00A73CD1"/>
    <w:rsid w:val="00A73D8E"/>
    <w:rsid w:val="00A74FEA"/>
    <w:rsid w:val="00A80592"/>
    <w:rsid w:val="00A80F4A"/>
    <w:rsid w:val="00A812B6"/>
    <w:rsid w:val="00A823ED"/>
    <w:rsid w:val="00A876E1"/>
    <w:rsid w:val="00A90B55"/>
    <w:rsid w:val="00A90DEA"/>
    <w:rsid w:val="00A91767"/>
    <w:rsid w:val="00A918FD"/>
    <w:rsid w:val="00A94C39"/>
    <w:rsid w:val="00A9546E"/>
    <w:rsid w:val="00AA0205"/>
    <w:rsid w:val="00AB2ADC"/>
    <w:rsid w:val="00AB4CA2"/>
    <w:rsid w:val="00AB6A0B"/>
    <w:rsid w:val="00AC0789"/>
    <w:rsid w:val="00AC167C"/>
    <w:rsid w:val="00AC55C9"/>
    <w:rsid w:val="00AD5904"/>
    <w:rsid w:val="00AD7A1B"/>
    <w:rsid w:val="00AE0551"/>
    <w:rsid w:val="00AE22FF"/>
    <w:rsid w:val="00AE524D"/>
    <w:rsid w:val="00AE6FA1"/>
    <w:rsid w:val="00AF0DF4"/>
    <w:rsid w:val="00AF3BC3"/>
    <w:rsid w:val="00AF5AE8"/>
    <w:rsid w:val="00AF652C"/>
    <w:rsid w:val="00AF6FAD"/>
    <w:rsid w:val="00B03450"/>
    <w:rsid w:val="00B04CA8"/>
    <w:rsid w:val="00B06277"/>
    <w:rsid w:val="00B078BD"/>
    <w:rsid w:val="00B07CFA"/>
    <w:rsid w:val="00B11488"/>
    <w:rsid w:val="00B12F00"/>
    <w:rsid w:val="00B14CFB"/>
    <w:rsid w:val="00B16DCA"/>
    <w:rsid w:val="00B1768D"/>
    <w:rsid w:val="00B20B53"/>
    <w:rsid w:val="00B24173"/>
    <w:rsid w:val="00B257E1"/>
    <w:rsid w:val="00B26BC3"/>
    <w:rsid w:val="00B31215"/>
    <w:rsid w:val="00B34E74"/>
    <w:rsid w:val="00B36A04"/>
    <w:rsid w:val="00B37E23"/>
    <w:rsid w:val="00B40FC5"/>
    <w:rsid w:val="00B41218"/>
    <w:rsid w:val="00B41869"/>
    <w:rsid w:val="00B42323"/>
    <w:rsid w:val="00B44BF7"/>
    <w:rsid w:val="00B45FEC"/>
    <w:rsid w:val="00B50502"/>
    <w:rsid w:val="00B51AAC"/>
    <w:rsid w:val="00B52649"/>
    <w:rsid w:val="00B52C1A"/>
    <w:rsid w:val="00B53E2E"/>
    <w:rsid w:val="00B53F6E"/>
    <w:rsid w:val="00B55EAA"/>
    <w:rsid w:val="00B622B0"/>
    <w:rsid w:val="00B62C08"/>
    <w:rsid w:val="00B667D7"/>
    <w:rsid w:val="00B70F8A"/>
    <w:rsid w:val="00B7412C"/>
    <w:rsid w:val="00B7531D"/>
    <w:rsid w:val="00B777FD"/>
    <w:rsid w:val="00B8153F"/>
    <w:rsid w:val="00B848B5"/>
    <w:rsid w:val="00B84B48"/>
    <w:rsid w:val="00B84CAA"/>
    <w:rsid w:val="00B85EC0"/>
    <w:rsid w:val="00B86394"/>
    <w:rsid w:val="00B87913"/>
    <w:rsid w:val="00B91224"/>
    <w:rsid w:val="00B91480"/>
    <w:rsid w:val="00B93C8F"/>
    <w:rsid w:val="00B94A5D"/>
    <w:rsid w:val="00B95885"/>
    <w:rsid w:val="00B9684E"/>
    <w:rsid w:val="00B973B4"/>
    <w:rsid w:val="00BA22FE"/>
    <w:rsid w:val="00BB000D"/>
    <w:rsid w:val="00BB5482"/>
    <w:rsid w:val="00BB7965"/>
    <w:rsid w:val="00BC1734"/>
    <w:rsid w:val="00BC43B2"/>
    <w:rsid w:val="00BC7633"/>
    <w:rsid w:val="00BC7BC7"/>
    <w:rsid w:val="00BC7FBF"/>
    <w:rsid w:val="00BD01D9"/>
    <w:rsid w:val="00BD133B"/>
    <w:rsid w:val="00BD343B"/>
    <w:rsid w:val="00BD6D09"/>
    <w:rsid w:val="00BE2F0F"/>
    <w:rsid w:val="00BE63A1"/>
    <w:rsid w:val="00BE7954"/>
    <w:rsid w:val="00BF0AD8"/>
    <w:rsid w:val="00BF12B8"/>
    <w:rsid w:val="00BF137E"/>
    <w:rsid w:val="00BF14D6"/>
    <w:rsid w:val="00BF1886"/>
    <w:rsid w:val="00BF4357"/>
    <w:rsid w:val="00BF631C"/>
    <w:rsid w:val="00C013AC"/>
    <w:rsid w:val="00C03F7C"/>
    <w:rsid w:val="00C04C55"/>
    <w:rsid w:val="00C05D5B"/>
    <w:rsid w:val="00C0600C"/>
    <w:rsid w:val="00C06292"/>
    <w:rsid w:val="00C068F3"/>
    <w:rsid w:val="00C10F6A"/>
    <w:rsid w:val="00C14070"/>
    <w:rsid w:val="00C16E29"/>
    <w:rsid w:val="00C17046"/>
    <w:rsid w:val="00C17124"/>
    <w:rsid w:val="00C230FC"/>
    <w:rsid w:val="00C25451"/>
    <w:rsid w:val="00C31C52"/>
    <w:rsid w:val="00C35775"/>
    <w:rsid w:val="00C41C80"/>
    <w:rsid w:val="00C42A86"/>
    <w:rsid w:val="00C4431B"/>
    <w:rsid w:val="00C4518C"/>
    <w:rsid w:val="00C457BB"/>
    <w:rsid w:val="00C465E7"/>
    <w:rsid w:val="00C47FA1"/>
    <w:rsid w:val="00C50E82"/>
    <w:rsid w:val="00C53E07"/>
    <w:rsid w:val="00C60BD7"/>
    <w:rsid w:val="00C61FEE"/>
    <w:rsid w:val="00C626E4"/>
    <w:rsid w:val="00C63490"/>
    <w:rsid w:val="00C6411C"/>
    <w:rsid w:val="00C74F71"/>
    <w:rsid w:val="00C770D3"/>
    <w:rsid w:val="00C7720A"/>
    <w:rsid w:val="00C807B0"/>
    <w:rsid w:val="00C807B8"/>
    <w:rsid w:val="00C81157"/>
    <w:rsid w:val="00C83B05"/>
    <w:rsid w:val="00C84B3D"/>
    <w:rsid w:val="00C84E85"/>
    <w:rsid w:val="00C85F10"/>
    <w:rsid w:val="00C9379E"/>
    <w:rsid w:val="00C94130"/>
    <w:rsid w:val="00C95834"/>
    <w:rsid w:val="00C96399"/>
    <w:rsid w:val="00C96F97"/>
    <w:rsid w:val="00CA071A"/>
    <w:rsid w:val="00CA1598"/>
    <w:rsid w:val="00CA3324"/>
    <w:rsid w:val="00CA4E62"/>
    <w:rsid w:val="00CA6598"/>
    <w:rsid w:val="00CB352F"/>
    <w:rsid w:val="00CB4C36"/>
    <w:rsid w:val="00CB625B"/>
    <w:rsid w:val="00CB652A"/>
    <w:rsid w:val="00CB6A88"/>
    <w:rsid w:val="00CB709F"/>
    <w:rsid w:val="00CB7827"/>
    <w:rsid w:val="00CB7A6F"/>
    <w:rsid w:val="00CC1A4E"/>
    <w:rsid w:val="00CC219B"/>
    <w:rsid w:val="00CC259A"/>
    <w:rsid w:val="00CC2970"/>
    <w:rsid w:val="00CC3248"/>
    <w:rsid w:val="00CC3B40"/>
    <w:rsid w:val="00CC4485"/>
    <w:rsid w:val="00CC5998"/>
    <w:rsid w:val="00CC622F"/>
    <w:rsid w:val="00CC6DDC"/>
    <w:rsid w:val="00CD3A98"/>
    <w:rsid w:val="00CE2AD9"/>
    <w:rsid w:val="00CE3C47"/>
    <w:rsid w:val="00CE5ED3"/>
    <w:rsid w:val="00CF0180"/>
    <w:rsid w:val="00CF0CAB"/>
    <w:rsid w:val="00CF1F85"/>
    <w:rsid w:val="00CF1FEF"/>
    <w:rsid w:val="00CF2757"/>
    <w:rsid w:val="00CF524D"/>
    <w:rsid w:val="00CF6904"/>
    <w:rsid w:val="00CF72C2"/>
    <w:rsid w:val="00D01A44"/>
    <w:rsid w:val="00D04F61"/>
    <w:rsid w:val="00D06134"/>
    <w:rsid w:val="00D06D4B"/>
    <w:rsid w:val="00D07E9A"/>
    <w:rsid w:val="00D1053D"/>
    <w:rsid w:val="00D11C58"/>
    <w:rsid w:val="00D1303C"/>
    <w:rsid w:val="00D13132"/>
    <w:rsid w:val="00D1520D"/>
    <w:rsid w:val="00D15D43"/>
    <w:rsid w:val="00D20FA4"/>
    <w:rsid w:val="00D23E54"/>
    <w:rsid w:val="00D2694F"/>
    <w:rsid w:val="00D26C59"/>
    <w:rsid w:val="00D271BD"/>
    <w:rsid w:val="00D27D62"/>
    <w:rsid w:val="00D31407"/>
    <w:rsid w:val="00D3308A"/>
    <w:rsid w:val="00D35F33"/>
    <w:rsid w:val="00D43D3D"/>
    <w:rsid w:val="00D465FF"/>
    <w:rsid w:val="00D47D6B"/>
    <w:rsid w:val="00D51785"/>
    <w:rsid w:val="00D534E6"/>
    <w:rsid w:val="00D5394E"/>
    <w:rsid w:val="00D56DED"/>
    <w:rsid w:val="00D575B5"/>
    <w:rsid w:val="00D60176"/>
    <w:rsid w:val="00D60584"/>
    <w:rsid w:val="00D62CB0"/>
    <w:rsid w:val="00D633D6"/>
    <w:rsid w:val="00D64B75"/>
    <w:rsid w:val="00D6725A"/>
    <w:rsid w:val="00D7007D"/>
    <w:rsid w:val="00D71BAF"/>
    <w:rsid w:val="00D72516"/>
    <w:rsid w:val="00D730C9"/>
    <w:rsid w:val="00D85805"/>
    <w:rsid w:val="00D85C10"/>
    <w:rsid w:val="00D86093"/>
    <w:rsid w:val="00D86EE7"/>
    <w:rsid w:val="00D87101"/>
    <w:rsid w:val="00D95C91"/>
    <w:rsid w:val="00D96136"/>
    <w:rsid w:val="00D963F1"/>
    <w:rsid w:val="00D9736F"/>
    <w:rsid w:val="00D978CB"/>
    <w:rsid w:val="00DA18A8"/>
    <w:rsid w:val="00DA1A4E"/>
    <w:rsid w:val="00DA1E7C"/>
    <w:rsid w:val="00DA1EB4"/>
    <w:rsid w:val="00DA2EC2"/>
    <w:rsid w:val="00DA61EF"/>
    <w:rsid w:val="00DB6DE8"/>
    <w:rsid w:val="00DB7169"/>
    <w:rsid w:val="00DC30E5"/>
    <w:rsid w:val="00DC3B46"/>
    <w:rsid w:val="00DC5AF6"/>
    <w:rsid w:val="00DC5FCE"/>
    <w:rsid w:val="00DC6FE6"/>
    <w:rsid w:val="00DD2F82"/>
    <w:rsid w:val="00DD3AA8"/>
    <w:rsid w:val="00DD4977"/>
    <w:rsid w:val="00DD60FA"/>
    <w:rsid w:val="00DD7105"/>
    <w:rsid w:val="00DE262B"/>
    <w:rsid w:val="00DE62FF"/>
    <w:rsid w:val="00DF0E0E"/>
    <w:rsid w:val="00DF5BDE"/>
    <w:rsid w:val="00DF6560"/>
    <w:rsid w:val="00E012C4"/>
    <w:rsid w:val="00E017CB"/>
    <w:rsid w:val="00E0384C"/>
    <w:rsid w:val="00E04154"/>
    <w:rsid w:val="00E10C77"/>
    <w:rsid w:val="00E1160A"/>
    <w:rsid w:val="00E1178E"/>
    <w:rsid w:val="00E12993"/>
    <w:rsid w:val="00E13112"/>
    <w:rsid w:val="00E14610"/>
    <w:rsid w:val="00E14C60"/>
    <w:rsid w:val="00E15989"/>
    <w:rsid w:val="00E21B3B"/>
    <w:rsid w:val="00E245B6"/>
    <w:rsid w:val="00E24858"/>
    <w:rsid w:val="00E25C24"/>
    <w:rsid w:val="00E31108"/>
    <w:rsid w:val="00E32254"/>
    <w:rsid w:val="00E325E9"/>
    <w:rsid w:val="00E372B6"/>
    <w:rsid w:val="00E41175"/>
    <w:rsid w:val="00E421AE"/>
    <w:rsid w:val="00E439B4"/>
    <w:rsid w:val="00E44D7E"/>
    <w:rsid w:val="00E459FA"/>
    <w:rsid w:val="00E4748A"/>
    <w:rsid w:val="00E517FE"/>
    <w:rsid w:val="00E53764"/>
    <w:rsid w:val="00E54A24"/>
    <w:rsid w:val="00E60CD7"/>
    <w:rsid w:val="00E61030"/>
    <w:rsid w:val="00E61E37"/>
    <w:rsid w:val="00E628BC"/>
    <w:rsid w:val="00E62F9D"/>
    <w:rsid w:val="00E64447"/>
    <w:rsid w:val="00E648FD"/>
    <w:rsid w:val="00E70ABF"/>
    <w:rsid w:val="00E70D92"/>
    <w:rsid w:val="00E71E5C"/>
    <w:rsid w:val="00E72542"/>
    <w:rsid w:val="00E72C30"/>
    <w:rsid w:val="00E738E6"/>
    <w:rsid w:val="00E74425"/>
    <w:rsid w:val="00E751B6"/>
    <w:rsid w:val="00E814D7"/>
    <w:rsid w:val="00E82B87"/>
    <w:rsid w:val="00E878B8"/>
    <w:rsid w:val="00E90089"/>
    <w:rsid w:val="00E90FD3"/>
    <w:rsid w:val="00E9166F"/>
    <w:rsid w:val="00E94642"/>
    <w:rsid w:val="00E95172"/>
    <w:rsid w:val="00E95F2D"/>
    <w:rsid w:val="00E96882"/>
    <w:rsid w:val="00EA0018"/>
    <w:rsid w:val="00EA520C"/>
    <w:rsid w:val="00EB0FBA"/>
    <w:rsid w:val="00EB12FA"/>
    <w:rsid w:val="00EB3B15"/>
    <w:rsid w:val="00EB3C3A"/>
    <w:rsid w:val="00EC0204"/>
    <w:rsid w:val="00EC09AD"/>
    <w:rsid w:val="00EC3CE4"/>
    <w:rsid w:val="00EC5EB6"/>
    <w:rsid w:val="00EC7604"/>
    <w:rsid w:val="00EC783D"/>
    <w:rsid w:val="00ED0294"/>
    <w:rsid w:val="00ED3752"/>
    <w:rsid w:val="00ED3BE6"/>
    <w:rsid w:val="00ED5C03"/>
    <w:rsid w:val="00ED7396"/>
    <w:rsid w:val="00EE2610"/>
    <w:rsid w:val="00EE3307"/>
    <w:rsid w:val="00EE35B5"/>
    <w:rsid w:val="00EE6818"/>
    <w:rsid w:val="00EF1A8B"/>
    <w:rsid w:val="00EF1B1F"/>
    <w:rsid w:val="00EF3D76"/>
    <w:rsid w:val="00EF4A3C"/>
    <w:rsid w:val="00EF70B5"/>
    <w:rsid w:val="00F03486"/>
    <w:rsid w:val="00F118FD"/>
    <w:rsid w:val="00F14209"/>
    <w:rsid w:val="00F1657E"/>
    <w:rsid w:val="00F172CA"/>
    <w:rsid w:val="00F25C00"/>
    <w:rsid w:val="00F3031D"/>
    <w:rsid w:val="00F31DED"/>
    <w:rsid w:val="00F32756"/>
    <w:rsid w:val="00F3415E"/>
    <w:rsid w:val="00F34466"/>
    <w:rsid w:val="00F379E4"/>
    <w:rsid w:val="00F413E4"/>
    <w:rsid w:val="00F44C98"/>
    <w:rsid w:val="00F45541"/>
    <w:rsid w:val="00F51B01"/>
    <w:rsid w:val="00F51C29"/>
    <w:rsid w:val="00F53EA0"/>
    <w:rsid w:val="00F554E8"/>
    <w:rsid w:val="00F56480"/>
    <w:rsid w:val="00F56FA3"/>
    <w:rsid w:val="00F6113E"/>
    <w:rsid w:val="00F645D0"/>
    <w:rsid w:val="00F65EB8"/>
    <w:rsid w:val="00F66D70"/>
    <w:rsid w:val="00F71148"/>
    <w:rsid w:val="00F71A1E"/>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472"/>
    <w:rsid w:val="00FB0C38"/>
    <w:rsid w:val="00FB1FD3"/>
    <w:rsid w:val="00FB2A62"/>
    <w:rsid w:val="00FB38FC"/>
    <w:rsid w:val="00FC4F6A"/>
    <w:rsid w:val="00FC5826"/>
    <w:rsid w:val="00FC79A8"/>
    <w:rsid w:val="00FD0E3E"/>
    <w:rsid w:val="00FD49A9"/>
    <w:rsid w:val="00FD5345"/>
    <w:rsid w:val="00FD5416"/>
    <w:rsid w:val="00FE1C4C"/>
    <w:rsid w:val="00FE39E1"/>
    <w:rsid w:val="00FE47E9"/>
    <w:rsid w:val="00FE6B13"/>
    <w:rsid w:val="00FF26EE"/>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32"/>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cfa.uark.edu/policies/fayetteville/avcf/3140.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uark.edu/professional-contract-services.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uark.edu/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3BC6D-12ED-405A-B7C9-FBD386A6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17</Pages>
  <Words>7167</Words>
  <Characters>40854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109</cp:revision>
  <cp:lastPrinted>2015-09-28T17:57:00Z</cp:lastPrinted>
  <dcterms:created xsi:type="dcterms:W3CDTF">2015-10-26T19:07:00Z</dcterms:created>
  <dcterms:modified xsi:type="dcterms:W3CDTF">2015-11-12T14:42:00Z</dcterms:modified>
</cp:coreProperties>
</file>