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B3DDB"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17116F4" wp14:editId="7A8A74B1">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2CAB9347" wp14:editId="4D3DD0B3">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3860C381" w14:textId="77777777" w:rsidR="007E06D5" w:rsidRDefault="007E06D5" w:rsidP="007E06D5">
      <w:pPr>
        <w:pStyle w:val="MyNormal"/>
        <w:jc w:val="center"/>
        <w:rPr>
          <w:rFonts w:cs="Arial"/>
          <w:b/>
          <w:sz w:val="32"/>
          <w:szCs w:val="32"/>
        </w:rPr>
      </w:pPr>
    </w:p>
    <w:p w14:paraId="7338EBE3" w14:textId="77777777" w:rsidR="007E06D5" w:rsidRPr="00D47E96" w:rsidRDefault="007E06D5" w:rsidP="007E06D5">
      <w:pPr>
        <w:pStyle w:val="MyNormal"/>
        <w:jc w:val="center"/>
        <w:rPr>
          <w:rFonts w:cs="Arial"/>
          <w:b/>
          <w:sz w:val="28"/>
          <w:szCs w:val="28"/>
        </w:rPr>
      </w:pPr>
      <w:r w:rsidRPr="00311C9A">
        <w:rPr>
          <w:rFonts w:cs="Arial"/>
          <w:b/>
          <w:sz w:val="28"/>
          <w:szCs w:val="28"/>
        </w:rPr>
        <w:t xml:space="preserve">Request for </w:t>
      </w:r>
      <w:r w:rsidRPr="00D47E96">
        <w:rPr>
          <w:rFonts w:cs="Arial"/>
          <w:b/>
          <w:sz w:val="28"/>
          <w:szCs w:val="28"/>
        </w:rPr>
        <w:t>Proposal (RFP)</w:t>
      </w:r>
    </w:p>
    <w:p w14:paraId="69BE58A7" w14:textId="760FAF13" w:rsidR="007E06D5" w:rsidRPr="001F0E3A" w:rsidRDefault="007E06D5" w:rsidP="007E06D5">
      <w:pPr>
        <w:pStyle w:val="MyNormal"/>
        <w:jc w:val="center"/>
        <w:rPr>
          <w:rFonts w:cs="Arial"/>
          <w:b/>
          <w:sz w:val="28"/>
          <w:szCs w:val="28"/>
        </w:rPr>
      </w:pPr>
      <w:r w:rsidRPr="001F0E3A">
        <w:rPr>
          <w:rFonts w:cs="Arial"/>
          <w:b/>
          <w:sz w:val="28"/>
          <w:szCs w:val="28"/>
        </w:rPr>
        <w:t xml:space="preserve">RFP No. </w:t>
      </w:r>
      <w:r w:rsidR="00C43913" w:rsidRPr="001F0E3A">
        <w:rPr>
          <w:rFonts w:cs="Arial"/>
          <w:b/>
          <w:sz w:val="32"/>
          <w:szCs w:val="32"/>
        </w:rPr>
        <w:t>0</w:t>
      </w:r>
      <w:r w:rsidR="0044445B" w:rsidRPr="001F0E3A">
        <w:rPr>
          <w:rFonts w:cs="Arial"/>
          <w:b/>
          <w:sz w:val="32"/>
          <w:szCs w:val="32"/>
        </w:rPr>
        <w:t>601</w:t>
      </w:r>
      <w:r w:rsidR="00C43913" w:rsidRPr="001F0E3A">
        <w:rPr>
          <w:rFonts w:cs="Arial"/>
          <w:b/>
          <w:sz w:val="32"/>
          <w:szCs w:val="32"/>
        </w:rPr>
        <w:t>2016</w:t>
      </w:r>
    </w:p>
    <w:p w14:paraId="1E6B267B" w14:textId="77777777" w:rsidR="001D4185" w:rsidRPr="001F0E3A" w:rsidRDefault="001D4185" w:rsidP="00E648FD">
      <w:pPr>
        <w:pStyle w:val="MyNormal"/>
        <w:jc w:val="center"/>
        <w:rPr>
          <w:b/>
          <w:sz w:val="32"/>
          <w:szCs w:val="32"/>
        </w:rPr>
      </w:pPr>
    </w:p>
    <w:p w14:paraId="35A525E8" w14:textId="77777777" w:rsidR="00C43913" w:rsidRPr="001F0E3A" w:rsidRDefault="00C43913" w:rsidP="00C43913">
      <w:pPr>
        <w:spacing w:after="0"/>
        <w:jc w:val="center"/>
        <w:rPr>
          <w:rFonts w:ascii="Arial" w:hAnsi="Arial" w:cs="Arial"/>
          <w:b/>
          <w:sz w:val="28"/>
          <w:szCs w:val="28"/>
        </w:rPr>
      </w:pPr>
      <w:r w:rsidRPr="001F0E3A">
        <w:rPr>
          <w:rFonts w:ascii="Arial" w:hAnsi="Arial" w:cs="Arial"/>
          <w:b/>
          <w:sz w:val="28"/>
          <w:szCs w:val="28"/>
        </w:rPr>
        <w:t>Audio/Visual Support Services – Football Complex</w:t>
      </w:r>
    </w:p>
    <w:p w14:paraId="465BDBCE" w14:textId="1BAC0BD3" w:rsidR="00E648FD" w:rsidRPr="001F0E3A" w:rsidRDefault="00C43913" w:rsidP="00C43913">
      <w:pPr>
        <w:pStyle w:val="MyNormal"/>
        <w:jc w:val="center"/>
        <w:rPr>
          <w:rFonts w:cs="Arial"/>
          <w:b/>
          <w:sz w:val="32"/>
          <w:szCs w:val="32"/>
        </w:rPr>
      </w:pPr>
      <w:r w:rsidRPr="001F0E3A">
        <w:rPr>
          <w:rFonts w:cs="Arial"/>
          <w:b/>
          <w:sz w:val="28"/>
          <w:szCs w:val="28"/>
        </w:rPr>
        <w:t>Term Contract</w:t>
      </w:r>
    </w:p>
    <w:p w14:paraId="4D0C3F35" w14:textId="77777777" w:rsidR="007E06D5" w:rsidRPr="001F0E3A" w:rsidRDefault="007E06D5" w:rsidP="007E06D5">
      <w:pPr>
        <w:pStyle w:val="MyNormal"/>
        <w:jc w:val="left"/>
        <w:rPr>
          <w:rFonts w:cs="Arial"/>
          <w:b/>
          <w:sz w:val="32"/>
          <w:szCs w:val="32"/>
        </w:rPr>
      </w:pPr>
    </w:p>
    <w:p w14:paraId="69E1B822" w14:textId="0BB4EA71" w:rsidR="00E25C24" w:rsidRPr="001F0E3A"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F0E3A">
        <w:rPr>
          <w:rFonts w:cs="Arial"/>
          <w:b/>
          <w:sz w:val="24"/>
        </w:rPr>
        <w:tab/>
        <w:t>PROPOSAL RELEASE DATE:</w:t>
      </w:r>
      <w:r w:rsidRPr="001F0E3A">
        <w:rPr>
          <w:rFonts w:cs="Arial"/>
          <w:b/>
          <w:sz w:val="24"/>
        </w:rPr>
        <w:tab/>
      </w:r>
      <w:r w:rsidR="00B94E67" w:rsidRPr="001F0E3A">
        <w:rPr>
          <w:rFonts w:cs="Arial"/>
          <w:b/>
          <w:sz w:val="24"/>
        </w:rPr>
        <w:t>June 1</w:t>
      </w:r>
      <w:r w:rsidR="00C43913" w:rsidRPr="001F0E3A">
        <w:rPr>
          <w:rFonts w:cs="Arial"/>
          <w:b/>
          <w:sz w:val="24"/>
        </w:rPr>
        <w:t>, 2016</w:t>
      </w:r>
    </w:p>
    <w:p w14:paraId="1361CF10" w14:textId="77777777" w:rsidR="00E648FD" w:rsidRPr="001F0E3A"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F0E3A">
        <w:rPr>
          <w:rFonts w:cs="Arial"/>
          <w:b/>
          <w:sz w:val="24"/>
        </w:rPr>
        <w:tab/>
      </w:r>
    </w:p>
    <w:p w14:paraId="2A516311" w14:textId="480A441B" w:rsidR="00B93C8F" w:rsidRPr="001F0E3A"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F0E3A">
        <w:rPr>
          <w:rFonts w:cs="Arial"/>
          <w:b/>
          <w:sz w:val="24"/>
        </w:rPr>
        <w:tab/>
        <w:t>PROPOSAL DUE DATE:</w:t>
      </w:r>
      <w:r w:rsidRPr="001F0E3A">
        <w:rPr>
          <w:rFonts w:cs="Arial"/>
          <w:b/>
          <w:sz w:val="24"/>
        </w:rPr>
        <w:tab/>
      </w:r>
      <w:r w:rsidR="00C43913" w:rsidRPr="001F0E3A">
        <w:rPr>
          <w:rFonts w:cs="Arial"/>
          <w:b/>
          <w:sz w:val="24"/>
        </w:rPr>
        <w:t>June 1</w:t>
      </w:r>
      <w:r w:rsidR="00B94E67" w:rsidRPr="001F0E3A">
        <w:rPr>
          <w:rFonts w:cs="Arial"/>
          <w:b/>
          <w:sz w:val="24"/>
        </w:rPr>
        <w:t>6</w:t>
      </w:r>
      <w:r w:rsidR="00C43913" w:rsidRPr="001F0E3A">
        <w:rPr>
          <w:rFonts w:cs="Arial"/>
          <w:b/>
          <w:sz w:val="24"/>
        </w:rPr>
        <w:t>, 2016</w:t>
      </w:r>
    </w:p>
    <w:p w14:paraId="0F525D3E"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5CFD3BC"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70FAC6AF"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5FA51D49"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5C616125"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Purchasing Division</w:t>
      </w:r>
    </w:p>
    <w:p w14:paraId="1ED8AA4D"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14:paraId="790A07FD"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10E161B6"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316E2CB4"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5E5D7A1D" w14:textId="77777777" w:rsidR="001D4185" w:rsidRDefault="001D418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3228593" w14:textId="77777777" w:rsidR="001D4185" w:rsidRDefault="001D418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6AB5C7F6"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5AC508A6"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6F11A012" w14:textId="77777777" w:rsidTr="004C0791">
        <w:trPr>
          <w:trHeight w:val="432"/>
          <w:jc w:val="center"/>
        </w:trPr>
        <w:tc>
          <w:tcPr>
            <w:tcW w:w="1903" w:type="dxa"/>
            <w:shd w:val="clear" w:color="auto" w:fill="auto"/>
            <w:vAlign w:val="bottom"/>
          </w:tcPr>
          <w:p w14:paraId="53E9B1CE"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4756FC1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555FBC93" w14:textId="77777777" w:rsidTr="004C0791">
        <w:trPr>
          <w:trHeight w:val="359"/>
          <w:jc w:val="center"/>
        </w:trPr>
        <w:tc>
          <w:tcPr>
            <w:tcW w:w="1903" w:type="dxa"/>
            <w:shd w:val="clear" w:color="auto" w:fill="auto"/>
            <w:vAlign w:val="bottom"/>
          </w:tcPr>
          <w:p w14:paraId="1236C8B4"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5ABE6619"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91E68D0" w14:textId="77777777" w:rsidTr="004C0791">
        <w:trPr>
          <w:trHeight w:val="432"/>
          <w:jc w:val="center"/>
        </w:trPr>
        <w:tc>
          <w:tcPr>
            <w:tcW w:w="1903" w:type="dxa"/>
            <w:shd w:val="clear" w:color="auto" w:fill="auto"/>
            <w:vAlign w:val="bottom"/>
          </w:tcPr>
          <w:p w14:paraId="54D23808"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1FBC6293"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74D301ED" w14:textId="77777777" w:rsidTr="004C0791">
        <w:trPr>
          <w:trHeight w:val="432"/>
          <w:jc w:val="center"/>
        </w:trPr>
        <w:tc>
          <w:tcPr>
            <w:tcW w:w="1903" w:type="dxa"/>
            <w:shd w:val="clear" w:color="auto" w:fill="auto"/>
            <w:vAlign w:val="bottom"/>
          </w:tcPr>
          <w:p w14:paraId="3EA7AB03"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41585573"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0D37AB2E" w14:textId="77777777" w:rsidTr="004C0791">
        <w:trPr>
          <w:trHeight w:val="432"/>
          <w:jc w:val="center"/>
        </w:trPr>
        <w:tc>
          <w:tcPr>
            <w:tcW w:w="1903" w:type="dxa"/>
            <w:shd w:val="clear" w:color="auto" w:fill="auto"/>
            <w:vAlign w:val="bottom"/>
          </w:tcPr>
          <w:p w14:paraId="5DFDE98A"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70F54A7E"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2BAEAA4D"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6C8145A"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24C1AC5F" w14:textId="77777777"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2F6026E6" w14:textId="77777777" w:rsidR="00A33994" w:rsidRDefault="00A3399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2F3F83F" w14:textId="5BB2ECE2" w:rsidR="00C43913" w:rsidRPr="000A27D3" w:rsidRDefault="000A27D3" w:rsidP="00C43913">
      <w:pPr>
        <w:widowControl w:val="0"/>
        <w:spacing w:after="0"/>
        <w:jc w:val="center"/>
        <w:rPr>
          <w:rFonts w:ascii="Arial" w:hAnsi="Arial" w:cs="Arial"/>
          <w:b/>
          <w:sz w:val="28"/>
          <w:szCs w:val="28"/>
        </w:rPr>
      </w:pPr>
      <w:bookmarkStart w:id="1" w:name="_GoBack"/>
      <w:bookmarkEnd w:id="1"/>
      <w:r>
        <w:rPr>
          <w:rFonts w:ascii="Arial" w:hAnsi="Arial" w:cs="Arial"/>
          <w:b/>
          <w:sz w:val="28"/>
          <w:szCs w:val="28"/>
        </w:rPr>
        <w:lastRenderedPageBreak/>
        <w:t>University of Arkansas</w:t>
      </w:r>
    </w:p>
    <w:p w14:paraId="6F1759B3" w14:textId="77777777" w:rsidR="009163C4" w:rsidRDefault="00C43913" w:rsidP="009163C4">
      <w:pPr>
        <w:widowControl w:val="0"/>
        <w:shd w:val="clear" w:color="auto" w:fill="FFFFFF"/>
        <w:tabs>
          <w:tab w:val="left" w:pos="4320"/>
        </w:tabs>
        <w:autoSpaceDE w:val="0"/>
        <w:autoSpaceDN w:val="0"/>
        <w:adjustRightInd w:val="0"/>
        <w:spacing w:after="0"/>
        <w:jc w:val="center"/>
        <w:rPr>
          <w:rFonts w:ascii="Arial" w:hAnsi="Arial" w:cs="Arial"/>
          <w:b/>
          <w:sz w:val="28"/>
          <w:szCs w:val="28"/>
        </w:rPr>
      </w:pPr>
      <w:r w:rsidRPr="005E4B6A">
        <w:rPr>
          <w:rFonts w:ascii="Arial" w:hAnsi="Arial" w:cs="Arial"/>
          <w:b/>
          <w:sz w:val="28"/>
          <w:szCs w:val="28"/>
        </w:rPr>
        <w:t>Audio/Visual Support Services – Football Complex</w:t>
      </w:r>
    </w:p>
    <w:p w14:paraId="61D5B995" w14:textId="5144132E" w:rsidR="00D07C5A" w:rsidRDefault="00D07C5A" w:rsidP="009163C4">
      <w:pPr>
        <w:widowControl w:val="0"/>
        <w:shd w:val="clear" w:color="auto" w:fill="FFFFFF"/>
        <w:tabs>
          <w:tab w:val="left" w:pos="4320"/>
        </w:tabs>
        <w:autoSpaceDE w:val="0"/>
        <w:autoSpaceDN w:val="0"/>
        <w:adjustRightInd w:val="0"/>
        <w:spacing w:after="0"/>
        <w:jc w:val="center"/>
        <w:rPr>
          <w:rFonts w:ascii="Arial" w:hAnsi="Arial" w:cs="Arial"/>
          <w:b/>
          <w:sz w:val="28"/>
          <w:szCs w:val="28"/>
        </w:rPr>
      </w:pPr>
      <w:r>
        <w:rPr>
          <w:rFonts w:ascii="Arial" w:hAnsi="Arial" w:cs="Arial"/>
          <w:b/>
          <w:sz w:val="28"/>
          <w:szCs w:val="28"/>
        </w:rPr>
        <w:t>Term Contract</w:t>
      </w:r>
    </w:p>
    <w:p w14:paraId="1E143F99" w14:textId="77777777" w:rsidR="00742E28" w:rsidRPr="000A27D3" w:rsidRDefault="00742E28" w:rsidP="009163C4">
      <w:pPr>
        <w:widowControl w:val="0"/>
        <w:shd w:val="clear" w:color="auto" w:fill="FFFFFF"/>
        <w:tabs>
          <w:tab w:val="left" w:pos="4320"/>
        </w:tabs>
        <w:autoSpaceDE w:val="0"/>
        <w:autoSpaceDN w:val="0"/>
        <w:adjustRightInd w:val="0"/>
        <w:spacing w:after="0"/>
        <w:jc w:val="center"/>
        <w:rPr>
          <w:rFonts w:ascii="Arial" w:hAnsi="Arial" w:cs="Arial"/>
          <w:b/>
        </w:rPr>
      </w:pPr>
    </w:p>
    <w:p w14:paraId="31ACC722" w14:textId="27F0097C" w:rsidR="00A54670" w:rsidRPr="000A27D3" w:rsidRDefault="00A54670" w:rsidP="0045270F">
      <w:pPr>
        <w:spacing w:after="0" w:line="240" w:lineRule="auto"/>
        <w:ind w:left="540" w:hanging="540"/>
        <w:rPr>
          <w:rFonts w:ascii="Arial" w:eastAsia="Times New Roman" w:hAnsi="Arial" w:cs="Arial"/>
          <w:b/>
        </w:rPr>
      </w:pPr>
      <w:r w:rsidRPr="000A27D3">
        <w:rPr>
          <w:rFonts w:ascii="Arial" w:eastAsia="Times New Roman" w:hAnsi="Arial" w:cs="Arial"/>
          <w:b/>
        </w:rPr>
        <w:t>1.</w:t>
      </w:r>
      <w:r w:rsidRPr="000A27D3">
        <w:rPr>
          <w:rFonts w:ascii="Arial" w:eastAsia="Times New Roman" w:hAnsi="Arial" w:cs="Arial"/>
          <w:b/>
        </w:rPr>
        <w:tab/>
        <w:t>INTRODUCTION</w:t>
      </w:r>
    </w:p>
    <w:p w14:paraId="33AA374E" w14:textId="23BF0AF9" w:rsidR="005E4B6A" w:rsidRPr="000A27D3" w:rsidRDefault="005E4B6A" w:rsidP="00A54670">
      <w:pPr>
        <w:spacing w:after="0"/>
        <w:ind w:left="540"/>
        <w:contextualSpacing/>
        <w:rPr>
          <w:rFonts w:ascii="Arial" w:hAnsi="Arial" w:cs="Arial"/>
        </w:rPr>
      </w:pPr>
      <w:r w:rsidRPr="000A27D3">
        <w:rPr>
          <w:rFonts w:ascii="Arial" w:hAnsi="Arial" w:cs="Arial"/>
        </w:rPr>
        <w:t>Fred W. Smith Football Complex is the operational building for the Univer</w:t>
      </w:r>
      <w:r w:rsidR="00A54670" w:rsidRPr="000A27D3">
        <w:rPr>
          <w:rFonts w:ascii="Arial" w:hAnsi="Arial" w:cs="Arial"/>
        </w:rPr>
        <w:t xml:space="preserve">sity of Arkansas Football team. </w:t>
      </w:r>
      <w:r w:rsidRPr="000A27D3">
        <w:rPr>
          <w:rFonts w:ascii="Arial" w:hAnsi="Arial" w:cs="Arial"/>
        </w:rPr>
        <w:t>This contract is to support the audio visual for all entities which include, but not limited to:</w:t>
      </w:r>
    </w:p>
    <w:p w14:paraId="67762905" w14:textId="77777777" w:rsidR="005E4B6A" w:rsidRPr="000A27D3" w:rsidRDefault="005E4B6A" w:rsidP="005E4B6A">
      <w:pPr>
        <w:spacing w:after="0"/>
        <w:contextualSpacing/>
        <w:rPr>
          <w:rFonts w:ascii="Arial" w:hAnsi="Arial" w:cs="Arial"/>
        </w:rPr>
      </w:pPr>
    </w:p>
    <w:p w14:paraId="440B3641" w14:textId="77777777" w:rsidR="005E4B6A" w:rsidRPr="000A27D3" w:rsidRDefault="005E4B6A" w:rsidP="005E4B6A">
      <w:pPr>
        <w:pStyle w:val="ListParagraph"/>
        <w:numPr>
          <w:ilvl w:val="0"/>
          <w:numId w:val="39"/>
        </w:numPr>
        <w:contextualSpacing/>
        <w:rPr>
          <w:rFonts w:ascii="Arial" w:hAnsi="Arial" w:cs="Arial"/>
          <w:sz w:val="22"/>
          <w:szCs w:val="22"/>
        </w:rPr>
      </w:pPr>
      <w:r w:rsidRPr="000A27D3">
        <w:rPr>
          <w:rFonts w:ascii="Arial" w:hAnsi="Arial" w:cs="Arial"/>
          <w:sz w:val="22"/>
          <w:szCs w:val="22"/>
        </w:rPr>
        <w:t>Offices of the head coach, assistants, and support staff. This includes functionality of existing equipment, wiring, and connections.</w:t>
      </w:r>
    </w:p>
    <w:p w14:paraId="032F3560" w14:textId="77777777" w:rsidR="005E4B6A" w:rsidRPr="000A27D3" w:rsidRDefault="005E4B6A" w:rsidP="005E4B6A">
      <w:pPr>
        <w:pStyle w:val="ListParagraph"/>
        <w:numPr>
          <w:ilvl w:val="0"/>
          <w:numId w:val="39"/>
        </w:numPr>
        <w:contextualSpacing/>
        <w:rPr>
          <w:rFonts w:ascii="Arial" w:hAnsi="Arial" w:cs="Arial"/>
          <w:sz w:val="22"/>
          <w:szCs w:val="22"/>
        </w:rPr>
      </w:pPr>
      <w:r w:rsidRPr="000A27D3">
        <w:rPr>
          <w:rFonts w:ascii="Arial" w:hAnsi="Arial" w:cs="Arial"/>
          <w:sz w:val="22"/>
          <w:szCs w:val="22"/>
        </w:rPr>
        <w:t xml:space="preserve">Meeting rooms for team and position rooms. Existing equipment may include AMX, </w:t>
      </w:r>
      <w:proofErr w:type="spellStart"/>
      <w:r w:rsidRPr="000A27D3">
        <w:rPr>
          <w:rFonts w:ascii="Arial" w:hAnsi="Arial" w:cs="Arial"/>
          <w:sz w:val="22"/>
          <w:szCs w:val="22"/>
        </w:rPr>
        <w:t>Pointmaker</w:t>
      </w:r>
      <w:proofErr w:type="spellEnd"/>
      <w:r w:rsidRPr="000A27D3">
        <w:rPr>
          <w:rFonts w:ascii="Arial" w:hAnsi="Arial" w:cs="Arial"/>
          <w:sz w:val="22"/>
          <w:szCs w:val="22"/>
        </w:rPr>
        <w:t>, Document Camera, Direct TV, HDTV Tuner, and computer connected to XOS Thunder Network as well as HD Projector.</w:t>
      </w:r>
    </w:p>
    <w:p w14:paraId="5F54A511" w14:textId="77777777" w:rsidR="005E4B6A" w:rsidRPr="000A27D3" w:rsidRDefault="005E4B6A" w:rsidP="005E4B6A">
      <w:pPr>
        <w:pStyle w:val="ListParagraph"/>
        <w:numPr>
          <w:ilvl w:val="0"/>
          <w:numId w:val="39"/>
        </w:numPr>
        <w:contextualSpacing/>
        <w:rPr>
          <w:rFonts w:ascii="Arial" w:hAnsi="Arial" w:cs="Arial"/>
          <w:sz w:val="22"/>
          <w:szCs w:val="22"/>
        </w:rPr>
      </w:pPr>
      <w:proofErr w:type="spellStart"/>
      <w:r w:rsidRPr="000A27D3">
        <w:rPr>
          <w:rFonts w:ascii="Arial" w:hAnsi="Arial" w:cs="Arial"/>
          <w:sz w:val="22"/>
          <w:szCs w:val="22"/>
        </w:rPr>
        <w:t>BrightSign</w:t>
      </w:r>
      <w:proofErr w:type="spellEnd"/>
      <w:r w:rsidRPr="000A27D3">
        <w:rPr>
          <w:rFonts w:ascii="Arial" w:hAnsi="Arial" w:cs="Arial"/>
          <w:sz w:val="22"/>
          <w:szCs w:val="22"/>
        </w:rPr>
        <w:t xml:space="preserve"> messaging system which distributes A/V material throughout the complex.</w:t>
      </w:r>
    </w:p>
    <w:p w14:paraId="607D4319" w14:textId="77777777" w:rsidR="005E4B6A" w:rsidRPr="000A27D3" w:rsidRDefault="005E4B6A" w:rsidP="005E4B6A">
      <w:pPr>
        <w:pStyle w:val="ListParagraph"/>
        <w:numPr>
          <w:ilvl w:val="0"/>
          <w:numId w:val="39"/>
        </w:numPr>
        <w:contextualSpacing/>
        <w:rPr>
          <w:rFonts w:ascii="Arial" w:hAnsi="Arial" w:cs="Arial"/>
          <w:sz w:val="22"/>
          <w:szCs w:val="22"/>
        </w:rPr>
      </w:pPr>
      <w:r w:rsidRPr="000A27D3">
        <w:rPr>
          <w:rFonts w:ascii="Arial" w:hAnsi="Arial" w:cs="Arial"/>
          <w:sz w:val="22"/>
          <w:szCs w:val="22"/>
        </w:rPr>
        <w:t>Video Department offices the existing routing network</w:t>
      </w:r>
    </w:p>
    <w:p w14:paraId="148E93B1" w14:textId="77777777" w:rsidR="005E4B6A" w:rsidRPr="000A27D3" w:rsidRDefault="005E4B6A" w:rsidP="005E4B6A">
      <w:pPr>
        <w:pStyle w:val="ListParagraph"/>
        <w:numPr>
          <w:ilvl w:val="0"/>
          <w:numId w:val="39"/>
        </w:numPr>
        <w:contextualSpacing/>
        <w:rPr>
          <w:rFonts w:ascii="Arial" w:hAnsi="Arial" w:cs="Arial"/>
          <w:sz w:val="22"/>
          <w:szCs w:val="22"/>
        </w:rPr>
      </w:pPr>
      <w:r w:rsidRPr="000A27D3">
        <w:rPr>
          <w:rFonts w:ascii="Arial" w:hAnsi="Arial" w:cs="Arial"/>
          <w:sz w:val="22"/>
          <w:szCs w:val="22"/>
        </w:rPr>
        <w:t>Existing equipment in the Arkansas Football Sports Training facility.</w:t>
      </w:r>
    </w:p>
    <w:p w14:paraId="2D1C9480" w14:textId="77777777" w:rsidR="005E4B6A" w:rsidRPr="000A27D3" w:rsidRDefault="005E4B6A" w:rsidP="005E4B6A">
      <w:pPr>
        <w:pStyle w:val="ListParagraph"/>
        <w:numPr>
          <w:ilvl w:val="0"/>
          <w:numId w:val="39"/>
        </w:numPr>
        <w:contextualSpacing/>
        <w:rPr>
          <w:rFonts w:ascii="Arial" w:hAnsi="Arial" w:cs="Arial"/>
          <w:sz w:val="22"/>
          <w:szCs w:val="22"/>
        </w:rPr>
      </w:pPr>
      <w:r w:rsidRPr="000A27D3">
        <w:rPr>
          <w:rFonts w:ascii="Arial" w:hAnsi="Arial" w:cs="Arial"/>
          <w:sz w:val="22"/>
          <w:szCs w:val="22"/>
        </w:rPr>
        <w:t>Existing equipment in the Arkansas Football Equipment Room</w:t>
      </w:r>
    </w:p>
    <w:p w14:paraId="17411300" w14:textId="77777777" w:rsidR="005E4B6A" w:rsidRPr="000A27D3" w:rsidRDefault="005E4B6A" w:rsidP="005E4B6A">
      <w:pPr>
        <w:pStyle w:val="ListParagraph"/>
        <w:numPr>
          <w:ilvl w:val="0"/>
          <w:numId w:val="39"/>
        </w:numPr>
        <w:contextualSpacing/>
        <w:rPr>
          <w:rFonts w:ascii="Arial" w:hAnsi="Arial" w:cs="Arial"/>
          <w:sz w:val="22"/>
          <w:szCs w:val="22"/>
        </w:rPr>
      </w:pPr>
      <w:r w:rsidRPr="000A27D3">
        <w:rPr>
          <w:rFonts w:ascii="Arial" w:hAnsi="Arial" w:cs="Arial"/>
          <w:sz w:val="22"/>
          <w:szCs w:val="22"/>
        </w:rPr>
        <w:t>Management of existing monitors in team lounge and locker room.</w:t>
      </w:r>
    </w:p>
    <w:p w14:paraId="527E9064" w14:textId="77777777" w:rsidR="00ED1A09" w:rsidRPr="000A27D3" w:rsidRDefault="005E4B6A" w:rsidP="00ED1A09">
      <w:pPr>
        <w:pStyle w:val="ListParagraph"/>
        <w:numPr>
          <w:ilvl w:val="0"/>
          <w:numId w:val="39"/>
        </w:numPr>
        <w:contextualSpacing/>
        <w:rPr>
          <w:rFonts w:ascii="Arial" w:hAnsi="Arial" w:cs="Arial"/>
          <w:sz w:val="22"/>
          <w:szCs w:val="22"/>
        </w:rPr>
      </w:pPr>
      <w:r w:rsidRPr="000A27D3">
        <w:rPr>
          <w:rFonts w:ascii="Arial" w:hAnsi="Arial" w:cs="Arial"/>
          <w:sz w:val="22"/>
          <w:szCs w:val="22"/>
        </w:rPr>
        <w:t>Oversee monitors in recruiting lounge</w:t>
      </w:r>
    </w:p>
    <w:p w14:paraId="3F356C3E" w14:textId="77777777" w:rsidR="00ED1A09" w:rsidRPr="000A27D3" w:rsidRDefault="00ED1A09" w:rsidP="00ED1A09">
      <w:pPr>
        <w:ind w:left="360"/>
        <w:contextualSpacing/>
        <w:rPr>
          <w:rFonts w:ascii="Arial" w:hAnsi="Arial" w:cs="Arial"/>
        </w:rPr>
      </w:pPr>
    </w:p>
    <w:p w14:paraId="3CFF3183" w14:textId="5C763D78" w:rsidR="00ED1A09" w:rsidRPr="000A27D3" w:rsidRDefault="005E4B6A" w:rsidP="0045270F">
      <w:pPr>
        <w:ind w:left="540"/>
        <w:contextualSpacing/>
        <w:rPr>
          <w:rFonts w:ascii="Arial" w:hAnsi="Arial" w:cs="Arial"/>
        </w:rPr>
      </w:pPr>
      <w:r w:rsidRPr="000A27D3">
        <w:rPr>
          <w:rFonts w:ascii="Arial" w:hAnsi="Arial" w:cs="Arial"/>
        </w:rPr>
        <w:t xml:space="preserve">This Request </w:t>
      </w:r>
      <w:proofErr w:type="gramStart"/>
      <w:r w:rsidRPr="000A27D3">
        <w:rPr>
          <w:rFonts w:ascii="Arial" w:hAnsi="Arial" w:cs="Arial"/>
        </w:rPr>
        <w:t>For</w:t>
      </w:r>
      <w:proofErr w:type="gramEnd"/>
      <w:r w:rsidRPr="000A27D3">
        <w:rPr>
          <w:rFonts w:ascii="Arial" w:hAnsi="Arial" w:cs="Arial"/>
        </w:rPr>
        <w:t xml:space="preserve"> Proposal (RFP) seeks pricing from qualified vendors who can provide the required support and service to maintain the A/V in the Fred W. Smith Football complex. This is service and support only bid.</w:t>
      </w:r>
    </w:p>
    <w:p w14:paraId="2F7AE7CB" w14:textId="77777777" w:rsidR="0045270F" w:rsidRPr="000A27D3" w:rsidRDefault="0045270F" w:rsidP="00ED1A09">
      <w:pPr>
        <w:spacing w:after="0" w:line="240" w:lineRule="auto"/>
        <w:jc w:val="both"/>
        <w:rPr>
          <w:rFonts w:ascii="Arial" w:hAnsi="Arial" w:cs="Arial"/>
        </w:rPr>
      </w:pPr>
    </w:p>
    <w:p w14:paraId="4F98035A" w14:textId="33A7AE33" w:rsidR="0045270F" w:rsidRPr="000A27D3" w:rsidRDefault="0045270F" w:rsidP="0045270F">
      <w:pPr>
        <w:spacing w:after="0" w:line="240" w:lineRule="auto"/>
        <w:ind w:left="540" w:hanging="540"/>
        <w:rPr>
          <w:rFonts w:ascii="Arial" w:eastAsia="Times New Roman" w:hAnsi="Arial" w:cs="Arial"/>
          <w:b/>
        </w:rPr>
      </w:pPr>
      <w:r w:rsidRPr="000A27D3">
        <w:rPr>
          <w:rFonts w:ascii="Arial" w:eastAsia="Times New Roman" w:hAnsi="Arial" w:cs="Arial"/>
          <w:b/>
        </w:rPr>
        <w:t>2.</w:t>
      </w:r>
      <w:r w:rsidRPr="000A27D3">
        <w:rPr>
          <w:rFonts w:ascii="Arial" w:eastAsia="Times New Roman" w:hAnsi="Arial" w:cs="Arial"/>
          <w:b/>
        </w:rPr>
        <w:tab/>
        <w:t>SCOPE OF WORK</w:t>
      </w:r>
    </w:p>
    <w:p w14:paraId="4CC9BF80" w14:textId="77777777" w:rsidR="005E4B6A" w:rsidRPr="000A27D3" w:rsidRDefault="005E4B6A" w:rsidP="0045270F">
      <w:pPr>
        <w:spacing w:after="0"/>
        <w:ind w:left="540"/>
        <w:rPr>
          <w:rFonts w:ascii="Arial" w:hAnsi="Arial" w:cs="Arial"/>
        </w:rPr>
      </w:pPr>
      <w:r w:rsidRPr="000A27D3">
        <w:rPr>
          <w:rFonts w:ascii="Arial" w:hAnsi="Arial" w:cs="Arial"/>
        </w:rPr>
        <w:t>Support of the Fred W. Smith Football Complex at 270 N. Razorback Rd will begin on July 1, 2016.</w:t>
      </w:r>
    </w:p>
    <w:p w14:paraId="5AFDA60C" w14:textId="77777777" w:rsidR="005E4B6A" w:rsidRPr="000A27D3" w:rsidRDefault="005E4B6A" w:rsidP="005E4B6A">
      <w:pPr>
        <w:spacing w:after="0"/>
        <w:rPr>
          <w:rFonts w:ascii="Arial" w:hAnsi="Arial" w:cs="Arial"/>
        </w:rPr>
      </w:pPr>
    </w:p>
    <w:p w14:paraId="48E4C0C2" w14:textId="72C46006" w:rsidR="005E4B6A" w:rsidRPr="000A27D3" w:rsidRDefault="005E4B6A" w:rsidP="001F4F08">
      <w:pPr>
        <w:spacing w:after="0"/>
        <w:ind w:firstLine="540"/>
        <w:rPr>
          <w:rFonts w:ascii="Arial" w:hAnsi="Arial" w:cs="Arial"/>
          <w:u w:val="single"/>
        </w:rPr>
      </w:pPr>
      <w:r w:rsidRPr="000A27D3">
        <w:rPr>
          <w:rFonts w:ascii="Arial" w:hAnsi="Arial" w:cs="Arial"/>
          <w:u w:val="single"/>
        </w:rPr>
        <w:t>Minimum Specifications</w:t>
      </w:r>
    </w:p>
    <w:p w14:paraId="0AC3A62D" w14:textId="77777777" w:rsidR="005E4B6A" w:rsidRPr="000A27D3" w:rsidRDefault="005E4B6A" w:rsidP="005E4B6A">
      <w:pPr>
        <w:pStyle w:val="ListParagraph"/>
        <w:numPr>
          <w:ilvl w:val="0"/>
          <w:numId w:val="37"/>
        </w:numPr>
        <w:contextualSpacing/>
        <w:rPr>
          <w:rFonts w:ascii="Arial" w:hAnsi="Arial" w:cs="Arial"/>
          <w:sz w:val="22"/>
          <w:szCs w:val="22"/>
        </w:rPr>
      </w:pPr>
      <w:r w:rsidRPr="000A27D3">
        <w:rPr>
          <w:rFonts w:ascii="Arial" w:hAnsi="Arial" w:cs="Arial"/>
          <w:sz w:val="22"/>
          <w:szCs w:val="22"/>
        </w:rPr>
        <w:t>Workflow knowledge for a Division I Football team.</w:t>
      </w:r>
    </w:p>
    <w:p w14:paraId="0ECABBB5" w14:textId="77777777" w:rsidR="005E4B6A" w:rsidRPr="000A27D3" w:rsidRDefault="005E4B6A" w:rsidP="005E4B6A">
      <w:pPr>
        <w:pStyle w:val="ListParagraph"/>
        <w:numPr>
          <w:ilvl w:val="0"/>
          <w:numId w:val="37"/>
        </w:numPr>
        <w:contextualSpacing/>
        <w:rPr>
          <w:rFonts w:ascii="Arial" w:hAnsi="Arial" w:cs="Arial"/>
          <w:sz w:val="22"/>
          <w:szCs w:val="22"/>
        </w:rPr>
      </w:pPr>
      <w:r w:rsidRPr="000A27D3">
        <w:rPr>
          <w:rFonts w:ascii="Arial" w:hAnsi="Arial" w:cs="Arial"/>
          <w:sz w:val="22"/>
          <w:szCs w:val="22"/>
        </w:rPr>
        <w:t>Knowledge of the following:</w:t>
      </w:r>
    </w:p>
    <w:p w14:paraId="128FBA71" w14:textId="77777777" w:rsidR="005E4B6A" w:rsidRPr="000A27D3" w:rsidRDefault="005E4B6A" w:rsidP="005E4B6A">
      <w:pPr>
        <w:pStyle w:val="ListParagraph"/>
        <w:numPr>
          <w:ilvl w:val="1"/>
          <w:numId w:val="37"/>
        </w:numPr>
        <w:contextualSpacing/>
        <w:rPr>
          <w:rFonts w:ascii="Arial" w:hAnsi="Arial" w:cs="Arial"/>
          <w:sz w:val="22"/>
          <w:szCs w:val="22"/>
        </w:rPr>
      </w:pPr>
      <w:r w:rsidRPr="000A27D3">
        <w:rPr>
          <w:rFonts w:ascii="Arial" w:hAnsi="Arial" w:cs="Arial"/>
          <w:sz w:val="22"/>
          <w:szCs w:val="22"/>
        </w:rPr>
        <w:t>HD Technology</w:t>
      </w:r>
    </w:p>
    <w:p w14:paraId="2EF0308F" w14:textId="77777777" w:rsidR="005E4B6A" w:rsidRPr="000A27D3" w:rsidRDefault="005E4B6A" w:rsidP="005E4B6A">
      <w:pPr>
        <w:pStyle w:val="ListParagraph"/>
        <w:numPr>
          <w:ilvl w:val="1"/>
          <w:numId w:val="37"/>
        </w:numPr>
        <w:contextualSpacing/>
        <w:rPr>
          <w:rFonts w:ascii="Arial" w:hAnsi="Arial" w:cs="Arial"/>
          <w:sz w:val="22"/>
          <w:szCs w:val="22"/>
        </w:rPr>
      </w:pPr>
      <w:r w:rsidRPr="000A27D3">
        <w:rPr>
          <w:rFonts w:ascii="Arial" w:hAnsi="Arial" w:cs="Arial"/>
          <w:sz w:val="22"/>
          <w:szCs w:val="22"/>
        </w:rPr>
        <w:t>AMX Touch Screen Control</w:t>
      </w:r>
    </w:p>
    <w:p w14:paraId="4F839792" w14:textId="77777777" w:rsidR="005E4B6A" w:rsidRPr="000A27D3" w:rsidRDefault="005E4B6A" w:rsidP="005E4B6A">
      <w:pPr>
        <w:pStyle w:val="ListParagraph"/>
        <w:numPr>
          <w:ilvl w:val="1"/>
          <w:numId w:val="37"/>
        </w:numPr>
        <w:contextualSpacing/>
        <w:rPr>
          <w:rFonts w:ascii="Arial" w:hAnsi="Arial" w:cs="Arial"/>
          <w:sz w:val="22"/>
          <w:szCs w:val="22"/>
        </w:rPr>
      </w:pPr>
      <w:r w:rsidRPr="000A27D3">
        <w:rPr>
          <w:rFonts w:ascii="Arial" w:hAnsi="Arial" w:cs="Arial"/>
          <w:sz w:val="22"/>
          <w:szCs w:val="22"/>
        </w:rPr>
        <w:t>Integration of current infrastructure into the XOS Thunder Network</w:t>
      </w:r>
    </w:p>
    <w:p w14:paraId="065A89AB" w14:textId="77777777" w:rsidR="005E4B6A" w:rsidRPr="000A27D3" w:rsidRDefault="005E4B6A" w:rsidP="005E4B6A">
      <w:pPr>
        <w:pStyle w:val="ListParagraph"/>
        <w:numPr>
          <w:ilvl w:val="1"/>
          <w:numId w:val="37"/>
        </w:numPr>
        <w:contextualSpacing/>
        <w:rPr>
          <w:rFonts w:ascii="Arial" w:hAnsi="Arial" w:cs="Arial"/>
          <w:sz w:val="22"/>
          <w:szCs w:val="22"/>
        </w:rPr>
      </w:pPr>
      <w:r w:rsidRPr="000A27D3">
        <w:rPr>
          <w:rFonts w:ascii="Arial" w:hAnsi="Arial" w:cs="Arial"/>
          <w:sz w:val="22"/>
          <w:szCs w:val="22"/>
        </w:rPr>
        <w:t>Integration of current infrastructure into Avid Editing System</w:t>
      </w:r>
    </w:p>
    <w:p w14:paraId="5A601F7D" w14:textId="77777777" w:rsidR="005E4B6A" w:rsidRPr="000A27D3" w:rsidRDefault="005E4B6A" w:rsidP="005E4B6A">
      <w:pPr>
        <w:pStyle w:val="ListParagraph"/>
        <w:numPr>
          <w:ilvl w:val="1"/>
          <w:numId w:val="37"/>
        </w:numPr>
        <w:contextualSpacing/>
        <w:rPr>
          <w:rFonts w:ascii="Arial" w:hAnsi="Arial" w:cs="Arial"/>
          <w:sz w:val="22"/>
          <w:szCs w:val="22"/>
        </w:rPr>
      </w:pPr>
      <w:proofErr w:type="spellStart"/>
      <w:r w:rsidRPr="000A27D3">
        <w:rPr>
          <w:rFonts w:ascii="Arial" w:hAnsi="Arial" w:cs="Arial"/>
          <w:sz w:val="22"/>
          <w:szCs w:val="22"/>
        </w:rPr>
        <w:t>BrightSign</w:t>
      </w:r>
      <w:proofErr w:type="spellEnd"/>
      <w:r w:rsidRPr="000A27D3">
        <w:rPr>
          <w:rFonts w:ascii="Arial" w:hAnsi="Arial" w:cs="Arial"/>
          <w:sz w:val="22"/>
          <w:szCs w:val="22"/>
        </w:rPr>
        <w:t xml:space="preserve"> Technology</w:t>
      </w:r>
    </w:p>
    <w:p w14:paraId="34A4EB5B" w14:textId="77777777" w:rsidR="005E4B6A" w:rsidRPr="000A27D3" w:rsidRDefault="005E4B6A" w:rsidP="005E4B6A">
      <w:pPr>
        <w:pStyle w:val="ListParagraph"/>
        <w:numPr>
          <w:ilvl w:val="0"/>
          <w:numId w:val="37"/>
        </w:numPr>
        <w:contextualSpacing/>
        <w:rPr>
          <w:rFonts w:ascii="Arial" w:hAnsi="Arial" w:cs="Arial"/>
          <w:sz w:val="22"/>
          <w:szCs w:val="22"/>
        </w:rPr>
      </w:pPr>
      <w:r w:rsidRPr="000A27D3">
        <w:rPr>
          <w:rFonts w:ascii="Arial" w:hAnsi="Arial" w:cs="Arial"/>
          <w:sz w:val="22"/>
          <w:szCs w:val="22"/>
        </w:rPr>
        <w:t>Ability to lend phone and on-site support when necessary. Support needs to be done in a timely manner as to not greatly interrupt day-to-day operations.</w:t>
      </w:r>
    </w:p>
    <w:p w14:paraId="35E5DFF2" w14:textId="77777777" w:rsidR="005E4B6A" w:rsidRPr="000A27D3" w:rsidRDefault="005E4B6A" w:rsidP="005E4B6A">
      <w:pPr>
        <w:pStyle w:val="ListParagraph"/>
        <w:numPr>
          <w:ilvl w:val="0"/>
          <w:numId w:val="37"/>
        </w:numPr>
        <w:contextualSpacing/>
        <w:rPr>
          <w:rFonts w:ascii="Arial" w:hAnsi="Arial" w:cs="Arial"/>
          <w:sz w:val="22"/>
          <w:szCs w:val="22"/>
        </w:rPr>
      </w:pPr>
      <w:r w:rsidRPr="000A27D3">
        <w:rPr>
          <w:rFonts w:ascii="Arial" w:hAnsi="Arial" w:cs="Arial"/>
          <w:sz w:val="22"/>
          <w:szCs w:val="22"/>
        </w:rPr>
        <w:t>Provide no less than an annual on-site review of existing equipment</w:t>
      </w:r>
    </w:p>
    <w:p w14:paraId="4ECD113E" w14:textId="77777777" w:rsidR="005E4B6A" w:rsidRPr="000A27D3" w:rsidRDefault="005E4B6A" w:rsidP="005E4B6A">
      <w:pPr>
        <w:pStyle w:val="ListParagraph"/>
        <w:numPr>
          <w:ilvl w:val="0"/>
          <w:numId w:val="37"/>
        </w:numPr>
        <w:contextualSpacing/>
        <w:rPr>
          <w:rFonts w:ascii="Arial" w:hAnsi="Arial" w:cs="Arial"/>
          <w:sz w:val="22"/>
          <w:szCs w:val="22"/>
        </w:rPr>
      </w:pPr>
      <w:r w:rsidRPr="000A27D3">
        <w:rPr>
          <w:rFonts w:ascii="Arial" w:hAnsi="Arial" w:cs="Arial"/>
          <w:sz w:val="22"/>
          <w:szCs w:val="22"/>
        </w:rPr>
        <w:t>The supplier shall provide a general overview of the company including the following information:</w:t>
      </w:r>
    </w:p>
    <w:p w14:paraId="2C1B588F" w14:textId="77777777" w:rsidR="005E4B6A" w:rsidRPr="000A27D3" w:rsidRDefault="005E4B6A" w:rsidP="005E4B6A">
      <w:pPr>
        <w:pStyle w:val="BulletL1"/>
        <w:numPr>
          <w:ilvl w:val="0"/>
          <w:numId w:val="38"/>
        </w:numPr>
        <w:jc w:val="left"/>
        <w:rPr>
          <w:rFonts w:cs="Arial"/>
          <w:szCs w:val="22"/>
        </w:rPr>
      </w:pPr>
      <w:r w:rsidRPr="000A27D3">
        <w:rPr>
          <w:rFonts w:cs="Arial"/>
          <w:szCs w:val="22"/>
        </w:rPr>
        <w:t>Overview of company management and development teams</w:t>
      </w:r>
    </w:p>
    <w:p w14:paraId="3021220B" w14:textId="77777777" w:rsidR="005E4B6A" w:rsidRPr="000A27D3" w:rsidRDefault="005E4B6A" w:rsidP="005E4B6A">
      <w:pPr>
        <w:pStyle w:val="BulletL1"/>
        <w:numPr>
          <w:ilvl w:val="0"/>
          <w:numId w:val="38"/>
        </w:numPr>
        <w:jc w:val="left"/>
        <w:rPr>
          <w:rFonts w:cs="Arial"/>
          <w:szCs w:val="22"/>
        </w:rPr>
      </w:pPr>
      <w:r w:rsidRPr="000A27D3">
        <w:rPr>
          <w:rFonts w:cs="Arial"/>
          <w:szCs w:val="22"/>
        </w:rPr>
        <w:t>Description of company core activities</w:t>
      </w:r>
    </w:p>
    <w:p w14:paraId="0223CD67" w14:textId="77777777" w:rsidR="005E4B6A" w:rsidRPr="000A27D3" w:rsidRDefault="005E4B6A" w:rsidP="005E4B6A">
      <w:pPr>
        <w:pStyle w:val="BulletL1"/>
        <w:numPr>
          <w:ilvl w:val="0"/>
          <w:numId w:val="38"/>
        </w:numPr>
        <w:jc w:val="left"/>
        <w:rPr>
          <w:rFonts w:cs="Arial"/>
          <w:szCs w:val="22"/>
        </w:rPr>
      </w:pPr>
      <w:r w:rsidRPr="000A27D3">
        <w:rPr>
          <w:rFonts w:cs="Arial"/>
          <w:szCs w:val="22"/>
        </w:rPr>
        <w:t>Overview of current financial status and revenues</w:t>
      </w:r>
    </w:p>
    <w:p w14:paraId="328B8DE2" w14:textId="77777777" w:rsidR="005E4B6A" w:rsidRPr="000A27D3" w:rsidRDefault="005E4B6A" w:rsidP="005E4B6A">
      <w:pPr>
        <w:pStyle w:val="BulletL1"/>
        <w:numPr>
          <w:ilvl w:val="0"/>
          <w:numId w:val="38"/>
        </w:numPr>
        <w:jc w:val="left"/>
        <w:rPr>
          <w:rFonts w:cs="Arial"/>
          <w:szCs w:val="22"/>
        </w:rPr>
      </w:pPr>
      <w:r w:rsidRPr="000A27D3">
        <w:rPr>
          <w:rFonts w:cs="Arial"/>
          <w:szCs w:val="22"/>
        </w:rPr>
        <w:t>Qualifications / Experience</w:t>
      </w:r>
    </w:p>
    <w:p w14:paraId="2ECEEA0D" w14:textId="77777777" w:rsidR="005E4B6A" w:rsidRPr="000A27D3" w:rsidRDefault="005E4B6A" w:rsidP="005E4B6A">
      <w:pPr>
        <w:pStyle w:val="BulletL1"/>
        <w:numPr>
          <w:ilvl w:val="0"/>
          <w:numId w:val="38"/>
        </w:numPr>
        <w:jc w:val="left"/>
        <w:rPr>
          <w:rFonts w:cs="Arial"/>
          <w:szCs w:val="22"/>
        </w:rPr>
      </w:pPr>
      <w:r w:rsidRPr="000A27D3">
        <w:rPr>
          <w:rFonts w:cs="Arial"/>
          <w:szCs w:val="22"/>
        </w:rPr>
        <w:t>Name, title, and background information of proposed project team members</w:t>
      </w:r>
    </w:p>
    <w:p w14:paraId="52F5C21F" w14:textId="77777777" w:rsidR="005E4B6A" w:rsidRPr="000A27D3" w:rsidRDefault="005E4B6A" w:rsidP="005E4B6A">
      <w:pPr>
        <w:pStyle w:val="BulletL1"/>
        <w:numPr>
          <w:ilvl w:val="0"/>
          <w:numId w:val="38"/>
        </w:numPr>
        <w:jc w:val="left"/>
        <w:rPr>
          <w:rFonts w:cs="Arial"/>
          <w:szCs w:val="22"/>
        </w:rPr>
      </w:pPr>
      <w:r w:rsidRPr="000A27D3">
        <w:rPr>
          <w:rFonts w:cs="Arial"/>
          <w:szCs w:val="22"/>
        </w:rPr>
        <w:t>Name, address, phone number of key contact person</w:t>
      </w:r>
    </w:p>
    <w:p w14:paraId="39251174" w14:textId="77777777" w:rsidR="005E4B6A" w:rsidRPr="000A27D3" w:rsidRDefault="005E4B6A" w:rsidP="005E4B6A">
      <w:pPr>
        <w:pStyle w:val="BulletL1"/>
        <w:numPr>
          <w:ilvl w:val="0"/>
          <w:numId w:val="38"/>
        </w:numPr>
        <w:jc w:val="left"/>
        <w:rPr>
          <w:rFonts w:cs="Arial"/>
          <w:szCs w:val="22"/>
        </w:rPr>
      </w:pPr>
      <w:r w:rsidRPr="000A27D3">
        <w:rPr>
          <w:rFonts w:cs="Arial"/>
          <w:szCs w:val="22"/>
        </w:rPr>
        <w:t>Proposed method of doing work</w:t>
      </w:r>
    </w:p>
    <w:p w14:paraId="53E48094" w14:textId="77777777" w:rsidR="005E4B6A" w:rsidRPr="000A27D3" w:rsidRDefault="005E4B6A" w:rsidP="005E4B6A">
      <w:pPr>
        <w:pStyle w:val="BulletL1"/>
        <w:numPr>
          <w:ilvl w:val="0"/>
          <w:numId w:val="38"/>
        </w:numPr>
        <w:jc w:val="left"/>
        <w:rPr>
          <w:rFonts w:cs="Arial"/>
          <w:szCs w:val="22"/>
        </w:rPr>
      </w:pPr>
      <w:r w:rsidRPr="000A27D3">
        <w:rPr>
          <w:rFonts w:cs="Arial"/>
          <w:szCs w:val="22"/>
        </w:rPr>
        <w:t>Number of hours included in each area identified in this proposal</w:t>
      </w:r>
    </w:p>
    <w:p w14:paraId="597826D3" w14:textId="77777777" w:rsidR="005E4B6A" w:rsidRPr="000A27D3" w:rsidRDefault="005E4B6A" w:rsidP="005E4B6A">
      <w:pPr>
        <w:pStyle w:val="BulletL1"/>
        <w:numPr>
          <w:ilvl w:val="0"/>
          <w:numId w:val="38"/>
        </w:numPr>
        <w:jc w:val="left"/>
        <w:rPr>
          <w:rFonts w:cs="Arial"/>
          <w:szCs w:val="22"/>
        </w:rPr>
      </w:pPr>
      <w:r w:rsidRPr="000A27D3">
        <w:rPr>
          <w:rFonts w:cs="Arial"/>
          <w:szCs w:val="22"/>
        </w:rPr>
        <w:t>Examples of projects of similar size and scope</w:t>
      </w:r>
    </w:p>
    <w:p w14:paraId="1E078E14" w14:textId="77777777" w:rsidR="00BF5F95" w:rsidRPr="000A27D3" w:rsidRDefault="005E4B6A" w:rsidP="005E4B6A">
      <w:pPr>
        <w:pStyle w:val="BulletL1"/>
        <w:numPr>
          <w:ilvl w:val="0"/>
          <w:numId w:val="38"/>
        </w:numPr>
        <w:jc w:val="left"/>
        <w:rPr>
          <w:rFonts w:cs="Arial"/>
          <w:szCs w:val="22"/>
        </w:rPr>
      </w:pPr>
      <w:r w:rsidRPr="000A27D3">
        <w:rPr>
          <w:rFonts w:cs="Arial"/>
          <w:szCs w:val="22"/>
        </w:rPr>
        <w:lastRenderedPageBreak/>
        <w:t>Any other information or comments deemed necessary fo</w:t>
      </w:r>
      <w:r w:rsidR="00BF5F95" w:rsidRPr="000A27D3">
        <w:rPr>
          <w:rFonts w:cs="Arial"/>
          <w:szCs w:val="22"/>
        </w:rPr>
        <w:t>r the proper evaluation of your</w:t>
      </w:r>
    </w:p>
    <w:p w14:paraId="7A1D7E23" w14:textId="60ED5196" w:rsidR="002F67E3" w:rsidRPr="000A27D3" w:rsidRDefault="00BF5F95" w:rsidP="00BF5F95">
      <w:pPr>
        <w:pStyle w:val="BulletL1"/>
        <w:numPr>
          <w:ilvl w:val="0"/>
          <w:numId w:val="0"/>
        </w:numPr>
        <w:ind w:left="1080"/>
        <w:jc w:val="left"/>
        <w:rPr>
          <w:rFonts w:cs="Arial"/>
          <w:szCs w:val="22"/>
        </w:rPr>
      </w:pPr>
      <w:r w:rsidRPr="000A27D3">
        <w:rPr>
          <w:rFonts w:cs="Arial"/>
          <w:szCs w:val="22"/>
        </w:rPr>
        <w:tab/>
      </w:r>
      <w:proofErr w:type="gramStart"/>
      <w:r w:rsidR="005E4B6A" w:rsidRPr="000A27D3">
        <w:rPr>
          <w:rFonts w:cs="Arial"/>
          <w:szCs w:val="22"/>
        </w:rPr>
        <w:t>work</w:t>
      </w:r>
      <w:proofErr w:type="gramEnd"/>
      <w:r w:rsidR="005E4B6A" w:rsidRPr="000A27D3">
        <w:rPr>
          <w:rFonts w:cs="Arial"/>
          <w:szCs w:val="22"/>
        </w:rPr>
        <w:t xml:space="preserve"> (i.e. portfolio or other representation of relevant work)</w:t>
      </w:r>
    </w:p>
    <w:p w14:paraId="6C15DEE1" w14:textId="77777777" w:rsidR="00742E28" w:rsidRPr="00742E28" w:rsidRDefault="00742E28" w:rsidP="00742E28">
      <w:pPr>
        <w:pStyle w:val="MyNormal"/>
        <w:rPr>
          <w:rFonts w:cs="Arial"/>
          <w:szCs w:val="22"/>
        </w:rPr>
      </w:pPr>
    </w:p>
    <w:p w14:paraId="50EA4941" w14:textId="77777777" w:rsidR="00572BB1" w:rsidRPr="00742E28" w:rsidRDefault="009045EE" w:rsidP="00F6113E">
      <w:pPr>
        <w:spacing w:after="0" w:line="240" w:lineRule="auto"/>
        <w:ind w:left="540" w:hanging="540"/>
        <w:jc w:val="both"/>
        <w:rPr>
          <w:rFonts w:ascii="Arial" w:eastAsia="Times New Roman" w:hAnsi="Arial" w:cs="Arial"/>
          <w:b/>
        </w:rPr>
      </w:pPr>
      <w:r w:rsidRPr="00742E28">
        <w:rPr>
          <w:rFonts w:ascii="Arial" w:eastAsia="Times New Roman" w:hAnsi="Arial" w:cs="Arial"/>
          <w:b/>
        </w:rPr>
        <w:t>3.</w:t>
      </w:r>
      <w:r w:rsidRPr="00742E28">
        <w:rPr>
          <w:rFonts w:ascii="Arial" w:eastAsia="Times New Roman" w:hAnsi="Arial" w:cs="Arial"/>
          <w:b/>
        </w:rPr>
        <w:tab/>
        <w:t>COSTS</w:t>
      </w:r>
    </w:p>
    <w:p w14:paraId="470931A8" w14:textId="77777777" w:rsidR="00C03F7C" w:rsidRPr="00742E28" w:rsidRDefault="00572BB1" w:rsidP="00F6113E">
      <w:pPr>
        <w:pStyle w:val="MyNormal"/>
        <w:ind w:left="1260" w:hanging="1260"/>
        <w:rPr>
          <w:rFonts w:cs="Arial"/>
          <w:szCs w:val="22"/>
        </w:rPr>
      </w:pPr>
      <w:r w:rsidRPr="00742E28">
        <w:rPr>
          <w:rFonts w:cs="Arial"/>
          <w:szCs w:val="22"/>
        </w:rPr>
        <w:tab/>
      </w:r>
      <w:r w:rsidR="009001D1" w:rsidRPr="00742E28">
        <w:rPr>
          <w:rFonts w:cs="Arial"/>
          <w:szCs w:val="22"/>
        </w:rPr>
        <w:t>Respondents must provide detailed/itemized pricing for each individual component, and/or</w:t>
      </w:r>
      <w:r w:rsidR="00C03F7C" w:rsidRPr="00742E28">
        <w:rPr>
          <w:rFonts w:cs="Arial"/>
          <w:szCs w:val="22"/>
        </w:rPr>
        <w:t xml:space="preserve"> the</w:t>
      </w:r>
    </w:p>
    <w:p w14:paraId="46C2DB37" w14:textId="77777777" w:rsidR="00C03F7C" w:rsidRPr="00C75613" w:rsidRDefault="00C03F7C" w:rsidP="00F6113E">
      <w:pPr>
        <w:pStyle w:val="MyNormal"/>
        <w:ind w:left="1260" w:hanging="1260"/>
        <w:rPr>
          <w:rFonts w:cs="Arial"/>
          <w:b/>
          <w:szCs w:val="22"/>
        </w:rPr>
      </w:pPr>
      <w:r w:rsidRPr="00742E28">
        <w:rPr>
          <w:rFonts w:cs="Arial"/>
          <w:szCs w:val="22"/>
        </w:rPr>
        <w:tab/>
      </w:r>
      <w:proofErr w:type="gramStart"/>
      <w:r w:rsidR="009001D1" w:rsidRPr="00C75613">
        <w:rPr>
          <w:rFonts w:cs="Arial"/>
          <w:szCs w:val="22"/>
        </w:rPr>
        <w:t>overall</w:t>
      </w:r>
      <w:proofErr w:type="gramEnd"/>
      <w:r w:rsidR="009001D1" w:rsidRPr="00C75613">
        <w:rPr>
          <w:rFonts w:cs="Arial"/>
          <w:szCs w:val="22"/>
        </w:rPr>
        <w:t xml:space="preserve"> system, as listed on the Official Bid Price Sheet provided within this RFP</w:t>
      </w:r>
      <w:r w:rsidRPr="00C75613">
        <w:rPr>
          <w:rFonts w:cs="Arial"/>
          <w:szCs w:val="22"/>
        </w:rPr>
        <w:t xml:space="preserve"> </w:t>
      </w:r>
      <w:r w:rsidR="009001D1" w:rsidRPr="00C75613">
        <w:rPr>
          <w:rFonts w:cs="Arial"/>
          <w:szCs w:val="22"/>
        </w:rPr>
        <w:t xml:space="preserve">document </w:t>
      </w:r>
      <w:r w:rsidRPr="00C75613">
        <w:rPr>
          <w:rFonts w:cs="Arial"/>
          <w:b/>
          <w:szCs w:val="22"/>
        </w:rPr>
        <w:t>(see</w:t>
      </w:r>
    </w:p>
    <w:p w14:paraId="3C609703" w14:textId="77777777" w:rsidR="00C03F7C" w:rsidRPr="00742E28" w:rsidRDefault="00C03F7C" w:rsidP="00F6113E">
      <w:pPr>
        <w:pStyle w:val="MyNormal"/>
        <w:ind w:left="1260" w:hanging="1260"/>
        <w:rPr>
          <w:rFonts w:cs="Arial"/>
          <w:szCs w:val="22"/>
        </w:rPr>
      </w:pPr>
      <w:r w:rsidRPr="00C75613">
        <w:rPr>
          <w:rFonts w:cs="Arial"/>
          <w:b/>
          <w:szCs w:val="22"/>
        </w:rPr>
        <w:tab/>
      </w:r>
      <w:r w:rsidR="009001D1" w:rsidRPr="00C75613">
        <w:rPr>
          <w:rFonts w:cs="Arial"/>
          <w:b/>
          <w:szCs w:val="22"/>
        </w:rPr>
        <w:t>Appendix II)</w:t>
      </w:r>
      <w:r w:rsidR="009001D1" w:rsidRPr="00C75613">
        <w:rPr>
          <w:rFonts w:cs="Arial"/>
          <w:szCs w:val="22"/>
        </w:rPr>
        <w:t xml:space="preserve">.  </w:t>
      </w:r>
      <w:r w:rsidR="009001D1" w:rsidRPr="00742E28">
        <w:rPr>
          <w:rFonts w:cs="Arial"/>
          <w:szCs w:val="22"/>
        </w:rPr>
        <w:t>If pricing is dependent on any assumptions</w:t>
      </w:r>
      <w:r w:rsidRPr="00742E28">
        <w:rPr>
          <w:rFonts w:cs="Arial"/>
          <w:szCs w:val="22"/>
        </w:rPr>
        <w:t xml:space="preserve"> </w:t>
      </w:r>
      <w:r w:rsidR="009001D1" w:rsidRPr="00742E28">
        <w:rPr>
          <w:rFonts w:cs="Arial"/>
          <w:szCs w:val="22"/>
        </w:rPr>
        <w:t>that are</w:t>
      </w:r>
      <w:r w:rsidRPr="00742E28">
        <w:rPr>
          <w:rFonts w:cs="Arial"/>
          <w:szCs w:val="22"/>
        </w:rPr>
        <w:t xml:space="preserve"> not specifically stated on the</w:t>
      </w:r>
    </w:p>
    <w:p w14:paraId="1479FDFC" w14:textId="77777777" w:rsidR="00E84465" w:rsidRPr="00742E28" w:rsidRDefault="00C03F7C" w:rsidP="00100BCF">
      <w:pPr>
        <w:pStyle w:val="MyNormal"/>
        <w:ind w:left="1260" w:hanging="1260"/>
        <w:rPr>
          <w:rFonts w:cs="Arial"/>
          <w:szCs w:val="22"/>
        </w:rPr>
      </w:pPr>
      <w:r w:rsidRPr="00742E28">
        <w:rPr>
          <w:rFonts w:cs="Arial"/>
          <w:szCs w:val="22"/>
        </w:rPr>
        <w:tab/>
      </w:r>
      <w:r w:rsidR="009001D1" w:rsidRPr="00742E28">
        <w:rPr>
          <w:rFonts w:cs="Arial"/>
          <w:szCs w:val="22"/>
        </w:rPr>
        <w:t>Official Price Sheet, please list those assumptions</w:t>
      </w:r>
      <w:r w:rsidRPr="00742E28">
        <w:rPr>
          <w:rFonts w:cs="Arial"/>
          <w:szCs w:val="22"/>
        </w:rPr>
        <w:t xml:space="preserve"> </w:t>
      </w:r>
      <w:r w:rsidR="009001D1" w:rsidRPr="00742E28">
        <w:rPr>
          <w:rFonts w:cs="Arial"/>
          <w:szCs w:val="22"/>
        </w:rPr>
        <w:t xml:space="preserve">accordingly on </w:t>
      </w:r>
      <w:r w:rsidR="00100BCF" w:rsidRPr="00742E28">
        <w:rPr>
          <w:rFonts w:cs="Arial"/>
          <w:szCs w:val="22"/>
        </w:rPr>
        <w:t>a separate spreadsheet and</w:t>
      </w:r>
    </w:p>
    <w:p w14:paraId="06F15A52" w14:textId="77777777" w:rsidR="00E84465" w:rsidRPr="00742E28" w:rsidRDefault="00E84465" w:rsidP="00100BCF">
      <w:pPr>
        <w:pStyle w:val="MyNormal"/>
        <w:ind w:left="1260" w:hanging="1260"/>
        <w:rPr>
          <w:rFonts w:cs="Arial"/>
          <w:szCs w:val="22"/>
        </w:rPr>
      </w:pPr>
      <w:r w:rsidRPr="00742E28">
        <w:rPr>
          <w:rFonts w:cs="Arial"/>
          <w:szCs w:val="22"/>
        </w:rPr>
        <w:tab/>
      </w:r>
      <w:proofErr w:type="gramStart"/>
      <w:r w:rsidR="00C03F7C" w:rsidRPr="00742E28">
        <w:rPr>
          <w:rFonts w:cs="Arial"/>
          <w:szCs w:val="22"/>
        </w:rPr>
        <w:t>show</w:t>
      </w:r>
      <w:proofErr w:type="gramEnd"/>
      <w:r w:rsidR="00100BCF" w:rsidRPr="00742E28">
        <w:rPr>
          <w:rFonts w:cs="Arial"/>
          <w:szCs w:val="22"/>
        </w:rPr>
        <w:t xml:space="preserve"> </w:t>
      </w:r>
      <w:r w:rsidR="009001D1" w:rsidRPr="00742E28">
        <w:rPr>
          <w:rFonts w:cs="Arial"/>
          <w:szCs w:val="22"/>
        </w:rPr>
        <w:t>detailed pricing.  Any additional pricing</w:t>
      </w:r>
      <w:r w:rsidR="00C03F7C" w:rsidRPr="00742E28">
        <w:rPr>
          <w:rFonts w:cs="Arial"/>
          <w:szCs w:val="22"/>
        </w:rPr>
        <w:t xml:space="preserve"> </w:t>
      </w:r>
      <w:r w:rsidR="009001D1" w:rsidRPr="00742E28">
        <w:rPr>
          <w:rFonts w:cs="Arial"/>
          <w:szCs w:val="22"/>
        </w:rPr>
        <w:t xml:space="preserve">lists should remain attached </w:t>
      </w:r>
      <w:r w:rsidRPr="00742E28">
        <w:rPr>
          <w:rFonts w:cs="Arial"/>
          <w:szCs w:val="22"/>
        </w:rPr>
        <w:t>to the Official Price</w:t>
      </w:r>
    </w:p>
    <w:p w14:paraId="4578724B" w14:textId="08C1B969" w:rsidR="00E84465" w:rsidRPr="00742E28" w:rsidRDefault="00E84465" w:rsidP="00F6113E">
      <w:pPr>
        <w:pStyle w:val="MyNormal"/>
        <w:ind w:left="1260" w:hanging="1260"/>
        <w:rPr>
          <w:rFonts w:cs="Arial"/>
          <w:szCs w:val="22"/>
        </w:rPr>
      </w:pPr>
      <w:r w:rsidRPr="00742E28">
        <w:rPr>
          <w:rFonts w:cs="Arial"/>
          <w:szCs w:val="22"/>
        </w:rPr>
        <w:tab/>
      </w:r>
      <w:r w:rsidR="00C03F7C" w:rsidRPr="00742E28">
        <w:rPr>
          <w:rFonts w:cs="Arial"/>
          <w:szCs w:val="22"/>
        </w:rPr>
        <w:t>Sheet for</w:t>
      </w:r>
      <w:r w:rsidRPr="00742E28">
        <w:rPr>
          <w:rFonts w:cs="Arial"/>
          <w:szCs w:val="22"/>
        </w:rPr>
        <w:t xml:space="preserve"> </w:t>
      </w:r>
      <w:r w:rsidR="009001D1" w:rsidRPr="00742E28">
        <w:rPr>
          <w:rFonts w:cs="Arial"/>
          <w:szCs w:val="22"/>
        </w:rPr>
        <w:t>purposes of accurate</w:t>
      </w:r>
      <w:r w:rsidR="00C03F7C" w:rsidRPr="00742E28">
        <w:rPr>
          <w:rFonts w:cs="Arial"/>
          <w:szCs w:val="22"/>
        </w:rPr>
        <w:t xml:space="preserve"> </w:t>
      </w:r>
      <w:r w:rsidR="009001D1" w:rsidRPr="00742E28">
        <w:rPr>
          <w:rFonts w:cs="Arial"/>
          <w:szCs w:val="22"/>
        </w:rPr>
        <w:t xml:space="preserve">evaluation. Pricing must be valid for </w:t>
      </w:r>
      <w:r w:rsidR="003D65FF" w:rsidRPr="0044445B">
        <w:rPr>
          <w:rFonts w:cs="Arial"/>
          <w:b/>
          <w:szCs w:val="22"/>
        </w:rPr>
        <w:t>90</w:t>
      </w:r>
      <w:r w:rsidR="009001D1" w:rsidRPr="0044445B">
        <w:rPr>
          <w:rFonts w:cs="Arial"/>
          <w:b/>
          <w:szCs w:val="22"/>
        </w:rPr>
        <w:t xml:space="preserve"> days</w:t>
      </w:r>
      <w:r w:rsidR="009001D1" w:rsidRPr="0044445B">
        <w:rPr>
          <w:rFonts w:cs="Arial"/>
          <w:szCs w:val="22"/>
        </w:rPr>
        <w:t xml:space="preserve"> </w:t>
      </w:r>
      <w:r w:rsidRPr="00742E28">
        <w:rPr>
          <w:rFonts w:cs="Arial"/>
          <w:szCs w:val="22"/>
        </w:rPr>
        <w:t>following the bid</w:t>
      </w:r>
    </w:p>
    <w:p w14:paraId="6BA19E2A" w14:textId="77777777" w:rsidR="00E84465" w:rsidRPr="00742E28" w:rsidRDefault="00E84465" w:rsidP="00F6113E">
      <w:pPr>
        <w:pStyle w:val="MyNormal"/>
        <w:ind w:left="1260" w:hanging="1260"/>
        <w:rPr>
          <w:rFonts w:cs="Arial"/>
          <w:szCs w:val="22"/>
        </w:rPr>
      </w:pPr>
      <w:r w:rsidRPr="00742E28">
        <w:rPr>
          <w:rFonts w:cs="Arial"/>
          <w:szCs w:val="22"/>
        </w:rPr>
        <w:tab/>
      </w:r>
      <w:proofErr w:type="gramStart"/>
      <w:r w:rsidR="00C03F7C" w:rsidRPr="00742E28">
        <w:rPr>
          <w:rFonts w:cs="Arial"/>
          <w:szCs w:val="22"/>
        </w:rPr>
        <w:t>response</w:t>
      </w:r>
      <w:proofErr w:type="gramEnd"/>
      <w:r w:rsidR="00C03F7C" w:rsidRPr="00742E28">
        <w:rPr>
          <w:rFonts w:cs="Arial"/>
          <w:szCs w:val="22"/>
        </w:rPr>
        <w:t xml:space="preserve"> due</w:t>
      </w:r>
      <w:r w:rsidRPr="00742E28">
        <w:rPr>
          <w:rFonts w:cs="Arial"/>
          <w:szCs w:val="22"/>
        </w:rPr>
        <w:t xml:space="preserve"> </w:t>
      </w:r>
      <w:r w:rsidR="009001D1" w:rsidRPr="00742E28">
        <w:rPr>
          <w:rFonts w:cs="Arial"/>
          <w:szCs w:val="22"/>
        </w:rPr>
        <w:t>date and</w:t>
      </w:r>
      <w:r w:rsidR="00C03F7C" w:rsidRPr="00742E28">
        <w:rPr>
          <w:rFonts w:cs="Arial"/>
          <w:szCs w:val="22"/>
        </w:rPr>
        <w:t xml:space="preserve"> </w:t>
      </w:r>
      <w:r w:rsidR="009001D1" w:rsidRPr="00742E28">
        <w:rPr>
          <w:rFonts w:cs="Arial"/>
          <w:szCs w:val="22"/>
        </w:rPr>
        <w:t>time.</w:t>
      </w:r>
      <w:r w:rsidR="000D5BF6" w:rsidRPr="00742E28">
        <w:rPr>
          <w:rFonts w:cs="Arial"/>
          <w:szCs w:val="22"/>
        </w:rPr>
        <w:t xml:space="preserve"> </w:t>
      </w:r>
      <w:r w:rsidR="009001D1" w:rsidRPr="00742E28">
        <w:rPr>
          <w:rFonts w:cs="Arial"/>
          <w:szCs w:val="22"/>
        </w:rPr>
        <w:t>The University will not be obligated to pay any costs</w:t>
      </w:r>
      <w:r w:rsidRPr="00742E28">
        <w:rPr>
          <w:rFonts w:cs="Arial"/>
          <w:szCs w:val="22"/>
        </w:rPr>
        <w:t xml:space="preserve"> not identified on</w:t>
      </w:r>
    </w:p>
    <w:p w14:paraId="4AF83446" w14:textId="77777777" w:rsidR="00E84465" w:rsidRPr="00742E28" w:rsidRDefault="00E84465" w:rsidP="00E84465">
      <w:pPr>
        <w:pStyle w:val="MyNormal"/>
        <w:ind w:left="1260" w:hanging="1260"/>
        <w:jc w:val="left"/>
        <w:rPr>
          <w:rFonts w:cs="Arial"/>
          <w:szCs w:val="22"/>
        </w:rPr>
      </w:pPr>
      <w:r w:rsidRPr="00742E28">
        <w:rPr>
          <w:rFonts w:cs="Arial"/>
          <w:szCs w:val="22"/>
        </w:rPr>
        <w:tab/>
      </w:r>
      <w:proofErr w:type="gramStart"/>
      <w:r w:rsidR="00C03F7C" w:rsidRPr="00742E28">
        <w:rPr>
          <w:rFonts w:cs="Arial"/>
          <w:szCs w:val="22"/>
        </w:rPr>
        <w:t>the</w:t>
      </w:r>
      <w:proofErr w:type="gramEnd"/>
      <w:r w:rsidR="00C03F7C" w:rsidRPr="00742E28">
        <w:rPr>
          <w:rFonts w:cs="Arial"/>
          <w:szCs w:val="22"/>
        </w:rPr>
        <w:t xml:space="preserve"> Official</w:t>
      </w:r>
      <w:r w:rsidRPr="00742E28">
        <w:rPr>
          <w:rFonts w:cs="Arial"/>
          <w:szCs w:val="22"/>
        </w:rPr>
        <w:t xml:space="preserve"> </w:t>
      </w:r>
      <w:r w:rsidR="009001D1" w:rsidRPr="00742E28">
        <w:rPr>
          <w:rFonts w:cs="Arial"/>
          <w:szCs w:val="22"/>
        </w:rPr>
        <w:t>Price</w:t>
      </w:r>
      <w:r w:rsidR="00C03F7C" w:rsidRPr="00742E28">
        <w:rPr>
          <w:rFonts w:cs="Arial"/>
          <w:szCs w:val="22"/>
        </w:rPr>
        <w:t xml:space="preserve"> </w:t>
      </w:r>
      <w:r w:rsidR="009001D1" w:rsidRPr="00742E28">
        <w:rPr>
          <w:rFonts w:cs="Arial"/>
          <w:szCs w:val="22"/>
        </w:rPr>
        <w:t xml:space="preserve">Sheet. The respondent must certify that any </w:t>
      </w:r>
      <w:r w:rsidRPr="00742E28">
        <w:rPr>
          <w:rFonts w:cs="Arial"/>
          <w:szCs w:val="22"/>
        </w:rPr>
        <w:t>costs not identified by the</w:t>
      </w:r>
    </w:p>
    <w:p w14:paraId="7F9E0B77" w14:textId="77777777" w:rsidR="00E84465" w:rsidRPr="00742E28" w:rsidRDefault="00E84465" w:rsidP="00E84465">
      <w:pPr>
        <w:pStyle w:val="MyNormal"/>
        <w:ind w:left="1260" w:hanging="1260"/>
        <w:jc w:val="left"/>
        <w:rPr>
          <w:rFonts w:cs="Arial"/>
          <w:szCs w:val="22"/>
        </w:rPr>
      </w:pPr>
      <w:r w:rsidRPr="00742E28">
        <w:rPr>
          <w:rFonts w:cs="Arial"/>
          <w:szCs w:val="22"/>
        </w:rPr>
        <w:tab/>
      </w:r>
      <w:proofErr w:type="gramStart"/>
      <w:r w:rsidR="009001D1" w:rsidRPr="00742E28">
        <w:rPr>
          <w:rFonts w:cs="Arial"/>
          <w:szCs w:val="22"/>
        </w:rPr>
        <w:t>respondent</w:t>
      </w:r>
      <w:proofErr w:type="gramEnd"/>
      <w:r w:rsidR="009001D1" w:rsidRPr="00742E28">
        <w:rPr>
          <w:rFonts w:cs="Arial"/>
          <w:szCs w:val="22"/>
        </w:rPr>
        <w:t>, but</w:t>
      </w:r>
      <w:r w:rsidRPr="00742E28">
        <w:rPr>
          <w:rFonts w:cs="Arial"/>
          <w:szCs w:val="22"/>
        </w:rPr>
        <w:t xml:space="preserve"> </w:t>
      </w:r>
      <w:r w:rsidR="00103190" w:rsidRPr="00742E28">
        <w:rPr>
          <w:rFonts w:cs="Arial"/>
          <w:szCs w:val="22"/>
        </w:rPr>
        <w:tab/>
      </w:r>
      <w:r w:rsidR="009001D1" w:rsidRPr="00742E28">
        <w:rPr>
          <w:rFonts w:cs="Arial"/>
          <w:szCs w:val="22"/>
        </w:rPr>
        <w:t>subsequently incurred in order to achieve successful</w:t>
      </w:r>
      <w:r w:rsidRPr="00742E28">
        <w:rPr>
          <w:rFonts w:cs="Arial"/>
          <w:szCs w:val="22"/>
        </w:rPr>
        <w:t xml:space="preserve"> operation of the service, will</w:t>
      </w:r>
    </w:p>
    <w:p w14:paraId="4E6D23DB" w14:textId="426616A3" w:rsidR="009B2797" w:rsidRPr="00742E28" w:rsidRDefault="00E84465" w:rsidP="00E84465">
      <w:pPr>
        <w:pStyle w:val="MyNormal"/>
        <w:ind w:left="1260" w:hanging="1260"/>
        <w:jc w:val="left"/>
        <w:rPr>
          <w:rFonts w:cs="Arial"/>
          <w:szCs w:val="22"/>
          <w:highlight w:val="lightGray"/>
        </w:rPr>
      </w:pPr>
      <w:r w:rsidRPr="00742E28">
        <w:rPr>
          <w:rFonts w:cs="Arial"/>
          <w:szCs w:val="22"/>
        </w:rPr>
        <w:tab/>
      </w:r>
      <w:proofErr w:type="gramStart"/>
      <w:r w:rsidR="009001D1" w:rsidRPr="00742E28">
        <w:rPr>
          <w:rFonts w:cs="Arial"/>
          <w:szCs w:val="22"/>
        </w:rPr>
        <w:t>be</w:t>
      </w:r>
      <w:proofErr w:type="gramEnd"/>
      <w:r w:rsidR="009001D1" w:rsidRPr="00742E28">
        <w:rPr>
          <w:rFonts w:cs="Arial"/>
          <w:szCs w:val="22"/>
        </w:rPr>
        <w:t xml:space="preserve"> borne</w:t>
      </w:r>
      <w:r w:rsidR="00C03F7C" w:rsidRPr="00742E28">
        <w:rPr>
          <w:rFonts w:cs="Arial"/>
          <w:szCs w:val="22"/>
        </w:rPr>
        <w:t xml:space="preserve"> by the</w:t>
      </w:r>
      <w:r w:rsidRPr="00742E28">
        <w:rPr>
          <w:rFonts w:cs="Arial"/>
          <w:szCs w:val="22"/>
        </w:rPr>
        <w:t xml:space="preserve"> </w:t>
      </w:r>
      <w:r w:rsidR="009001D1" w:rsidRPr="00742E28">
        <w:rPr>
          <w:rFonts w:cs="Arial"/>
          <w:szCs w:val="22"/>
        </w:rPr>
        <w:t>respondent.  Failure to do so may result in rejection of the bid.</w:t>
      </w:r>
      <w:r w:rsidR="004856B4" w:rsidRPr="00742E28">
        <w:rPr>
          <w:rFonts w:cs="Arial"/>
          <w:szCs w:val="22"/>
        </w:rPr>
        <w:t xml:space="preserve"> </w:t>
      </w:r>
    </w:p>
    <w:p w14:paraId="4C057727" w14:textId="77777777" w:rsidR="00B20B53" w:rsidRPr="00742E28" w:rsidRDefault="00B20B53" w:rsidP="00F6113E">
      <w:pPr>
        <w:spacing w:after="0" w:line="240" w:lineRule="auto"/>
        <w:ind w:left="540" w:hanging="540"/>
        <w:jc w:val="both"/>
        <w:rPr>
          <w:rFonts w:ascii="Arial" w:eastAsia="Times New Roman" w:hAnsi="Arial" w:cs="Arial"/>
          <w:highlight w:val="lightGray"/>
        </w:rPr>
      </w:pPr>
    </w:p>
    <w:p w14:paraId="08B8F0E8" w14:textId="77777777" w:rsidR="00E517FE" w:rsidRPr="00742E28" w:rsidRDefault="00B9684E"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sidRPr="00742E28">
        <w:rPr>
          <w:rFonts w:ascii="Arial" w:eastAsia="Times New Roman" w:hAnsi="Arial" w:cs="Arial"/>
          <w:b/>
          <w:noProof/>
        </w:rPr>
        <w:t>4</w:t>
      </w:r>
      <w:r w:rsidR="00B20B53" w:rsidRPr="00742E28">
        <w:rPr>
          <w:rFonts w:ascii="Arial" w:eastAsia="Times New Roman" w:hAnsi="Arial" w:cs="Arial"/>
          <w:b/>
          <w:noProof/>
        </w:rPr>
        <w:t>.</w:t>
      </w:r>
      <w:r w:rsidR="00B20B53" w:rsidRPr="00742E28">
        <w:rPr>
          <w:rFonts w:ascii="Arial" w:eastAsia="Times New Roman" w:hAnsi="Arial" w:cs="Arial"/>
          <w:b/>
          <w:noProof/>
        </w:rPr>
        <w:tab/>
      </w:r>
      <w:bookmarkEnd w:id="2"/>
      <w:r w:rsidR="00E517FE" w:rsidRPr="00742E28">
        <w:rPr>
          <w:rFonts w:ascii="Arial" w:eastAsia="Times New Roman" w:hAnsi="Arial" w:cs="Arial"/>
          <w:b/>
          <w:noProof/>
        </w:rPr>
        <w:t>VENDOR REFERENCES</w:t>
      </w:r>
    </w:p>
    <w:p w14:paraId="39FEB0AD" w14:textId="00DFB049" w:rsidR="00E517FE" w:rsidRPr="00742E28" w:rsidRDefault="00E517FE" w:rsidP="001D4185">
      <w:pPr>
        <w:numPr>
          <w:ilvl w:val="1"/>
          <w:numId w:val="0"/>
        </w:numPr>
        <w:tabs>
          <w:tab w:val="num" w:pos="540"/>
        </w:tabs>
        <w:spacing w:after="0" w:line="240" w:lineRule="auto"/>
        <w:ind w:left="540" w:hanging="540"/>
        <w:outlineLvl w:val="1"/>
        <w:rPr>
          <w:rFonts w:ascii="Arial" w:hAnsi="Arial" w:cs="Arial"/>
          <w:color w:val="FF0000"/>
        </w:rPr>
      </w:pPr>
      <w:r w:rsidRPr="00742E28">
        <w:rPr>
          <w:rFonts w:ascii="Arial" w:eastAsia="Times New Roman" w:hAnsi="Arial" w:cs="Arial"/>
          <w:b/>
          <w:noProof/>
        </w:rPr>
        <w:tab/>
      </w:r>
      <w:r w:rsidRPr="00742E28">
        <w:rPr>
          <w:rFonts w:ascii="Arial" w:hAnsi="Arial" w:cs="Arial"/>
        </w:rPr>
        <w:t xml:space="preserve">The University requires assurance that the offered </w:t>
      </w:r>
      <w:r w:rsidR="0048056F">
        <w:rPr>
          <w:rFonts w:ascii="Arial" w:hAnsi="Arial" w:cs="Arial"/>
        </w:rPr>
        <w:t>services</w:t>
      </w:r>
      <w:r w:rsidRPr="00742E28">
        <w:rPr>
          <w:rFonts w:ascii="Arial" w:hAnsi="Arial" w:cs="Arial"/>
        </w:rPr>
        <w:t xml:space="preserve"> </w:t>
      </w:r>
      <w:r w:rsidR="0048056F">
        <w:rPr>
          <w:rFonts w:ascii="Arial" w:hAnsi="Arial" w:cs="Arial"/>
        </w:rPr>
        <w:t>are of quality and proper functionality</w:t>
      </w:r>
      <w:r w:rsidRPr="00742E28">
        <w:rPr>
          <w:rFonts w:ascii="Arial" w:hAnsi="Arial" w:cs="Arial"/>
        </w:rPr>
        <w:t>.  The University reserves the right to request or obtain additional information.  Respondents must supply, with the bid, at least three (3) reference accounts, preferably in higher education</w:t>
      </w:r>
      <w:r w:rsidR="00100BCF" w:rsidRPr="00742E28">
        <w:rPr>
          <w:rFonts w:ascii="Arial" w:hAnsi="Arial" w:cs="Arial"/>
        </w:rPr>
        <w:t xml:space="preserve"> or the sports industry</w:t>
      </w:r>
      <w:r w:rsidRPr="00742E28">
        <w:rPr>
          <w:rFonts w:ascii="Arial" w:hAnsi="Arial" w:cs="Arial"/>
        </w:rPr>
        <w:t>, (including persons to contact, telephone numbers, and email addresses) located in the continental United States c</w:t>
      </w:r>
      <w:r w:rsidR="001D4185" w:rsidRPr="00742E28">
        <w:rPr>
          <w:rFonts w:ascii="Arial" w:hAnsi="Arial" w:cs="Arial"/>
        </w:rPr>
        <w:t xml:space="preserve">urrently served by respondent. </w:t>
      </w:r>
      <w:r w:rsidRPr="00742E28">
        <w:rPr>
          <w:rFonts w:ascii="Arial" w:hAnsi="Arial" w:cs="Arial"/>
        </w:rPr>
        <w:t>The University reserves the right to contact or visit any of the supplier’s current and/or past customers to evaluate the level of performance and customer satisfaction</w:t>
      </w:r>
      <w:r w:rsidRPr="00C75613">
        <w:rPr>
          <w:rFonts w:ascii="Arial" w:hAnsi="Arial" w:cs="Arial"/>
        </w:rPr>
        <w:t>.</w:t>
      </w:r>
      <w:r w:rsidR="00A42BD7" w:rsidRPr="00C75613">
        <w:rPr>
          <w:rFonts w:ascii="Arial" w:hAnsi="Arial" w:cs="Arial"/>
        </w:rPr>
        <w:t xml:space="preserve">  </w:t>
      </w:r>
      <w:r w:rsidR="00A42BD7" w:rsidRPr="00C75613">
        <w:rPr>
          <w:rFonts w:ascii="Arial" w:hAnsi="Arial" w:cs="Arial"/>
          <w:b/>
        </w:rPr>
        <w:t>See Appendix I for format.</w:t>
      </w:r>
    </w:p>
    <w:p w14:paraId="7ACC9FC1" w14:textId="77777777" w:rsidR="00F951CC" w:rsidRPr="00742E28"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00B4D57A" w14:textId="1636EB66" w:rsidR="00F951CC" w:rsidRPr="00742E28" w:rsidRDefault="00BA012B" w:rsidP="00F6113E">
      <w:pPr>
        <w:numPr>
          <w:ilvl w:val="1"/>
          <w:numId w:val="0"/>
        </w:numPr>
        <w:tabs>
          <w:tab w:val="num" w:pos="540"/>
        </w:tabs>
        <w:spacing w:after="0" w:line="240" w:lineRule="auto"/>
        <w:ind w:left="540" w:hanging="540"/>
        <w:jc w:val="both"/>
        <w:outlineLvl w:val="1"/>
        <w:rPr>
          <w:rFonts w:ascii="Arial" w:hAnsi="Arial" w:cs="Arial"/>
          <w:b/>
        </w:rPr>
      </w:pPr>
      <w:r w:rsidRPr="00742E28">
        <w:rPr>
          <w:rFonts w:ascii="Arial" w:hAnsi="Arial" w:cs="Arial"/>
          <w:b/>
        </w:rPr>
        <w:t>5</w:t>
      </w:r>
      <w:r w:rsidR="00E0384C" w:rsidRPr="00742E28">
        <w:rPr>
          <w:rFonts w:ascii="Arial" w:hAnsi="Arial" w:cs="Arial"/>
          <w:b/>
        </w:rPr>
        <w:t>.</w:t>
      </w:r>
      <w:r w:rsidR="00E0384C" w:rsidRPr="00742E28">
        <w:rPr>
          <w:rFonts w:ascii="Arial" w:hAnsi="Arial" w:cs="Arial"/>
          <w:b/>
        </w:rPr>
        <w:tab/>
      </w:r>
      <w:r w:rsidR="00F951CC" w:rsidRPr="00742E28">
        <w:rPr>
          <w:rFonts w:ascii="Arial" w:hAnsi="Arial" w:cs="Arial"/>
          <w:b/>
        </w:rPr>
        <w:t>RESPONDENTS RESPONSIBILITY TO READ RFP</w:t>
      </w:r>
    </w:p>
    <w:p w14:paraId="346E5C93" w14:textId="77777777" w:rsidR="00F951CC" w:rsidRPr="00742E28"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742E28">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14:paraId="08E2302D" w14:textId="77777777" w:rsidR="008B067A" w:rsidRPr="00742E28"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85ED2E0" w14:textId="70A9DB89" w:rsidR="009C0813" w:rsidRPr="00742E28" w:rsidRDefault="00BA012B"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42E28">
        <w:rPr>
          <w:rFonts w:ascii="Arial" w:eastAsia="Times New Roman" w:hAnsi="Arial" w:cs="Arial"/>
          <w:b/>
          <w:noProof/>
        </w:rPr>
        <w:t>6</w:t>
      </w:r>
      <w:r w:rsidR="00E517FE" w:rsidRPr="00742E28">
        <w:rPr>
          <w:rFonts w:ascii="Arial" w:eastAsia="Times New Roman" w:hAnsi="Arial" w:cs="Arial"/>
          <w:b/>
          <w:noProof/>
        </w:rPr>
        <w:t>.</w:t>
      </w:r>
      <w:r w:rsidR="00E517FE" w:rsidRPr="00742E28">
        <w:rPr>
          <w:rFonts w:ascii="Arial" w:eastAsia="Times New Roman" w:hAnsi="Arial" w:cs="Arial"/>
          <w:b/>
          <w:noProof/>
        </w:rPr>
        <w:tab/>
      </w:r>
      <w:r w:rsidR="00213B1D" w:rsidRPr="00742E28">
        <w:rPr>
          <w:rFonts w:ascii="Arial" w:eastAsia="Times New Roman" w:hAnsi="Arial" w:cs="Arial"/>
          <w:b/>
          <w:noProof/>
        </w:rPr>
        <w:t xml:space="preserve">PROJECTED </w:t>
      </w:r>
      <w:r w:rsidR="00C626E4" w:rsidRPr="00742E28">
        <w:rPr>
          <w:rFonts w:ascii="Arial" w:eastAsia="Times New Roman" w:hAnsi="Arial" w:cs="Arial"/>
          <w:b/>
          <w:noProof/>
        </w:rPr>
        <w:t>T</w:t>
      </w:r>
      <w:r w:rsidR="00213B1D" w:rsidRPr="00742E28">
        <w:rPr>
          <w:rFonts w:ascii="Arial" w:eastAsia="Times New Roman" w:hAnsi="Arial" w:cs="Arial"/>
          <w:b/>
          <w:noProof/>
        </w:rPr>
        <w:t>IMETABLE OF ACTIVITIES</w:t>
      </w:r>
    </w:p>
    <w:p w14:paraId="18CCB721" w14:textId="77777777" w:rsidR="001D2657" w:rsidRPr="00742E28"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742E28">
        <w:rPr>
          <w:rFonts w:ascii="Arial" w:eastAsia="Times New Roman" w:hAnsi="Arial" w:cs="Arial"/>
        </w:rPr>
        <w:tab/>
      </w:r>
      <w:r w:rsidR="00130663" w:rsidRPr="00742E28">
        <w:rPr>
          <w:rFonts w:ascii="Arial" w:eastAsia="Times New Roman" w:hAnsi="Arial" w:cs="Arial"/>
        </w:rPr>
        <w:t>The following schedule will apply to this RFP, but may change in accorda</w:t>
      </w:r>
      <w:r w:rsidR="00F951CC" w:rsidRPr="00742E28">
        <w:rPr>
          <w:rFonts w:ascii="Arial" w:eastAsia="Times New Roman" w:hAnsi="Arial" w:cs="Arial"/>
        </w:rPr>
        <w:t>nce with the University's needs:</w:t>
      </w:r>
    </w:p>
    <w:p w14:paraId="6218A6EE" w14:textId="77777777" w:rsidR="00406176" w:rsidRPr="00BC7A1C" w:rsidRDefault="00406176"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009A1D65" w14:textId="17D3BDF2" w:rsidR="00184D03" w:rsidRPr="00BC7A1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C7A1C">
        <w:rPr>
          <w:rFonts w:ascii="Arial" w:eastAsia="Times New Roman" w:hAnsi="Arial" w:cs="Arial"/>
        </w:rPr>
        <w:tab/>
      </w:r>
      <w:r w:rsidR="009132E9" w:rsidRPr="00BC7A1C">
        <w:rPr>
          <w:rFonts w:ascii="Arial" w:eastAsia="Times New Roman" w:hAnsi="Arial" w:cs="Arial"/>
        </w:rPr>
        <w:tab/>
      </w:r>
      <w:r w:rsidR="009132E9" w:rsidRPr="00BC7A1C">
        <w:rPr>
          <w:rFonts w:ascii="Arial" w:eastAsia="Times New Roman" w:hAnsi="Arial" w:cs="Arial"/>
        </w:rPr>
        <w:tab/>
      </w:r>
      <w:r w:rsidR="0044445B" w:rsidRPr="00BC7A1C">
        <w:rPr>
          <w:rFonts w:ascii="Arial" w:eastAsia="Times New Roman" w:hAnsi="Arial" w:cs="Arial"/>
          <w:b/>
        </w:rPr>
        <w:t>June 1</w:t>
      </w:r>
      <w:r w:rsidR="0044445B" w:rsidRPr="00BC7A1C">
        <w:rPr>
          <w:rFonts w:ascii="Arial" w:eastAsia="Times New Roman" w:hAnsi="Arial" w:cs="Arial"/>
          <w:b/>
        </w:rPr>
        <w:tab/>
      </w:r>
      <w:r w:rsidRPr="00BC7A1C">
        <w:rPr>
          <w:rFonts w:ascii="Arial" w:eastAsia="Times New Roman" w:hAnsi="Arial" w:cs="Arial"/>
          <w:b/>
        </w:rPr>
        <w:tab/>
      </w:r>
      <w:r w:rsidRPr="00BC7A1C">
        <w:rPr>
          <w:rFonts w:ascii="Arial" w:eastAsia="Times New Roman" w:hAnsi="Arial" w:cs="Arial"/>
          <w:b/>
        </w:rPr>
        <w:tab/>
        <w:t>RFP released to prospective respondents</w:t>
      </w:r>
    </w:p>
    <w:p w14:paraId="33666C35" w14:textId="2323F629" w:rsidR="00184D03" w:rsidRPr="00BC7A1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C7A1C">
        <w:rPr>
          <w:rFonts w:ascii="Arial" w:eastAsia="Times New Roman" w:hAnsi="Arial" w:cs="Arial"/>
          <w:b/>
          <w:noProof/>
        </w:rPr>
        <w:tab/>
      </w:r>
      <w:r w:rsidR="009132E9" w:rsidRPr="00BC7A1C">
        <w:rPr>
          <w:rFonts w:ascii="Arial" w:eastAsia="Times New Roman" w:hAnsi="Arial" w:cs="Arial"/>
          <w:b/>
          <w:noProof/>
        </w:rPr>
        <w:tab/>
      </w:r>
      <w:r w:rsidR="009132E9" w:rsidRPr="00BC7A1C">
        <w:rPr>
          <w:rFonts w:ascii="Arial" w:eastAsia="Times New Roman" w:hAnsi="Arial" w:cs="Arial"/>
          <w:b/>
          <w:noProof/>
        </w:rPr>
        <w:tab/>
      </w:r>
      <w:r w:rsidR="006D2714" w:rsidRPr="00BC7A1C">
        <w:rPr>
          <w:rFonts w:ascii="Arial" w:eastAsia="Times New Roman" w:hAnsi="Arial" w:cs="Arial"/>
          <w:b/>
        </w:rPr>
        <w:t>June</w:t>
      </w:r>
      <w:r w:rsidR="005862FE" w:rsidRPr="00BC7A1C">
        <w:rPr>
          <w:rFonts w:ascii="Arial" w:eastAsia="Times New Roman" w:hAnsi="Arial" w:cs="Arial"/>
          <w:b/>
        </w:rPr>
        <w:t xml:space="preserve"> </w:t>
      </w:r>
      <w:r w:rsidR="006B3FC6" w:rsidRPr="00BC7A1C">
        <w:rPr>
          <w:rFonts w:ascii="Arial" w:eastAsia="Times New Roman" w:hAnsi="Arial" w:cs="Arial"/>
          <w:b/>
        </w:rPr>
        <w:t>9</w:t>
      </w:r>
      <w:r w:rsidR="006B3FC6" w:rsidRPr="00BC7A1C">
        <w:rPr>
          <w:rFonts w:ascii="Arial" w:eastAsia="Times New Roman" w:hAnsi="Arial" w:cs="Arial"/>
          <w:b/>
        </w:rPr>
        <w:tab/>
      </w:r>
      <w:r w:rsidR="00F56480" w:rsidRPr="00BC7A1C">
        <w:rPr>
          <w:rFonts w:ascii="Arial" w:eastAsia="Times New Roman" w:hAnsi="Arial" w:cs="Arial"/>
          <w:b/>
        </w:rPr>
        <w:tab/>
      </w:r>
      <w:r w:rsidR="00F56480" w:rsidRPr="00BC7A1C">
        <w:rPr>
          <w:rFonts w:ascii="Arial" w:eastAsia="Times New Roman" w:hAnsi="Arial" w:cs="Arial"/>
          <w:b/>
        </w:rPr>
        <w:tab/>
      </w:r>
      <w:r w:rsidRPr="00BC7A1C">
        <w:rPr>
          <w:rFonts w:ascii="Arial" w:eastAsia="Times New Roman" w:hAnsi="Arial" w:cs="Arial"/>
          <w:b/>
        </w:rPr>
        <w:t>5:00 PM CST - Last date</w:t>
      </w:r>
      <w:r w:rsidR="00F56480" w:rsidRPr="00BC7A1C">
        <w:rPr>
          <w:rFonts w:ascii="Arial" w:eastAsia="Times New Roman" w:hAnsi="Arial" w:cs="Arial"/>
          <w:b/>
        </w:rPr>
        <w:t>/</w:t>
      </w:r>
      <w:r w:rsidRPr="00BC7A1C">
        <w:rPr>
          <w:rFonts w:ascii="Arial" w:eastAsia="Times New Roman" w:hAnsi="Arial" w:cs="Arial"/>
          <w:b/>
        </w:rPr>
        <w:t xml:space="preserve">time UAF will accept questions </w:t>
      </w:r>
    </w:p>
    <w:p w14:paraId="7B51EFCA" w14:textId="476D0F63" w:rsidR="00184D03" w:rsidRPr="00BC7A1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C7A1C">
        <w:rPr>
          <w:rFonts w:ascii="Arial" w:eastAsia="Times New Roman" w:hAnsi="Arial" w:cs="Arial"/>
          <w:b/>
          <w:noProof/>
        </w:rPr>
        <w:tab/>
      </w:r>
      <w:r w:rsidR="005862FE" w:rsidRPr="00BC7A1C">
        <w:rPr>
          <w:rFonts w:ascii="Arial" w:eastAsia="Times New Roman" w:hAnsi="Arial" w:cs="Arial"/>
          <w:b/>
          <w:noProof/>
        </w:rPr>
        <w:tab/>
      </w:r>
      <w:r w:rsidR="005862FE" w:rsidRPr="00BC7A1C">
        <w:rPr>
          <w:rFonts w:ascii="Arial" w:eastAsia="Times New Roman" w:hAnsi="Arial" w:cs="Arial"/>
          <w:b/>
          <w:noProof/>
        </w:rPr>
        <w:tab/>
      </w:r>
      <w:r w:rsidR="006D2714" w:rsidRPr="00BC7A1C">
        <w:rPr>
          <w:rFonts w:ascii="Arial" w:eastAsia="Times New Roman" w:hAnsi="Arial" w:cs="Arial"/>
          <w:b/>
          <w:noProof/>
        </w:rPr>
        <w:t>June</w:t>
      </w:r>
      <w:r w:rsidR="005862FE" w:rsidRPr="00BC7A1C">
        <w:rPr>
          <w:rFonts w:ascii="Arial" w:eastAsia="Times New Roman" w:hAnsi="Arial" w:cs="Arial"/>
          <w:b/>
          <w:noProof/>
        </w:rPr>
        <w:t xml:space="preserve"> </w:t>
      </w:r>
      <w:r w:rsidR="006F0CE6" w:rsidRPr="00BC7A1C">
        <w:rPr>
          <w:rFonts w:ascii="Arial" w:eastAsia="Times New Roman" w:hAnsi="Arial" w:cs="Arial"/>
          <w:b/>
          <w:noProof/>
        </w:rPr>
        <w:t>1</w:t>
      </w:r>
      <w:r w:rsidR="0044445B" w:rsidRPr="00BC7A1C">
        <w:rPr>
          <w:rFonts w:ascii="Arial" w:eastAsia="Times New Roman" w:hAnsi="Arial" w:cs="Arial"/>
          <w:b/>
          <w:noProof/>
        </w:rPr>
        <w:t>0</w:t>
      </w:r>
      <w:r w:rsidRPr="00BC7A1C">
        <w:rPr>
          <w:rFonts w:ascii="Arial" w:eastAsia="Times New Roman" w:hAnsi="Arial" w:cs="Arial"/>
          <w:b/>
        </w:rPr>
        <w:tab/>
      </w:r>
      <w:r w:rsidRPr="00BC7A1C">
        <w:rPr>
          <w:rFonts w:ascii="Arial" w:eastAsia="Times New Roman" w:hAnsi="Arial" w:cs="Arial"/>
          <w:b/>
        </w:rPr>
        <w:tab/>
        <w:t>Last date UAF will issue an addendum</w:t>
      </w:r>
    </w:p>
    <w:p w14:paraId="1169091E" w14:textId="17343655" w:rsidR="00184D03" w:rsidRPr="00BC7A1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C7A1C">
        <w:rPr>
          <w:rFonts w:ascii="Arial" w:eastAsia="Times New Roman" w:hAnsi="Arial" w:cs="Arial"/>
          <w:b/>
          <w:noProof/>
        </w:rPr>
        <w:tab/>
      </w:r>
      <w:r w:rsidR="009132E9" w:rsidRPr="00BC7A1C">
        <w:rPr>
          <w:rFonts w:ascii="Arial" w:eastAsia="Times New Roman" w:hAnsi="Arial" w:cs="Arial"/>
          <w:b/>
          <w:noProof/>
        </w:rPr>
        <w:tab/>
      </w:r>
      <w:r w:rsidR="009132E9" w:rsidRPr="00BC7A1C">
        <w:rPr>
          <w:rFonts w:ascii="Arial" w:eastAsia="Times New Roman" w:hAnsi="Arial" w:cs="Arial"/>
          <w:b/>
          <w:noProof/>
        </w:rPr>
        <w:tab/>
      </w:r>
      <w:r w:rsidR="006B3FC6" w:rsidRPr="00BC7A1C">
        <w:rPr>
          <w:rFonts w:ascii="Arial" w:eastAsia="Times New Roman" w:hAnsi="Arial" w:cs="Arial"/>
          <w:b/>
          <w:noProof/>
        </w:rPr>
        <w:t>June 1</w:t>
      </w:r>
      <w:r w:rsidR="0044445B" w:rsidRPr="00BC7A1C">
        <w:rPr>
          <w:rFonts w:ascii="Arial" w:eastAsia="Times New Roman" w:hAnsi="Arial" w:cs="Arial"/>
          <w:b/>
          <w:noProof/>
        </w:rPr>
        <w:t>6</w:t>
      </w:r>
      <w:r w:rsidR="008C350A" w:rsidRPr="00BC7A1C">
        <w:rPr>
          <w:rFonts w:ascii="Arial" w:eastAsia="Times New Roman" w:hAnsi="Arial" w:cs="Arial"/>
          <w:b/>
        </w:rPr>
        <w:tab/>
      </w:r>
      <w:r w:rsidR="00B73842" w:rsidRPr="00BC7A1C">
        <w:rPr>
          <w:rFonts w:ascii="Arial" w:eastAsia="Times New Roman" w:hAnsi="Arial" w:cs="Arial"/>
          <w:b/>
        </w:rPr>
        <w:tab/>
      </w:r>
      <w:r w:rsidRPr="00BC7A1C">
        <w:rPr>
          <w:rFonts w:ascii="Arial" w:eastAsia="Times New Roman" w:hAnsi="Arial" w:cs="Arial"/>
          <w:b/>
        </w:rPr>
        <w:t>Proposal submission deadline 2:30 PM CST</w:t>
      </w:r>
    </w:p>
    <w:p w14:paraId="6AA17E07" w14:textId="59135414" w:rsidR="00184D03" w:rsidRPr="00BC7A1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C7A1C">
        <w:rPr>
          <w:rFonts w:ascii="Arial" w:eastAsia="Times New Roman" w:hAnsi="Arial" w:cs="Arial"/>
          <w:b/>
          <w:noProof/>
        </w:rPr>
        <w:tab/>
      </w:r>
      <w:r w:rsidR="00EB47C6" w:rsidRPr="00BC7A1C">
        <w:rPr>
          <w:rFonts w:ascii="Arial" w:eastAsia="Times New Roman" w:hAnsi="Arial" w:cs="Arial"/>
          <w:b/>
          <w:noProof/>
        </w:rPr>
        <w:tab/>
      </w:r>
      <w:r w:rsidR="00EB47C6" w:rsidRPr="00BC7A1C">
        <w:rPr>
          <w:rFonts w:ascii="Arial" w:eastAsia="Times New Roman" w:hAnsi="Arial" w:cs="Arial"/>
          <w:b/>
          <w:noProof/>
        </w:rPr>
        <w:tab/>
      </w:r>
      <w:r w:rsidR="006B3FC6" w:rsidRPr="00BC7A1C">
        <w:rPr>
          <w:rFonts w:ascii="Arial" w:eastAsia="Times New Roman" w:hAnsi="Arial" w:cs="Arial"/>
          <w:b/>
          <w:noProof/>
        </w:rPr>
        <w:t>June 2</w:t>
      </w:r>
      <w:r w:rsidR="0044445B" w:rsidRPr="00BC7A1C">
        <w:rPr>
          <w:rFonts w:ascii="Arial" w:eastAsia="Times New Roman" w:hAnsi="Arial" w:cs="Arial"/>
          <w:b/>
          <w:noProof/>
        </w:rPr>
        <w:t>1</w:t>
      </w:r>
      <w:r w:rsidR="006B3FC6" w:rsidRPr="00BC7A1C">
        <w:rPr>
          <w:rFonts w:ascii="Arial" w:eastAsia="Times New Roman" w:hAnsi="Arial" w:cs="Arial"/>
          <w:b/>
          <w:noProof/>
        </w:rPr>
        <w:tab/>
      </w:r>
      <w:r w:rsidRPr="00BC7A1C">
        <w:rPr>
          <w:rFonts w:ascii="Arial" w:eastAsia="Times New Roman" w:hAnsi="Arial" w:cs="Arial"/>
          <w:b/>
        </w:rPr>
        <w:tab/>
      </w:r>
      <w:r w:rsidR="005B6DA6" w:rsidRPr="00BC7A1C">
        <w:rPr>
          <w:rFonts w:ascii="Arial" w:eastAsia="Times New Roman" w:hAnsi="Arial" w:cs="Arial"/>
          <w:b/>
        </w:rPr>
        <w:t xml:space="preserve">Notice of Intent to </w:t>
      </w:r>
      <w:r w:rsidRPr="00BC7A1C">
        <w:rPr>
          <w:rFonts w:ascii="Arial" w:eastAsia="Times New Roman" w:hAnsi="Arial" w:cs="Arial"/>
          <w:b/>
        </w:rPr>
        <w:t>Award</w:t>
      </w:r>
    </w:p>
    <w:p w14:paraId="506CD37E" w14:textId="77777777" w:rsidR="00184D03" w:rsidRPr="00BC7A1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rPr>
      </w:pPr>
      <w:r w:rsidRPr="00BC7A1C">
        <w:rPr>
          <w:rFonts w:ascii="Arial" w:eastAsia="Times New Roman" w:hAnsi="Arial" w:cs="Arial"/>
          <w:b/>
          <w:noProof/>
        </w:rPr>
        <w:tab/>
      </w:r>
      <w:r w:rsidR="00EB47C6" w:rsidRPr="00BC7A1C">
        <w:rPr>
          <w:rFonts w:ascii="Arial" w:eastAsia="Times New Roman" w:hAnsi="Arial" w:cs="Arial"/>
          <w:b/>
          <w:noProof/>
        </w:rPr>
        <w:tab/>
      </w:r>
      <w:r w:rsidR="00EB47C6" w:rsidRPr="00BC7A1C">
        <w:rPr>
          <w:rFonts w:ascii="Arial" w:eastAsia="Times New Roman" w:hAnsi="Arial" w:cs="Arial"/>
          <w:b/>
          <w:noProof/>
        </w:rPr>
        <w:tab/>
      </w:r>
      <w:r w:rsidRPr="00BC7A1C">
        <w:rPr>
          <w:rFonts w:ascii="Arial" w:eastAsia="Times New Roman" w:hAnsi="Arial" w:cs="Arial"/>
          <w:b/>
        </w:rPr>
        <w:t>Upon Award:</w:t>
      </w:r>
      <w:r w:rsidRPr="00BC7A1C">
        <w:rPr>
          <w:rFonts w:ascii="Arial" w:eastAsia="Times New Roman" w:hAnsi="Arial" w:cs="Arial"/>
          <w:b/>
        </w:rPr>
        <w:tab/>
      </w:r>
      <w:r w:rsidRPr="00BC7A1C">
        <w:rPr>
          <w:rFonts w:ascii="Arial" w:eastAsia="Times New Roman" w:hAnsi="Arial" w:cs="Arial"/>
          <w:b/>
        </w:rPr>
        <w:tab/>
        <w:t>Contract Negotiations Begin</w:t>
      </w:r>
      <w:r w:rsidR="00910A8F" w:rsidRPr="00BC7A1C">
        <w:rPr>
          <w:rFonts w:ascii="Arial" w:eastAsia="Times New Roman" w:hAnsi="Arial" w:cs="Arial"/>
          <w:b/>
        </w:rPr>
        <w:t xml:space="preserve"> (upon intent to award)</w:t>
      </w:r>
    </w:p>
    <w:p w14:paraId="5956B189" w14:textId="77777777" w:rsidR="00E4252B" w:rsidRDefault="00184D03" w:rsidP="00E4252B">
      <w:pPr>
        <w:numPr>
          <w:ilvl w:val="1"/>
          <w:numId w:val="0"/>
        </w:numPr>
        <w:tabs>
          <w:tab w:val="num" w:pos="540"/>
        </w:tabs>
        <w:spacing w:after="0" w:line="240" w:lineRule="auto"/>
        <w:ind w:left="540" w:hanging="540"/>
        <w:jc w:val="both"/>
        <w:outlineLvl w:val="1"/>
        <w:rPr>
          <w:rFonts w:ascii="Arial" w:eastAsia="Times New Roman" w:hAnsi="Arial" w:cs="Arial"/>
          <w:b/>
        </w:rPr>
      </w:pPr>
      <w:r w:rsidRPr="00BC7A1C">
        <w:rPr>
          <w:rFonts w:ascii="Arial" w:eastAsia="Times New Roman" w:hAnsi="Arial" w:cs="Arial"/>
        </w:rPr>
        <w:tab/>
      </w:r>
      <w:r w:rsidR="00EB47C6" w:rsidRPr="00BC7A1C">
        <w:rPr>
          <w:rFonts w:ascii="Arial" w:eastAsia="Times New Roman" w:hAnsi="Arial" w:cs="Arial"/>
          <w:noProof/>
        </w:rPr>
        <w:tab/>
      </w:r>
      <w:r w:rsidR="00EB47C6" w:rsidRPr="00BC7A1C">
        <w:rPr>
          <w:rFonts w:ascii="Arial" w:eastAsia="Times New Roman" w:hAnsi="Arial" w:cs="Arial"/>
          <w:noProof/>
        </w:rPr>
        <w:tab/>
      </w:r>
      <w:r w:rsidR="009949F3" w:rsidRPr="00BC7A1C">
        <w:rPr>
          <w:rFonts w:ascii="Arial" w:eastAsia="Times New Roman" w:hAnsi="Arial" w:cs="Arial"/>
          <w:b/>
        </w:rPr>
        <w:t>July</w:t>
      </w:r>
      <w:r w:rsidR="00E222A4" w:rsidRPr="00BC7A1C">
        <w:rPr>
          <w:rFonts w:ascii="Arial" w:eastAsia="Times New Roman" w:hAnsi="Arial" w:cs="Arial"/>
          <w:b/>
        </w:rPr>
        <w:t xml:space="preserve"> </w:t>
      </w:r>
      <w:r w:rsidR="009949F3" w:rsidRPr="00BC7A1C">
        <w:rPr>
          <w:rFonts w:ascii="Arial" w:eastAsia="Times New Roman" w:hAnsi="Arial" w:cs="Arial"/>
          <w:b/>
        </w:rPr>
        <w:t>1</w:t>
      </w:r>
      <w:r w:rsidRPr="00BC7A1C">
        <w:rPr>
          <w:rFonts w:ascii="Arial" w:eastAsia="Times New Roman" w:hAnsi="Arial" w:cs="Arial"/>
          <w:b/>
        </w:rPr>
        <w:tab/>
      </w:r>
      <w:r w:rsidRPr="00BC7A1C">
        <w:rPr>
          <w:rFonts w:ascii="Arial" w:eastAsia="Times New Roman" w:hAnsi="Arial" w:cs="Arial"/>
          <w:b/>
        </w:rPr>
        <w:tab/>
      </w:r>
      <w:r w:rsidR="009949F3" w:rsidRPr="00BC7A1C">
        <w:rPr>
          <w:rFonts w:ascii="Arial" w:eastAsia="Times New Roman" w:hAnsi="Arial" w:cs="Arial"/>
          <w:b/>
        </w:rPr>
        <w:tab/>
      </w:r>
      <w:r w:rsidRPr="00BC7A1C">
        <w:rPr>
          <w:rFonts w:ascii="Arial" w:eastAsia="Times New Roman" w:hAnsi="Arial" w:cs="Arial"/>
          <w:b/>
        </w:rPr>
        <w:t>Service to Commence</w:t>
      </w:r>
    </w:p>
    <w:p w14:paraId="2281C4A7" w14:textId="77777777" w:rsidR="00E4252B" w:rsidRDefault="00E4252B" w:rsidP="00E4252B">
      <w:pPr>
        <w:numPr>
          <w:ilvl w:val="1"/>
          <w:numId w:val="0"/>
        </w:numPr>
        <w:tabs>
          <w:tab w:val="num" w:pos="540"/>
        </w:tabs>
        <w:spacing w:after="0" w:line="240" w:lineRule="auto"/>
        <w:ind w:left="540" w:hanging="540"/>
        <w:jc w:val="both"/>
        <w:outlineLvl w:val="1"/>
        <w:rPr>
          <w:rFonts w:ascii="Arial" w:eastAsia="Times New Roman" w:hAnsi="Arial" w:cs="Arial"/>
          <w:b/>
        </w:rPr>
      </w:pPr>
    </w:p>
    <w:p w14:paraId="7B029077" w14:textId="6AF411BA" w:rsidR="008C350A" w:rsidRDefault="00E4252B" w:rsidP="00F6113E">
      <w:pPr>
        <w:numPr>
          <w:ilvl w:val="1"/>
          <w:numId w:val="0"/>
        </w:numPr>
        <w:tabs>
          <w:tab w:val="num" w:pos="540"/>
        </w:tabs>
        <w:spacing w:after="0" w:line="240" w:lineRule="auto"/>
        <w:ind w:left="540" w:hanging="540"/>
        <w:jc w:val="both"/>
        <w:outlineLvl w:val="1"/>
        <w:rPr>
          <w:rFonts w:ascii="Arial" w:eastAsia="Times New Roman" w:hAnsi="Arial" w:cs="Arial"/>
          <w:b/>
        </w:rPr>
      </w:pPr>
      <w:r>
        <w:rPr>
          <w:rFonts w:ascii="Arial" w:eastAsia="Times New Roman" w:hAnsi="Arial" w:cs="Arial"/>
          <w:b/>
        </w:rPr>
        <w:tab/>
      </w:r>
      <w:r w:rsidRPr="00E4252B">
        <w:rPr>
          <w:rFonts w:ascii="Arial" w:eastAsia="MS Mincho" w:hAnsi="Arial" w:cs="Arial"/>
          <w:b/>
          <w:color w:val="000000"/>
        </w:rPr>
        <w:t>Note</w:t>
      </w:r>
      <w:r w:rsidRPr="00E4252B">
        <w:rPr>
          <w:rFonts w:ascii="Arial" w:eastAsia="MS Mincho" w:hAnsi="Arial" w:cs="Arial"/>
          <w:color w:val="000000"/>
        </w:rPr>
        <w:t>: No award will be made at bid opening. Only names of respondents and a preliminary determination of proposal responsiveness will be made at this time.</w:t>
      </w:r>
    </w:p>
    <w:p w14:paraId="0A0956C8" w14:textId="77777777" w:rsidR="00E4252B" w:rsidRPr="00742E28" w:rsidRDefault="00E4252B" w:rsidP="00F6113E">
      <w:pPr>
        <w:numPr>
          <w:ilvl w:val="1"/>
          <w:numId w:val="0"/>
        </w:numPr>
        <w:tabs>
          <w:tab w:val="num" w:pos="540"/>
        </w:tabs>
        <w:spacing w:after="0" w:line="240" w:lineRule="auto"/>
        <w:ind w:left="540" w:hanging="540"/>
        <w:jc w:val="both"/>
        <w:outlineLvl w:val="1"/>
        <w:rPr>
          <w:rFonts w:ascii="Arial" w:eastAsia="Times New Roman" w:hAnsi="Arial" w:cs="Arial"/>
          <w:b/>
        </w:rPr>
      </w:pPr>
    </w:p>
    <w:p w14:paraId="355AB36F" w14:textId="6EEC0D8D" w:rsidR="00C807B0" w:rsidRPr="00344C94" w:rsidRDefault="00BA012B" w:rsidP="00A3755B">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3" w:name="_Toc472326936"/>
      <w:bookmarkStart w:id="4" w:name="_Toc251665759"/>
      <w:r w:rsidRPr="00344C94">
        <w:rPr>
          <w:rFonts w:ascii="Arial" w:eastAsia="Times New Roman" w:hAnsi="Arial" w:cs="Arial"/>
          <w:b/>
          <w:bCs/>
          <w:smallCaps/>
          <w:noProof/>
        </w:rPr>
        <w:t>7</w:t>
      </w:r>
      <w:r w:rsidR="00B20B53" w:rsidRPr="00344C94">
        <w:rPr>
          <w:rFonts w:ascii="Arial" w:eastAsia="Times New Roman" w:hAnsi="Arial" w:cs="Arial"/>
          <w:b/>
          <w:bCs/>
          <w:smallCaps/>
          <w:noProof/>
        </w:rPr>
        <w:t>.</w:t>
      </w:r>
      <w:r w:rsidR="00B20B53" w:rsidRPr="00344C94">
        <w:rPr>
          <w:rFonts w:ascii="Arial" w:eastAsia="Times New Roman" w:hAnsi="Arial" w:cs="Arial"/>
          <w:b/>
          <w:bCs/>
          <w:smallCaps/>
          <w:noProof/>
        </w:rPr>
        <w:tab/>
      </w:r>
      <w:bookmarkEnd w:id="3"/>
      <w:bookmarkEnd w:id="4"/>
      <w:r w:rsidR="00C807B0" w:rsidRPr="00344C94">
        <w:rPr>
          <w:rFonts w:ascii="Arial" w:eastAsia="Times New Roman" w:hAnsi="Arial" w:cs="Arial"/>
          <w:b/>
          <w:noProof/>
        </w:rPr>
        <w:t>CONTRACT TERM</w:t>
      </w:r>
      <w:r w:rsidR="009A569A" w:rsidRPr="00344C94">
        <w:rPr>
          <w:rFonts w:ascii="Arial" w:eastAsia="Times New Roman" w:hAnsi="Arial" w:cs="Arial"/>
          <w:b/>
          <w:noProof/>
        </w:rPr>
        <w:t xml:space="preserve"> AND TERMINATION</w:t>
      </w:r>
    </w:p>
    <w:p w14:paraId="73A27F30" w14:textId="77777777"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AC0789" w:rsidRPr="00E4748A">
        <w:rPr>
          <w:rFonts w:ascii="Arial" w:hAnsi="Arial" w:cs="Arial"/>
        </w:rPr>
        <w:t xml:space="preserve">The term (“Term”) of this contract will be for a period beginning from the date of award.  If mutually agreed upon in writing by the contractor and the University of Arkansas, </w:t>
      </w:r>
      <w:r w:rsidR="00842C46">
        <w:rPr>
          <w:rFonts w:ascii="Arial" w:hAnsi="Arial" w:cs="Arial"/>
        </w:rPr>
        <w:t xml:space="preserve">the University </w:t>
      </w:r>
      <w:r w:rsidR="00AC0789" w:rsidRPr="00E4748A">
        <w:rPr>
          <w:rFonts w:ascii="Arial" w:hAnsi="Arial" w:cs="Arial"/>
        </w:rPr>
        <w:t>reserves the option to renew this contract on a yearly basis, not to exceed an aggregate total of seventy-two (72) months.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75059EB8" w14:textId="77777777"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lastRenderedPageBreak/>
        <w:tab/>
      </w:r>
      <w:r w:rsidR="000418FA">
        <w:rPr>
          <w:rFonts w:ascii="Arial" w:hAnsi="Arial" w:cs="Arial"/>
        </w:rPr>
        <w:tab/>
      </w:r>
      <w:r w:rsidRPr="00E4748A">
        <w:rPr>
          <w:rFonts w:ascii="Arial" w:hAnsi="Arial" w:cs="Arial"/>
        </w:rPr>
        <w:t xml:space="preserve">a)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73A6E08B"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64011D52" w14:textId="77777777"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E4748A">
        <w:rPr>
          <w:rFonts w:ascii="Arial" w:hAnsi="Arial" w:cs="Arial"/>
        </w:rPr>
        <w:t xml:space="preserve">b) 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9CEB120"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296DE667" w14:textId="77777777"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E4748A">
        <w:rPr>
          <w:rFonts w:ascii="Arial" w:hAnsi="Arial" w:cs="Arial"/>
        </w:rPr>
        <w:t>c) 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782CC5B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68AA2EE9" w14:textId="77777777" w:rsidR="001D2AD2"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63D67F47"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36DDB071" w14:textId="46C5DDEC" w:rsidR="00024BF8" w:rsidRPr="00E4748A" w:rsidRDefault="00BA012B"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1C6BD3C"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70568CFF" w14:textId="647D92A6" w:rsidR="00024BF8" w:rsidRPr="00E4748A" w:rsidRDefault="005114BA"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436C098C" w14:textId="77777777" w:rsidR="00BC7FBF" w:rsidRPr="00E4748A" w:rsidRDefault="00024BF8" w:rsidP="00C461BE">
      <w:pPr>
        <w:tabs>
          <w:tab w:val="left" w:pos="540"/>
        </w:tabs>
        <w:spacing w:after="0" w:line="240" w:lineRule="auto"/>
        <w:ind w:left="540"/>
        <w:rPr>
          <w:rFonts w:ascii="Arial" w:hAnsi="Arial" w:cs="Arial"/>
          <w:b/>
        </w:rPr>
      </w:pPr>
      <w:r w:rsidRPr="00E4748A">
        <w:rPr>
          <w:rFonts w:ascii="Arial" w:hAnsi="Arial" w:cs="Arial"/>
        </w:rPr>
        <w:t xml:space="preserve">This Request for Proposal (RFP) is issued by the Office of Business Affairs, University of </w:t>
      </w:r>
      <w:r w:rsidR="00C461BE">
        <w:rPr>
          <w:rFonts w:ascii="Arial" w:hAnsi="Arial" w:cs="Arial"/>
        </w:rPr>
        <w:t>A</w:t>
      </w:r>
      <w:r w:rsidRPr="00E4748A">
        <w:rPr>
          <w:rFonts w:ascii="Arial" w:hAnsi="Arial" w:cs="Arial"/>
        </w:rPr>
        <w:t xml:space="preserve">rkansas, </w:t>
      </w:r>
      <w:proofErr w:type="gramStart"/>
      <w:r w:rsidRPr="00E4748A">
        <w:rPr>
          <w:rFonts w:ascii="Arial" w:hAnsi="Arial" w:cs="Arial"/>
        </w:rPr>
        <w:t>Fayetteville</w:t>
      </w:r>
      <w:proofErr w:type="gramEnd"/>
      <w:r w:rsidRPr="00E4748A">
        <w:rPr>
          <w:rFonts w:ascii="Arial" w:hAnsi="Arial" w:cs="Arial"/>
        </w:rPr>
        <w:t xml:space="preserv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22B723E4" w14:textId="77777777" w:rsidR="00BC7FBF" w:rsidRPr="00E4748A" w:rsidRDefault="00BC7FBF" w:rsidP="00F6113E">
      <w:pPr>
        <w:tabs>
          <w:tab w:val="left" w:pos="540"/>
        </w:tabs>
        <w:spacing w:after="0" w:line="240" w:lineRule="auto"/>
        <w:ind w:left="540"/>
        <w:jc w:val="both"/>
        <w:rPr>
          <w:rFonts w:ascii="Arial" w:hAnsi="Arial" w:cs="Arial"/>
          <w:b/>
        </w:rPr>
      </w:pPr>
    </w:p>
    <w:p w14:paraId="66E8A81C" w14:textId="77777777" w:rsidR="00F61F2B" w:rsidRDefault="00C16E29" w:rsidP="00F61F2B">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F61F2B">
        <w:rPr>
          <w:rFonts w:ascii="Arial" w:hAnsi="Arial" w:cs="Arial"/>
        </w:rPr>
        <w:t>:</w:t>
      </w:r>
    </w:p>
    <w:p w14:paraId="0686228D" w14:textId="77777777" w:rsidR="00F61F2B" w:rsidRDefault="00F61F2B" w:rsidP="00F61F2B">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24BF8" w:rsidRPr="00F61F2B">
        <w:rPr>
          <w:rFonts w:ascii="Arial" w:hAnsi="Arial" w:cs="Arial"/>
          <w:b/>
        </w:rPr>
        <w:t>Whi</w:t>
      </w:r>
      <w:r w:rsidR="0006419E" w:rsidRPr="00F61F2B">
        <w:rPr>
          <w:rFonts w:ascii="Arial" w:hAnsi="Arial" w:cs="Arial"/>
          <w:b/>
        </w:rPr>
        <w:t>tney Smith</w:t>
      </w:r>
      <w:r w:rsidR="00692866" w:rsidRPr="00F61F2B">
        <w:rPr>
          <w:rFonts w:ascii="Arial" w:hAnsi="Arial" w:cs="Arial"/>
          <w:b/>
        </w:rPr>
        <w:t xml:space="preserve">, </w:t>
      </w:r>
      <w:r w:rsidR="0006419E" w:rsidRPr="00F61F2B">
        <w:rPr>
          <w:rFonts w:ascii="Arial" w:hAnsi="Arial" w:cs="Arial"/>
          <w:b/>
        </w:rPr>
        <w:t>Procurement Coordinator</w:t>
      </w:r>
    </w:p>
    <w:p w14:paraId="62E82FAC" w14:textId="77777777" w:rsidR="00F61F2B" w:rsidRDefault="00F61F2B" w:rsidP="00F61F2B">
      <w:pPr>
        <w:tabs>
          <w:tab w:val="left" w:pos="540"/>
        </w:tabs>
        <w:spacing w:after="0" w:line="240" w:lineRule="auto"/>
        <w:ind w:left="54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024BF8" w:rsidRPr="00F61F2B">
        <w:rPr>
          <w:rFonts w:ascii="Arial" w:hAnsi="Arial" w:cs="Arial"/>
          <w:b/>
        </w:rPr>
        <w:t>Office of Business Affairs</w:t>
      </w:r>
    </w:p>
    <w:p w14:paraId="0079B906" w14:textId="77777777" w:rsidR="00692866" w:rsidRPr="00F61F2B" w:rsidRDefault="00F61F2B" w:rsidP="00F61F2B">
      <w:pPr>
        <w:tabs>
          <w:tab w:val="left" w:pos="540"/>
        </w:tabs>
        <w:spacing w:after="0" w:line="240" w:lineRule="auto"/>
        <w:ind w:left="54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hyperlink r:id="rId10" w:history="1">
        <w:r w:rsidR="00692866" w:rsidRPr="00F61F2B">
          <w:rPr>
            <w:rStyle w:val="Hyperlink"/>
            <w:rFonts w:ascii="Arial" w:hAnsi="Arial" w:cs="Arial"/>
            <w:b/>
          </w:rPr>
          <w:t>wesmith@uark.edu</w:t>
        </w:r>
      </w:hyperlink>
      <w:r w:rsidR="00692866" w:rsidRPr="00F61F2B">
        <w:rPr>
          <w:rFonts w:ascii="Arial" w:hAnsi="Arial" w:cs="Arial"/>
          <w:b/>
        </w:rPr>
        <w:t xml:space="preserve"> </w:t>
      </w:r>
    </w:p>
    <w:p w14:paraId="4D7CB40A" w14:textId="77777777" w:rsidR="00AD226C"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tab/>
      </w:r>
    </w:p>
    <w:p w14:paraId="58BBBEFF" w14:textId="47A8967A" w:rsidR="00954FD6" w:rsidRPr="00E4748A" w:rsidRDefault="00AD226C" w:rsidP="00344C94">
      <w:pPr>
        <w:tabs>
          <w:tab w:val="left" w:pos="540"/>
        </w:tabs>
        <w:spacing w:after="0" w:line="240" w:lineRule="auto"/>
        <w:ind w:left="540" w:hanging="540"/>
        <w:rPr>
          <w:rFonts w:ascii="Arial" w:hAnsi="Arial" w:cs="Arial"/>
        </w:rPr>
      </w:pPr>
      <w:r>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E4748A">
        <w:rPr>
          <w:rFonts w:ascii="Arial" w:hAnsi="Arial" w:cs="Arial"/>
        </w:rPr>
        <w:t xml:space="preserve">will be made available on </w:t>
      </w:r>
      <w:proofErr w:type="spellStart"/>
      <w:r w:rsidR="00BC7FBF" w:rsidRPr="00E4748A">
        <w:rPr>
          <w:rFonts w:ascii="Arial" w:hAnsi="Arial" w:cs="Arial"/>
        </w:rPr>
        <w:t>HogBid</w:t>
      </w:r>
      <w:proofErr w:type="spellEnd"/>
      <w:r w:rsidR="00BC7FBF" w:rsidRPr="00E4748A">
        <w:rPr>
          <w:rFonts w:ascii="Arial" w:hAnsi="Arial" w:cs="Arial"/>
        </w:rPr>
        <w:t xml:space="preserve">, the University of Arkansas bid solicitation website:  </w:t>
      </w:r>
      <w:hyperlink r:id="rId11" w:history="1">
        <w:r w:rsidR="00BC7FBF" w:rsidRPr="00E4748A">
          <w:rPr>
            <w:rStyle w:val="Hyperlink"/>
            <w:rFonts w:ascii="Arial" w:hAnsi="Arial" w:cs="Arial"/>
          </w:rPr>
          <w:t>http://hogbid.uark.edu/index.php</w:t>
        </w:r>
      </w:hyperlink>
      <w:r w:rsidR="00BC7FBF" w:rsidRPr="00E4748A">
        <w:rPr>
          <w:rFonts w:ascii="Arial" w:hAnsi="Arial" w:cs="Arial"/>
        </w:rPr>
        <w:t xml:space="preserve">.  </w:t>
      </w:r>
      <w:r w:rsidR="00024BF8" w:rsidRPr="00E4748A">
        <w:rPr>
          <w:rFonts w:ascii="Arial" w:hAnsi="Arial" w:cs="Arial"/>
        </w:rPr>
        <w:t xml:space="preserve">During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359B0FBC" w14:textId="77777777" w:rsidR="00954FD6" w:rsidRPr="00E4748A" w:rsidRDefault="00954FD6" w:rsidP="00F6113E">
      <w:pPr>
        <w:tabs>
          <w:tab w:val="left" w:pos="540"/>
        </w:tabs>
        <w:spacing w:after="0" w:line="240" w:lineRule="auto"/>
        <w:ind w:left="540" w:hanging="540"/>
        <w:jc w:val="both"/>
        <w:rPr>
          <w:rFonts w:ascii="Arial" w:hAnsi="Arial" w:cs="Arial"/>
        </w:rPr>
      </w:pPr>
    </w:p>
    <w:p w14:paraId="18B76F19" w14:textId="77777777" w:rsidR="00024BF8" w:rsidRDefault="00954FD6" w:rsidP="00344C94">
      <w:pPr>
        <w:tabs>
          <w:tab w:val="left" w:pos="540"/>
        </w:tabs>
        <w:spacing w:after="0" w:line="240" w:lineRule="auto"/>
        <w:ind w:left="540" w:hanging="540"/>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454F8605" w14:textId="77777777" w:rsidR="006F0CE6" w:rsidRDefault="006F0CE6" w:rsidP="00344C94">
      <w:pPr>
        <w:tabs>
          <w:tab w:val="left" w:pos="540"/>
        </w:tabs>
        <w:spacing w:after="0" w:line="240" w:lineRule="auto"/>
        <w:ind w:left="540" w:hanging="540"/>
        <w:rPr>
          <w:rFonts w:ascii="Arial" w:hAnsi="Arial" w:cs="Arial"/>
        </w:rPr>
      </w:pPr>
    </w:p>
    <w:p w14:paraId="09931302" w14:textId="1E3FA906" w:rsidR="008B07E9" w:rsidRPr="00E4748A" w:rsidRDefault="005114BA"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6A4CF61C" w14:textId="64313728" w:rsidR="00685B13" w:rsidRPr="00E4748A" w:rsidRDefault="008B07E9" w:rsidP="00F6113E">
      <w:pPr>
        <w:tabs>
          <w:tab w:val="left" w:pos="540"/>
        </w:tabs>
        <w:spacing w:after="0" w:line="240" w:lineRule="auto"/>
        <w:ind w:left="540" w:hanging="540"/>
        <w:jc w:val="both"/>
        <w:rPr>
          <w:rFonts w:ascii="Arial" w:hAnsi="Arial" w:cs="Arial"/>
          <w:b/>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w:t>
      </w:r>
      <w:r w:rsidR="00685B13" w:rsidRPr="00E4748A">
        <w:rPr>
          <w:rFonts w:ascii="Arial" w:hAnsi="Arial" w:cs="Arial"/>
          <w:color w:val="000000"/>
        </w:rPr>
        <w:lastRenderedPageBreak/>
        <w:t xml:space="preserve">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felony convictions of any type are to be either removed from all support activities on the University campus or report</w:t>
      </w:r>
      <w:r w:rsidR="008E7F6B">
        <w:rPr>
          <w:rFonts w:ascii="Arial" w:hAnsi="Arial" w:cs="Arial"/>
          <w:color w:val="000000"/>
        </w:rPr>
        <w:t xml:space="preserve">ed to the University for </w:t>
      </w:r>
      <w:proofErr w:type="gramStart"/>
      <w:r w:rsidR="008E7F6B">
        <w:rPr>
          <w:rFonts w:ascii="Arial" w:hAnsi="Arial" w:cs="Arial"/>
          <w:color w:val="000000"/>
        </w:rPr>
        <w:t>review</w:t>
      </w:r>
      <w:proofErr w:type="gramEnd"/>
      <w:r w:rsidR="008E7F6B">
        <w:rPr>
          <w:rFonts w:ascii="Arial" w:hAnsi="Arial" w:cs="Arial"/>
          <w:color w:val="000000"/>
        </w:rPr>
        <w:t xml:space="preserve"> </w:t>
      </w:r>
      <w:r w:rsidR="00685B13" w:rsidRPr="00E4748A">
        <w:rPr>
          <w:rFonts w:ascii="Arial" w:hAnsi="Arial" w:cs="Arial"/>
          <w:color w:val="000000"/>
        </w:rPr>
        <w:t>and approval in advance of the performance of any on-campus duties.</w:t>
      </w:r>
    </w:p>
    <w:p w14:paraId="258A8DD4" w14:textId="77777777" w:rsidR="009B2358" w:rsidRPr="00E4748A" w:rsidRDefault="009B2358" w:rsidP="00F6113E">
      <w:pPr>
        <w:spacing w:after="0" w:line="240" w:lineRule="auto"/>
        <w:jc w:val="both"/>
        <w:rPr>
          <w:rFonts w:ascii="Arial" w:hAnsi="Arial" w:cs="Arial"/>
          <w:color w:val="000000"/>
        </w:rPr>
      </w:pPr>
    </w:p>
    <w:p w14:paraId="4F6FC8F1" w14:textId="4E81172E" w:rsidR="00FC5826" w:rsidRPr="00E4748A" w:rsidRDefault="005114BA"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0E7CB7F8" w14:textId="77777777"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61AA6694" w14:textId="77777777" w:rsidR="009A569A" w:rsidRPr="00E4748A" w:rsidRDefault="009A569A" w:rsidP="00F6113E">
      <w:pPr>
        <w:pStyle w:val="Default"/>
        <w:jc w:val="both"/>
      </w:pPr>
    </w:p>
    <w:p w14:paraId="612E3286" w14:textId="7ADABC40" w:rsidR="00FC5826"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44553B10" w14:textId="77777777"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4C79C5F" w14:textId="77777777" w:rsidR="00B53F6E" w:rsidRPr="00E4748A" w:rsidRDefault="00B53F6E" w:rsidP="00F6113E">
      <w:pPr>
        <w:tabs>
          <w:tab w:val="left" w:pos="540"/>
        </w:tabs>
        <w:spacing w:after="0" w:line="240" w:lineRule="auto"/>
        <w:jc w:val="both"/>
        <w:rPr>
          <w:rFonts w:ascii="Arial" w:hAnsi="Arial" w:cs="Arial"/>
          <w:b/>
        </w:rPr>
      </w:pPr>
    </w:p>
    <w:p w14:paraId="48C6ADE5" w14:textId="051E15AF" w:rsidR="00FC5826"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090A0BAD" w14:textId="77777777" w:rsidR="0031743A" w:rsidRPr="00E4748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0E45E164" w14:textId="77777777" w:rsidR="00C77624" w:rsidRDefault="00C77624" w:rsidP="00F6113E">
      <w:pPr>
        <w:tabs>
          <w:tab w:val="left" w:pos="540"/>
        </w:tabs>
        <w:spacing w:after="0" w:line="240" w:lineRule="auto"/>
        <w:jc w:val="both"/>
        <w:rPr>
          <w:rFonts w:ascii="Arial" w:hAnsi="Arial" w:cs="Arial"/>
          <w:b/>
          <w:color w:val="000000"/>
        </w:rPr>
      </w:pPr>
    </w:p>
    <w:p w14:paraId="6DB1D000" w14:textId="21EE1803" w:rsidR="00FC5826" w:rsidRPr="00E4748A" w:rsidRDefault="005114BA"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59858470" w14:textId="77777777"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7236A104" w14:textId="77777777" w:rsidR="00FC5826" w:rsidRPr="00E4748A" w:rsidRDefault="00FC5826" w:rsidP="00F6113E">
      <w:pPr>
        <w:tabs>
          <w:tab w:val="left" w:pos="540"/>
        </w:tabs>
        <w:spacing w:after="0" w:line="240" w:lineRule="auto"/>
        <w:jc w:val="both"/>
        <w:rPr>
          <w:rFonts w:ascii="Arial" w:hAnsi="Arial" w:cs="Arial"/>
        </w:rPr>
      </w:pPr>
    </w:p>
    <w:p w14:paraId="34CBF89C"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w:t>
      </w:r>
      <w:proofErr w:type="gramStart"/>
      <w:r w:rsidR="0050504B" w:rsidRPr="00E4748A">
        <w:rPr>
          <w:rFonts w:ascii="Arial" w:hAnsi="Arial" w:cs="Arial"/>
        </w:rPr>
        <w:t>T</w:t>
      </w:r>
      <w:r w:rsidR="0031743A" w:rsidRPr="00E4748A">
        <w:rPr>
          <w:rFonts w:ascii="Arial" w:hAnsi="Arial" w:cs="Arial"/>
        </w:rPr>
        <w:t>he</w:t>
      </w:r>
      <w:proofErr w:type="gramEnd"/>
      <w:r w:rsidR="0031743A" w:rsidRPr="00E4748A">
        <w:rPr>
          <w:rFonts w:ascii="Arial" w:hAnsi="Arial" w:cs="Arial"/>
        </w:rPr>
        <w:t xml:space="preserve"> State of Arkansas may not contract with another party: </w:t>
      </w:r>
    </w:p>
    <w:p w14:paraId="100D50B7" w14:textId="77777777" w:rsidR="0031743A" w:rsidRPr="00E4748A" w:rsidRDefault="0031743A" w:rsidP="00F6113E">
      <w:pPr>
        <w:pStyle w:val="Default"/>
        <w:jc w:val="both"/>
        <w:rPr>
          <w:sz w:val="22"/>
          <w:szCs w:val="22"/>
        </w:rPr>
      </w:pPr>
    </w:p>
    <w:p w14:paraId="69DE405D"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0E581F5B"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 xml:space="preserve">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w:t>
      </w:r>
      <w:r w:rsidRPr="00E4748A">
        <w:rPr>
          <w:sz w:val="22"/>
          <w:szCs w:val="22"/>
        </w:rPr>
        <w:lastRenderedPageBreak/>
        <w:t>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65B7AB4A"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52332FC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10BD4688"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48478355" w14:textId="77777777"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7A8628FF" w14:textId="77777777" w:rsidR="0031743A" w:rsidRPr="00E4748A" w:rsidRDefault="0031743A" w:rsidP="00F6113E">
      <w:pPr>
        <w:pStyle w:val="Default"/>
        <w:jc w:val="both"/>
        <w:rPr>
          <w:sz w:val="22"/>
          <w:szCs w:val="22"/>
        </w:rPr>
      </w:pPr>
    </w:p>
    <w:p w14:paraId="07DFA5AB"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29E33B4F"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to it any remedies other than: </w:t>
      </w:r>
    </w:p>
    <w:p w14:paraId="0D67034B" w14:textId="77777777" w:rsidR="0031743A" w:rsidRPr="00E4748A" w:rsidRDefault="0031743A" w:rsidP="009003F4">
      <w:pPr>
        <w:pStyle w:val="Default"/>
        <w:numPr>
          <w:ilvl w:val="0"/>
          <w:numId w:val="9"/>
        </w:numPr>
        <w:jc w:val="both"/>
        <w:rPr>
          <w:sz w:val="22"/>
          <w:szCs w:val="22"/>
        </w:rPr>
      </w:pPr>
      <w:r w:rsidRPr="00E4748A">
        <w:rPr>
          <w:sz w:val="22"/>
          <w:szCs w:val="22"/>
        </w:rPr>
        <w:t xml:space="preserve">The right to possession. </w:t>
      </w:r>
    </w:p>
    <w:p w14:paraId="43F61390" w14:textId="77777777" w:rsidR="001834F9" w:rsidRPr="00E4748A" w:rsidRDefault="0031743A" w:rsidP="009003F4">
      <w:pPr>
        <w:pStyle w:val="Default"/>
        <w:numPr>
          <w:ilvl w:val="0"/>
          <w:numId w:val="10"/>
        </w:numPr>
        <w:jc w:val="both"/>
        <w:rPr>
          <w:sz w:val="22"/>
          <w:szCs w:val="22"/>
        </w:rPr>
      </w:pPr>
      <w:r w:rsidRPr="00E4748A">
        <w:rPr>
          <w:sz w:val="22"/>
          <w:szCs w:val="22"/>
        </w:rPr>
        <w:t>The right to accrued payment.</w:t>
      </w:r>
    </w:p>
    <w:p w14:paraId="52594172" w14:textId="77777777" w:rsidR="0031743A" w:rsidRPr="00E4748A" w:rsidRDefault="001834F9" w:rsidP="009003F4">
      <w:pPr>
        <w:pStyle w:val="Default"/>
        <w:numPr>
          <w:ilvl w:val="0"/>
          <w:numId w:val="11"/>
        </w:numPr>
        <w:jc w:val="both"/>
        <w:rPr>
          <w:sz w:val="22"/>
          <w:szCs w:val="22"/>
        </w:rPr>
      </w:pPr>
      <w:r w:rsidRPr="00E4748A">
        <w:rPr>
          <w:sz w:val="22"/>
          <w:szCs w:val="22"/>
        </w:rPr>
        <w:t>The right to expenses of de-installation.</w:t>
      </w:r>
      <w:r w:rsidR="0031743A" w:rsidRPr="00E4748A">
        <w:rPr>
          <w:sz w:val="22"/>
          <w:szCs w:val="22"/>
        </w:rPr>
        <w:t xml:space="preserve"> </w:t>
      </w:r>
    </w:p>
    <w:p w14:paraId="45308CDA"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72986A3F"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5C30F808" w14:textId="77777777" w:rsidR="00EA520C" w:rsidRPr="00E4748A" w:rsidRDefault="00EA520C" w:rsidP="00F6113E">
      <w:pPr>
        <w:pStyle w:val="Default"/>
        <w:ind w:left="1080" w:hanging="1080"/>
        <w:jc w:val="both"/>
        <w:rPr>
          <w:sz w:val="22"/>
          <w:szCs w:val="22"/>
        </w:rPr>
      </w:pPr>
    </w:p>
    <w:p w14:paraId="5DA84291" w14:textId="399A4B4B" w:rsidR="000E3F61" w:rsidRPr="00E4748A" w:rsidRDefault="005114BA"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1B0E9197" w14:textId="77777777" w:rsidR="00840267" w:rsidRDefault="000E3F61" w:rsidP="00F6113E">
      <w:pPr>
        <w:pStyle w:val="Default"/>
        <w:ind w:left="540" w:hanging="540"/>
        <w:jc w:val="both"/>
        <w:rPr>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8F40A53" w14:textId="77777777" w:rsidR="008211F7" w:rsidRPr="00E4748A" w:rsidRDefault="008211F7" w:rsidP="00F6113E">
      <w:pPr>
        <w:pStyle w:val="Default"/>
        <w:ind w:left="540" w:hanging="540"/>
        <w:jc w:val="both"/>
        <w:rPr>
          <w:b/>
          <w:sz w:val="22"/>
          <w:szCs w:val="22"/>
        </w:rPr>
      </w:pPr>
    </w:p>
    <w:p w14:paraId="653CDC08" w14:textId="1C2379AC" w:rsidR="000E3F61" w:rsidRPr="00E4748A" w:rsidRDefault="005114BA"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6AD1FC7D" w14:textId="02DB6257" w:rsidR="00D31407" w:rsidRPr="00E4748A" w:rsidRDefault="000E3F61" w:rsidP="00754F80">
      <w:pPr>
        <w:pStyle w:val="Default"/>
        <w:tabs>
          <w:tab w:val="left" w:pos="540"/>
        </w:tabs>
        <w:ind w:left="540" w:hanging="540"/>
        <w:rPr>
          <w:b/>
          <w:sz w:val="22"/>
          <w:szCs w:val="22"/>
        </w:rPr>
      </w:pPr>
      <w:r w:rsidRPr="00E4748A">
        <w:rPr>
          <w:b/>
          <w:sz w:val="22"/>
          <w:szCs w:val="22"/>
        </w:rPr>
        <w:tab/>
      </w:r>
      <w:r w:rsidR="00D31407" w:rsidRPr="00E4748A">
        <w:rPr>
          <w:sz w:val="22"/>
          <w:szCs w:val="22"/>
        </w:rPr>
        <w:t>The University may make such investigations as deem</w:t>
      </w:r>
      <w:r w:rsidR="00754F80">
        <w:rPr>
          <w:sz w:val="22"/>
          <w:szCs w:val="22"/>
        </w:rPr>
        <w:t>ed</w:t>
      </w:r>
      <w:r w:rsidR="00D31407" w:rsidRPr="00E4748A">
        <w:rPr>
          <w:sz w:val="22"/>
          <w:szCs w:val="22"/>
        </w:rPr>
        <w:t xml:space="preserve"> necessary to determine the ability </w:t>
      </w:r>
      <w:r w:rsidR="00754F80">
        <w:rPr>
          <w:sz w:val="22"/>
          <w:szCs w:val="22"/>
        </w:rPr>
        <w:t xml:space="preserve">of </w:t>
      </w:r>
      <w:r w:rsidR="00D31407" w:rsidRPr="00E4748A">
        <w:rPr>
          <w:sz w:val="22"/>
          <w:szCs w:val="22"/>
        </w:rPr>
        <w:t xml:space="preserve">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14D04298" w14:textId="77777777" w:rsidR="00D31407" w:rsidRPr="00E4748A" w:rsidRDefault="00D31407" w:rsidP="00F6113E">
      <w:pPr>
        <w:pStyle w:val="Default"/>
        <w:tabs>
          <w:tab w:val="left" w:pos="540"/>
        </w:tabs>
        <w:jc w:val="both"/>
        <w:rPr>
          <w:sz w:val="22"/>
          <w:szCs w:val="22"/>
        </w:rPr>
      </w:pPr>
    </w:p>
    <w:p w14:paraId="14978C60" w14:textId="3CD22ABB" w:rsidR="000E3F61" w:rsidRPr="00E4748A" w:rsidRDefault="005114BA"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14F0F979" w14:textId="1E3981CF" w:rsidR="00AF0DF4"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University by law or in equity.</w:t>
      </w:r>
    </w:p>
    <w:p w14:paraId="3323A7EC" w14:textId="77777777" w:rsidR="004A1D48" w:rsidRDefault="004A1D48" w:rsidP="00F6113E">
      <w:pPr>
        <w:pStyle w:val="Default"/>
        <w:tabs>
          <w:tab w:val="left" w:pos="540"/>
        </w:tabs>
        <w:ind w:left="540"/>
        <w:jc w:val="both"/>
        <w:rPr>
          <w:sz w:val="22"/>
          <w:szCs w:val="22"/>
        </w:rPr>
      </w:pPr>
    </w:p>
    <w:p w14:paraId="05E94155" w14:textId="77777777" w:rsidR="00DD4836" w:rsidRPr="00E4748A" w:rsidRDefault="00DD4836" w:rsidP="00F6113E">
      <w:pPr>
        <w:pStyle w:val="Default"/>
        <w:tabs>
          <w:tab w:val="left" w:pos="540"/>
        </w:tabs>
        <w:ind w:left="540"/>
        <w:jc w:val="both"/>
        <w:rPr>
          <w:sz w:val="22"/>
          <w:szCs w:val="22"/>
        </w:rPr>
      </w:pPr>
    </w:p>
    <w:p w14:paraId="29369327" w14:textId="487ECD7C" w:rsidR="005738FD" w:rsidRPr="00E4748A" w:rsidRDefault="005114BA"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2DB80A9F" w14:textId="77777777" w:rsidR="009C12E5" w:rsidRPr="00E4748A" w:rsidRDefault="003F20FA" w:rsidP="00F6113E">
      <w:pPr>
        <w:tabs>
          <w:tab w:val="left" w:pos="540"/>
        </w:tabs>
        <w:spacing w:after="0" w:line="240" w:lineRule="auto"/>
        <w:ind w:left="540"/>
        <w:jc w:val="both"/>
        <w:rPr>
          <w:rFonts w:ascii="Arial" w:hAnsi="Arial" w:cs="Arial"/>
          <w:b/>
          <w:color w:val="000000"/>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w:t>
      </w:r>
      <w:r w:rsidRPr="00E4748A">
        <w:rPr>
          <w:rFonts w:ascii="Arial" w:hAnsi="Arial" w:cs="Arial"/>
        </w:rPr>
        <w:lastRenderedPageBreak/>
        <w:t xml:space="preserve">conditions, or rights, and shall not affect or impair same, or the right </w:t>
      </w:r>
      <w:r w:rsidR="005738FD" w:rsidRPr="00E4748A">
        <w:rPr>
          <w:rFonts w:ascii="Arial" w:hAnsi="Arial" w:cs="Arial"/>
        </w:rPr>
        <w:tab/>
      </w:r>
      <w:r w:rsidRPr="00E4748A">
        <w:rPr>
          <w:rFonts w:ascii="Arial" w:hAnsi="Arial" w:cs="Arial"/>
        </w:rPr>
        <w:t>of the University at any time to avail itself of same.</w:t>
      </w:r>
    </w:p>
    <w:p w14:paraId="087C4C3C" w14:textId="77777777" w:rsidR="009A569A" w:rsidRPr="00E4748A" w:rsidRDefault="009A569A" w:rsidP="00F6113E">
      <w:pPr>
        <w:tabs>
          <w:tab w:val="left" w:pos="540"/>
        </w:tabs>
        <w:spacing w:after="0" w:line="240" w:lineRule="auto"/>
        <w:jc w:val="both"/>
        <w:rPr>
          <w:rFonts w:ascii="Arial" w:hAnsi="Arial" w:cs="Arial"/>
        </w:rPr>
      </w:pPr>
    </w:p>
    <w:p w14:paraId="23853E70" w14:textId="19F2D6DE" w:rsidR="005738FD"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49B921B5" w14:textId="6C3A1540" w:rsidR="00610C65" w:rsidRPr="00E4748A" w:rsidRDefault="009A569A" w:rsidP="00D06E33">
      <w:pPr>
        <w:tabs>
          <w:tab w:val="left" w:pos="540"/>
        </w:tabs>
        <w:spacing w:after="0" w:line="240" w:lineRule="auto"/>
        <w:ind w:left="540"/>
        <w:rPr>
          <w:rFonts w:ascii="Arial" w:hAnsi="Arial" w:cs="Arial"/>
          <w:bCs/>
        </w:rPr>
      </w:pPr>
      <w:r w:rsidRPr="00E4748A">
        <w:rPr>
          <w:rFonts w:ascii="Arial" w:hAnsi="Arial" w:cs="Arial"/>
          <w:bCs/>
        </w:rPr>
        <w:t xml:space="preserve">Vendor acknowledges that under this contract it is an independent vendor and is not operating in any fashion as the agent of the University. The relationship of the vendor and </w:t>
      </w:r>
      <w:r w:rsidR="003F122A">
        <w:rPr>
          <w:rFonts w:ascii="Arial" w:hAnsi="Arial" w:cs="Arial"/>
          <w:bCs/>
        </w:rPr>
        <w:t xml:space="preserve">University is </w:t>
      </w:r>
      <w:r w:rsidRPr="00E4748A">
        <w:rPr>
          <w:rFonts w:ascii="Arial" w:hAnsi="Arial" w:cs="Arial"/>
          <w:bCs/>
        </w:rPr>
        <w:t xml:space="preserve">that of independent contractors, and nothing in this contract should be construed to create any agency, joint venture, or partnership relationship between the </w:t>
      </w:r>
      <w:r w:rsidR="005738FD" w:rsidRPr="00E4748A">
        <w:rPr>
          <w:rFonts w:ascii="Arial" w:hAnsi="Arial" w:cs="Arial"/>
          <w:bCs/>
        </w:rPr>
        <w:tab/>
      </w:r>
      <w:r w:rsidRPr="00E4748A">
        <w:rPr>
          <w:rFonts w:ascii="Arial" w:hAnsi="Arial" w:cs="Arial"/>
          <w:bCs/>
        </w:rPr>
        <w:t>parties.</w:t>
      </w:r>
    </w:p>
    <w:p w14:paraId="5E4F007B" w14:textId="77777777" w:rsidR="00E95172" w:rsidRPr="00E4748A" w:rsidRDefault="00E95172" w:rsidP="00F6113E">
      <w:pPr>
        <w:tabs>
          <w:tab w:val="left" w:pos="540"/>
        </w:tabs>
        <w:spacing w:after="0" w:line="240" w:lineRule="auto"/>
        <w:jc w:val="both"/>
        <w:rPr>
          <w:rFonts w:ascii="Arial" w:hAnsi="Arial" w:cs="Arial"/>
          <w:bCs/>
        </w:rPr>
      </w:pPr>
    </w:p>
    <w:p w14:paraId="17D265D3" w14:textId="1F7078F9" w:rsidR="008C1C30" w:rsidRPr="00E4748A" w:rsidRDefault="005114BA"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7D98FBC8" w14:textId="77777777"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71002755" w14:textId="77777777" w:rsidR="004C3CCF" w:rsidRPr="00E4748A" w:rsidRDefault="004C3CCF" w:rsidP="00F6113E">
      <w:pPr>
        <w:tabs>
          <w:tab w:val="left" w:pos="540"/>
        </w:tabs>
        <w:spacing w:after="0" w:line="240" w:lineRule="auto"/>
        <w:jc w:val="both"/>
        <w:rPr>
          <w:rFonts w:ascii="Arial" w:hAnsi="Arial" w:cs="Arial"/>
          <w:bCs/>
        </w:rPr>
      </w:pPr>
    </w:p>
    <w:p w14:paraId="2DF1D580" w14:textId="29046DE0" w:rsidR="00C81157" w:rsidRPr="00E4748A" w:rsidRDefault="005114BA"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31985F73" w14:textId="77777777"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3D929159" w14:textId="77777777" w:rsidR="005936BA" w:rsidRPr="00E4748A" w:rsidRDefault="005936BA" w:rsidP="00F6113E">
      <w:pPr>
        <w:tabs>
          <w:tab w:val="left" w:pos="540"/>
        </w:tabs>
        <w:spacing w:after="0" w:line="240" w:lineRule="auto"/>
        <w:jc w:val="both"/>
        <w:rPr>
          <w:rFonts w:ascii="Arial" w:hAnsi="Arial" w:cs="Arial"/>
          <w:b/>
          <w:bCs/>
        </w:rPr>
      </w:pPr>
    </w:p>
    <w:p w14:paraId="3ADEE39E" w14:textId="2AA9C4F2" w:rsidR="00350527"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13CEE78A" w14:textId="77777777" w:rsidR="0004641D"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667A1DB9" w14:textId="77777777" w:rsidR="00B63358" w:rsidRPr="00CC4485" w:rsidRDefault="00B63358" w:rsidP="00F6113E">
      <w:pPr>
        <w:tabs>
          <w:tab w:val="left" w:pos="540"/>
        </w:tabs>
        <w:spacing w:after="0" w:line="240" w:lineRule="auto"/>
        <w:ind w:left="540" w:hanging="540"/>
        <w:jc w:val="both"/>
        <w:rPr>
          <w:rFonts w:ascii="Arial" w:hAnsi="Arial" w:cs="Arial"/>
        </w:rPr>
      </w:pPr>
    </w:p>
    <w:p w14:paraId="03954306" w14:textId="57AA26A5" w:rsidR="00FF26EE"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1038DEE7" w14:textId="77777777"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70CBED5A" w14:textId="77777777" w:rsidR="008F3B9D" w:rsidRPr="00E4748A" w:rsidRDefault="008F3B9D" w:rsidP="00F6113E">
      <w:pPr>
        <w:tabs>
          <w:tab w:val="left" w:pos="540"/>
        </w:tabs>
        <w:spacing w:after="0" w:line="240" w:lineRule="auto"/>
        <w:jc w:val="both"/>
        <w:rPr>
          <w:rFonts w:ascii="Arial" w:hAnsi="Arial" w:cs="Arial"/>
          <w:b/>
        </w:rPr>
      </w:pPr>
    </w:p>
    <w:p w14:paraId="5A5D80B1" w14:textId="5B73A2DB" w:rsidR="00D3308A"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0B4E3B4E" w14:textId="602FCBF8" w:rsidR="00D06E33"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4DBCFD67" w14:textId="77777777" w:rsidR="007078B9" w:rsidRPr="00E4748A" w:rsidRDefault="007078B9" w:rsidP="00F6113E">
      <w:pPr>
        <w:tabs>
          <w:tab w:val="left" w:pos="540"/>
        </w:tabs>
        <w:spacing w:after="0" w:line="240" w:lineRule="auto"/>
        <w:jc w:val="both"/>
        <w:rPr>
          <w:rFonts w:ascii="Arial" w:hAnsi="Arial" w:cs="Arial"/>
          <w:b/>
        </w:rPr>
      </w:pPr>
    </w:p>
    <w:p w14:paraId="66522FB5" w14:textId="5078BDB0" w:rsidR="00B84B48"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9FD240B" w14:textId="236C64B5"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3A3BC1">
        <w:rPr>
          <w:rFonts w:ascii="Arial" w:hAnsi="Arial" w:cs="Arial"/>
          <w:u w:val="single"/>
        </w:rPr>
        <w:t xml:space="preserve">Prices for the proposed services must be kept firm for </w:t>
      </w:r>
      <w:r w:rsidR="007078B9" w:rsidRPr="003A3BC1">
        <w:rPr>
          <w:rFonts w:ascii="Arial" w:hAnsi="Arial" w:cs="Arial"/>
          <w:b/>
          <w:u w:val="single"/>
        </w:rPr>
        <w:t xml:space="preserve">at </w:t>
      </w:r>
      <w:r w:rsidR="007078B9" w:rsidRPr="00F01E23">
        <w:rPr>
          <w:rFonts w:ascii="Arial" w:hAnsi="Arial" w:cs="Arial"/>
          <w:b/>
          <w:u w:val="single"/>
        </w:rPr>
        <w:t xml:space="preserve">least </w:t>
      </w:r>
      <w:r w:rsidR="000B6AD8" w:rsidRPr="00F01E23">
        <w:rPr>
          <w:rFonts w:ascii="Arial" w:hAnsi="Arial" w:cs="Arial"/>
          <w:b/>
          <w:u w:val="single"/>
        </w:rPr>
        <w:t>90</w:t>
      </w:r>
      <w:r w:rsidR="007078B9" w:rsidRPr="00F01E23">
        <w:rPr>
          <w:rFonts w:ascii="Arial" w:hAnsi="Arial" w:cs="Arial"/>
          <w:b/>
          <w:u w:val="single"/>
        </w:rPr>
        <w:t xml:space="preserve"> </w:t>
      </w:r>
      <w:r w:rsidR="007078B9" w:rsidRPr="003A3BC1">
        <w:rPr>
          <w:rFonts w:ascii="Arial" w:hAnsi="Arial" w:cs="Arial"/>
          <w:b/>
          <w:u w:val="single"/>
        </w:rPr>
        <w:t>days</w:t>
      </w:r>
      <w:r w:rsidR="007078B9" w:rsidRPr="003A3BC1">
        <w:rPr>
          <w:rFonts w:ascii="Arial" w:hAnsi="Arial" w:cs="Arial"/>
          <w:u w:val="single"/>
        </w:rPr>
        <w:t xml:space="preserve"> after</w:t>
      </w:r>
      <w:r w:rsidR="007078B9" w:rsidRPr="00C77624">
        <w:rPr>
          <w:rFonts w:ascii="Arial" w:hAnsi="Arial" w:cs="Arial"/>
          <w:u w:val="single"/>
        </w:rPr>
        <w:t xml:space="preserve"> the Proposal Due Date specified on the cover sheet of this RFP</w:t>
      </w:r>
      <w:r w:rsidR="007078B9" w:rsidRPr="00C77624">
        <w:rPr>
          <w:rFonts w:ascii="Arial" w:hAnsi="Arial" w:cs="Arial"/>
        </w:rPr>
        <w:t xml:space="preserve">. Firm Proposals for periods of less than this number of days may be considered non-responsive. The Respondent may specify a longer period of firm price </w:t>
      </w:r>
      <w:r w:rsidR="007078B9" w:rsidRPr="00C77624">
        <w:rPr>
          <w:rFonts w:ascii="Arial" w:hAnsi="Arial" w:cs="Arial"/>
        </w:rPr>
        <w:lastRenderedPageBreak/>
        <w:t xml:space="preserve">than indicated here. If no period is indicated by the Respondent in the Proposal, the price will be firm for </w:t>
      </w:r>
      <w:r w:rsidR="000B6AD8" w:rsidRPr="00F01E23">
        <w:rPr>
          <w:rFonts w:ascii="Arial" w:hAnsi="Arial" w:cs="Arial"/>
          <w:b/>
        </w:rPr>
        <w:t>9</w:t>
      </w:r>
      <w:r w:rsidR="00E222A4" w:rsidRPr="00F01E23">
        <w:rPr>
          <w:rFonts w:ascii="Arial" w:hAnsi="Arial" w:cs="Arial"/>
          <w:b/>
        </w:rPr>
        <w:t>0</w:t>
      </w:r>
      <w:r w:rsidR="007078B9" w:rsidRPr="00F01E23">
        <w:rPr>
          <w:rFonts w:ascii="Arial" w:hAnsi="Arial" w:cs="Arial"/>
          <w:b/>
        </w:rPr>
        <w:t xml:space="preserve"> days</w:t>
      </w:r>
      <w:r w:rsidR="007078B9" w:rsidRPr="00F01E23">
        <w:rPr>
          <w:rFonts w:ascii="Arial" w:hAnsi="Arial" w:cs="Arial"/>
        </w:rPr>
        <w:t xml:space="preserve"> </w:t>
      </w:r>
      <w:r w:rsidR="007078B9" w:rsidRPr="00C77624">
        <w:rPr>
          <w:rFonts w:ascii="Arial" w:hAnsi="Arial" w:cs="Arial"/>
        </w:rPr>
        <w:t>or until</w:t>
      </w:r>
      <w:r w:rsidR="007078B9" w:rsidRPr="00E4748A">
        <w:rPr>
          <w:rFonts w:ascii="Arial" w:hAnsi="Arial" w:cs="Arial"/>
        </w:rPr>
        <w:t xml:space="preserve"> written notice to the contrary is received from the Respondent, whichever is longer.</w:t>
      </w:r>
    </w:p>
    <w:p w14:paraId="7F5CAC68" w14:textId="77777777" w:rsidR="00422142" w:rsidRPr="00E4748A" w:rsidRDefault="00422142" w:rsidP="00F6113E">
      <w:pPr>
        <w:tabs>
          <w:tab w:val="left" w:pos="540"/>
        </w:tabs>
        <w:spacing w:after="0" w:line="240" w:lineRule="auto"/>
        <w:jc w:val="both"/>
        <w:rPr>
          <w:rFonts w:ascii="Arial" w:hAnsi="Arial" w:cs="Arial"/>
        </w:rPr>
      </w:pPr>
    </w:p>
    <w:p w14:paraId="214F2013" w14:textId="1EC5CE85" w:rsidR="00422142" w:rsidRPr="00F01E23" w:rsidRDefault="005114BA" w:rsidP="00F6113E">
      <w:pPr>
        <w:tabs>
          <w:tab w:val="left" w:pos="540"/>
        </w:tabs>
        <w:spacing w:after="0" w:line="240" w:lineRule="auto"/>
        <w:jc w:val="both"/>
        <w:rPr>
          <w:rFonts w:ascii="Arial" w:hAnsi="Arial" w:cs="Arial"/>
          <w:b/>
        </w:rPr>
      </w:pPr>
      <w:r w:rsidRPr="00F01E23">
        <w:rPr>
          <w:rFonts w:ascii="Arial" w:hAnsi="Arial" w:cs="Arial"/>
          <w:b/>
        </w:rPr>
        <w:t>8</w:t>
      </w:r>
      <w:r w:rsidR="00422142" w:rsidRPr="00F01E23">
        <w:rPr>
          <w:rFonts w:ascii="Arial" w:hAnsi="Arial" w:cs="Arial"/>
          <w:b/>
        </w:rPr>
        <w:t>.1</w:t>
      </w:r>
      <w:r w:rsidR="001D2AD2" w:rsidRPr="00F01E23">
        <w:rPr>
          <w:rFonts w:ascii="Arial" w:hAnsi="Arial" w:cs="Arial"/>
          <w:b/>
        </w:rPr>
        <w:t>8</w:t>
      </w:r>
      <w:r w:rsidR="00422142" w:rsidRPr="00F01E23">
        <w:rPr>
          <w:rFonts w:ascii="Arial" w:hAnsi="Arial" w:cs="Arial"/>
          <w:b/>
        </w:rPr>
        <w:tab/>
        <w:t>Warranty</w:t>
      </w:r>
    </w:p>
    <w:p w14:paraId="738E29FA" w14:textId="77777777" w:rsidR="00D03511" w:rsidRPr="00F01E23" w:rsidRDefault="00DB7169" w:rsidP="00D03511">
      <w:pPr>
        <w:pStyle w:val="MyNormal"/>
        <w:ind w:left="1260" w:hanging="1260"/>
        <w:rPr>
          <w:rFonts w:cs="Arial"/>
        </w:rPr>
      </w:pPr>
      <w:r w:rsidRPr="00F01E23">
        <w:rPr>
          <w:rFonts w:cs="Arial"/>
        </w:rPr>
        <w:tab/>
      </w:r>
      <w:r w:rsidR="00D03511" w:rsidRPr="00F01E23">
        <w:rPr>
          <w:rFonts w:cs="Arial"/>
        </w:rPr>
        <w:t>The vendor must:</w:t>
      </w:r>
    </w:p>
    <w:p w14:paraId="2FED5B0D" w14:textId="639A9A4C" w:rsidR="00E222A4" w:rsidRPr="00F01E23" w:rsidRDefault="00E222A4" w:rsidP="00200E95">
      <w:pPr>
        <w:pStyle w:val="MyNormal"/>
        <w:numPr>
          <w:ilvl w:val="0"/>
          <w:numId w:val="27"/>
        </w:numPr>
        <w:jc w:val="left"/>
        <w:rPr>
          <w:rFonts w:cs="Arial"/>
        </w:rPr>
      </w:pPr>
      <w:r w:rsidRPr="00F01E23">
        <w:rPr>
          <w:rFonts w:cs="Arial"/>
        </w:rPr>
        <w:t xml:space="preserve">Attest that the services offered in response to the RFP complies with the </w:t>
      </w:r>
      <w:r w:rsidR="005114BA" w:rsidRPr="00F01E23">
        <w:rPr>
          <w:rFonts w:cs="Arial"/>
        </w:rPr>
        <w:t xml:space="preserve">full </w:t>
      </w:r>
      <w:r w:rsidRPr="00F01E23">
        <w:rPr>
          <w:rFonts w:cs="Arial"/>
        </w:rPr>
        <w:t xml:space="preserve">intent </w:t>
      </w:r>
      <w:r w:rsidR="005114BA" w:rsidRPr="00F01E23">
        <w:rPr>
          <w:rFonts w:cs="Arial"/>
        </w:rPr>
        <w:t>of this RFP</w:t>
      </w:r>
      <w:r w:rsidR="00C77624" w:rsidRPr="00F01E23">
        <w:rPr>
          <w:rFonts w:cs="Arial"/>
        </w:rPr>
        <w:t xml:space="preserve"> </w:t>
      </w:r>
    </w:p>
    <w:p w14:paraId="3FCAC5AF" w14:textId="77777777" w:rsidR="00422142" w:rsidRPr="00F01E23" w:rsidRDefault="00422142" w:rsidP="00200E95">
      <w:pPr>
        <w:pStyle w:val="MyNormal"/>
        <w:numPr>
          <w:ilvl w:val="0"/>
          <w:numId w:val="27"/>
        </w:numPr>
        <w:jc w:val="left"/>
        <w:rPr>
          <w:rFonts w:cs="Arial"/>
        </w:rPr>
      </w:pPr>
      <w:r w:rsidRPr="00F01E23">
        <w:rPr>
          <w:rFonts w:cs="Arial"/>
        </w:rPr>
        <w:t>Define the provisions of the warranty regarding response time for service and support.</w:t>
      </w:r>
    </w:p>
    <w:p w14:paraId="610E9ABF" w14:textId="77777777" w:rsidR="00D03511" w:rsidRPr="00F01E23" w:rsidRDefault="00422142" w:rsidP="00200E95">
      <w:pPr>
        <w:pStyle w:val="MyNormal"/>
        <w:tabs>
          <w:tab w:val="clear" w:pos="2160"/>
          <w:tab w:val="left" w:pos="1620"/>
        </w:tabs>
        <w:ind w:left="1620" w:hanging="1620"/>
        <w:jc w:val="left"/>
        <w:rPr>
          <w:rFonts w:cs="Arial"/>
        </w:rPr>
      </w:pPr>
      <w:r w:rsidRPr="00F01E23">
        <w:rPr>
          <w:rFonts w:cs="Arial"/>
        </w:rPr>
        <w:tab/>
      </w:r>
      <w:r w:rsidR="00D03511" w:rsidRPr="00F01E23">
        <w:rPr>
          <w:rFonts w:cs="Arial"/>
        </w:rPr>
        <w:tab/>
      </w:r>
      <w:r w:rsidR="00E222A4" w:rsidRPr="00F01E23">
        <w:rPr>
          <w:rFonts w:cs="Arial"/>
        </w:rPr>
        <w:t>C</w:t>
      </w:r>
      <w:r w:rsidRPr="00F01E23">
        <w:rPr>
          <w:rFonts w:cs="Arial"/>
        </w:rPr>
        <w:t>.</w:t>
      </w:r>
      <w:r w:rsidR="00D03511" w:rsidRPr="00F01E23">
        <w:rPr>
          <w:rFonts w:cs="Arial"/>
        </w:rPr>
        <w:tab/>
      </w:r>
      <w:r w:rsidRPr="00F01E23">
        <w:rPr>
          <w:rFonts w:cs="Arial"/>
        </w:rPr>
        <w:t>Outline the standard or proposed plan of action for correcting problems during the</w:t>
      </w:r>
      <w:r w:rsidR="00D03511" w:rsidRPr="00F01E23">
        <w:rPr>
          <w:rFonts w:cs="Arial"/>
        </w:rPr>
        <w:t xml:space="preserve"> warranty period.</w:t>
      </w:r>
    </w:p>
    <w:p w14:paraId="085378DE" w14:textId="77777777" w:rsidR="00422142" w:rsidRPr="00F01E23" w:rsidRDefault="00D03511" w:rsidP="00200E95">
      <w:pPr>
        <w:pStyle w:val="MyNormal"/>
        <w:tabs>
          <w:tab w:val="clear" w:pos="540"/>
          <w:tab w:val="clear" w:pos="2160"/>
          <w:tab w:val="left" w:pos="810"/>
          <w:tab w:val="left" w:pos="1620"/>
        </w:tabs>
        <w:ind w:left="1620" w:hanging="1620"/>
        <w:jc w:val="left"/>
        <w:rPr>
          <w:rFonts w:cs="Arial"/>
        </w:rPr>
      </w:pPr>
      <w:r w:rsidRPr="00F01E23">
        <w:rPr>
          <w:rFonts w:cs="Arial"/>
        </w:rPr>
        <w:tab/>
      </w:r>
      <w:r w:rsidRPr="00F01E23">
        <w:rPr>
          <w:rFonts w:cs="Arial"/>
        </w:rPr>
        <w:tab/>
      </w:r>
      <w:r w:rsidR="00E222A4" w:rsidRPr="00F01E23">
        <w:rPr>
          <w:rFonts w:cs="Arial"/>
        </w:rPr>
        <w:t>D</w:t>
      </w:r>
      <w:r w:rsidR="00422142" w:rsidRPr="00F01E23">
        <w:rPr>
          <w:rFonts w:cs="Arial"/>
        </w:rPr>
        <w:t>.</w:t>
      </w:r>
      <w:r w:rsidRPr="00F01E23">
        <w:rPr>
          <w:rFonts w:cs="Arial"/>
        </w:rPr>
        <w:tab/>
      </w:r>
      <w:r w:rsidR="00422142" w:rsidRPr="00F01E23">
        <w:rPr>
          <w:rFonts w:cs="Arial"/>
        </w:rPr>
        <w:t>Respondents must itemize any components, services, and labor that are excluded from</w:t>
      </w:r>
      <w:r w:rsidRPr="00F01E23">
        <w:rPr>
          <w:rFonts w:cs="Arial"/>
        </w:rPr>
        <w:t xml:space="preserve"> </w:t>
      </w:r>
      <w:r w:rsidR="00422142" w:rsidRPr="00F01E23">
        <w:rPr>
          <w:rFonts w:cs="Arial"/>
        </w:rPr>
        <w:t>warranty.</w:t>
      </w:r>
    </w:p>
    <w:p w14:paraId="05508A35" w14:textId="77777777" w:rsidR="00281237" w:rsidRPr="00E4748A" w:rsidRDefault="00281237" w:rsidP="00F6113E">
      <w:pPr>
        <w:tabs>
          <w:tab w:val="left" w:pos="540"/>
        </w:tabs>
        <w:spacing w:after="0" w:line="240" w:lineRule="auto"/>
        <w:jc w:val="both"/>
        <w:rPr>
          <w:rFonts w:ascii="Arial" w:hAnsi="Arial" w:cs="Arial"/>
        </w:rPr>
      </w:pPr>
    </w:p>
    <w:p w14:paraId="7DD2D783" w14:textId="71AAB719" w:rsidR="00DA1EB4" w:rsidRPr="00E4748A" w:rsidRDefault="00200E95" w:rsidP="00F6113E">
      <w:pPr>
        <w:tabs>
          <w:tab w:val="left" w:pos="540"/>
        </w:tabs>
        <w:spacing w:after="0" w:line="240" w:lineRule="auto"/>
        <w:jc w:val="both"/>
        <w:rPr>
          <w:rFonts w:ascii="Arial" w:hAnsi="Arial" w:cs="Arial"/>
          <w:b/>
        </w:rPr>
      </w:pPr>
      <w:r>
        <w:rPr>
          <w:rFonts w:ascii="Arial" w:hAnsi="Arial" w:cs="Arial"/>
          <w:b/>
        </w:rPr>
        <w:t>8</w:t>
      </w:r>
      <w:r w:rsidR="00281237" w:rsidRPr="00E4748A">
        <w:rPr>
          <w:rFonts w:ascii="Arial" w:hAnsi="Arial" w:cs="Arial"/>
          <w:b/>
        </w:rPr>
        <w:t>.1</w:t>
      </w:r>
      <w:r w:rsidR="001D2AD2" w:rsidRPr="00E4748A">
        <w:rPr>
          <w:rFonts w:ascii="Arial" w:hAnsi="Arial" w:cs="Arial"/>
          <w:b/>
        </w:rPr>
        <w:t>9</w:t>
      </w:r>
      <w:r w:rsidR="00281237" w:rsidRPr="00E4748A">
        <w:rPr>
          <w:rFonts w:ascii="Arial" w:hAnsi="Arial" w:cs="Arial"/>
          <w:b/>
        </w:rPr>
        <w:tab/>
        <w:t>Errors and Omissions</w:t>
      </w:r>
    </w:p>
    <w:p w14:paraId="1CA2A8A4" w14:textId="77777777" w:rsidR="00281237" w:rsidRPr="00E4748A" w:rsidRDefault="00DA1EB4" w:rsidP="005F2B9D">
      <w:pPr>
        <w:tabs>
          <w:tab w:val="left" w:pos="540"/>
        </w:tabs>
        <w:spacing w:after="0" w:line="240" w:lineRule="auto"/>
        <w:ind w:left="540" w:hanging="540"/>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Arkansas shall issue written instructions to be followed.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272C4C5C" w14:textId="77777777" w:rsidR="00F554E8" w:rsidRPr="00E4748A" w:rsidRDefault="00F554E8" w:rsidP="00F6113E">
      <w:pPr>
        <w:tabs>
          <w:tab w:val="left" w:pos="540"/>
        </w:tabs>
        <w:spacing w:after="0" w:line="240" w:lineRule="auto"/>
        <w:jc w:val="both"/>
        <w:rPr>
          <w:rFonts w:ascii="Arial" w:hAnsi="Arial" w:cs="Arial"/>
        </w:rPr>
      </w:pPr>
    </w:p>
    <w:p w14:paraId="697A2269" w14:textId="390E6958" w:rsidR="00DA1EB4" w:rsidRPr="00E4748A" w:rsidRDefault="00200E95"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1D2AD2" w:rsidRPr="00E4748A">
        <w:rPr>
          <w:rFonts w:ascii="Arial" w:hAnsi="Arial" w:cs="Arial"/>
          <w:b/>
        </w:rPr>
        <w:t>20</w:t>
      </w:r>
      <w:r w:rsidR="00F554E8" w:rsidRPr="00E4748A">
        <w:rPr>
          <w:rFonts w:ascii="Arial" w:hAnsi="Arial" w:cs="Arial"/>
          <w:b/>
        </w:rPr>
        <w:tab/>
        <w:t>Award Responsibility</w:t>
      </w:r>
    </w:p>
    <w:p w14:paraId="07914453" w14:textId="77777777" w:rsidR="00035B25" w:rsidRDefault="00F554E8" w:rsidP="00035B25">
      <w:pPr>
        <w:tabs>
          <w:tab w:val="left" w:pos="540"/>
        </w:tabs>
        <w:spacing w:after="0" w:line="240" w:lineRule="auto"/>
        <w:ind w:left="540"/>
        <w:jc w:val="both"/>
        <w:rPr>
          <w:rFonts w:ascii="Arial" w:hAnsi="Arial" w:cs="Arial"/>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18178B8E" w14:textId="77777777" w:rsidR="00035B25" w:rsidRDefault="00035B25" w:rsidP="00035B25">
      <w:pPr>
        <w:tabs>
          <w:tab w:val="left" w:pos="540"/>
        </w:tabs>
        <w:spacing w:after="0" w:line="240" w:lineRule="auto"/>
        <w:ind w:left="540"/>
        <w:jc w:val="both"/>
        <w:rPr>
          <w:rFonts w:ascii="Arial" w:hAnsi="Arial" w:cs="Arial"/>
        </w:rPr>
      </w:pPr>
    </w:p>
    <w:p w14:paraId="397131D8" w14:textId="6AF6C605" w:rsidR="00F554E8" w:rsidRPr="00E4748A" w:rsidRDefault="00F554E8" w:rsidP="00035B25">
      <w:pPr>
        <w:tabs>
          <w:tab w:val="left" w:pos="540"/>
        </w:tabs>
        <w:spacing w:after="0" w:line="240" w:lineRule="auto"/>
        <w:ind w:left="540"/>
        <w:jc w:val="both"/>
        <w:rPr>
          <w:rFonts w:ascii="Arial" w:hAnsi="Arial" w:cs="Arial"/>
        </w:rPr>
      </w:pPr>
      <w:r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46920455" w14:textId="77777777" w:rsidR="00CE7260" w:rsidRDefault="00CE7260" w:rsidP="00F6113E">
      <w:pPr>
        <w:tabs>
          <w:tab w:val="left" w:pos="540"/>
        </w:tabs>
        <w:spacing w:after="0" w:line="240" w:lineRule="auto"/>
        <w:jc w:val="both"/>
        <w:rPr>
          <w:rFonts w:ascii="Arial" w:hAnsi="Arial" w:cs="Arial"/>
          <w:b/>
        </w:rPr>
      </w:pPr>
    </w:p>
    <w:p w14:paraId="6ABD1B0D" w14:textId="1898A3B1" w:rsidR="00C465E7" w:rsidRPr="00E4748A" w:rsidRDefault="00200E95"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1D2AD2" w:rsidRPr="00E4748A">
        <w:rPr>
          <w:rFonts w:ascii="Arial" w:hAnsi="Arial" w:cs="Arial"/>
          <w:b/>
        </w:rPr>
        <w:t>1</w:t>
      </w:r>
      <w:r w:rsidR="00F554E8" w:rsidRPr="00E4748A">
        <w:rPr>
          <w:rFonts w:ascii="Arial" w:hAnsi="Arial" w:cs="Arial"/>
          <w:b/>
        </w:rPr>
        <w:tab/>
        <w:t>Confidentiality and Publicity</w:t>
      </w:r>
    </w:p>
    <w:p w14:paraId="73C3AA52" w14:textId="77777777"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3469FB82" w14:textId="77777777" w:rsidR="00A015A0" w:rsidRPr="00E4748A" w:rsidRDefault="00A015A0" w:rsidP="00F6113E">
      <w:pPr>
        <w:tabs>
          <w:tab w:val="left" w:pos="540"/>
        </w:tabs>
        <w:spacing w:after="0" w:line="240" w:lineRule="auto"/>
        <w:ind w:left="540" w:hanging="540"/>
        <w:jc w:val="both"/>
        <w:rPr>
          <w:rFonts w:ascii="Arial" w:hAnsi="Arial" w:cs="Arial"/>
        </w:rPr>
      </w:pPr>
    </w:p>
    <w:p w14:paraId="60E27D78" w14:textId="77777777"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6BF45D3A" w14:textId="77777777" w:rsidR="00ED5C03" w:rsidRPr="00E4748A" w:rsidRDefault="00ED5C03" w:rsidP="00F6113E">
      <w:pPr>
        <w:tabs>
          <w:tab w:val="left" w:pos="540"/>
        </w:tabs>
        <w:spacing w:after="0" w:line="240" w:lineRule="auto"/>
        <w:ind w:left="540" w:hanging="540"/>
        <w:jc w:val="both"/>
        <w:rPr>
          <w:rFonts w:ascii="Arial" w:hAnsi="Arial" w:cs="Arial"/>
        </w:rPr>
      </w:pPr>
    </w:p>
    <w:p w14:paraId="18A964D9" w14:textId="77777777" w:rsidR="00671B10"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3058F492" w14:textId="77777777" w:rsidR="00CF30F8" w:rsidRPr="00E4748A" w:rsidRDefault="00CF30F8" w:rsidP="00F6113E">
      <w:pPr>
        <w:tabs>
          <w:tab w:val="left" w:pos="540"/>
        </w:tabs>
        <w:spacing w:after="0" w:line="240" w:lineRule="auto"/>
        <w:ind w:left="540" w:hanging="540"/>
        <w:jc w:val="both"/>
        <w:rPr>
          <w:rFonts w:ascii="Arial" w:hAnsi="Arial" w:cs="Arial"/>
        </w:rPr>
      </w:pPr>
    </w:p>
    <w:p w14:paraId="37BDCEFA" w14:textId="6A25FBE8" w:rsidR="00FB38FC" w:rsidRPr="00E4748A" w:rsidRDefault="00200E95" w:rsidP="00F6113E">
      <w:pPr>
        <w:pStyle w:val="MyNormal"/>
        <w:ind w:left="1260" w:hanging="1260"/>
        <w:rPr>
          <w:rFonts w:cs="Arial"/>
          <w:b/>
          <w:szCs w:val="22"/>
        </w:rPr>
      </w:pPr>
      <w:r>
        <w:rPr>
          <w:rFonts w:cs="Arial"/>
          <w:b/>
          <w:szCs w:val="22"/>
        </w:rPr>
        <w:lastRenderedPageBreak/>
        <w:t>8</w:t>
      </w:r>
      <w:r w:rsidR="00671B10" w:rsidRPr="00E4748A">
        <w:rPr>
          <w:rFonts w:cs="Arial"/>
          <w:b/>
          <w:szCs w:val="22"/>
        </w:rPr>
        <w:t>.2</w:t>
      </w:r>
      <w:r w:rsidR="001D2AD2" w:rsidRPr="00E4748A">
        <w:rPr>
          <w:rFonts w:cs="Arial"/>
          <w:b/>
          <w:szCs w:val="22"/>
        </w:rPr>
        <w:t>2</w:t>
      </w:r>
      <w:r w:rsidR="00671B10" w:rsidRPr="00E4748A">
        <w:rPr>
          <w:rFonts w:cs="Arial"/>
          <w:b/>
          <w:szCs w:val="22"/>
        </w:rPr>
        <w:tab/>
        <w:t>Respondent Presentations</w:t>
      </w:r>
    </w:p>
    <w:p w14:paraId="07BA1EDF"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0A3F0085" w14:textId="77777777" w:rsidR="001B5676" w:rsidRDefault="001B5676" w:rsidP="00F6113E">
      <w:pPr>
        <w:pStyle w:val="MyNormal"/>
        <w:ind w:left="1260" w:hanging="1260"/>
        <w:rPr>
          <w:rFonts w:cs="Arial"/>
          <w:szCs w:val="22"/>
        </w:rPr>
      </w:pPr>
      <w:r>
        <w:rPr>
          <w:rFonts w:cs="Arial"/>
          <w:szCs w:val="22"/>
        </w:rPr>
        <w:tab/>
      </w:r>
      <w:proofErr w:type="gramStart"/>
      <w:r w:rsidR="00671B10" w:rsidRPr="00E4748A">
        <w:rPr>
          <w:rFonts w:cs="Arial"/>
          <w:szCs w:val="22"/>
        </w:rPr>
        <w:t>final</w:t>
      </w:r>
      <w:proofErr w:type="gramEnd"/>
      <w:r w:rsidR="00671B10" w:rsidRPr="00E4748A">
        <w:rPr>
          <w:rFonts w:cs="Arial"/>
          <w:szCs w:val="22"/>
        </w:rPr>
        <w:t xml:space="preserve">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presentation of their</w:t>
      </w:r>
    </w:p>
    <w:p w14:paraId="2E03A7F0"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D4E6FD0" w14:textId="77777777" w:rsidR="001B5676" w:rsidRDefault="001B5676" w:rsidP="00F6113E">
      <w:pPr>
        <w:pStyle w:val="MyNormal"/>
        <w:ind w:left="1260" w:hanging="1260"/>
        <w:rPr>
          <w:rFonts w:cs="Arial"/>
          <w:szCs w:val="22"/>
          <w:u w:val="single"/>
        </w:rPr>
      </w:pPr>
      <w:r w:rsidRPr="001B5676">
        <w:rPr>
          <w:rFonts w:cs="Arial"/>
          <w:szCs w:val="22"/>
        </w:rPr>
        <w:tab/>
      </w:r>
      <w:proofErr w:type="gramStart"/>
      <w:r w:rsidR="00671B10" w:rsidRPr="00E4748A">
        <w:rPr>
          <w:rFonts w:cs="Arial"/>
          <w:szCs w:val="22"/>
          <w:u w:val="single"/>
        </w:rPr>
        <w:t>required</w:t>
      </w:r>
      <w:proofErr w:type="gramEnd"/>
      <w:r w:rsidR="00671B10" w:rsidRPr="00E4748A">
        <w:rPr>
          <w:rFonts w:cs="Arial"/>
          <w:szCs w:val="22"/>
          <w:u w:val="single"/>
        </w:rPr>
        <w:t xml:space="preserve">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25245F4C" w14:textId="77777777" w:rsidR="00F554E8" w:rsidRPr="00E4748A" w:rsidRDefault="001B5676" w:rsidP="00F6113E">
      <w:pPr>
        <w:pStyle w:val="MyNormal"/>
        <w:ind w:left="1260" w:hanging="1260"/>
        <w:rPr>
          <w:rFonts w:cs="Arial"/>
          <w:szCs w:val="22"/>
        </w:rPr>
      </w:pPr>
      <w:r w:rsidRPr="001B5676">
        <w:rPr>
          <w:rFonts w:cs="Arial"/>
          <w:szCs w:val="22"/>
        </w:rPr>
        <w:tab/>
      </w:r>
      <w:proofErr w:type="gramStart"/>
      <w:r w:rsidR="00671B10" w:rsidRPr="00E4748A">
        <w:rPr>
          <w:rFonts w:cs="Arial"/>
          <w:szCs w:val="22"/>
          <w:u w:val="single"/>
        </w:rPr>
        <w:t>opportunity</w:t>
      </w:r>
      <w:proofErr w:type="gramEnd"/>
      <w:r w:rsidR="00671B10" w:rsidRPr="00E4748A">
        <w:rPr>
          <w:rFonts w:cs="Arial"/>
          <w:szCs w:val="22"/>
        </w:rPr>
        <w:t>.</w:t>
      </w:r>
    </w:p>
    <w:p w14:paraId="7F68AD30" w14:textId="77777777" w:rsidR="003F408D" w:rsidRPr="00E4748A" w:rsidRDefault="003F408D" w:rsidP="00F6113E">
      <w:pPr>
        <w:pStyle w:val="MyNormal"/>
        <w:ind w:left="1260" w:hanging="1260"/>
        <w:rPr>
          <w:rFonts w:cs="Arial"/>
          <w:szCs w:val="22"/>
        </w:rPr>
      </w:pPr>
    </w:p>
    <w:p w14:paraId="6DC90EAF" w14:textId="39BE2D34" w:rsidR="00FE39E1" w:rsidRPr="00E4748A" w:rsidRDefault="00200E95" w:rsidP="00F6113E">
      <w:pPr>
        <w:pStyle w:val="MyNormal"/>
        <w:ind w:left="1260" w:hanging="1260"/>
        <w:rPr>
          <w:rFonts w:cs="Arial"/>
          <w:b/>
          <w:szCs w:val="22"/>
        </w:rPr>
      </w:pPr>
      <w:r>
        <w:rPr>
          <w:rFonts w:cs="Arial"/>
          <w:b/>
          <w:szCs w:val="22"/>
        </w:rPr>
        <w:t>8</w:t>
      </w:r>
      <w:r w:rsidR="001D2AD2" w:rsidRPr="00E4748A">
        <w:rPr>
          <w:rFonts w:cs="Arial"/>
          <w:b/>
          <w:szCs w:val="22"/>
        </w:rPr>
        <w:t>.23</w:t>
      </w:r>
      <w:r w:rsidR="003F408D" w:rsidRPr="00E4748A">
        <w:rPr>
          <w:rFonts w:cs="Arial"/>
          <w:b/>
          <w:szCs w:val="22"/>
        </w:rPr>
        <w:tab/>
        <w:t>Excused Performance</w:t>
      </w:r>
    </w:p>
    <w:p w14:paraId="55454057"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5CC231AE"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prevented</w:t>
      </w:r>
      <w:proofErr w:type="gramEnd"/>
      <w:r w:rsidR="003F408D" w:rsidRPr="00E4748A">
        <w:rPr>
          <w:rFonts w:cs="Arial"/>
          <w:szCs w:val="22"/>
        </w:rPr>
        <w:t xml:space="preserve">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20F8C584" w14:textId="77777777" w:rsidR="00F6113E"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authority</w:t>
      </w:r>
      <w:proofErr w:type="gramEnd"/>
      <w:r w:rsidR="003F408D" w:rsidRPr="00E4748A">
        <w:rPr>
          <w:rFonts w:cs="Arial"/>
          <w:szCs w:val="22"/>
        </w:rPr>
        <w:t>,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02BE229D" w14:textId="77777777" w:rsidR="00372481" w:rsidRDefault="00F6113E" w:rsidP="00F6113E">
      <w:pPr>
        <w:pStyle w:val="MyNormal"/>
        <w:ind w:left="1260" w:hanging="1260"/>
        <w:rPr>
          <w:rFonts w:cs="Arial"/>
          <w:szCs w:val="22"/>
        </w:rPr>
      </w:pPr>
      <w:r>
        <w:rPr>
          <w:rFonts w:cs="Arial"/>
          <w:szCs w:val="22"/>
        </w:rPr>
        <w:tab/>
      </w:r>
      <w:proofErr w:type="gramStart"/>
      <w:r w:rsidR="003F408D" w:rsidRPr="00E4748A">
        <w:rPr>
          <w:rFonts w:cs="Arial"/>
          <w:szCs w:val="22"/>
        </w:rPr>
        <w:t>disturbances</w:t>
      </w:r>
      <w:proofErr w:type="gramEnd"/>
      <w:r w:rsidR="003F408D" w:rsidRPr="00E4748A">
        <w:rPr>
          <w:rFonts w:cs="Arial"/>
          <w:szCs w:val="22"/>
        </w:rPr>
        <w:t>,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342835A"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differences</w:t>
      </w:r>
      <w:proofErr w:type="gramEnd"/>
      <w:r w:rsidR="003F408D" w:rsidRPr="00E4748A">
        <w:rPr>
          <w:rFonts w:cs="Arial"/>
          <w:szCs w:val="22"/>
        </w:rPr>
        <w:t xml:space="preserve">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9B5F4E1"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within</w:t>
      </w:r>
      <w:proofErr w:type="gramEnd"/>
      <w:r w:rsidR="003F408D" w:rsidRPr="00E4748A">
        <w:rPr>
          <w:rFonts w:cs="Arial"/>
          <w:szCs w:val="22"/>
        </w:rPr>
        <w:t xml:space="preserve">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14803CC6"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reasonable</w:t>
      </w:r>
      <w:proofErr w:type="gramEnd"/>
      <w:r w:rsidR="003F408D" w:rsidRPr="00E4748A">
        <w:rPr>
          <w:rFonts w:cs="Arial"/>
          <w:szCs w:val="22"/>
        </w:rPr>
        <w:t xml:space="preserv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16A83406"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 xml:space="preserve">interfered with </w:t>
      </w:r>
      <w:proofErr w:type="gramStart"/>
      <w:r w:rsidR="003F408D" w:rsidRPr="00E4748A">
        <w:rPr>
          <w:rFonts w:cs="Arial"/>
          <w:szCs w:val="22"/>
        </w:rPr>
        <w:t>may</w:t>
      </w:r>
      <w:proofErr w:type="gramEnd"/>
      <w:r w:rsidR="003F408D" w:rsidRPr="00E4748A">
        <w:rPr>
          <w:rFonts w:cs="Arial"/>
          <w:szCs w:val="22"/>
        </w:rPr>
        <w:t xml:space="preserve">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4DE09795" w14:textId="77777777" w:rsidR="00372481"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performance</w:t>
      </w:r>
      <w:proofErr w:type="gramEnd"/>
      <w:r w:rsidR="004C71D5" w:rsidRPr="00E4748A">
        <w:rPr>
          <w:rFonts w:cs="Arial"/>
          <w:szCs w:val="22"/>
        </w:rPr>
        <w:t xml:space="preserv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3C23FAF5" w14:textId="77777777" w:rsidR="004C71D5" w:rsidRPr="00E4748A"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deadline</w:t>
      </w:r>
      <w:proofErr w:type="gramEnd"/>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4B5F5BF3" w14:textId="77777777" w:rsidR="003F7907" w:rsidRPr="00E4748A"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 xml:space="preserve">(6) </w:t>
      </w:r>
      <w:proofErr w:type="gramStart"/>
      <w:r w:rsidR="003F408D" w:rsidRPr="00E4748A">
        <w:rPr>
          <w:rFonts w:cs="Arial"/>
          <w:szCs w:val="22"/>
        </w:rPr>
        <w:t>months</w:t>
      </w:r>
      <w:proofErr w:type="gramEnd"/>
      <w:r w:rsidR="003F408D" w:rsidRPr="00E4748A">
        <w:rPr>
          <w:rFonts w:cs="Arial"/>
          <w:szCs w:val="22"/>
        </w:rPr>
        <w:t>.</w:t>
      </w:r>
    </w:p>
    <w:p w14:paraId="2457560A" w14:textId="77777777" w:rsidR="003F408D" w:rsidRPr="00E4748A" w:rsidRDefault="003F408D" w:rsidP="00F6113E">
      <w:pPr>
        <w:pStyle w:val="MyNormal"/>
        <w:ind w:left="1260" w:hanging="1260"/>
        <w:rPr>
          <w:rFonts w:cs="Arial"/>
          <w:szCs w:val="22"/>
        </w:rPr>
      </w:pPr>
    </w:p>
    <w:p w14:paraId="458C9287" w14:textId="50011DD5" w:rsidR="003F7907" w:rsidRPr="00E4748A" w:rsidRDefault="00200E95" w:rsidP="00F6113E">
      <w:pPr>
        <w:pStyle w:val="MyNormal"/>
        <w:ind w:left="1260" w:hanging="1260"/>
        <w:rPr>
          <w:rFonts w:cs="Arial"/>
          <w:b/>
          <w:szCs w:val="22"/>
        </w:rPr>
      </w:pPr>
      <w:r>
        <w:rPr>
          <w:rFonts w:cs="Arial"/>
          <w:b/>
          <w:szCs w:val="22"/>
        </w:rPr>
        <w:t>8</w:t>
      </w:r>
      <w:r w:rsidR="001D2AD2" w:rsidRPr="00E4748A">
        <w:rPr>
          <w:rFonts w:cs="Arial"/>
          <w:b/>
          <w:szCs w:val="22"/>
        </w:rPr>
        <w:t>.24</w:t>
      </w:r>
      <w:r w:rsidR="003F408D" w:rsidRPr="00E4748A">
        <w:rPr>
          <w:rFonts w:cs="Arial"/>
          <w:b/>
          <w:szCs w:val="22"/>
        </w:rPr>
        <w:tab/>
        <w:t>Funding Out Clause</w:t>
      </w:r>
    </w:p>
    <w:p w14:paraId="3CDE172A"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2F2B8318"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activities</w:t>
      </w:r>
      <w:proofErr w:type="gramEnd"/>
      <w:r w:rsidR="003F408D" w:rsidRPr="00E4748A">
        <w:rPr>
          <w:rFonts w:eastAsia="MS Mincho" w:cs="Arial"/>
          <w:color w:val="000000"/>
          <w:szCs w:val="22"/>
        </w:rPr>
        <w:t xml:space="preserve">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33510B95"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further</w:t>
      </w:r>
      <w:proofErr w:type="gramEnd"/>
      <w:r w:rsidR="003F408D" w:rsidRPr="00E4748A">
        <w:rPr>
          <w:rFonts w:eastAsia="MS Mincho" w:cs="Arial"/>
          <w:color w:val="000000"/>
          <w:szCs w:val="22"/>
        </w:rPr>
        <w:t xml:space="preserve">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r>
        <w:rPr>
          <w:rFonts w:eastAsia="MS Mincho" w:cs="Arial"/>
          <w:color w:val="000000"/>
          <w:szCs w:val="22"/>
        </w:rPr>
        <w:t>will be notified</w:t>
      </w:r>
    </w:p>
    <w:p w14:paraId="4736212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of</w:t>
      </w:r>
      <w:proofErr w:type="gramEnd"/>
      <w:r w:rsidR="003F408D" w:rsidRPr="00E4748A">
        <w:rPr>
          <w:rFonts w:eastAsia="MS Mincho" w:cs="Arial"/>
          <w:color w:val="000000"/>
          <w:szCs w:val="22"/>
        </w:rPr>
        <w:t xml:space="preserve">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02A1CC34"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is</w:t>
      </w:r>
      <w:proofErr w:type="gramEnd"/>
      <w:r w:rsidR="003F408D" w:rsidRPr="00E4748A">
        <w:rPr>
          <w:rFonts w:eastAsia="MS Mincho" w:cs="Arial"/>
          <w:color w:val="000000"/>
          <w:szCs w:val="22"/>
        </w:rPr>
        <w:t xml:space="preserve">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142398DF" w14:textId="77777777"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34AC5C69" w14:textId="77777777" w:rsidR="00B45FEC" w:rsidRPr="00E4748A" w:rsidRDefault="00B45FEC" w:rsidP="00F6113E">
      <w:pPr>
        <w:pStyle w:val="MyNormal"/>
        <w:ind w:left="1260" w:hanging="1260"/>
        <w:rPr>
          <w:rFonts w:eastAsia="MS Mincho" w:cs="Arial"/>
          <w:color w:val="000000"/>
          <w:szCs w:val="22"/>
        </w:rPr>
      </w:pPr>
    </w:p>
    <w:p w14:paraId="5361F7DE" w14:textId="67667A6D" w:rsidR="00C10F6A" w:rsidRPr="00E4748A" w:rsidRDefault="00200E95" w:rsidP="00F6113E">
      <w:pPr>
        <w:pStyle w:val="MyNormal"/>
        <w:ind w:left="1260" w:hanging="1260"/>
        <w:rPr>
          <w:rFonts w:cs="Arial"/>
          <w:b/>
          <w:szCs w:val="22"/>
        </w:rPr>
      </w:pPr>
      <w:r>
        <w:rPr>
          <w:rFonts w:cs="Arial"/>
          <w:b/>
          <w:szCs w:val="22"/>
        </w:rPr>
        <w:t>8</w:t>
      </w:r>
      <w:r w:rsidR="001D2AD2" w:rsidRPr="00E4748A">
        <w:rPr>
          <w:rFonts w:cs="Arial"/>
          <w:b/>
          <w:szCs w:val="22"/>
        </w:rPr>
        <w:t>.25</w:t>
      </w:r>
      <w:r w:rsidR="0018240C" w:rsidRPr="00E4748A">
        <w:rPr>
          <w:rFonts w:cs="Arial"/>
          <w:b/>
          <w:szCs w:val="22"/>
        </w:rPr>
        <w:tab/>
        <w:t>Indicia</w:t>
      </w:r>
    </w:p>
    <w:p w14:paraId="706EE3AD"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6921507E"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to</w:t>
      </w:r>
      <w:proofErr w:type="gramEnd"/>
      <w:r w:rsidR="0018240C" w:rsidRPr="00E4748A">
        <w:rPr>
          <w:rFonts w:eastAsia="MS Mincho" w:cs="Arial"/>
          <w:color w:val="000000"/>
          <w:szCs w:val="22"/>
        </w:rPr>
        <w:t xml:space="preserve">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3E19DA4D"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trademarks</w:t>
      </w:r>
      <w:proofErr w:type="gramEnd"/>
      <w:r w:rsidR="0018240C" w:rsidRPr="00E4748A">
        <w:rPr>
          <w:rFonts w:eastAsia="MS Mincho" w:cs="Arial"/>
          <w:color w:val="000000"/>
          <w:szCs w:val="22"/>
        </w:rPr>
        <w:t>,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00D87E5D"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the</w:t>
      </w:r>
      <w:proofErr w:type="gramEnd"/>
      <w:r w:rsidR="0018240C" w:rsidRPr="00E4748A">
        <w:rPr>
          <w:rFonts w:eastAsia="MS Mincho" w:cs="Arial"/>
          <w:color w:val="000000"/>
          <w:szCs w:val="22"/>
        </w:rPr>
        <w:t xml:space="preserv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0C7466B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18240C" w:rsidRPr="00E4748A">
        <w:rPr>
          <w:rFonts w:eastAsia="MS Mincho" w:cs="Arial"/>
          <w:color w:val="000000"/>
          <w:szCs w:val="22"/>
        </w:rPr>
        <w:t>other</w:t>
      </w:r>
      <w:proofErr w:type="gramEnd"/>
      <w:r w:rsidR="0018240C" w:rsidRPr="00E4748A">
        <w:rPr>
          <w:rFonts w:eastAsia="MS Mincho" w:cs="Arial"/>
          <w:color w:val="000000"/>
          <w:szCs w:val="22"/>
        </w:rPr>
        <w:t xml:space="preserve">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8954568"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18240C" w:rsidRPr="00E4748A">
        <w:rPr>
          <w:rFonts w:eastAsia="MS Mincho" w:cs="Arial"/>
          <w:color w:val="000000"/>
          <w:spacing w:val="-1"/>
          <w:szCs w:val="22"/>
        </w:rPr>
        <w:t>or</w:t>
      </w:r>
      <w:proofErr w:type="gramEnd"/>
      <w:r w:rsidR="0018240C" w:rsidRPr="00E4748A">
        <w:rPr>
          <w:rFonts w:eastAsia="MS Mincho" w:cs="Arial"/>
          <w:color w:val="000000"/>
          <w:spacing w:val="-1"/>
          <w:szCs w:val="22"/>
        </w:rPr>
        <w:t xml:space="preserve">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4194A4B3"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E7F373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71758700"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C10F6A" w:rsidRPr="00E4748A">
        <w:rPr>
          <w:rFonts w:eastAsia="MS Mincho" w:cs="Arial"/>
          <w:color w:val="000000"/>
          <w:szCs w:val="22"/>
        </w:rPr>
        <w:t>company</w:t>
      </w:r>
      <w:proofErr w:type="gramEnd"/>
      <w:r w:rsidR="00C10F6A" w:rsidRPr="00E4748A">
        <w:rPr>
          <w:rFonts w:eastAsia="MS Mincho" w:cs="Arial"/>
          <w:color w:val="000000"/>
          <w:szCs w:val="22"/>
        </w:rPr>
        <w:t xml:space="preserve">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44C9055C"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C10F6A" w:rsidRPr="00E4748A">
        <w:rPr>
          <w:rFonts w:eastAsia="MS Mincho" w:cs="Arial"/>
          <w:color w:val="000000"/>
          <w:spacing w:val="-1"/>
          <w:szCs w:val="22"/>
        </w:rPr>
        <w:t>anywhere</w:t>
      </w:r>
      <w:proofErr w:type="gramEnd"/>
      <w:r w:rsidR="00C10F6A" w:rsidRPr="00E4748A">
        <w:rPr>
          <w:rFonts w:eastAsia="MS Mincho" w:cs="Arial"/>
          <w:color w:val="000000"/>
          <w:spacing w:val="-1"/>
          <w:szCs w:val="22"/>
        </w:rPr>
        <w:t xml:space="preserv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6EDF65B9" w14:textId="77777777"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C10F6A" w:rsidRPr="00E4748A">
        <w:rPr>
          <w:rFonts w:eastAsia="MS Mincho" w:cs="Arial"/>
          <w:color w:val="000000"/>
          <w:szCs w:val="22"/>
        </w:rPr>
        <w:t>trademark</w:t>
      </w:r>
      <w:proofErr w:type="gramEnd"/>
      <w:r w:rsidR="00C10F6A" w:rsidRPr="00E4748A">
        <w:rPr>
          <w:rFonts w:eastAsia="MS Mincho" w:cs="Arial"/>
          <w:color w:val="000000"/>
          <w:szCs w:val="22"/>
        </w:rPr>
        <w:t xml:space="preserve">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B4E591B" w14:textId="77777777"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mark</w:t>
      </w:r>
      <w:proofErr w:type="gramEnd"/>
      <w:r w:rsidR="0018240C" w:rsidRPr="00E4748A">
        <w:rPr>
          <w:rFonts w:eastAsia="MS Mincho" w:cs="Arial"/>
          <w:color w:val="000000"/>
          <w:szCs w:val="22"/>
        </w:rPr>
        <w:t xml:space="preserve">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57BD0DB1" w14:textId="77777777" w:rsidR="005C42F1" w:rsidRPr="00E4748A" w:rsidRDefault="005C42F1" w:rsidP="00F6113E">
      <w:pPr>
        <w:pStyle w:val="MyNormal"/>
        <w:ind w:left="1260" w:hanging="1260"/>
        <w:rPr>
          <w:rFonts w:eastAsia="MS Mincho" w:cs="Arial"/>
          <w:color w:val="000000"/>
          <w:szCs w:val="22"/>
        </w:rPr>
      </w:pPr>
    </w:p>
    <w:p w14:paraId="0AC31193" w14:textId="29671E46" w:rsidR="00E32254" w:rsidRPr="00E4748A" w:rsidRDefault="00200E95"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18240C" w:rsidRPr="00E4748A">
        <w:rPr>
          <w:rFonts w:ascii="Arial" w:hAnsi="Arial" w:cs="Arial"/>
          <w:b/>
        </w:rPr>
        <w:t>6</w:t>
      </w:r>
      <w:r w:rsidR="00281237" w:rsidRPr="00E4748A">
        <w:rPr>
          <w:rFonts w:ascii="Arial" w:hAnsi="Arial" w:cs="Arial"/>
          <w:b/>
        </w:rPr>
        <w:tab/>
        <w:t>RFP Interpretation</w:t>
      </w:r>
    </w:p>
    <w:p w14:paraId="7885F8CF" w14:textId="77777777" w:rsidR="009A569A"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06D923D6" w14:textId="77777777" w:rsidR="00705EDD" w:rsidRDefault="00705EDD" w:rsidP="00F6113E">
      <w:pPr>
        <w:tabs>
          <w:tab w:val="left" w:pos="540"/>
        </w:tabs>
        <w:spacing w:after="0" w:line="240" w:lineRule="auto"/>
        <w:jc w:val="both"/>
        <w:rPr>
          <w:rFonts w:ascii="Arial" w:hAnsi="Arial" w:cs="Arial"/>
        </w:rPr>
      </w:pPr>
    </w:p>
    <w:p w14:paraId="133134D4" w14:textId="69B30A1F" w:rsidR="00CC6DDC" w:rsidRPr="00E4748A" w:rsidRDefault="00200E95"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18240C" w:rsidRPr="00E4748A">
        <w:rPr>
          <w:rFonts w:ascii="Arial" w:hAnsi="Arial" w:cs="Arial"/>
          <w:b/>
          <w:bCs/>
        </w:rPr>
        <w:t>7</w:t>
      </w:r>
      <w:r w:rsidR="009A569A" w:rsidRPr="00E4748A">
        <w:rPr>
          <w:rFonts w:ascii="Arial" w:hAnsi="Arial" w:cs="Arial"/>
          <w:b/>
          <w:bCs/>
        </w:rPr>
        <w:tab/>
        <w:t>Time is of the Essence</w:t>
      </w:r>
    </w:p>
    <w:p w14:paraId="61C458D1" w14:textId="3451C75E" w:rsidR="00C17124" w:rsidRPr="00E4748A" w:rsidRDefault="009A569A" w:rsidP="00F00121">
      <w:pPr>
        <w:tabs>
          <w:tab w:val="left" w:pos="540"/>
        </w:tabs>
        <w:spacing w:after="0" w:line="240" w:lineRule="auto"/>
        <w:ind w:left="540"/>
        <w:rPr>
          <w:rFonts w:ascii="Arial" w:hAnsi="Arial" w:cs="Arial"/>
        </w:rPr>
      </w:pPr>
      <w:r w:rsidRPr="00E4748A">
        <w:rPr>
          <w:rFonts w:ascii="Arial" w:hAnsi="Arial" w:cs="Arial"/>
        </w:rPr>
        <w:t xml:space="preserve">Vendor and University agree that time is of the essence </w:t>
      </w:r>
      <w:r w:rsidR="00F00121">
        <w:rPr>
          <w:rFonts w:ascii="Arial" w:hAnsi="Arial" w:cs="Arial"/>
        </w:rPr>
        <w:t xml:space="preserve">in all respects concerning this </w:t>
      </w:r>
      <w:r w:rsidRPr="00E4748A">
        <w:rPr>
          <w:rFonts w:ascii="Arial" w:hAnsi="Arial" w:cs="Arial"/>
        </w:rPr>
        <w:t>contract and performance herein.</w:t>
      </w:r>
    </w:p>
    <w:p w14:paraId="449045C8" w14:textId="77777777" w:rsidR="00172B28" w:rsidRPr="00E4748A" w:rsidRDefault="00172B28" w:rsidP="00F6113E">
      <w:pPr>
        <w:tabs>
          <w:tab w:val="left" w:pos="540"/>
        </w:tabs>
        <w:spacing w:after="0" w:line="240" w:lineRule="auto"/>
        <w:jc w:val="both"/>
        <w:rPr>
          <w:rFonts w:ascii="Arial" w:hAnsi="Arial" w:cs="Arial"/>
        </w:rPr>
      </w:pPr>
    </w:p>
    <w:p w14:paraId="6DD1ED29" w14:textId="298C8268" w:rsidR="00172B28" w:rsidRPr="00E4748A" w:rsidRDefault="00200E95" w:rsidP="00F6113E">
      <w:pPr>
        <w:tabs>
          <w:tab w:val="left" w:pos="540"/>
        </w:tabs>
        <w:spacing w:after="0" w:line="240" w:lineRule="auto"/>
        <w:jc w:val="both"/>
        <w:rPr>
          <w:rFonts w:ascii="Arial" w:hAnsi="Arial" w:cs="Arial"/>
          <w:b/>
        </w:rPr>
      </w:pPr>
      <w:r>
        <w:rPr>
          <w:rFonts w:ascii="Arial" w:hAnsi="Arial" w:cs="Arial"/>
          <w:b/>
        </w:rPr>
        <w:t>8</w:t>
      </w:r>
      <w:r w:rsidR="00172B28" w:rsidRPr="00E4748A">
        <w:rPr>
          <w:rFonts w:ascii="Arial" w:hAnsi="Arial" w:cs="Arial"/>
          <w:b/>
        </w:rPr>
        <w:t>.28</w:t>
      </w:r>
      <w:r w:rsidR="00172B28" w:rsidRPr="00E4748A">
        <w:rPr>
          <w:rFonts w:ascii="Arial" w:hAnsi="Arial" w:cs="Arial"/>
          <w:b/>
        </w:rPr>
        <w:tab/>
        <w:t>Formation of the Agreement/Contract</w:t>
      </w:r>
    </w:p>
    <w:p w14:paraId="29842021" w14:textId="77777777"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4CD14A8F" w14:textId="77777777" w:rsidR="00172B28" w:rsidRPr="00E4748A" w:rsidRDefault="00172B28" w:rsidP="00F6113E">
      <w:pPr>
        <w:pStyle w:val="Normal1"/>
        <w:ind w:left="720"/>
        <w:jc w:val="both"/>
        <w:rPr>
          <w:sz w:val="22"/>
          <w:szCs w:val="22"/>
        </w:rPr>
      </w:pPr>
    </w:p>
    <w:p w14:paraId="14262F1C" w14:textId="77777777" w:rsidR="00172B28" w:rsidRPr="00E4748A" w:rsidRDefault="00172B28" w:rsidP="009003F4">
      <w:pPr>
        <w:pStyle w:val="Normal1"/>
        <w:numPr>
          <w:ilvl w:val="0"/>
          <w:numId w:val="26"/>
        </w:numPr>
        <w:jc w:val="both"/>
        <w:rPr>
          <w:sz w:val="22"/>
          <w:szCs w:val="22"/>
        </w:rPr>
      </w:pPr>
      <w:r w:rsidRPr="00E4748A">
        <w:rPr>
          <w:sz w:val="22"/>
          <w:szCs w:val="22"/>
        </w:rPr>
        <w:lastRenderedPageBreak/>
        <w:t>Accept a proposal as written by issuing a written notice to the selected vendor, which refers to the Request for Proposal and accept the proposal submitted in response to it.</w:t>
      </w:r>
    </w:p>
    <w:p w14:paraId="17EA12E0" w14:textId="77777777" w:rsidR="00172B28" w:rsidRPr="00E4748A" w:rsidRDefault="00172B28" w:rsidP="00F6113E">
      <w:pPr>
        <w:pStyle w:val="Normal1"/>
        <w:ind w:left="1440"/>
        <w:jc w:val="both"/>
        <w:rPr>
          <w:sz w:val="22"/>
          <w:szCs w:val="22"/>
        </w:rPr>
      </w:pPr>
    </w:p>
    <w:p w14:paraId="09E2DCB7" w14:textId="77777777" w:rsidR="00172B28" w:rsidRPr="00E4748A" w:rsidRDefault="00172B28" w:rsidP="009003F4">
      <w:pPr>
        <w:pStyle w:val="Normal1"/>
        <w:numPr>
          <w:ilvl w:val="0"/>
          <w:numId w:val="26"/>
        </w:numPr>
        <w:jc w:val="both"/>
        <w:rPr>
          <w:sz w:val="22"/>
          <w:szCs w:val="22"/>
        </w:rPr>
      </w:pPr>
      <w:r w:rsidRPr="00E4748A">
        <w:rPr>
          <w:sz w:val="22"/>
          <w:szCs w:val="22"/>
        </w:rPr>
        <w:t>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F3A1AF1" w14:textId="77777777" w:rsidR="00CE7260" w:rsidRDefault="00CE7260" w:rsidP="00CE7260">
      <w:pPr>
        <w:pStyle w:val="Normal1"/>
        <w:ind w:firstLine="720"/>
        <w:jc w:val="both"/>
        <w:rPr>
          <w:sz w:val="22"/>
          <w:szCs w:val="22"/>
        </w:rPr>
      </w:pPr>
    </w:p>
    <w:p w14:paraId="53286DCF" w14:textId="77777777" w:rsidR="00172B28" w:rsidRPr="003C1DB3" w:rsidRDefault="00172B28" w:rsidP="00CE7260">
      <w:pPr>
        <w:pStyle w:val="Normal1"/>
        <w:ind w:left="720"/>
        <w:jc w:val="both"/>
        <w:rPr>
          <w:b/>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The contents of this RFP will be incorporated into the final contract documents, which will include a Standard University agreement.</w:t>
      </w:r>
      <w:r w:rsidRPr="003C1DB3">
        <w:rPr>
          <w:b/>
          <w:sz w:val="22"/>
          <w:szCs w:val="22"/>
        </w:rPr>
        <w:tab/>
      </w:r>
    </w:p>
    <w:p w14:paraId="51098B5E" w14:textId="77777777" w:rsidR="00C17124" w:rsidRPr="00E4748A" w:rsidRDefault="00C17124" w:rsidP="00F6113E">
      <w:pPr>
        <w:tabs>
          <w:tab w:val="left" w:pos="540"/>
        </w:tabs>
        <w:spacing w:after="0" w:line="240" w:lineRule="auto"/>
        <w:jc w:val="both"/>
        <w:rPr>
          <w:rFonts w:ascii="Arial" w:hAnsi="Arial" w:cs="Arial"/>
        </w:rPr>
      </w:pPr>
    </w:p>
    <w:p w14:paraId="763487F0" w14:textId="29D18870" w:rsidR="009D0FC4" w:rsidRPr="00E4748A" w:rsidRDefault="00B4209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584FE684"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C4B3830" w14:textId="7479E819" w:rsidR="00913E9A" w:rsidRPr="00E4748A" w:rsidRDefault="00B4209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CB741EF" w14:textId="77777777" w:rsidR="00913E9A" w:rsidRPr="00E4748A" w:rsidRDefault="00913E9A" w:rsidP="00F6113E">
      <w:pPr>
        <w:tabs>
          <w:tab w:val="left" w:pos="540"/>
        </w:tabs>
        <w:spacing w:after="0" w:line="240" w:lineRule="auto"/>
        <w:jc w:val="both"/>
        <w:rPr>
          <w:rFonts w:ascii="Arial" w:hAnsi="Arial" w:cs="Arial"/>
        </w:rPr>
      </w:pPr>
    </w:p>
    <w:p w14:paraId="5D694603" w14:textId="571CD230" w:rsidR="00913E9A" w:rsidRPr="00E4748A" w:rsidRDefault="00B42095" w:rsidP="00F6113E">
      <w:pPr>
        <w:tabs>
          <w:tab w:val="left" w:pos="540"/>
        </w:tabs>
        <w:spacing w:after="0" w:line="240" w:lineRule="auto"/>
        <w:ind w:left="540" w:hanging="540"/>
        <w:jc w:val="both"/>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5"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2AAFD947" w14:textId="77777777" w:rsidR="00E738E6" w:rsidRPr="00E4748A" w:rsidRDefault="00E738E6" w:rsidP="00F6113E">
      <w:pPr>
        <w:tabs>
          <w:tab w:val="left" w:pos="540"/>
        </w:tabs>
        <w:spacing w:after="0" w:line="240" w:lineRule="auto"/>
        <w:jc w:val="both"/>
        <w:rPr>
          <w:rFonts w:ascii="Arial" w:hAnsi="Arial" w:cs="Arial"/>
        </w:rPr>
      </w:pPr>
    </w:p>
    <w:p w14:paraId="372F39C2" w14:textId="77777777" w:rsidR="00913E9A" w:rsidRDefault="00913E9A" w:rsidP="003233DC">
      <w:pPr>
        <w:tabs>
          <w:tab w:val="left" w:pos="540"/>
        </w:tabs>
        <w:spacing w:after="0" w:line="240" w:lineRule="auto"/>
        <w:ind w:left="540"/>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contain </w:t>
      </w:r>
      <w:r w:rsidR="00E738E6" w:rsidRPr="00E4748A">
        <w:rPr>
          <w:rFonts w:ascii="Arial" w:hAnsi="Arial" w:cs="Arial"/>
        </w:rPr>
        <w:tab/>
      </w:r>
      <w:r w:rsidRPr="00E4748A">
        <w:rPr>
          <w:rFonts w:ascii="Arial" w:hAnsi="Arial" w:cs="Arial"/>
        </w:rPr>
        <w:t>sufficient information and detail for the University to further evaluate the merit of the vendor’s response.  Failure to respond in this format may result in bid disqualification.</w:t>
      </w:r>
      <w:bookmarkEnd w:id="5"/>
    </w:p>
    <w:p w14:paraId="29C78D76" w14:textId="77777777" w:rsidR="000E131D" w:rsidRPr="00E4748A" w:rsidRDefault="000E131D" w:rsidP="00F6113E">
      <w:pPr>
        <w:tabs>
          <w:tab w:val="left" w:pos="540"/>
        </w:tabs>
        <w:spacing w:after="0" w:line="240" w:lineRule="auto"/>
        <w:ind w:left="540"/>
        <w:jc w:val="both"/>
        <w:rPr>
          <w:rFonts w:ascii="Arial" w:hAnsi="Arial" w:cs="Arial"/>
        </w:rPr>
      </w:pPr>
    </w:p>
    <w:p w14:paraId="678AB45E" w14:textId="794CCBFF" w:rsidR="003F5A5D" w:rsidRPr="00E4748A" w:rsidRDefault="00B4209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6"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6"/>
    </w:p>
    <w:p w14:paraId="4F366572" w14:textId="77777777" w:rsidR="00453B73" w:rsidRPr="00E4748A" w:rsidRDefault="00453B73" w:rsidP="00F6113E">
      <w:pPr>
        <w:tabs>
          <w:tab w:val="left" w:pos="540"/>
        </w:tabs>
        <w:spacing w:after="0" w:line="240" w:lineRule="auto"/>
        <w:jc w:val="both"/>
        <w:rPr>
          <w:rFonts w:ascii="Arial" w:hAnsi="Arial" w:cs="Arial"/>
          <w:b/>
        </w:rPr>
      </w:pPr>
    </w:p>
    <w:p w14:paraId="74DEA472" w14:textId="72348148" w:rsidR="003F5A5D" w:rsidRPr="00E4748A" w:rsidRDefault="00B42095" w:rsidP="00F6113E">
      <w:pPr>
        <w:tabs>
          <w:tab w:val="left" w:pos="540"/>
        </w:tabs>
        <w:spacing w:after="0" w:line="240" w:lineRule="auto"/>
        <w:ind w:left="540" w:hanging="540"/>
        <w:jc w:val="both"/>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3F5A5D" w:rsidRPr="00E4748A">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E4748A">
        <w:rPr>
          <w:rFonts w:ascii="Arial" w:hAnsi="Arial" w:cs="Arial"/>
        </w:rPr>
        <w:t xml:space="preserve">All responses must be submitted in a sealed envelope with the response number clearly visible on the </w:t>
      </w:r>
      <w:r w:rsidR="003F5A5D" w:rsidRPr="00E4748A">
        <w:rPr>
          <w:rFonts w:ascii="Arial" w:hAnsi="Arial" w:cs="Arial"/>
          <w:u w:val="single"/>
        </w:rPr>
        <w:t xml:space="preserve">OUTSIDE </w:t>
      </w:r>
      <w:r w:rsidR="003F5A5D" w:rsidRPr="00E4748A">
        <w:rPr>
          <w:rFonts w:ascii="Arial" w:hAnsi="Arial" w:cs="Arial"/>
        </w:rPr>
        <w:t xml:space="preserve">of the envelope/package. No responsibility will be attached to any person for the premature opening of a response not </w:t>
      </w:r>
      <w:r w:rsidR="00D20FA4" w:rsidRPr="00E4748A">
        <w:rPr>
          <w:rFonts w:ascii="Arial" w:hAnsi="Arial" w:cs="Arial"/>
        </w:rPr>
        <w:tab/>
      </w:r>
      <w:r w:rsidR="003F5A5D" w:rsidRPr="00E4748A">
        <w:rPr>
          <w:rFonts w:ascii="Arial" w:hAnsi="Arial" w:cs="Arial"/>
        </w:rPr>
        <w:t>properly identified.</w:t>
      </w:r>
    </w:p>
    <w:p w14:paraId="1C57A80C" w14:textId="77777777" w:rsidR="003F5A5D" w:rsidRPr="00E4748A" w:rsidRDefault="003F5A5D" w:rsidP="00F6113E">
      <w:pPr>
        <w:tabs>
          <w:tab w:val="left" w:pos="540"/>
        </w:tabs>
        <w:spacing w:after="0" w:line="240" w:lineRule="auto"/>
        <w:jc w:val="both"/>
        <w:rPr>
          <w:rFonts w:ascii="Arial" w:hAnsi="Arial" w:cs="Arial"/>
        </w:rPr>
      </w:pPr>
    </w:p>
    <w:p w14:paraId="69D686EF" w14:textId="6CBD02CC" w:rsidR="008E658A" w:rsidRDefault="003F5A5D" w:rsidP="008E658A">
      <w:pPr>
        <w:tabs>
          <w:tab w:val="left" w:pos="540"/>
        </w:tabs>
        <w:spacing w:after="0" w:line="240" w:lineRule="auto"/>
        <w:ind w:left="540"/>
        <w:jc w:val="both"/>
        <w:rPr>
          <w:rFonts w:ascii="Arial" w:hAnsi="Arial" w:cs="Arial"/>
        </w:rPr>
      </w:pPr>
      <w:r w:rsidRPr="005C230C">
        <w:rPr>
          <w:rFonts w:ascii="Arial" w:hAnsi="Arial" w:cs="Arial"/>
          <w:b/>
        </w:rPr>
        <w:t xml:space="preserve">Agencies must submit one (1) signed </w:t>
      </w:r>
      <w:r w:rsidRPr="00F01E23">
        <w:rPr>
          <w:rFonts w:ascii="Arial" w:hAnsi="Arial" w:cs="Arial"/>
          <w:b/>
        </w:rPr>
        <w:t xml:space="preserve">original and </w:t>
      </w:r>
      <w:r w:rsidR="004907D9" w:rsidRPr="00F01E23">
        <w:rPr>
          <w:rFonts w:ascii="Arial" w:hAnsi="Arial" w:cs="Arial"/>
          <w:b/>
        </w:rPr>
        <w:t>three (3)</w:t>
      </w:r>
      <w:r w:rsidRPr="00F01E23">
        <w:rPr>
          <w:rFonts w:ascii="Arial" w:hAnsi="Arial" w:cs="Arial"/>
          <w:b/>
        </w:rPr>
        <w:t xml:space="preserve"> signed </w:t>
      </w:r>
      <w:r w:rsidRPr="005C230C">
        <w:rPr>
          <w:rFonts w:ascii="Arial" w:hAnsi="Arial" w:cs="Arial"/>
          <w:b/>
        </w:rPr>
        <w:t>cop</w:t>
      </w:r>
      <w:r w:rsidR="003A3BC1" w:rsidRPr="005C230C">
        <w:rPr>
          <w:rFonts w:ascii="Arial" w:hAnsi="Arial" w:cs="Arial"/>
          <w:b/>
        </w:rPr>
        <w:t>ies</w:t>
      </w:r>
      <w:r w:rsidRPr="005C230C">
        <w:rPr>
          <w:rFonts w:ascii="Arial" w:hAnsi="Arial" w:cs="Arial"/>
          <w:b/>
        </w:rPr>
        <w:t xml:space="preserve"> of</w:t>
      </w:r>
      <w:r w:rsidRPr="00E4748A">
        <w:rPr>
          <w:rFonts w:ascii="Arial" w:hAnsi="Arial" w:cs="Arial"/>
          <w:b/>
        </w:rPr>
        <w:t xml:space="preserve"> their response.  </w:t>
      </w:r>
      <w:r w:rsidRPr="00E4748A">
        <w:rPr>
          <w:rFonts w:ascii="Arial" w:hAnsi="Arial" w:cs="Arial"/>
        </w:rPr>
        <w:t xml:space="preserve">Responses must be received at the following location prior to the time and </w:t>
      </w:r>
      <w:r w:rsidR="00D20FA4" w:rsidRPr="00E4748A">
        <w:rPr>
          <w:rFonts w:ascii="Arial" w:hAnsi="Arial" w:cs="Arial"/>
        </w:rPr>
        <w:tab/>
      </w:r>
      <w:r w:rsidRPr="00E4748A">
        <w:rPr>
          <w:rFonts w:ascii="Arial" w:hAnsi="Arial" w:cs="Arial"/>
        </w:rPr>
        <w:t>date specified within the timeline this RFP:</w:t>
      </w:r>
    </w:p>
    <w:p w14:paraId="2425F5F5" w14:textId="24B0DBF6" w:rsidR="0041220D" w:rsidRDefault="008E658A" w:rsidP="008E658A">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66036FF7" w14:textId="32E9889E" w:rsidR="003F5A5D" w:rsidRPr="008E658A" w:rsidRDefault="0041220D" w:rsidP="0041220D">
      <w:pPr>
        <w:tabs>
          <w:tab w:val="left" w:pos="540"/>
        </w:tabs>
        <w:spacing w:after="0" w:line="240" w:lineRule="auto"/>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F5A5D" w:rsidRPr="008E658A">
        <w:rPr>
          <w:rFonts w:ascii="Arial" w:hAnsi="Arial" w:cs="Arial"/>
          <w:b/>
        </w:rPr>
        <w:t>University of Arkansas</w:t>
      </w:r>
    </w:p>
    <w:p w14:paraId="2CEB3B36" w14:textId="77777777" w:rsidR="003F5A5D" w:rsidRPr="008E658A" w:rsidRDefault="009912C1" w:rsidP="00F6113E">
      <w:pPr>
        <w:tabs>
          <w:tab w:val="left" w:pos="540"/>
        </w:tabs>
        <w:spacing w:after="0" w:line="240" w:lineRule="auto"/>
        <w:jc w:val="both"/>
        <w:rPr>
          <w:rFonts w:ascii="Arial" w:hAnsi="Arial" w:cs="Arial"/>
          <w:b/>
        </w:rPr>
      </w:pPr>
      <w:r w:rsidRPr="008E658A">
        <w:rPr>
          <w:rFonts w:ascii="Arial" w:hAnsi="Arial" w:cs="Arial"/>
          <w:b/>
        </w:rPr>
        <w:tab/>
      </w:r>
      <w:r w:rsidR="00A47959" w:rsidRPr="008E658A">
        <w:rPr>
          <w:rFonts w:ascii="Arial" w:hAnsi="Arial" w:cs="Arial"/>
          <w:b/>
        </w:rPr>
        <w:tab/>
      </w:r>
      <w:r w:rsidR="00A47959" w:rsidRPr="008E658A">
        <w:rPr>
          <w:rFonts w:ascii="Arial" w:hAnsi="Arial" w:cs="Arial"/>
          <w:b/>
        </w:rPr>
        <w:tab/>
      </w:r>
      <w:r w:rsidR="008E658A">
        <w:rPr>
          <w:rFonts w:ascii="Arial" w:hAnsi="Arial" w:cs="Arial"/>
          <w:b/>
        </w:rPr>
        <w:tab/>
      </w:r>
      <w:r w:rsidR="008E658A">
        <w:rPr>
          <w:rFonts w:ascii="Arial" w:hAnsi="Arial" w:cs="Arial"/>
          <w:b/>
        </w:rPr>
        <w:tab/>
      </w:r>
      <w:r w:rsidR="003F5A5D" w:rsidRPr="008E658A">
        <w:rPr>
          <w:rFonts w:ascii="Arial" w:hAnsi="Arial" w:cs="Arial"/>
          <w:b/>
        </w:rPr>
        <w:t>Business Affairs, Purchasing Division</w:t>
      </w:r>
    </w:p>
    <w:p w14:paraId="574B5058" w14:textId="77777777" w:rsidR="003F5A5D" w:rsidRPr="008E658A" w:rsidRDefault="009912C1" w:rsidP="00F6113E">
      <w:pPr>
        <w:tabs>
          <w:tab w:val="left" w:pos="540"/>
        </w:tabs>
        <w:spacing w:after="0" w:line="240" w:lineRule="auto"/>
        <w:jc w:val="both"/>
        <w:rPr>
          <w:rFonts w:ascii="Arial" w:hAnsi="Arial" w:cs="Arial"/>
          <w:b/>
        </w:rPr>
      </w:pPr>
      <w:r w:rsidRPr="008E658A">
        <w:rPr>
          <w:rFonts w:ascii="Arial" w:hAnsi="Arial" w:cs="Arial"/>
          <w:b/>
        </w:rPr>
        <w:tab/>
      </w:r>
      <w:r w:rsidR="00A47959" w:rsidRPr="008E658A">
        <w:rPr>
          <w:rFonts w:ascii="Arial" w:hAnsi="Arial" w:cs="Arial"/>
          <w:b/>
        </w:rPr>
        <w:tab/>
      </w:r>
      <w:r w:rsidR="00A47959" w:rsidRPr="008E658A">
        <w:rPr>
          <w:rFonts w:ascii="Arial" w:hAnsi="Arial" w:cs="Arial"/>
          <w:b/>
        </w:rPr>
        <w:tab/>
      </w:r>
      <w:r w:rsidR="008E658A">
        <w:rPr>
          <w:rFonts w:ascii="Arial" w:hAnsi="Arial" w:cs="Arial"/>
          <w:b/>
        </w:rPr>
        <w:tab/>
      </w:r>
      <w:r w:rsidR="008E658A">
        <w:rPr>
          <w:rFonts w:ascii="Arial" w:hAnsi="Arial" w:cs="Arial"/>
          <w:b/>
        </w:rPr>
        <w:tab/>
      </w:r>
      <w:r w:rsidR="003F5A5D" w:rsidRPr="008E658A">
        <w:rPr>
          <w:rFonts w:ascii="Arial" w:hAnsi="Arial" w:cs="Arial"/>
          <w:b/>
        </w:rPr>
        <w:t>Administration Building, Room 321</w:t>
      </w:r>
    </w:p>
    <w:p w14:paraId="7F5635FA" w14:textId="77777777" w:rsidR="003F5A5D" w:rsidRPr="008E658A" w:rsidRDefault="009912C1" w:rsidP="00F6113E">
      <w:pPr>
        <w:tabs>
          <w:tab w:val="left" w:pos="540"/>
        </w:tabs>
        <w:spacing w:after="0" w:line="240" w:lineRule="auto"/>
        <w:jc w:val="both"/>
        <w:rPr>
          <w:rFonts w:ascii="Arial" w:hAnsi="Arial" w:cs="Arial"/>
          <w:b/>
        </w:rPr>
      </w:pPr>
      <w:r w:rsidRPr="008E658A">
        <w:rPr>
          <w:rFonts w:ascii="Arial" w:hAnsi="Arial" w:cs="Arial"/>
          <w:b/>
        </w:rPr>
        <w:tab/>
      </w:r>
      <w:r w:rsidR="00A47959" w:rsidRPr="008E658A">
        <w:rPr>
          <w:rFonts w:ascii="Arial" w:hAnsi="Arial" w:cs="Arial"/>
          <w:b/>
        </w:rPr>
        <w:tab/>
      </w:r>
      <w:r w:rsidR="00A47959" w:rsidRPr="008E658A">
        <w:rPr>
          <w:rFonts w:ascii="Arial" w:hAnsi="Arial" w:cs="Arial"/>
          <w:b/>
        </w:rPr>
        <w:tab/>
      </w:r>
      <w:r w:rsidR="008E658A">
        <w:rPr>
          <w:rFonts w:ascii="Arial" w:hAnsi="Arial" w:cs="Arial"/>
          <w:b/>
        </w:rPr>
        <w:tab/>
      </w:r>
      <w:r w:rsidR="008E658A">
        <w:rPr>
          <w:rFonts w:ascii="Arial" w:hAnsi="Arial" w:cs="Arial"/>
          <w:b/>
        </w:rPr>
        <w:tab/>
      </w:r>
      <w:r w:rsidR="003F5A5D" w:rsidRPr="008E658A">
        <w:rPr>
          <w:rFonts w:ascii="Arial" w:hAnsi="Arial" w:cs="Arial"/>
          <w:b/>
        </w:rPr>
        <w:t>1125 W. Maple St</w:t>
      </w:r>
    </w:p>
    <w:p w14:paraId="2961BB3F" w14:textId="77777777" w:rsidR="003F5A5D" w:rsidRPr="008E658A" w:rsidRDefault="009912C1" w:rsidP="00F6113E">
      <w:pPr>
        <w:tabs>
          <w:tab w:val="left" w:pos="540"/>
        </w:tabs>
        <w:spacing w:after="0" w:line="240" w:lineRule="auto"/>
        <w:jc w:val="both"/>
        <w:rPr>
          <w:rFonts w:ascii="Arial" w:hAnsi="Arial" w:cs="Arial"/>
          <w:b/>
        </w:rPr>
      </w:pPr>
      <w:r w:rsidRPr="008E658A">
        <w:rPr>
          <w:rFonts w:ascii="Arial" w:hAnsi="Arial" w:cs="Arial"/>
          <w:b/>
        </w:rPr>
        <w:tab/>
      </w:r>
      <w:r w:rsidR="00A47959" w:rsidRPr="008E658A">
        <w:rPr>
          <w:rFonts w:ascii="Arial" w:hAnsi="Arial" w:cs="Arial"/>
          <w:b/>
        </w:rPr>
        <w:tab/>
      </w:r>
      <w:r w:rsidR="00A47959" w:rsidRPr="008E658A">
        <w:rPr>
          <w:rFonts w:ascii="Arial" w:hAnsi="Arial" w:cs="Arial"/>
          <w:b/>
        </w:rPr>
        <w:tab/>
      </w:r>
      <w:r w:rsidR="008E658A">
        <w:rPr>
          <w:rFonts w:ascii="Arial" w:hAnsi="Arial" w:cs="Arial"/>
          <w:b/>
        </w:rPr>
        <w:tab/>
      </w:r>
      <w:r w:rsidR="008E658A">
        <w:rPr>
          <w:rFonts w:ascii="Arial" w:hAnsi="Arial" w:cs="Arial"/>
          <w:b/>
        </w:rPr>
        <w:tab/>
      </w:r>
      <w:r w:rsidR="003F5A5D" w:rsidRPr="008E658A">
        <w:rPr>
          <w:rFonts w:ascii="Arial" w:hAnsi="Arial" w:cs="Arial"/>
          <w:b/>
        </w:rPr>
        <w:t>Fayetteville, Arkansas 72701</w:t>
      </w:r>
    </w:p>
    <w:p w14:paraId="68BE009F" w14:textId="77777777" w:rsidR="00B06277" w:rsidRPr="00E4748A" w:rsidRDefault="003F5A5D" w:rsidP="00F6113E">
      <w:pPr>
        <w:tabs>
          <w:tab w:val="left" w:pos="540"/>
        </w:tabs>
        <w:spacing w:after="0" w:line="240" w:lineRule="auto"/>
        <w:ind w:left="540"/>
        <w:jc w:val="both"/>
        <w:rPr>
          <w:rFonts w:ascii="Arial" w:hAnsi="Arial" w:cs="Arial"/>
        </w:rPr>
      </w:pPr>
      <w:r w:rsidRPr="00E4748A">
        <w:rPr>
          <w:rFonts w:ascii="Arial" w:hAnsi="Arial" w:cs="Arial"/>
        </w:rPr>
        <w:lastRenderedPageBreak/>
        <w:t>One (1) copy of referenced or otherwise appropriate descriptive literature must accompany a submitted bid.</w:t>
      </w:r>
      <w:r w:rsidRPr="00E4748A">
        <w:rPr>
          <w:rFonts w:ascii="Arial" w:hAnsi="Arial" w:cs="Arial"/>
          <w:b/>
        </w:rPr>
        <w:t xml:space="preserve"> All bid documents must also be submitted on a CD-ROM or USB Flash drive</w:t>
      </w:r>
      <w:r w:rsidRPr="00E4748A">
        <w:rPr>
          <w:rFonts w:ascii="Arial" w:hAnsi="Arial" w:cs="Arial"/>
        </w:rPr>
        <w:t xml:space="preserve"> (labeled with the respondent’s name and the Bid Number), readable by the </w:t>
      </w:r>
      <w:r w:rsidR="00D20FA4" w:rsidRPr="00E4748A">
        <w:rPr>
          <w:rFonts w:ascii="Arial" w:hAnsi="Arial" w:cs="Arial"/>
        </w:rPr>
        <w:tab/>
      </w:r>
      <w:r w:rsidR="009774B0">
        <w:rPr>
          <w:rFonts w:ascii="Arial" w:hAnsi="Arial" w:cs="Arial"/>
        </w:rPr>
        <w:t xml:space="preserve">University, </w:t>
      </w:r>
      <w:r w:rsidRPr="00E4748A">
        <w:rPr>
          <w:rFonts w:ascii="Arial" w:hAnsi="Arial" w:cs="Arial"/>
        </w:rPr>
        <w:t>with</w:t>
      </w:r>
      <w:r w:rsidR="009774B0">
        <w:rPr>
          <w:rFonts w:ascii="Arial" w:hAnsi="Arial" w:cs="Arial"/>
        </w:rPr>
        <w:t xml:space="preserve"> </w:t>
      </w:r>
      <w:r w:rsidRPr="00E4748A">
        <w:rPr>
          <w:rFonts w:ascii="Arial" w:hAnsi="Arial" w:cs="Arial"/>
        </w:rPr>
        <w:t xml:space="preserve">the documents in Microsoft Windows versions of Microsoft Word, Microsoft Excel, Microsoft Visio, Microsoft PowerPoint, or Adobe PDF formats; other formats are acceptable as long as that format’s viewer is also included or a pointer is provided for downloading it from the Internet. Responses shall be publicly opened and announced at </w:t>
      </w:r>
      <w:r w:rsidR="00D20FA4" w:rsidRPr="00E4748A">
        <w:rPr>
          <w:rFonts w:ascii="Arial" w:hAnsi="Arial" w:cs="Arial"/>
        </w:rPr>
        <w:tab/>
      </w:r>
      <w:r w:rsidRPr="00E4748A">
        <w:rPr>
          <w:rFonts w:ascii="Arial" w:hAnsi="Arial" w:cs="Arial"/>
        </w:rPr>
        <w:t>that time.</w:t>
      </w:r>
    </w:p>
    <w:p w14:paraId="5C2AD037" w14:textId="77777777" w:rsidR="00B06277" w:rsidRPr="00E4748A" w:rsidRDefault="00B06277" w:rsidP="00F6113E">
      <w:pPr>
        <w:tabs>
          <w:tab w:val="left" w:pos="540"/>
        </w:tabs>
        <w:spacing w:after="0" w:line="240" w:lineRule="auto"/>
        <w:jc w:val="both"/>
        <w:rPr>
          <w:rFonts w:ascii="Arial" w:hAnsi="Arial" w:cs="Arial"/>
        </w:rPr>
      </w:pPr>
    </w:p>
    <w:p w14:paraId="7182C2DE" w14:textId="77777777" w:rsidR="003F5A5D" w:rsidRPr="00E4748A" w:rsidRDefault="00993372" w:rsidP="009E53DA">
      <w:pPr>
        <w:tabs>
          <w:tab w:val="left" w:pos="540"/>
        </w:tabs>
        <w:spacing w:after="0" w:line="240" w:lineRule="auto"/>
        <w:rPr>
          <w:rFonts w:ascii="Arial" w:hAnsi="Arial" w:cs="Arial"/>
          <w:b/>
        </w:rPr>
      </w:pPr>
      <w:r w:rsidRPr="00E4748A">
        <w:rPr>
          <w:rFonts w:ascii="Arial" w:hAnsi="Arial" w:cs="Arial"/>
          <w:b/>
        </w:rPr>
        <w:tab/>
      </w:r>
      <w:r w:rsidR="003F5A5D" w:rsidRPr="00E4748A">
        <w:rPr>
          <w:rFonts w:ascii="Arial" w:hAnsi="Arial" w:cs="Arial"/>
          <w:b/>
        </w:rPr>
        <w:t xml:space="preserve">NOTE: No award will be made at bid opening. Only names of respondents and a </w:t>
      </w:r>
      <w:r w:rsidRPr="00E4748A">
        <w:rPr>
          <w:rFonts w:ascii="Arial" w:hAnsi="Arial" w:cs="Arial"/>
          <w:b/>
        </w:rPr>
        <w:tab/>
      </w:r>
      <w:r w:rsidR="003F5A5D" w:rsidRPr="00E4748A">
        <w:rPr>
          <w:rFonts w:ascii="Arial" w:hAnsi="Arial" w:cs="Arial"/>
          <w:b/>
        </w:rPr>
        <w:t>preliminary determination of proposal responsiveness will be made at this time.</w:t>
      </w:r>
    </w:p>
    <w:p w14:paraId="407AA646" w14:textId="77777777" w:rsidR="003F5A5D" w:rsidRPr="00E4748A" w:rsidRDefault="003F5A5D" w:rsidP="00F6113E">
      <w:pPr>
        <w:pStyle w:val="MyHead3"/>
        <w:tabs>
          <w:tab w:val="clear" w:pos="1260"/>
        </w:tabs>
        <w:spacing w:before="0" w:after="0"/>
        <w:ind w:left="1800" w:firstLine="0"/>
        <w:rPr>
          <w:b w:val="0"/>
          <w:szCs w:val="22"/>
        </w:rPr>
      </w:pPr>
    </w:p>
    <w:p w14:paraId="3C49AD5D" w14:textId="77777777" w:rsidR="003F5A5D" w:rsidRPr="00E4748A" w:rsidRDefault="003F5A5D" w:rsidP="000F06EC">
      <w:pPr>
        <w:tabs>
          <w:tab w:val="left" w:pos="540"/>
        </w:tabs>
        <w:spacing w:after="0" w:line="240" w:lineRule="auto"/>
        <w:ind w:left="540"/>
        <w:rPr>
          <w:rFonts w:ascii="Arial" w:hAnsi="Arial" w:cs="Arial"/>
        </w:rPr>
      </w:pPr>
      <w:r w:rsidRPr="00E4748A">
        <w:rPr>
          <w:rFonts w:ascii="Arial" w:hAnsi="Arial" w:cs="Arial"/>
        </w:rPr>
        <w:t>Respondents may deliver their responses</w:t>
      </w:r>
      <w:r w:rsidR="003D1679">
        <w:rPr>
          <w:rFonts w:ascii="Arial" w:hAnsi="Arial" w:cs="Arial"/>
        </w:rPr>
        <w:t xml:space="preserve"> either by hand or through U.S. </w:t>
      </w:r>
      <w:r w:rsidRPr="00E4748A">
        <w:rPr>
          <w:rFonts w:ascii="Arial" w:hAnsi="Arial" w:cs="Arial"/>
        </w:rPr>
        <w:t>Mail or other available courier services to the address shown above.</w:t>
      </w:r>
      <w:r w:rsidRPr="00E4748A">
        <w:rPr>
          <w:rFonts w:ascii="Arial" w:hAnsi="Arial" w:cs="Arial"/>
          <w:b/>
        </w:rPr>
        <w:t xml:space="preserve"> Include the RFP name and </w:t>
      </w:r>
      <w:r w:rsidR="00993372" w:rsidRPr="00E4748A">
        <w:rPr>
          <w:rFonts w:ascii="Arial" w:hAnsi="Arial" w:cs="Arial"/>
          <w:b/>
        </w:rPr>
        <w:tab/>
      </w:r>
      <w:r w:rsidR="00F6113E">
        <w:rPr>
          <w:rFonts w:ascii="Arial" w:hAnsi="Arial" w:cs="Arial"/>
          <w:b/>
        </w:rPr>
        <w:t xml:space="preserve">number on </w:t>
      </w:r>
      <w:r w:rsidRPr="00E4748A">
        <w:rPr>
          <w:rFonts w:ascii="Arial" w:hAnsi="Arial" w:cs="Arial"/>
          <w:b/>
        </w:rPr>
        <w:t xml:space="preserve">the outside of each package and/or correspondence related to this RFP. </w:t>
      </w:r>
      <w:r w:rsidRPr="00E4748A">
        <w:rPr>
          <w:rFonts w:ascii="Arial" w:hAnsi="Arial" w:cs="Arial"/>
          <w:u w:val="single"/>
        </w:rPr>
        <w:t>No call-in, emailed, or faxed responses will be accepted.</w:t>
      </w:r>
      <w:r w:rsidRPr="00E4748A">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w:t>
      </w:r>
      <w:r w:rsidR="00993372" w:rsidRPr="00E4748A">
        <w:rPr>
          <w:rFonts w:ascii="Arial" w:hAnsi="Arial" w:cs="Arial"/>
        </w:rPr>
        <w:tab/>
      </w:r>
      <w:r w:rsidRPr="00E4748A">
        <w:rPr>
          <w:rFonts w:ascii="Arial" w:hAnsi="Arial" w:cs="Arial"/>
        </w:rPr>
        <w:t xml:space="preserve">time specified in this RFP will not be considered. </w:t>
      </w:r>
      <w:r w:rsidRPr="00E4748A">
        <w:rPr>
          <w:rFonts w:ascii="Arial" w:hAnsi="Arial" w:cs="Arial"/>
          <w:b/>
        </w:rPr>
        <w:t>All responses received after the specified time will be returned unopened</w:t>
      </w:r>
      <w:r w:rsidRPr="00E4748A">
        <w:rPr>
          <w:rFonts w:ascii="Arial" w:hAnsi="Arial" w:cs="Arial"/>
        </w:rPr>
        <w:t>.</w:t>
      </w:r>
    </w:p>
    <w:p w14:paraId="718C8BC5" w14:textId="77777777" w:rsidR="00331384" w:rsidRPr="00E4748A" w:rsidRDefault="00331384" w:rsidP="00F6113E">
      <w:pPr>
        <w:tabs>
          <w:tab w:val="left" w:pos="540"/>
        </w:tabs>
        <w:spacing w:after="0" w:line="240" w:lineRule="auto"/>
        <w:jc w:val="both"/>
        <w:rPr>
          <w:rFonts w:ascii="Arial" w:hAnsi="Arial" w:cs="Arial"/>
        </w:rPr>
      </w:pPr>
    </w:p>
    <w:p w14:paraId="37DAED3E" w14:textId="371A1180" w:rsidR="00295BF2" w:rsidRPr="00E4748A" w:rsidRDefault="00B4209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64CC33EB"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08F0BAC1" w14:textId="513CBBF5" w:rsidR="00511343" w:rsidRPr="00E4748A" w:rsidRDefault="00B42095" w:rsidP="00C1768F">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14:paraId="163945AC" w14:textId="77777777" w:rsidR="00CF0180" w:rsidRPr="00E4748A" w:rsidRDefault="00CF0180" w:rsidP="00F6113E">
      <w:pPr>
        <w:tabs>
          <w:tab w:val="left" w:pos="540"/>
        </w:tabs>
        <w:spacing w:after="0" w:line="240" w:lineRule="auto"/>
        <w:jc w:val="both"/>
        <w:rPr>
          <w:rFonts w:ascii="Arial" w:hAnsi="Arial" w:cs="Arial"/>
        </w:rPr>
      </w:pPr>
    </w:p>
    <w:p w14:paraId="2E329CDF" w14:textId="63A39532" w:rsidR="00E82B87" w:rsidRDefault="00B42095" w:rsidP="00D64B75">
      <w:pPr>
        <w:tabs>
          <w:tab w:val="left" w:pos="540"/>
        </w:tabs>
        <w:spacing w:after="0" w:line="240" w:lineRule="auto"/>
        <w:ind w:left="540" w:hanging="540"/>
        <w:jc w:val="both"/>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8"/>
    </w:p>
    <w:p w14:paraId="66B8D221" w14:textId="77777777" w:rsidR="009C172A" w:rsidRPr="00E4748A" w:rsidRDefault="009C172A" w:rsidP="00D64B75">
      <w:pPr>
        <w:tabs>
          <w:tab w:val="left" w:pos="540"/>
        </w:tabs>
        <w:spacing w:after="0" w:line="240" w:lineRule="auto"/>
        <w:ind w:left="540" w:hanging="540"/>
        <w:jc w:val="both"/>
        <w:rPr>
          <w:rFonts w:ascii="Arial" w:hAnsi="Arial" w:cs="Arial"/>
        </w:rPr>
      </w:pPr>
    </w:p>
    <w:p w14:paraId="5B6221E4" w14:textId="77777777" w:rsidR="00672977" w:rsidRPr="00E4748A" w:rsidRDefault="00E82B87" w:rsidP="009003F4">
      <w:pPr>
        <w:pStyle w:val="MyNormal"/>
        <w:numPr>
          <w:ilvl w:val="4"/>
          <w:numId w:val="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5EBB02DD" w14:textId="77777777" w:rsidR="00E82B87" w:rsidRPr="00E4748A" w:rsidRDefault="00E82B87" w:rsidP="00F6113E">
      <w:pPr>
        <w:pStyle w:val="MyNormal"/>
        <w:tabs>
          <w:tab w:val="clear" w:pos="2880"/>
        </w:tabs>
        <w:ind w:left="1260"/>
        <w:rPr>
          <w:rFonts w:cs="Arial"/>
        </w:rPr>
      </w:pPr>
      <w:proofErr w:type="gramStart"/>
      <w:r w:rsidRPr="00E4748A">
        <w:rPr>
          <w:rFonts w:cs="Arial"/>
        </w:rPr>
        <w:t>the</w:t>
      </w:r>
      <w:proofErr w:type="gramEnd"/>
      <w:r w:rsidRPr="00E4748A">
        <w:rPr>
          <w:rFonts w:cs="Arial"/>
        </w:rPr>
        <w:t xml:space="preserve"> deadline established by the issuing agency.</w:t>
      </w:r>
    </w:p>
    <w:p w14:paraId="4769CCB9" w14:textId="77777777" w:rsidR="00E82B87" w:rsidRPr="00E4748A" w:rsidRDefault="00E82B87" w:rsidP="009003F4">
      <w:pPr>
        <w:pStyle w:val="MyNormal"/>
        <w:numPr>
          <w:ilvl w:val="4"/>
          <w:numId w:val="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40DFB963" w14:textId="77777777" w:rsidR="00E82B87" w:rsidRPr="00E4748A" w:rsidRDefault="00E82B87" w:rsidP="009003F4">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61D7DF2F" w14:textId="77777777" w:rsidR="00E82B87" w:rsidRPr="00E4748A" w:rsidRDefault="00E82B87" w:rsidP="009003F4">
      <w:pPr>
        <w:pStyle w:val="MyNormal"/>
        <w:numPr>
          <w:ilvl w:val="4"/>
          <w:numId w:val="4"/>
        </w:numPr>
        <w:tabs>
          <w:tab w:val="clear" w:pos="2880"/>
          <w:tab w:val="left" w:pos="2520"/>
        </w:tabs>
        <w:ind w:hanging="1530"/>
        <w:rPr>
          <w:rFonts w:cs="Arial"/>
        </w:rPr>
      </w:pPr>
      <w:r w:rsidRPr="00E4748A">
        <w:rPr>
          <w:rFonts w:cs="Arial"/>
        </w:rPr>
        <w:t>Failure to supply vendor references if required.</w:t>
      </w:r>
    </w:p>
    <w:p w14:paraId="3199EE35" w14:textId="77777777" w:rsidR="00E82B87" w:rsidRPr="00E4748A" w:rsidRDefault="00E82B87" w:rsidP="009003F4">
      <w:pPr>
        <w:pStyle w:val="MyNormal"/>
        <w:numPr>
          <w:ilvl w:val="4"/>
          <w:numId w:val="4"/>
        </w:numPr>
        <w:tabs>
          <w:tab w:val="clear" w:pos="2880"/>
          <w:tab w:val="left" w:pos="2520"/>
        </w:tabs>
        <w:ind w:hanging="1530"/>
        <w:rPr>
          <w:rFonts w:cs="Arial"/>
        </w:rPr>
      </w:pPr>
      <w:r w:rsidRPr="00E4748A">
        <w:rPr>
          <w:rFonts w:cs="Arial"/>
        </w:rPr>
        <w:t>Failure to sign an Official Bid Document.</w:t>
      </w:r>
    </w:p>
    <w:p w14:paraId="795442D0" w14:textId="77777777" w:rsidR="00511343" w:rsidRPr="00E4748A" w:rsidRDefault="00E82B87" w:rsidP="009003F4">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3094246B" w14:textId="77777777" w:rsidR="00E82B87" w:rsidRPr="00E4748A" w:rsidRDefault="00E82B87" w:rsidP="00BF2E09">
      <w:pPr>
        <w:pStyle w:val="MyNormal"/>
        <w:numPr>
          <w:ilvl w:val="4"/>
          <w:numId w:val="4"/>
        </w:numPr>
        <w:tabs>
          <w:tab w:val="clear" w:pos="2880"/>
        </w:tabs>
        <w:ind w:left="1260" w:hanging="270"/>
        <w:jc w:val="left"/>
        <w:rPr>
          <w:rFonts w:cs="Arial"/>
        </w:rPr>
      </w:pPr>
      <w:r w:rsidRPr="00E4748A">
        <w:rPr>
          <w:rFonts w:cs="Arial"/>
        </w:rPr>
        <w:t>Any wording by the respondent in their response to this RFP, or in subsequent correspondence, which conflicts with or takes exception to a bid requirement in this RFP.</w:t>
      </w:r>
    </w:p>
    <w:p w14:paraId="3E45E447" w14:textId="77777777" w:rsidR="005C42F1" w:rsidRPr="00E4748A" w:rsidRDefault="005C42F1" w:rsidP="00F6113E">
      <w:pPr>
        <w:pStyle w:val="MyNormal"/>
        <w:tabs>
          <w:tab w:val="clear" w:pos="2880"/>
        </w:tabs>
        <w:ind w:left="1260"/>
        <w:rPr>
          <w:rFonts w:cs="Arial"/>
        </w:rPr>
      </w:pPr>
    </w:p>
    <w:p w14:paraId="1A53559B" w14:textId="7DBEAD4C" w:rsidR="009D0FC4" w:rsidRDefault="00B4209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0A07DEAC"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6AF62B46" w14:textId="243A33F8"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B4209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00E6FE84" w14:textId="59836297" w:rsidR="00140276" w:rsidRDefault="00BE7954" w:rsidP="00534ACF">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w:t>
      </w:r>
      <w:r w:rsidR="00534ACF">
        <w:rPr>
          <w:rFonts w:ascii="Arial" w:hAnsi="Arial" w:cs="Arial"/>
        </w:rPr>
        <w:t xml:space="preserve">y, its officers and </w:t>
      </w:r>
      <w:r w:rsidRPr="00E4748A">
        <w:rPr>
          <w:rFonts w:ascii="Arial" w:hAnsi="Arial" w:cs="Arial"/>
        </w:rPr>
        <w:t>employees from all claims, suits, actions, damages, and costs of every nature and description arising out of or resulting from the Contract, or the provision of services under the Contract.</w:t>
      </w:r>
    </w:p>
    <w:p w14:paraId="38BEB897" w14:textId="77777777" w:rsidR="00472EC7" w:rsidRPr="00E4748A" w:rsidRDefault="00472EC7" w:rsidP="00534ACF">
      <w:pPr>
        <w:tabs>
          <w:tab w:val="left" w:pos="540"/>
        </w:tabs>
        <w:spacing w:after="0" w:line="240" w:lineRule="auto"/>
        <w:rPr>
          <w:rFonts w:ascii="Arial" w:eastAsia="Times New Roman" w:hAnsi="Arial" w:cs="Times New Roman"/>
          <w:b/>
          <w:noProof/>
        </w:rPr>
      </w:pPr>
    </w:p>
    <w:p w14:paraId="07BC39E6" w14:textId="0F1FB135" w:rsidR="00664B3E" w:rsidRPr="00664B3E" w:rsidRDefault="00BE7954" w:rsidP="00534ACF">
      <w:pPr>
        <w:tabs>
          <w:tab w:val="left" w:pos="540"/>
        </w:tabs>
        <w:spacing w:after="0" w:line="240" w:lineRule="auto"/>
        <w:ind w:left="540"/>
        <w:rPr>
          <w:rFonts w:ascii="Arial" w:eastAsia="Times New Roman" w:hAnsi="Arial" w:cs="Times New Roman"/>
          <w:b/>
          <w:noProof/>
        </w:rPr>
      </w:pPr>
      <w:r w:rsidRPr="00664B3E">
        <w:rPr>
          <w:rFonts w:ascii="Arial" w:hAnsi="Arial" w:cs="Arial"/>
        </w:rPr>
        <w:lastRenderedPageBreak/>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 dates and amounts of such insurance must be provided to the University.</w:t>
      </w:r>
    </w:p>
    <w:p w14:paraId="5B05DE9B"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0B39C70A" w14:textId="77777777" w:rsidR="00664B3E" w:rsidRPr="00664B3E" w:rsidRDefault="00BE7954" w:rsidP="009003F4">
      <w:pPr>
        <w:pStyle w:val="ListParagraph"/>
        <w:numPr>
          <w:ilvl w:val="0"/>
          <w:numId w:val="12"/>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42957F3C" w14:textId="77777777" w:rsidR="00664B3E" w:rsidRPr="00664B3E" w:rsidRDefault="00B94A5D" w:rsidP="009003F4">
      <w:pPr>
        <w:pStyle w:val="ListParagraph"/>
        <w:numPr>
          <w:ilvl w:val="0"/>
          <w:numId w:val="12"/>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7C3EE7E7" w14:textId="77777777" w:rsidR="00EB0FBA" w:rsidRPr="00664B3E" w:rsidRDefault="00B94A5D" w:rsidP="009003F4">
      <w:pPr>
        <w:pStyle w:val="ListParagraph"/>
        <w:numPr>
          <w:ilvl w:val="0"/>
          <w:numId w:val="12"/>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14537139" w14:textId="77777777" w:rsidR="00664B3E" w:rsidRPr="00664B3E" w:rsidRDefault="00664B3E" w:rsidP="00664B3E">
      <w:pPr>
        <w:spacing w:after="0" w:line="240" w:lineRule="auto"/>
        <w:jc w:val="both"/>
        <w:rPr>
          <w:rFonts w:ascii="Arial" w:hAnsi="Arial" w:cs="Arial"/>
        </w:rPr>
      </w:pPr>
    </w:p>
    <w:p w14:paraId="602B4530" w14:textId="28C35F15" w:rsidR="003C5AA7" w:rsidRPr="00E4748A" w:rsidRDefault="00B94A5D" w:rsidP="00F67638">
      <w:pPr>
        <w:spacing w:after="0" w:line="240" w:lineRule="auto"/>
        <w:ind w:left="720"/>
        <w:rPr>
          <w:rFonts w:ascii="Arial" w:hAnsi="Arial" w:cs="Arial"/>
        </w:rPr>
      </w:pPr>
      <w:r w:rsidRPr="00664B3E">
        <w:rPr>
          <w:rFonts w:ascii="Arial" w:hAnsi="Arial" w:cs="Arial"/>
        </w:rPr>
        <w:t xml:space="preserve">Contractor shall furnish University with a certificate(s) of insurance effecting coverage required herein. Failure to file certificates or acceptance by the University of </w:t>
      </w:r>
      <w:proofErr w:type="gramStart"/>
      <w:r w:rsidRPr="00664B3E">
        <w:rPr>
          <w:rFonts w:ascii="Arial" w:hAnsi="Arial" w:cs="Arial"/>
        </w:rPr>
        <w:t>certificates</w:t>
      </w:r>
      <w:proofErr w:type="gramEnd"/>
      <w:r w:rsidRPr="00664B3E">
        <w:rPr>
          <w:rFonts w:ascii="Arial" w:hAnsi="Arial" w:cs="Arial"/>
        </w:rPr>
        <w:t xml:space="preserve">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r w:rsidR="00614CA5">
        <w:rPr>
          <w:rFonts w:ascii="Arial" w:hAnsi="Arial" w:cs="Arial"/>
        </w:rPr>
        <w:t xml:space="preserve">  </w:t>
      </w:r>
      <w:r w:rsidRPr="00664B3E">
        <w:rPr>
          <w:rFonts w:ascii="Arial" w:hAnsi="Arial" w:cs="Arial"/>
        </w:rPr>
        <w:t xml:space="preserve">Contractor shall, at their sole expense, procure and keep in effect all necessary </w:t>
      </w:r>
      <w:r w:rsidR="00F67638">
        <w:rPr>
          <w:rFonts w:ascii="Arial" w:hAnsi="Arial" w:cs="Arial"/>
        </w:rPr>
        <w:t>p</w:t>
      </w:r>
      <w:r w:rsidRPr="00664B3E">
        <w:rPr>
          <w:rFonts w:ascii="Arial" w:hAnsi="Arial" w:cs="Arial"/>
        </w:rPr>
        <w:t>ermits and licenses required for its performance under th</w:t>
      </w:r>
      <w:r w:rsidR="00F67638">
        <w:rPr>
          <w:rFonts w:ascii="Arial" w:hAnsi="Arial" w:cs="Arial"/>
        </w:rPr>
        <w:t xml:space="preserve">is agreement, and shall post or </w:t>
      </w:r>
      <w:r w:rsidRPr="00664B3E">
        <w:rPr>
          <w:rFonts w:ascii="Arial" w:hAnsi="Arial" w:cs="Arial"/>
        </w:rPr>
        <w:t>display in a prominent place such permits and/or notices as are required by law.</w:t>
      </w:r>
      <w:bookmarkStart w:id="9" w:name="_Toc251665761"/>
    </w:p>
    <w:p w14:paraId="770A2617" w14:textId="77777777" w:rsidR="00B04CA8" w:rsidRPr="00E4748A" w:rsidRDefault="00B04CA8" w:rsidP="00F6113E">
      <w:pPr>
        <w:tabs>
          <w:tab w:val="left" w:pos="1440"/>
        </w:tabs>
        <w:spacing w:after="0" w:line="240" w:lineRule="auto"/>
        <w:ind w:left="1440"/>
        <w:jc w:val="both"/>
        <w:rPr>
          <w:rFonts w:ascii="Arial" w:hAnsi="Arial" w:cs="Arial"/>
        </w:rPr>
      </w:pPr>
    </w:p>
    <w:p w14:paraId="5B643086" w14:textId="68EE8FDD" w:rsidR="00D87101" w:rsidRPr="00545D43" w:rsidRDefault="0022593F" w:rsidP="00F6113E">
      <w:pPr>
        <w:tabs>
          <w:tab w:val="left" w:pos="0"/>
          <w:tab w:val="left" w:pos="540"/>
        </w:tabs>
        <w:spacing w:after="0" w:line="240" w:lineRule="auto"/>
        <w:jc w:val="both"/>
        <w:rPr>
          <w:rFonts w:ascii="Arial" w:hAnsi="Arial" w:cs="Arial"/>
          <w:b/>
          <w:sz w:val="24"/>
          <w:szCs w:val="24"/>
        </w:rPr>
      </w:pPr>
      <w:r w:rsidRPr="00545D43">
        <w:rPr>
          <w:rFonts w:ascii="Arial" w:hAnsi="Arial" w:cs="Arial"/>
          <w:b/>
          <w:sz w:val="24"/>
          <w:szCs w:val="24"/>
        </w:rPr>
        <w:t>1</w:t>
      </w:r>
      <w:r w:rsidR="003067AD" w:rsidRPr="00545D43">
        <w:rPr>
          <w:rFonts w:ascii="Arial" w:hAnsi="Arial" w:cs="Arial"/>
          <w:b/>
          <w:sz w:val="24"/>
          <w:szCs w:val="24"/>
        </w:rPr>
        <w:t>1</w:t>
      </w:r>
      <w:r w:rsidR="003809D4" w:rsidRPr="00545D43">
        <w:rPr>
          <w:rFonts w:ascii="Arial" w:hAnsi="Arial" w:cs="Arial"/>
          <w:b/>
          <w:sz w:val="24"/>
          <w:szCs w:val="24"/>
        </w:rPr>
        <w:t>.</w:t>
      </w:r>
      <w:r w:rsidR="003809D4" w:rsidRPr="00545D43">
        <w:rPr>
          <w:rFonts w:ascii="Arial" w:hAnsi="Arial" w:cs="Arial"/>
          <w:b/>
          <w:sz w:val="24"/>
          <w:szCs w:val="24"/>
        </w:rPr>
        <w:tab/>
      </w:r>
      <w:r w:rsidR="00D87101" w:rsidRPr="00545D43">
        <w:rPr>
          <w:rFonts w:ascii="Arial" w:hAnsi="Arial" w:cs="Arial"/>
          <w:b/>
          <w:sz w:val="24"/>
          <w:szCs w:val="24"/>
        </w:rPr>
        <w:t>COMPANY OVERVIEW</w:t>
      </w:r>
    </w:p>
    <w:p w14:paraId="2DA65B60" w14:textId="77777777" w:rsidR="003C5AA7" w:rsidRPr="00545D43" w:rsidRDefault="00D87101" w:rsidP="001B3396">
      <w:pPr>
        <w:tabs>
          <w:tab w:val="left" w:pos="0"/>
          <w:tab w:val="left" w:pos="540"/>
        </w:tabs>
        <w:spacing w:after="0" w:line="240" w:lineRule="auto"/>
        <w:rPr>
          <w:rFonts w:ascii="Arial" w:hAnsi="Arial" w:cs="Arial"/>
        </w:rPr>
      </w:pPr>
      <w:r w:rsidRPr="00545D43">
        <w:rPr>
          <w:rFonts w:ascii="Arial" w:hAnsi="Arial" w:cs="Arial"/>
          <w:b/>
        </w:rPr>
        <w:tab/>
      </w:r>
      <w:r w:rsidRPr="00545D43">
        <w:rPr>
          <w:rFonts w:ascii="Arial" w:hAnsi="Arial" w:cs="Arial"/>
        </w:rPr>
        <w:t>The supplier shall provide a general overview of the company including the following information:</w:t>
      </w:r>
    </w:p>
    <w:p w14:paraId="620C2B6B" w14:textId="77777777" w:rsidR="003C5AA7" w:rsidRPr="00545D43" w:rsidRDefault="003C5AA7" w:rsidP="003C5AA7">
      <w:pPr>
        <w:tabs>
          <w:tab w:val="left" w:pos="0"/>
          <w:tab w:val="left" w:pos="540"/>
        </w:tabs>
        <w:spacing w:after="0" w:line="240" w:lineRule="auto"/>
        <w:jc w:val="both"/>
        <w:rPr>
          <w:rFonts w:ascii="Arial" w:hAnsi="Arial" w:cs="Arial"/>
        </w:rPr>
      </w:pPr>
    </w:p>
    <w:p w14:paraId="07EA94E5" w14:textId="77777777" w:rsidR="002644CC" w:rsidRPr="00545D43" w:rsidRDefault="002644CC" w:rsidP="002644CC">
      <w:pPr>
        <w:pStyle w:val="BulletL1"/>
        <w:numPr>
          <w:ilvl w:val="0"/>
          <w:numId w:val="13"/>
        </w:numPr>
        <w:jc w:val="left"/>
        <w:rPr>
          <w:rFonts w:cs="Arial"/>
        </w:rPr>
      </w:pPr>
      <w:r w:rsidRPr="00545D43">
        <w:rPr>
          <w:rFonts w:cs="Arial"/>
        </w:rPr>
        <w:t>Overview of company management and development teams</w:t>
      </w:r>
    </w:p>
    <w:p w14:paraId="4D5ED3AE" w14:textId="77777777" w:rsidR="002644CC" w:rsidRPr="00545D43" w:rsidRDefault="002644CC" w:rsidP="002644CC">
      <w:pPr>
        <w:pStyle w:val="BulletL1"/>
        <w:numPr>
          <w:ilvl w:val="0"/>
          <w:numId w:val="13"/>
        </w:numPr>
        <w:jc w:val="left"/>
        <w:rPr>
          <w:rFonts w:cs="Arial"/>
        </w:rPr>
      </w:pPr>
      <w:r w:rsidRPr="00545D43">
        <w:rPr>
          <w:rFonts w:cs="Arial"/>
        </w:rPr>
        <w:t>Description of company core activities</w:t>
      </w:r>
    </w:p>
    <w:p w14:paraId="49EBA6C8" w14:textId="77777777" w:rsidR="002644CC" w:rsidRPr="00545D43" w:rsidRDefault="002644CC" w:rsidP="002644CC">
      <w:pPr>
        <w:pStyle w:val="BulletL1"/>
        <w:numPr>
          <w:ilvl w:val="0"/>
          <w:numId w:val="13"/>
        </w:numPr>
        <w:jc w:val="left"/>
      </w:pPr>
      <w:r w:rsidRPr="00545D43">
        <w:rPr>
          <w:rFonts w:cs="Arial"/>
        </w:rPr>
        <w:t>Overview of current financial status and revenues</w:t>
      </w:r>
    </w:p>
    <w:p w14:paraId="706A280F" w14:textId="77777777" w:rsidR="002644CC" w:rsidRPr="00545D43" w:rsidRDefault="002644CC" w:rsidP="002644CC">
      <w:pPr>
        <w:pStyle w:val="BulletL1"/>
        <w:numPr>
          <w:ilvl w:val="0"/>
          <w:numId w:val="13"/>
        </w:numPr>
        <w:jc w:val="left"/>
      </w:pPr>
      <w:r w:rsidRPr="00545D43">
        <w:t>Qualifications / Experience</w:t>
      </w:r>
    </w:p>
    <w:p w14:paraId="338FCCBF" w14:textId="77777777" w:rsidR="002644CC" w:rsidRPr="00545D43" w:rsidRDefault="002644CC" w:rsidP="002644CC">
      <w:pPr>
        <w:pStyle w:val="BulletL1"/>
        <w:numPr>
          <w:ilvl w:val="0"/>
          <w:numId w:val="13"/>
        </w:numPr>
        <w:jc w:val="left"/>
      </w:pPr>
      <w:r w:rsidRPr="00545D43">
        <w:t>Name, title, and background information of proposed project team members</w:t>
      </w:r>
    </w:p>
    <w:p w14:paraId="2EAE9A9F" w14:textId="77777777" w:rsidR="002644CC" w:rsidRPr="00545D43" w:rsidRDefault="002644CC" w:rsidP="002644CC">
      <w:pPr>
        <w:pStyle w:val="BulletL1"/>
        <w:numPr>
          <w:ilvl w:val="0"/>
          <w:numId w:val="13"/>
        </w:numPr>
        <w:jc w:val="left"/>
      </w:pPr>
      <w:r w:rsidRPr="00545D43">
        <w:t>Name, address, phone number of key contact person</w:t>
      </w:r>
    </w:p>
    <w:p w14:paraId="7B6E9A6D" w14:textId="77777777" w:rsidR="002644CC" w:rsidRPr="00545D43" w:rsidRDefault="002644CC" w:rsidP="002644CC">
      <w:pPr>
        <w:pStyle w:val="BulletL1"/>
        <w:numPr>
          <w:ilvl w:val="0"/>
          <w:numId w:val="13"/>
        </w:numPr>
        <w:jc w:val="left"/>
      </w:pPr>
      <w:r w:rsidRPr="00545D43">
        <w:t>Proposed method of doing work</w:t>
      </w:r>
    </w:p>
    <w:p w14:paraId="5D27518A" w14:textId="77777777" w:rsidR="002644CC" w:rsidRPr="00545D43" w:rsidRDefault="002644CC" w:rsidP="002644CC">
      <w:pPr>
        <w:pStyle w:val="BulletL1"/>
        <w:numPr>
          <w:ilvl w:val="0"/>
          <w:numId w:val="13"/>
        </w:numPr>
        <w:jc w:val="left"/>
      </w:pPr>
      <w:r w:rsidRPr="00545D43">
        <w:t>Number of hours included in each area identified in this proposal</w:t>
      </w:r>
    </w:p>
    <w:p w14:paraId="48700468" w14:textId="77777777" w:rsidR="002644CC" w:rsidRPr="00545D43" w:rsidRDefault="002644CC" w:rsidP="002644CC">
      <w:pPr>
        <w:pStyle w:val="BulletL1"/>
        <w:numPr>
          <w:ilvl w:val="0"/>
          <w:numId w:val="13"/>
        </w:numPr>
        <w:jc w:val="left"/>
      </w:pPr>
      <w:r w:rsidRPr="00545D43">
        <w:t>Examples of projects of similar size and scope</w:t>
      </w:r>
    </w:p>
    <w:p w14:paraId="0C65EB7E" w14:textId="77777777" w:rsidR="002644CC" w:rsidRPr="00545D43" w:rsidRDefault="002644CC" w:rsidP="002644CC">
      <w:pPr>
        <w:pStyle w:val="BulletL1"/>
        <w:numPr>
          <w:ilvl w:val="0"/>
          <w:numId w:val="13"/>
        </w:numPr>
        <w:jc w:val="left"/>
      </w:pPr>
      <w:r w:rsidRPr="00545D43">
        <w:t>Any references from the landscape of BCS level Intercollegiate Athletics and or Professional Sports, including addresses, phone number, and contact person’s name</w:t>
      </w:r>
    </w:p>
    <w:p w14:paraId="3D07EEDB" w14:textId="77777777" w:rsidR="001B3396" w:rsidRPr="00545D43" w:rsidRDefault="002644CC" w:rsidP="002644CC">
      <w:pPr>
        <w:pStyle w:val="BulletL1"/>
        <w:numPr>
          <w:ilvl w:val="0"/>
          <w:numId w:val="13"/>
        </w:numPr>
        <w:jc w:val="left"/>
      </w:pPr>
      <w:r w:rsidRPr="00545D43">
        <w:t>Any other information or comments deemed necessary for the proper evaluation of your work (i.e. portfolio or other representation of relevant work)</w:t>
      </w:r>
    </w:p>
    <w:p w14:paraId="7463163B" w14:textId="77777777" w:rsidR="009C172A" w:rsidRPr="003C5AA7" w:rsidRDefault="009C172A" w:rsidP="001B3396">
      <w:pPr>
        <w:pStyle w:val="ListParagraph"/>
        <w:tabs>
          <w:tab w:val="left" w:pos="0"/>
          <w:tab w:val="left" w:pos="540"/>
        </w:tabs>
        <w:ind w:left="1260"/>
        <w:jc w:val="both"/>
        <w:rPr>
          <w:rFonts w:ascii="Arial" w:hAnsi="Arial" w:cs="Arial"/>
          <w:sz w:val="22"/>
          <w:szCs w:val="22"/>
        </w:rPr>
      </w:pPr>
    </w:p>
    <w:p w14:paraId="1858CB00" w14:textId="07413992" w:rsidR="0022593F" w:rsidRPr="00E4748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3067AD">
        <w:rPr>
          <w:rFonts w:ascii="Arial" w:hAnsi="Arial" w:cs="Arial"/>
          <w:b/>
          <w:sz w:val="24"/>
          <w:szCs w:val="24"/>
        </w:rPr>
        <w:t>2</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21707254" w14:textId="77777777" w:rsidR="0022593F" w:rsidRPr="00E4748A"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71DEC440" w14:textId="77777777" w:rsidR="00453B73" w:rsidRPr="00406176" w:rsidRDefault="00453B73" w:rsidP="00F6113E">
      <w:pPr>
        <w:tabs>
          <w:tab w:val="left" w:pos="0"/>
          <w:tab w:val="left" w:pos="540"/>
        </w:tabs>
        <w:spacing w:after="0" w:line="240" w:lineRule="auto"/>
        <w:jc w:val="both"/>
        <w:rPr>
          <w:rFonts w:ascii="Arial" w:hAnsi="Arial" w:cs="Arial"/>
        </w:rPr>
      </w:pPr>
    </w:p>
    <w:bookmarkEnd w:id="9"/>
    <w:p w14:paraId="0C5B9984" w14:textId="4EDADB45" w:rsidR="00A32A50" w:rsidRPr="00413DB8" w:rsidRDefault="00260819" w:rsidP="00F6113E">
      <w:pPr>
        <w:tabs>
          <w:tab w:val="left" w:pos="540"/>
        </w:tabs>
        <w:spacing w:after="0" w:line="240" w:lineRule="auto"/>
        <w:jc w:val="both"/>
        <w:rPr>
          <w:rFonts w:ascii="Arial" w:hAnsi="Arial" w:cs="Arial"/>
          <w:b/>
          <w:bCs/>
          <w:sz w:val="24"/>
          <w:szCs w:val="24"/>
        </w:rPr>
      </w:pPr>
      <w:r w:rsidRPr="00413DB8">
        <w:rPr>
          <w:rFonts w:ascii="Arial" w:hAnsi="Arial" w:cs="Arial"/>
          <w:b/>
          <w:bCs/>
          <w:sz w:val="24"/>
          <w:szCs w:val="24"/>
        </w:rPr>
        <w:lastRenderedPageBreak/>
        <w:t>1</w:t>
      </w:r>
      <w:r w:rsidR="005D0AF3">
        <w:rPr>
          <w:rFonts w:ascii="Arial" w:hAnsi="Arial" w:cs="Arial"/>
          <w:b/>
          <w:bCs/>
          <w:sz w:val="24"/>
          <w:szCs w:val="24"/>
        </w:rPr>
        <w:t>3</w:t>
      </w:r>
      <w:r w:rsidRPr="00413DB8">
        <w:rPr>
          <w:rFonts w:ascii="Arial" w:hAnsi="Arial" w:cs="Arial"/>
          <w:b/>
          <w:bCs/>
          <w:sz w:val="24"/>
          <w:szCs w:val="24"/>
        </w:rPr>
        <w:t>.</w:t>
      </w:r>
      <w:r w:rsidRPr="00413DB8">
        <w:rPr>
          <w:rFonts w:ascii="Arial" w:hAnsi="Arial" w:cs="Arial"/>
          <w:b/>
          <w:bCs/>
          <w:sz w:val="24"/>
          <w:szCs w:val="24"/>
        </w:rPr>
        <w:tab/>
      </w:r>
      <w:r w:rsidR="00811368" w:rsidRPr="00413DB8">
        <w:rPr>
          <w:rFonts w:ascii="Arial" w:hAnsi="Arial" w:cs="Arial"/>
          <w:b/>
          <w:bCs/>
          <w:sz w:val="24"/>
          <w:szCs w:val="24"/>
        </w:rPr>
        <w:t>E</w:t>
      </w:r>
      <w:r w:rsidR="00B622B0" w:rsidRPr="00413DB8">
        <w:rPr>
          <w:rFonts w:ascii="Arial" w:hAnsi="Arial" w:cs="Arial"/>
          <w:b/>
          <w:bCs/>
          <w:sz w:val="24"/>
          <w:szCs w:val="24"/>
        </w:rPr>
        <w:t xml:space="preserve">VALUATION </w:t>
      </w:r>
      <w:r w:rsidR="00A9546E" w:rsidRPr="00413DB8">
        <w:rPr>
          <w:rFonts w:ascii="Arial" w:hAnsi="Arial" w:cs="Arial"/>
          <w:b/>
          <w:bCs/>
          <w:sz w:val="24"/>
          <w:szCs w:val="24"/>
        </w:rPr>
        <w:t>AND SELECTION PROCESS</w:t>
      </w:r>
    </w:p>
    <w:p w14:paraId="311D0E7B" w14:textId="77777777" w:rsidR="0040494B" w:rsidRPr="00413DB8" w:rsidRDefault="00A32A50" w:rsidP="0040494B">
      <w:pPr>
        <w:tabs>
          <w:tab w:val="left" w:pos="540"/>
        </w:tabs>
        <w:spacing w:after="0" w:line="240" w:lineRule="auto"/>
        <w:ind w:left="540" w:hanging="360"/>
        <w:jc w:val="both"/>
        <w:rPr>
          <w:rFonts w:ascii="Arial" w:hAnsi="Arial" w:cs="Arial"/>
        </w:rPr>
      </w:pPr>
      <w:r w:rsidRPr="00413DB8">
        <w:rPr>
          <w:rFonts w:ascii="Arial" w:hAnsi="Arial" w:cs="Arial"/>
          <w:b/>
          <w:bCs/>
          <w:sz w:val="24"/>
          <w:szCs w:val="24"/>
        </w:rPr>
        <w:tab/>
      </w:r>
      <w:r w:rsidR="00811368" w:rsidRPr="00413DB8">
        <w:rPr>
          <w:rFonts w:ascii="Arial" w:hAnsi="Arial" w:cs="Arial"/>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413DB8">
        <w:rPr>
          <w:rFonts w:ascii="Arial" w:hAnsi="Arial" w:cs="Arial"/>
        </w:rPr>
        <w:t>UAF</w:t>
      </w:r>
      <w:r w:rsidR="00811368" w:rsidRPr="00413DB8">
        <w:rPr>
          <w:rFonts w:ascii="Arial" w:hAnsi="Arial" w:cs="Arial"/>
        </w:rPr>
        <w:t xml:space="preserve"> assessment of the agency’s ability to provide adequate service, as determined by the evaluation committee elected to evaluate proposals. </w:t>
      </w:r>
      <w:r w:rsidR="004967A2" w:rsidRPr="00413DB8">
        <w:rPr>
          <w:rFonts w:ascii="Arial" w:hAnsi="Arial" w:cs="Arial"/>
        </w:rPr>
        <w:t>The University of Arkansas re</w:t>
      </w:r>
      <w:r w:rsidR="00930F63" w:rsidRPr="00413DB8">
        <w:rPr>
          <w:rFonts w:ascii="Arial" w:hAnsi="Arial" w:cs="Arial"/>
        </w:rPr>
        <w:t xml:space="preserve">serves the right to reject any </w:t>
      </w:r>
      <w:r w:rsidR="004967A2" w:rsidRPr="00413DB8">
        <w:rPr>
          <w:rFonts w:ascii="Arial" w:hAnsi="Arial" w:cs="Arial"/>
        </w:rPr>
        <w:t>or all Proposals or any part thereof, to waive informalities,</w:t>
      </w:r>
      <w:r w:rsidR="00930F63" w:rsidRPr="00413DB8">
        <w:rPr>
          <w:rFonts w:ascii="Arial" w:hAnsi="Arial" w:cs="Arial"/>
        </w:rPr>
        <w:t xml:space="preserve"> and to accept the Proposal or </w:t>
      </w:r>
      <w:r w:rsidR="00B16DCA" w:rsidRPr="00413DB8">
        <w:rPr>
          <w:rFonts w:ascii="Arial" w:hAnsi="Arial" w:cs="Arial"/>
        </w:rPr>
        <w:t xml:space="preserve">Proposals deemed most favorable to the </w:t>
      </w:r>
      <w:r w:rsidR="004967A2" w:rsidRPr="00413DB8">
        <w:rPr>
          <w:rFonts w:ascii="Arial" w:hAnsi="Arial" w:cs="Arial"/>
        </w:rPr>
        <w:t>University of Arkansas. Where</w:t>
      </w:r>
      <w:r w:rsidR="00B16DCA" w:rsidRPr="00413DB8">
        <w:rPr>
          <w:rFonts w:ascii="Arial" w:hAnsi="Arial" w:cs="Arial"/>
        </w:rPr>
        <w:t xml:space="preserve"> </w:t>
      </w:r>
      <w:r w:rsidR="00A9546E" w:rsidRPr="00413DB8">
        <w:rPr>
          <w:rFonts w:ascii="Arial" w:hAnsi="Arial" w:cs="Arial"/>
        </w:rPr>
        <w:t>contract negotiations with a respondent do not proceed</w:t>
      </w:r>
      <w:r w:rsidR="00930F63" w:rsidRPr="00413DB8">
        <w:rPr>
          <w:rFonts w:ascii="Arial" w:hAnsi="Arial" w:cs="Arial"/>
        </w:rPr>
        <w:t xml:space="preserve"> to an executed contract within </w:t>
      </w:r>
      <w:r w:rsidR="00A9546E" w:rsidRPr="00413DB8">
        <w:rPr>
          <w:rFonts w:ascii="Arial" w:hAnsi="Arial" w:cs="Arial"/>
        </w:rPr>
        <w:t>a</w:t>
      </w:r>
      <w:r w:rsidR="00930F63" w:rsidRPr="00413DB8">
        <w:rPr>
          <w:rFonts w:ascii="Arial" w:hAnsi="Arial" w:cs="Arial"/>
        </w:rPr>
        <w:t xml:space="preserve"> </w:t>
      </w:r>
      <w:r w:rsidR="00A9546E" w:rsidRPr="00413DB8">
        <w:rPr>
          <w:rFonts w:ascii="Arial" w:hAnsi="Arial" w:cs="Arial"/>
        </w:rPr>
        <w:t xml:space="preserve">time deemed </w:t>
      </w:r>
      <w:r w:rsidR="00B16DCA" w:rsidRPr="00413DB8">
        <w:rPr>
          <w:rFonts w:ascii="Arial" w:hAnsi="Arial" w:cs="Arial"/>
        </w:rPr>
        <w:t xml:space="preserve">reasonable by UAF (for whatever </w:t>
      </w:r>
      <w:r w:rsidR="00A9546E" w:rsidRPr="00413DB8">
        <w:rPr>
          <w:rFonts w:ascii="Arial" w:hAnsi="Arial" w:cs="Arial"/>
        </w:rPr>
        <w:t xml:space="preserve">reasons), UAF may reconsider the </w:t>
      </w:r>
      <w:r w:rsidR="00930F63" w:rsidRPr="00413DB8">
        <w:rPr>
          <w:rFonts w:ascii="Arial" w:hAnsi="Arial" w:cs="Arial"/>
        </w:rPr>
        <w:t xml:space="preserve">proposals of </w:t>
      </w:r>
      <w:r w:rsidR="00A9546E" w:rsidRPr="00413DB8">
        <w:rPr>
          <w:rFonts w:ascii="Arial" w:hAnsi="Arial" w:cs="Arial"/>
        </w:rPr>
        <w:t>other r</w:t>
      </w:r>
      <w:r w:rsidR="00930F63" w:rsidRPr="00413DB8">
        <w:rPr>
          <w:rFonts w:ascii="Arial" w:hAnsi="Arial" w:cs="Arial"/>
        </w:rPr>
        <w:t xml:space="preserve">espondents and, if appropriate, </w:t>
      </w:r>
      <w:r w:rsidR="00A9546E" w:rsidRPr="00413DB8">
        <w:rPr>
          <w:rFonts w:ascii="Arial" w:hAnsi="Arial" w:cs="Arial"/>
        </w:rPr>
        <w:t>enter into contract negotiations with</w:t>
      </w:r>
      <w:r w:rsidR="00930F63" w:rsidRPr="00413DB8">
        <w:rPr>
          <w:rFonts w:ascii="Arial" w:hAnsi="Arial" w:cs="Arial"/>
        </w:rPr>
        <w:t xml:space="preserve"> </w:t>
      </w:r>
      <w:r w:rsidR="00A9546E" w:rsidRPr="00413DB8">
        <w:rPr>
          <w:rFonts w:ascii="Arial" w:hAnsi="Arial" w:cs="Arial"/>
        </w:rPr>
        <w:t xml:space="preserve">one or more of the other respondents. Proposals shall remain valid and current for </w:t>
      </w:r>
      <w:r w:rsidR="00930F63" w:rsidRPr="00413DB8">
        <w:rPr>
          <w:rFonts w:ascii="Arial" w:hAnsi="Arial" w:cs="Arial"/>
        </w:rPr>
        <w:t xml:space="preserve">the </w:t>
      </w:r>
      <w:r w:rsidR="00A9546E" w:rsidRPr="00413DB8">
        <w:rPr>
          <w:rFonts w:ascii="Arial" w:hAnsi="Arial" w:cs="Arial"/>
        </w:rPr>
        <w:t xml:space="preserve">period of 90 days </w:t>
      </w:r>
      <w:r w:rsidR="00825F7A" w:rsidRPr="00413DB8">
        <w:rPr>
          <w:rFonts w:ascii="Arial" w:hAnsi="Arial" w:cs="Arial"/>
        </w:rPr>
        <w:t xml:space="preserve">after the due </w:t>
      </w:r>
      <w:r w:rsidR="00A9546E" w:rsidRPr="00413DB8">
        <w:rPr>
          <w:rFonts w:ascii="Arial" w:hAnsi="Arial" w:cs="Arial"/>
        </w:rPr>
        <w:t>date and time for submission of proposals.</w:t>
      </w:r>
      <w:r w:rsidR="004967A2" w:rsidRPr="00413DB8">
        <w:rPr>
          <w:rFonts w:ascii="Arial" w:hAnsi="Arial" w:cs="Arial"/>
        </w:rPr>
        <w:t xml:space="preserve"> </w:t>
      </w:r>
      <w:r w:rsidR="00811368" w:rsidRPr="00413DB8">
        <w:rPr>
          <w:rFonts w:ascii="Arial" w:hAnsi="Arial" w:cs="Arial"/>
        </w:rPr>
        <w:t xml:space="preserve">Each response will receive a complete evaluation and will be assigned a score of </w:t>
      </w:r>
      <w:r w:rsidR="004967A2" w:rsidRPr="00413DB8">
        <w:rPr>
          <w:rFonts w:ascii="Arial" w:hAnsi="Arial" w:cs="Arial"/>
        </w:rPr>
        <w:t xml:space="preserve">up to </w:t>
      </w:r>
      <w:r w:rsidR="00811368" w:rsidRPr="00413DB8">
        <w:rPr>
          <w:rFonts w:ascii="Arial" w:hAnsi="Arial" w:cs="Arial"/>
        </w:rPr>
        <w:t>100 points possible based on the following items:</w:t>
      </w:r>
    </w:p>
    <w:p w14:paraId="42C160FF" w14:textId="66B73188" w:rsidR="00D1321B" w:rsidRPr="009B6722" w:rsidRDefault="00D1321B" w:rsidP="00D1321B">
      <w:pPr>
        <w:pStyle w:val="MyHead2"/>
        <w:numPr>
          <w:ilvl w:val="0"/>
          <w:numId w:val="30"/>
        </w:numPr>
        <w:rPr>
          <w:smallCaps w:val="0"/>
          <w:sz w:val="24"/>
          <w:szCs w:val="24"/>
        </w:rPr>
      </w:pPr>
      <w:r w:rsidRPr="009B6722">
        <w:rPr>
          <w:smallCaps w:val="0"/>
          <w:sz w:val="24"/>
          <w:szCs w:val="24"/>
        </w:rPr>
        <w:t xml:space="preserve">Agency </w:t>
      </w:r>
      <w:r w:rsidR="00345697" w:rsidRPr="009B6722">
        <w:rPr>
          <w:smallCaps w:val="0"/>
          <w:sz w:val="24"/>
          <w:szCs w:val="24"/>
        </w:rPr>
        <w:t>History and Past Performance (35</w:t>
      </w:r>
      <w:r w:rsidRPr="009B6722">
        <w:rPr>
          <w:smallCaps w:val="0"/>
          <w:sz w:val="24"/>
          <w:szCs w:val="24"/>
        </w:rPr>
        <w:t xml:space="preserve"> Points)</w:t>
      </w:r>
    </w:p>
    <w:p w14:paraId="0FB2E816" w14:textId="77777777" w:rsidR="00D1321B" w:rsidRPr="009B6722" w:rsidRDefault="00D1321B" w:rsidP="00D1321B">
      <w:pPr>
        <w:pStyle w:val="MyNormal"/>
        <w:tabs>
          <w:tab w:val="clear" w:pos="2160"/>
          <w:tab w:val="left" w:pos="1980"/>
        </w:tabs>
        <w:ind w:left="1980"/>
        <w:jc w:val="left"/>
        <w:rPr>
          <w:rFonts w:cs="Arial"/>
          <w:szCs w:val="22"/>
        </w:rPr>
      </w:pPr>
      <w:r w:rsidRPr="009B6722">
        <w:rPr>
          <w:rFonts w:cs="Arial"/>
          <w:szCs w:val="22"/>
        </w:rPr>
        <w:t>Agency with highest rating shall receive thirty-five (35) points.  Points shall be assigned based on factors within this category, to include but are not limited to:</w:t>
      </w:r>
    </w:p>
    <w:p w14:paraId="5D7E587A" w14:textId="77777777" w:rsidR="00D1321B" w:rsidRPr="009B6722" w:rsidRDefault="00D1321B" w:rsidP="00D1321B">
      <w:pPr>
        <w:pStyle w:val="MyNormal"/>
        <w:ind w:left="2160"/>
        <w:jc w:val="left"/>
        <w:rPr>
          <w:rFonts w:cs="Arial"/>
          <w:szCs w:val="22"/>
        </w:rPr>
      </w:pPr>
    </w:p>
    <w:p w14:paraId="53151AE8" w14:textId="77777777" w:rsidR="00D1321B" w:rsidRPr="009B6722" w:rsidRDefault="00D1321B" w:rsidP="00D1321B">
      <w:pPr>
        <w:pStyle w:val="MyNormal"/>
        <w:numPr>
          <w:ilvl w:val="0"/>
          <w:numId w:val="29"/>
        </w:numPr>
        <w:jc w:val="left"/>
        <w:rPr>
          <w:rFonts w:cs="Arial"/>
          <w:szCs w:val="22"/>
        </w:rPr>
      </w:pPr>
      <w:r w:rsidRPr="009B6722">
        <w:rPr>
          <w:rFonts w:cs="Arial"/>
          <w:szCs w:val="22"/>
        </w:rPr>
        <w:t>Agency Profile/Overview</w:t>
      </w:r>
    </w:p>
    <w:p w14:paraId="6BB62745" w14:textId="77777777" w:rsidR="00D1321B" w:rsidRPr="009B6722" w:rsidRDefault="00D1321B" w:rsidP="00D1321B">
      <w:pPr>
        <w:pStyle w:val="MyNormal"/>
        <w:numPr>
          <w:ilvl w:val="0"/>
          <w:numId w:val="29"/>
        </w:numPr>
        <w:jc w:val="left"/>
        <w:rPr>
          <w:rFonts w:cs="Arial"/>
          <w:szCs w:val="22"/>
        </w:rPr>
      </w:pPr>
      <w:r w:rsidRPr="009B6722">
        <w:rPr>
          <w:rFonts w:cs="Arial"/>
          <w:szCs w:val="22"/>
        </w:rPr>
        <w:t xml:space="preserve">Experience with </w:t>
      </w:r>
      <w:r w:rsidR="00A87969" w:rsidRPr="009B6722">
        <w:rPr>
          <w:rFonts w:cs="Arial"/>
          <w:szCs w:val="22"/>
        </w:rPr>
        <w:t xml:space="preserve">Power Five conference </w:t>
      </w:r>
      <w:r w:rsidRPr="009B6722">
        <w:rPr>
          <w:rFonts w:cs="Arial"/>
          <w:szCs w:val="22"/>
        </w:rPr>
        <w:t>schools in the SEC, Big 10, Big 12, Pac 12 or ACC, or Professional Sports</w:t>
      </w:r>
    </w:p>
    <w:p w14:paraId="460D7EF9" w14:textId="77777777" w:rsidR="00D1321B" w:rsidRPr="009B6722" w:rsidRDefault="00D1321B" w:rsidP="00D1321B">
      <w:pPr>
        <w:pStyle w:val="MyNormal"/>
        <w:numPr>
          <w:ilvl w:val="0"/>
          <w:numId w:val="29"/>
        </w:numPr>
        <w:jc w:val="left"/>
        <w:rPr>
          <w:rFonts w:cs="Arial"/>
          <w:szCs w:val="22"/>
        </w:rPr>
      </w:pPr>
      <w:r w:rsidRPr="009B6722">
        <w:rPr>
          <w:rFonts w:cs="Arial"/>
          <w:szCs w:val="22"/>
        </w:rPr>
        <w:t>Availability and experience/competence of agency personnel</w:t>
      </w:r>
    </w:p>
    <w:p w14:paraId="207A8EAD" w14:textId="18C70680" w:rsidR="0048056F" w:rsidRPr="009B6722" w:rsidRDefault="0048056F" w:rsidP="00D1321B">
      <w:pPr>
        <w:pStyle w:val="MyNormal"/>
        <w:numPr>
          <w:ilvl w:val="0"/>
          <w:numId w:val="29"/>
        </w:numPr>
        <w:jc w:val="left"/>
        <w:rPr>
          <w:rFonts w:cs="Arial"/>
          <w:szCs w:val="22"/>
        </w:rPr>
      </w:pPr>
      <w:r w:rsidRPr="009B6722">
        <w:rPr>
          <w:rFonts w:cs="Arial"/>
          <w:szCs w:val="22"/>
        </w:rPr>
        <w:t xml:space="preserve">History </w:t>
      </w:r>
      <w:r w:rsidR="009B6722">
        <w:rPr>
          <w:rFonts w:cs="Arial"/>
          <w:szCs w:val="22"/>
        </w:rPr>
        <w:t xml:space="preserve">and past performance </w:t>
      </w:r>
      <w:r w:rsidRPr="009B6722">
        <w:rPr>
          <w:rFonts w:cs="Arial"/>
          <w:szCs w:val="22"/>
        </w:rPr>
        <w:t xml:space="preserve">with the UofA, </w:t>
      </w:r>
      <w:r w:rsidRPr="009B6722">
        <w:rPr>
          <w:rFonts w:cs="Arial"/>
        </w:rPr>
        <w:t>higher education or the sports industry</w:t>
      </w:r>
    </w:p>
    <w:p w14:paraId="0ECCE882" w14:textId="232695EE" w:rsidR="00D1321B" w:rsidRPr="009B6722" w:rsidRDefault="00D1321B" w:rsidP="00D1321B">
      <w:pPr>
        <w:pStyle w:val="MyHead2"/>
        <w:numPr>
          <w:ilvl w:val="0"/>
          <w:numId w:val="30"/>
        </w:numPr>
        <w:rPr>
          <w:smallCaps w:val="0"/>
          <w:sz w:val="24"/>
          <w:szCs w:val="24"/>
        </w:rPr>
      </w:pPr>
      <w:r w:rsidRPr="009B6722">
        <w:rPr>
          <w:smallCaps w:val="0"/>
          <w:sz w:val="24"/>
          <w:szCs w:val="24"/>
        </w:rPr>
        <w:t>Proposed Methodology (</w:t>
      </w:r>
      <w:r w:rsidR="00345697" w:rsidRPr="009B6722">
        <w:rPr>
          <w:smallCaps w:val="0"/>
          <w:sz w:val="24"/>
          <w:szCs w:val="24"/>
        </w:rPr>
        <w:t>35</w:t>
      </w:r>
      <w:r w:rsidRPr="009B6722">
        <w:rPr>
          <w:smallCaps w:val="0"/>
          <w:sz w:val="24"/>
          <w:szCs w:val="24"/>
        </w:rPr>
        <w:t xml:space="preserve"> Points)</w:t>
      </w:r>
    </w:p>
    <w:p w14:paraId="660072BB" w14:textId="30B60229" w:rsidR="00D1321B" w:rsidRPr="0048056F" w:rsidRDefault="00D1321B" w:rsidP="00D1321B">
      <w:pPr>
        <w:pStyle w:val="MyNormal"/>
        <w:tabs>
          <w:tab w:val="clear" w:pos="2160"/>
          <w:tab w:val="left" w:pos="1980"/>
        </w:tabs>
        <w:ind w:left="1980"/>
        <w:jc w:val="left"/>
        <w:rPr>
          <w:rFonts w:cs="Arial"/>
          <w:szCs w:val="22"/>
        </w:rPr>
      </w:pPr>
      <w:r w:rsidRPr="0048056F">
        <w:rPr>
          <w:rFonts w:cs="Arial"/>
          <w:szCs w:val="22"/>
        </w:rPr>
        <w:t>Agency with highest ra</w:t>
      </w:r>
      <w:r w:rsidR="00345697" w:rsidRPr="0048056F">
        <w:rPr>
          <w:rFonts w:cs="Arial"/>
          <w:szCs w:val="22"/>
        </w:rPr>
        <w:t>ting shall receive thirty-five (3</w:t>
      </w:r>
      <w:r w:rsidRPr="0048056F">
        <w:rPr>
          <w:rFonts w:cs="Arial"/>
          <w:szCs w:val="22"/>
        </w:rPr>
        <w:t>5) points.  Points shall be assigned based on factors within this category, to include but are not limited to:</w:t>
      </w:r>
    </w:p>
    <w:p w14:paraId="3A3E4FEB" w14:textId="77777777" w:rsidR="00D1321B" w:rsidRPr="0048056F" w:rsidRDefault="00D1321B" w:rsidP="00D1321B">
      <w:pPr>
        <w:pStyle w:val="MyNormal"/>
        <w:tabs>
          <w:tab w:val="clear" w:pos="2160"/>
          <w:tab w:val="left" w:pos="1980"/>
        </w:tabs>
        <w:ind w:left="1980"/>
        <w:jc w:val="left"/>
        <w:rPr>
          <w:rFonts w:cs="Arial"/>
          <w:szCs w:val="22"/>
        </w:rPr>
      </w:pPr>
    </w:p>
    <w:p w14:paraId="038CB800" w14:textId="77777777" w:rsidR="00D1321B" w:rsidRPr="0048056F" w:rsidRDefault="00D1321B" w:rsidP="00D1321B">
      <w:pPr>
        <w:pStyle w:val="MyNormal"/>
        <w:numPr>
          <w:ilvl w:val="0"/>
          <w:numId w:val="31"/>
        </w:numPr>
        <w:tabs>
          <w:tab w:val="left" w:pos="2790"/>
        </w:tabs>
        <w:jc w:val="left"/>
        <w:rPr>
          <w:szCs w:val="23"/>
        </w:rPr>
      </w:pPr>
      <w:r w:rsidRPr="0048056F">
        <w:rPr>
          <w:rFonts w:cs="Arial"/>
        </w:rPr>
        <w:t>Understanding of Scope and Goals</w:t>
      </w:r>
    </w:p>
    <w:p w14:paraId="3C8822AE" w14:textId="77777777" w:rsidR="00617D5E" w:rsidRPr="0048056F" w:rsidRDefault="00D1321B" w:rsidP="00416A0D">
      <w:pPr>
        <w:pStyle w:val="MyNormal"/>
        <w:numPr>
          <w:ilvl w:val="0"/>
          <w:numId w:val="31"/>
        </w:numPr>
        <w:tabs>
          <w:tab w:val="left" w:pos="2790"/>
        </w:tabs>
        <w:jc w:val="left"/>
        <w:rPr>
          <w:szCs w:val="23"/>
        </w:rPr>
      </w:pPr>
      <w:r w:rsidRPr="0048056F">
        <w:rPr>
          <w:rFonts w:cs="Arial"/>
        </w:rPr>
        <w:t xml:space="preserve">Timeline of 100% implementation of all </w:t>
      </w:r>
      <w:r w:rsidR="00617D5E" w:rsidRPr="0048056F">
        <w:rPr>
          <w:rFonts w:cs="Arial"/>
        </w:rPr>
        <w:t>of the goals of Intercollegiate</w:t>
      </w:r>
    </w:p>
    <w:p w14:paraId="487B925E" w14:textId="33EF1933" w:rsidR="00D1321B" w:rsidRPr="0048056F" w:rsidRDefault="000B02BE" w:rsidP="000B02BE">
      <w:pPr>
        <w:pStyle w:val="MyNormal"/>
        <w:tabs>
          <w:tab w:val="left" w:pos="2790"/>
        </w:tabs>
        <w:ind w:left="2520"/>
        <w:jc w:val="left"/>
        <w:rPr>
          <w:szCs w:val="23"/>
        </w:rPr>
      </w:pPr>
      <w:r w:rsidRPr="0048056F">
        <w:rPr>
          <w:rFonts w:cs="Arial"/>
        </w:rPr>
        <w:tab/>
      </w:r>
      <w:r w:rsidR="00D1321B" w:rsidRPr="0048056F">
        <w:rPr>
          <w:rFonts w:cs="Arial"/>
        </w:rPr>
        <w:t>Athletics</w:t>
      </w:r>
    </w:p>
    <w:p w14:paraId="47AB0D18" w14:textId="77777777" w:rsidR="00D1321B" w:rsidRPr="0048056F" w:rsidRDefault="00D1321B" w:rsidP="00D1321B">
      <w:pPr>
        <w:pStyle w:val="MyNormal"/>
        <w:numPr>
          <w:ilvl w:val="0"/>
          <w:numId w:val="31"/>
        </w:numPr>
        <w:tabs>
          <w:tab w:val="left" w:pos="2790"/>
        </w:tabs>
        <w:jc w:val="left"/>
        <w:rPr>
          <w:szCs w:val="23"/>
        </w:rPr>
      </w:pPr>
      <w:r w:rsidRPr="0048056F">
        <w:rPr>
          <w:rFonts w:cs="Arial"/>
        </w:rPr>
        <w:t>Implementation and Support plans</w:t>
      </w:r>
    </w:p>
    <w:p w14:paraId="228917A4" w14:textId="6B5DBD87" w:rsidR="00D1321B" w:rsidRPr="0048056F" w:rsidRDefault="00D1321B" w:rsidP="00D1321B">
      <w:pPr>
        <w:pStyle w:val="MyHead2"/>
        <w:numPr>
          <w:ilvl w:val="0"/>
          <w:numId w:val="30"/>
        </w:numPr>
        <w:rPr>
          <w:smallCaps w:val="0"/>
          <w:sz w:val="24"/>
          <w:szCs w:val="24"/>
        </w:rPr>
      </w:pPr>
      <w:r w:rsidRPr="0048056F">
        <w:rPr>
          <w:smallCaps w:val="0"/>
          <w:sz w:val="24"/>
          <w:szCs w:val="24"/>
        </w:rPr>
        <w:t>Cost and Pricing Estimate (</w:t>
      </w:r>
      <w:r w:rsidR="00345697" w:rsidRPr="0048056F">
        <w:rPr>
          <w:smallCaps w:val="0"/>
          <w:sz w:val="24"/>
          <w:szCs w:val="24"/>
        </w:rPr>
        <w:t>30</w:t>
      </w:r>
      <w:r w:rsidRPr="0048056F">
        <w:rPr>
          <w:smallCaps w:val="0"/>
          <w:sz w:val="24"/>
          <w:szCs w:val="24"/>
        </w:rPr>
        <w:t xml:space="preserve"> Points)</w:t>
      </w:r>
    </w:p>
    <w:p w14:paraId="005CA940" w14:textId="5C1AF259" w:rsidR="00D1321B" w:rsidRPr="0048056F" w:rsidRDefault="00D1321B" w:rsidP="00D1321B">
      <w:pPr>
        <w:pStyle w:val="ListParagraph"/>
        <w:tabs>
          <w:tab w:val="left" w:pos="1980"/>
        </w:tabs>
        <w:autoSpaceDE w:val="0"/>
        <w:autoSpaceDN w:val="0"/>
        <w:adjustRightInd w:val="0"/>
        <w:rPr>
          <w:rFonts w:ascii="Arial" w:hAnsi="Arial" w:cs="Arial"/>
          <w:sz w:val="22"/>
          <w:szCs w:val="22"/>
        </w:rPr>
      </w:pPr>
      <w:r w:rsidRPr="0048056F">
        <w:rPr>
          <w:rFonts w:ascii="Arial" w:hAnsi="Arial" w:cs="Arial"/>
        </w:rPr>
        <w:tab/>
      </w:r>
      <w:r w:rsidRPr="0048056F">
        <w:rPr>
          <w:rFonts w:ascii="Arial" w:hAnsi="Arial" w:cs="Arial"/>
          <w:sz w:val="22"/>
          <w:szCs w:val="22"/>
        </w:rPr>
        <w:t>Agency having best va</w:t>
      </w:r>
      <w:r w:rsidR="00345697" w:rsidRPr="0048056F">
        <w:rPr>
          <w:rFonts w:ascii="Arial" w:hAnsi="Arial" w:cs="Arial"/>
          <w:sz w:val="22"/>
          <w:szCs w:val="22"/>
        </w:rPr>
        <w:t>lue pricing shall receive thirty (3</w:t>
      </w:r>
      <w:r w:rsidRPr="0048056F">
        <w:rPr>
          <w:rFonts w:ascii="Arial" w:hAnsi="Arial" w:cs="Arial"/>
          <w:sz w:val="22"/>
          <w:szCs w:val="22"/>
        </w:rPr>
        <w:t xml:space="preserve">0) points.  Remaining bids </w:t>
      </w:r>
      <w:r w:rsidRPr="0048056F">
        <w:rPr>
          <w:rFonts w:ascii="Arial" w:hAnsi="Arial" w:cs="Arial"/>
          <w:sz w:val="22"/>
          <w:szCs w:val="22"/>
        </w:rPr>
        <w:tab/>
      </w:r>
      <w:r w:rsidRPr="0048056F">
        <w:rPr>
          <w:rFonts w:ascii="Arial" w:hAnsi="Arial" w:cs="Arial"/>
          <w:sz w:val="22"/>
          <w:szCs w:val="22"/>
        </w:rPr>
        <w:tab/>
        <w:t>shall receive points in accordance with the following formula:</w:t>
      </w:r>
    </w:p>
    <w:p w14:paraId="7DD5B857" w14:textId="77777777" w:rsidR="00D1321B" w:rsidRPr="0048056F" w:rsidRDefault="00D1321B" w:rsidP="00D1321B">
      <w:pPr>
        <w:pStyle w:val="ListParagraph"/>
        <w:tabs>
          <w:tab w:val="left" w:pos="1980"/>
        </w:tabs>
        <w:autoSpaceDE w:val="0"/>
        <w:autoSpaceDN w:val="0"/>
        <w:adjustRightInd w:val="0"/>
        <w:rPr>
          <w:rFonts w:ascii="Arial" w:hAnsi="Arial" w:cs="Arial"/>
          <w:sz w:val="22"/>
          <w:szCs w:val="22"/>
        </w:rPr>
      </w:pPr>
    </w:p>
    <w:p w14:paraId="0B0DD560" w14:textId="77777777" w:rsidR="00D1321B" w:rsidRPr="0048056F" w:rsidRDefault="00D1321B" w:rsidP="00D1321B">
      <w:pPr>
        <w:pStyle w:val="ListParagraph"/>
        <w:tabs>
          <w:tab w:val="left" w:pos="1980"/>
        </w:tabs>
        <w:autoSpaceDE w:val="0"/>
        <w:autoSpaceDN w:val="0"/>
        <w:adjustRightInd w:val="0"/>
        <w:rPr>
          <w:rFonts w:ascii="Arial" w:hAnsi="Arial" w:cs="Arial"/>
          <w:sz w:val="22"/>
          <w:szCs w:val="22"/>
        </w:rPr>
      </w:pPr>
      <w:r w:rsidRPr="0048056F">
        <w:rPr>
          <w:rFonts w:ascii="Arial" w:hAnsi="Arial" w:cs="Arial"/>
          <w:sz w:val="22"/>
          <w:szCs w:val="22"/>
        </w:rPr>
        <w:tab/>
      </w:r>
      <w:r w:rsidRPr="0048056F">
        <w:rPr>
          <w:rFonts w:ascii="Arial" w:hAnsi="Arial" w:cs="Arial"/>
          <w:sz w:val="22"/>
          <w:szCs w:val="22"/>
        </w:rPr>
        <w:tab/>
      </w:r>
      <w:r w:rsidRPr="0048056F">
        <w:rPr>
          <w:rFonts w:ascii="Arial" w:hAnsi="Arial" w:cs="Arial"/>
          <w:sz w:val="22"/>
          <w:szCs w:val="22"/>
        </w:rPr>
        <w:tab/>
      </w:r>
      <w:r w:rsidRPr="0048056F">
        <w:rPr>
          <w:rFonts w:ascii="Arial" w:hAnsi="Arial" w:cs="Arial"/>
          <w:b/>
          <w:sz w:val="22"/>
          <w:szCs w:val="22"/>
        </w:rPr>
        <w:t>(</w:t>
      </w:r>
      <w:proofErr w:type="gramStart"/>
      <w:r w:rsidRPr="0048056F">
        <w:rPr>
          <w:rFonts w:ascii="Arial" w:hAnsi="Arial" w:cs="Arial"/>
          <w:b/>
          <w:sz w:val="22"/>
          <w:szCs w:val="22"/>
        </w:rPr>
        <w:t>a/</w:t>
      </w:r>
      <w:proofErr w:type="gramEnd"/>
      <w:r w:rsidRPr="0048056F">
        <w:rPr>
          <w:rFonts w:ascii="Arial" w:hAnsi="Arial" w:cs="Arial"/>
          <w:b/>
          <w:sz w:val="22"/>
          <w:szCs w:val="22"/>
        </w:rPr>
        <w:t>b) x c = d</w:t>
      </w:r>
    </w:p>
    <w:p w14:paraId="2CBF77CD" w14:textId="77777777" w:rsidR="00D1321B" w:rsidRPr="0048056F" w:rsidRDefault="00D1321B" w:rsidP="00D1321B">
      <w:pPr>
        <w:pStyle w:val="ListParagraph"/>
        <w:autoSpaceDE w:val="0"/>
        <w:autoSpaceDN w:val="0"/>
        <w:adjustRightInd w:val="0"/>
        <w:ind w:left="1440"/>
        <w:rPr>
          <w:rFonts w:ascii="Arial" w:hAnsi="Arial" w:cs="Arial"/>
          <w:sz w:val="22"/>
          <w:szCs w:val="22"/>
        </w:rPr>
      </w:pPr>
      <w:r w:rsidRPr="0048056F">
        <w:rPr>
          <w:rFonts w:ascii="Arial" w:hAnsi="Arial" w:cs="Arial"/>
          <w:sz w:val="22"/>
          <w:szCs w:val="22"/>
        </w:rPr>
        <w:tab/>
      </w:r>
      <w:r w:rsidRPr="0048056F">
        <w:rPr>
          <w:rFonts w:ascii="Arial" w:hAnsi="Arial" w:cs="Arial"/>
          <w:sz w:val="22"/>
          <w:szCs w:val="22"/>
        </w:rPr>
        <w:tab/>
        <w:t xml:space="preserve">a = lowest cost bid in dollars </w:t>
      </w:r>
    </w:p>
    <w:p w14:paraId="4863C897" w14:textId="77777777" w:rsidR="00D1321B" w:rsidRPr="0048056F" w:rsidRDefault="00D1321B" w:rsidP="00D1321B">
      <w:pPr>
        <w:pStyle w:val="ListParagraph"/>
        <w:autoSpaceDE w:val="0"/>
        <w:autoSpaceDN w:val="0"/>
        <w:adjustRightInd w:val="0"/>
        <w:ind w:left="1440"/>
        <w:rPr>
          <w:rFonts w:ascii="Arial" w:hAnsi="Arial" w:cs="Arial"/>
          <w:sz w:val="22"/>
          <w:szCs w:val="22"/>
        </w:rPr>
      </w:pPr>
      <w:r w:rsidRPr="0048056F">
        <w:rPr>
          <w:rFonts w:ascii="Arial" w:hAnsi="Arial" w:cs="Arial"/>
          <w:sz w:val="22"/>
          <w:szCs w:val="22"/>
        </w:rPr>
        <w:tab/>
      </w:r>
      <w:r w:rsidRPr="0048056F">
        <w:rPr>
          <w:rFonts w:ascii="Arial" w:hAnsi="Arial" w:cs="Arial"/>
          <w:sz w:val="22"/>
          <w:szCs w:val="22"/>
        </w:rPr>
        <w:tab/>
        <w:t xml:space="preserve">b = second (third, fourth, etc.) lowest cost bid </w:t>
      </w:r>
    </w:p>
    <w:p w14:paraId="37132FE2" w14:textId="36E604D4" w:rsidR="00D1321B" w:rsidRPr="0048056F" w:rsidRDefault="00D1321B" w:rsidP="00D1321B">
      <w:pPr>
        <w:pStyle w:val="ListParagraph"/>
        <w:autoSpaceDE w:val="0"/>
        <w:autoSpaceDN w:val="0"/>
        <w:adjustRightInd w:val="0"/>
        <w:ind w:left="1440"/>
        <w:rPr>
          <w:rFonts w:ascii="Arial" w:hAnsi="Arial" w:cs="Arial"/>
          <w:sz w:val="22"/>
          <w:szCs w:val="22"/>
        </w:rPr>
      </w:pPr>
      <w:r w:rsidRPr="0048056F">
        <w:rPr>
          <w:rFonts w:ascii="Arial" w:hAnsi="Arial" w:cs="Arial"/>
          <w:sz w:val="22"/>
          <w:szCs w:val="22"/>
        </w:rPr>
        <w:tab/>
      </w:r>
      <w:r w:rsidRPr="0048056F">
        <w:rPr>
          <w:rFonts w:ascii="Arial" w:hAnsi="Arial" w:cs="Arial"/>
          <w:sz w:val="22"/>
          <w:szCs w:val="22"/>
        </w:rPr>
        <w:tab/>
        <w:t>c = maximum points for Cost category (</w:t>
      </w:r>
      <w:r w:rsidR="008566A0" w:rsidRPr="0048056F">
        <w:rPr>
          <w:rFonts w:ascii="Arial" w:hAnsi="Arial" w:cs="Arial"/>
          <w:sz w:val="22"/>
          <w:szCs w:val="22"/>
        </w:rPr>
        <w:t>30</w:t>
      </w:r>
      <w:r w:rsidRPr="0048056F">
        <w:rPr>
          <w:rFonts w:ascii="Arial" w:hAnsi="Arial" w:cs="Arial"/>
          <w:sz w:val="22"/>
          <w:szCs w:val="22"/>
        </w:rPr>
        <w:t>)</w:t>
      </w:r>
    </w:p>
    <w:p w14:paraId="7620C192" w14:textId="77777777" w:rsidR="00D1321B" w:rsidRPr="00413DB8" w:rsidRDefault="00D1321B" w:rsidP="00D1321B">
      <w:pPr>
        <w:pStyle w:val="ListParagraph"/>
        <w:ind w:left="1440"/>
        <w:rPr>
          <w:rFonts w:ascii="Arial" w:hAnsi="Arial" w:cs="Arial"/>
          <w:sz w:val="22"/>
          <w:szCs w:val="22"/>
        </w:rPr>
      </w:pPr>
      <w:r w:rsidRPr="00413DB8">
        <w:rPr>
          <w:rFonts w:ascii="Arial" w:hAnsi="Arial" w:cs="Arial"/>
          <w:sz w:val="22"/>
          <w:szCs w:val="22"/>
        </w:rPr>
        <w:tab/>
      </w:r>
      <w:r w:rsidRPr="00413DB8">
        <w:rPr>
          <w:rFonts w:ascii="Arial" w:hAnsi="Arial" w:cs="Arial"/>
          <w:sz w:val="22"/>
          <w:szCs w:val="22"/>
        </w:rPr>
        <w:tab/>
        <w:t>d = score allocated to bid</w:t>
      </w:r>
    </w:p>
    <w:p w14:paraId="61AF0163" w14:textId="77777777" w:rsidR="00247BAD" w:rsidRPr="00413DB8" w:rsidRDefault="00247BAD" w:rsidP="00D1321B">
      <w:pPr>
        <w:pStyle w:val="Default"/>
        <w:jc w:val="both"/>
        <w:rPr>
          <w:color w:val="auto"/>
          <w:sz w:val="22"/>
          <w:szCs w:val="22"/>
        </w:rPr>
      </w:pPr>
    </w:p>
    <w:p w14:paraId="70039174" w14:textId="7E8E4439" w:rsidR="001A5B31" w:rsidRPr="00E4748A" w:rsidRDefault="008D4548" w:rsidP="006E72B8">
      <w:pPr>
        <w:tabs>
          <w:tab w:val="left" w:pos="540"/>
        </w:tabs>
        <w:spacing w:line="240" w:lineRule="auto"/>
        <w:ind w:left="540"/>
        <w:jc w:val="both"/>
        <w:rPr>
          <w:rFonts w:ascii="Arial" w:hAnsi="Arial" w:cs="Arial"/>
          <w:b/>
          <w:bCs/>
        </w:rPr>
      </w:pPr>
      <w:r w:rsidRPr="00413DB8">
        <w:rPr>
          <w:rFonts w:ascii="Arial" w:hAnsi="Arial" w:cs="Arial"/>
        </w:rPr>
        <w:t xml:space="preserve">Failure of the Respondent to provide in his/her proposal any information requested in this </w:t>
      </w:r>
      <w:r w:rsidR="00481EB5" w:rsidRPr="00413DB8">
        <w:rPr>
          <w:rFonts w:ascii="Arial" w:hAnsi="Arial" w:cs="Arial"/>
        </w:rPr>
        <w:t xml:space="preserve">RFP </w:t>
      </w:r>
      <w:r w:rsidRPr="00413DB8">
        <w:rPr>
          <w:rFonts w:ascii="Arial" w:hAnsi="Arial" w:cs="Arial"/>
        </w:rPr>
        <w:t xml:space="preserve">may result in disqualification of his/her proposal and shall be the responsibility of the </w:t>
      </w:r>
      <w:r w:rsidR="00481EB5" w:rsidRPr="00413DB8">
        <w:rPr>
          <w:rFonts w:ascii="Arial" w:hAnsi="Arial" w:cs="Arial"/>
        </w:rPr>
        <w:t>r</w:t>
      </w:r>
      <w:r w:rsidRPr="00413DB8">
        <w:rPr>
          <w:rFonts w:ascii="Arial" w:hAnsi="Arial" w:cs="Arial"/>
        </w:rPr>
        <w:t>espondent.</w:t>
      </w:r>
    </w:p>
    <w:p w14:paraId="53F00C92" w14:textId="77777777" w:rsidR="00C84E85" w:rsidRPr="00E4748A" w:rsidRDefault="00C84E85" w:rsidP="00847962">
      <w:pPr>
        <w:spacing w:line="240" w:lineRule="auto"/>
        <w:rPr>
          <w:rFonts w:ascii="Arial" w:hAnsi="Arial" w:cs="Arial"/>
          <w:b/>
          <w:sz w:val="32"/>
          <w:szCs w:val="32"/>
          <w:lang w:val="da-DK"/>
        </w:rPr>
      </w:pPr>
      <w:bookmarkStart w:id="10" w:name="_Toc189904353"/>
      <w:r w:rsidRPr="00E4748A">
        <w:rPr>
          <w:rFonts w:ascii="Arial" w:hAnsi="Arial" w:cs="Arial"/>
          <w:b/>
          <w:sz w:val="32"/>
          <w:szCs w:val="32"/>
          <w:lang w:val="da-DK"/>
        </w:rPr>
        <w:br w:type="page"/>
      </w:r>
    </w:p>
    <w:bookmarkEnd w:id="10"/>
    <w:p w14:paraId="3B1F1993" w14:textId="77777777" w:rsidR="00534A43" w:rsidRPr="00E4748A" w:rsidRDefault="00534A43" w:rsidP="00847962">
      <w:pPr>
        <w:spacing w:line="240" w:lineRule="auto"/>
        <w:rPr>
          <w:rFonts w:cs="Arial"/>
          <w:lang w:val="da-DK"/>
        </w:rPr>
      </w:pPr>
      <w:r w:rsidRPr="00E4748A">
        <w:rPr>
          <w:rFonts w:ascii="Arial" w:hAnsi="Arial" w:cs="Arial"/>
          <w:b/>
          <w:sz w:val="32"/>
          <w:szCs w:val="32"/>
          <w:lang w:val="da-DK"/>
        </w:rPr>
        <w:lastRenderedPageBreak/>
        <w:t xml:space="preserve">APPENDIX </w:t>
      </w:r>
      <w:r w:rsidR="00430952">
        <w:rPr>
          <w:rFonts w:ascii="Arial" w:hAnsi="Arial" w:cs="Arial"/>
          <w:b/>
          <w:sz w:val="32"/>
          <w:szCs w:val="32"/>
          <w:lang w:val="da-DK"/>
        </w:rPr>
        <w:t>I</w:t>
      </w:r>
      <w:r w:rsidRPr="00E4748A">
        <w:rPr>
          <w:rFonts w:ascii="Arial" w:hAnsi="Arial" w:cs="Arial"/>
          <w:b/>
          <w:sz w:val="32"/>
          <w:szCs w:val="32"/>
          <w:lang w:val="da-DK"/>
        </w:rPr>
        <w:t>:  Bidder Information/Reference</w:t>
      </w:r>
    </w:p>
    <w:p w14:paraId="332502C1" w14:textId="77777777" w:rsidR="00534A43" w:rsidRPr="00E4748A" w:rsidRDefault="00534A43" w:rsidP="00847962">
      <w:pPr>
        <w:pStyle w:val="MyNormal"/>
        <w:jc w:val="left"/>
        <w:rPr>
          <w:rFonts w:cs="Arial"/>
        </w:rPr>
      </w:pPr>
      <w:r w:rsidRPr="00E4748A">
        <w:rPr>
          <w:rFonts w:cs="Arial"/>
        </w:rPr>
        <w:t>Bidder must provide the following information as part of this proposal:</w:t>
      </w:r>
    </w:p>
    <w:p w14:paraId="2DE78499" w14:textId="77777777" w:rsidR="00534A43" w:rsidRPr="00E4748A" w:rsidRDefault="00534A43" w:rsidP="00847962">
      <w:pPr>
        <w:pStyle w:val="MyNormal"/>
        <w:jc w:val="left"/>
        <w:rPr>
          <w:rFonts w:cs="Arial"/>
        </w:rPr>
      </w:pPr>
    </w:p>
    <w:p w14:paraId="25D6BD4C" w14:textId="77777777" w:rsidR="00534A43" w:rsidRPr="00E4748A" w:rsidRDefault="00534A43" w:rsidP="00847962">
      <w:pPr>
        <w:pStyle w:val="MyNormal"/>
        <w:jc w:val="left"/>
        <w:rPr>
          <w:rFonts w:cs="Arial"/>
        </w:rPr>
      </w:pPr>
      <w:r w:rsidRPr="00E4748A">
        <w:rPr>
          <w:rFonts w:cs="Arial"/>
        </w:rPr>
        <w:t>1.</w:t>
      </w:r>
      <w:r w:rsidRPr="00E4748A">
        <w:rPr>
          <w:rFonts w:cs="Arial"/>
        </w:rPr>
        <w:tab/>
        <w:t>Respondent Representative</w:t>
      </w:r>
    </w:p>
    <w:p w14:paraId="3A28CCAC" w14:textId="77777777" w:rsidR="00534A43" w:rsidRPr="00E4748A" w:rsidRDefault="00534A43" w:rsidP="00847962">
      <w:pPr>
        <w:pStyle w:val="MyNormal"/>
        <w:jc w:val="left"/>
        <w:rPr>
          <w:rFonts w:cs="Arial"/>
        </w:rPr>
      </w:pPr>
      <w:r w:rsidRPr="00E4748A">
        <w:rPr>
          <w:rFonts w:cs="Arial"/>
        </w:rPr>
        <w:tab/>
        <w:t>Contact Name</w:t>
      </w:r>
    </w:p>
    <w:p w14:paraId="4A40C7F0" w14:textId="77777777" w:rsidR="00534A43" w:rsidRPr="00E4748A" w:rsidRDefault="00534A43" w:rsidP="00847962">
      <w:pPr>
        <w:pStyle w:val="MyNormal"/>
        <w:jc w:val="left"/>
        <w:rPr>
          <w:rFonts w:cs="Arial"/>
        </w:rPr>
      </w:pPr>
      <w:r w:rsidRPr="00E4748A">
        <w:rPr>
          <w:rFonts w:cs="Arial"/>
        </w:rPr>
        <w:tab/>
        <w:t>Telephone</w:t>
      </w:r>
    </w:p>
    <w:p w14:paraId="324319C8" w14:textId="77777777" w:rsidR="00534A43" w:rsidRPr="00E4748A" w:rsidRDefault="00534A43" w:rsidP="00847962">
      <w:pPr>
        <w:pStyle w:val="MyNormal"/>
        <w:jc w:val="left"/>
        <w:rPr>
          <w:rFonts w:cs="Arial"/>
        </w:rPr>
      </w:pPr>
      <w:r w:rsidRPr="00E4748A">
        <w:rPr>
          <w:rFonts w:cs="Arial"/>
        </w:rPr>
        <w:tab/>
        <w:t>Email Address</w:t>
      </w:r>
    </w:p>
    <w:p w14:paraId="5340CE18" w14:textId="77777777" w:rsidR="00534A43" w:rsidRPr="00E4748A" w:rsidRDefault="00534A43" w:rsidP="00847962">
      <w:pPr>
        <w:pStyle w:val="MyNormal"/>
        <w:jc w:val="left"/>
        <w:rPr>
          <w:rFonts w:cs="Arial"/>
        </w:rPr>
      </w:pPr>
      <w:r w:rsidRPr="00E4748A">
        <w:rPr>
          <w:rFonts w:cs="Arial"/>
        </w:rPr>
        <w:tab/>
        <w:t>Address</w:t>
      </w:r>
    </w:p>
    <w:p w14:paraId="782F50A6" w14:textId="77777777" w:rsidR="00534A43" w:rsidRPr="00E4748A" w:rsidRDefault="00534A43" w:rsidP="00847962">
      <w:pPr>
        <w:pStyle w:val="MyNormal"/>
        <w:jc w:val="left"/>
        <w:rPr>
          <w:rFonts w:cs="Arial"/>
        </w:rPr>
      </w:pPr>
    </w:p>
    <w:p w14:paraId="4A35D9A7" w14:textId="77777777" w:rsidR="00534A43" w:rsidRPr="00E4748A" w:rsidRDefault="00534A43" w:rsidP="00847962">
      <w:pPr>
        <w:pStyle w:val="MyNormal"/>
        <w:jc w:val="left"/>
        <w:rPr>
          <w:rFonts w:cs="Arial"/>
        </w:rPr>
      </w:pPr>
    </w:p>
    <w:p w14:paraId="0EEBC47F" w14:textId="77777777" w:rsidR="00534A43" w:rsidRPr="00E4748A" w:rsidRDefault="00534A43" w:rsidP="00847962">
      <w:pPr>
        <w:pStyle w:val="MyNormal"/>
        <w:ind w:right="-720"/>
        <w:jc w:val="left"/>
        <w:rPr>
          <w:rFonts w:cs="Arial"/>
        </w:rPr>
      </w:pPr>
      <w:r w:rsidRPr="00DC5004">
        <w:rPr>
          <w:rFonts w:cs="Arial"/>
        </w:rPr>
        <w:t>2.</w:t>
      </w:r>
      <w:r w:rsidRPr="00DC5004">
        <w:rPr>
          <w:rFonts w:cs="Arial"/>
        </w:rPr>
        <w:tab/>
        <w:t xml:space="preserve">References of your current customer(s) as specified in </w:t>
      </w:r>
      <w:r w:rsidRPr="00DC5004">
        <w:rPr>
          <w:rFonts w:cs="Arial"/>
          <w:b/>
        </w:rPr>
        <w:t xml:space="preserve">Section </w:t>
      </w:r>
      <w:r w:rsidR="00B91224" w:rsidRPr="00DC5004">
        <w:rPr>
          <w:rFonts w:cs="Arial"/>
          <w:b/>
        </w:rPr>
        <w:t>4</w:t>
      </w:r>
      <w:r w:rsidRPr="0099598D">
        <w:rPr>
          <w:rFonts w:cs="Arial"/>
        </w:rPr>
        <w:t xml:space="preserve"> of this RFP document:</w:t>
      </w:r>
    </w:p>
    <w:p w14:paraId="05DDF409" w14:textId="77777777" w:rsidR="00534A43" w:rsidRPr="00E4748A" w:rsidRDefault="00534A43" w:rsidP="00847962">
      <w:pPr>
        <w:pStyle w:val="MyNormal"/>
        <w:jc w:val="left"/>
        <w:rPr>
          <w:rFonts w:cs="Arial"/>
        </w:rPr>
      </w:pPr>
    </w:p>
    <w:p w14:paraId="2EE7C414" w14:textId="77777777" w:rsidR="00534A43" w:rsidRPr="00E4748A" w:rsidRDefault="00534A43" w:rsidP="00847962">
      <w:pPr>
        <w:pStyle w:val="MyNormal"/>
        <w:jc w:val="left"/>
        <w:rPr>
          <w:rFonts w:cs="Arial"/>
        </w:rPr>
      </w:pPr>
      <w:r w:rsidRPr="00E4748A">
        <w:rPr>
          <w:rFonts w:cs="Arial"/>
        </w:rPr>
        <w:tab/>
        <w:t>a.</w:t>
      </w:r>
      <w:r w:rsidRPr="00E4748A">
        <w:rPr>
          <w:rFonts w:cs="Arial"/>
        </w:rPr>
        <w:tab/>
        <w:t>Company/Organization Name:</w:t>
      </w:r>
    </w:p>
    <w:p w14:paraId="0C59FFB2"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73B30DA0"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371EBBA5"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311180FC"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078E0770" w14:textId="77777777" w:rsidR="00534A43" w:rsidRPr="00E4748A" w:rsidRDefault="00534A43" w:rsidP="00847962">
      <w:pPr>
        <w:pStyle w:val="MyNormal"/>
        <w:jc w:val="left"/>
        <w:rPr>
          <w:rFonts w:cs="Arial"/>
        </w:rPr>
      </w:pPr>
    </w:p>
    <w:p w14:paraId="6EBFF687" w14:textId="77777777" w:rsidR="00534A43" w:rsidRPr="00E4748A" w:rsidRDefault="00534A43" w:rsidP="00847962">
      <w:pPr>
        <w:pStyle w:val="MyNormal"/>
        <w:jc w:val="left"/>
        <w:rPr>
          <w:rFonts w:cs="Arial"/>
        </w:rPr>
      </w:pPr>
      <w:r w:rsidRPr="00E4748A">
        <w:rPr>
          <w:rFonts w:cs="Arial"/>
        </w:rPr>
        <w:tab/>
        <w:t>b.</w:t>
      </w:r>
      <w:r w:rsidRPr="00E4748A">
        <w:rPr>
          <w:rFonts w:cs="Arial"/>
        </w:rPr>
        <w:tab/>
        <w:t>Company/Organization Name:</w:t>
      </w:r>
    </w:p>
    <w:p w14:paraId="556184A4"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192A5B20"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08F6A269"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78C14A11"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2A4369A9" w14:textId="77777777" w:rsidR="00534A43" w:rsidRPr="00E4748A" w:rsidRDefault="00534A43" w:rsidP="00847962">
      <w:pPr>
        <w:pStyle w:val="MyNormal"/>
        <w:jc w:val="left"/>
        <w:rPr>
          <w:rFonts w:cs="Arial"/>
        </w:rPr>
      </w:pPr>
    </w:p>
    <w:p w14:paraId="7739390E" w14:textId="77777777" w:rsidR="00534A43" w:rsidRPr="00E4748A" w:rsidRDefault="00534A43" w:rsidP="00847962">
      <w:pPr>
        <w:pStyle w:val="MyNormal"/>
        <w:jc w:val="left"/>
        <w:rPr>
          <w:rFonts w:cs="Arial"/>
        </w:rPr>
      </w:pPr>
      <w:r w:rsidRPr="00E4748A">
        <w:rPr>
          <w:rFonts w:cs="Arial"/>
        </w:rPr>
        <w:tab/>
        <w:t>c.</w:t>
      </w:r>
      <w:r w:rsidRPr="00E4748A">
        <w:rPr>
          <w:rFonts w:cs="Arial"/>
        </w:rPr>
        <w:tab/>
        <w:t>Company/Organization Name:</w:t>
      </w:r>
    </w:p>
    <w:p w14:paraId="694EC4E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0DE56EE0"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35DB3263"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3528BD7B" w14:textId="77777777" w:rsidR="00ED3752" w:rsidRDefault="00534A43" w:rsidP="00ED3752">
      <w:pPr>
        <w:pStyle w:val="MyNormal"/>
        <w:jc w:val="left"/>
        <w:rPr>
          <w:rFonts w:cs="Arial"/>
        </w:rPr>
      </w:pPr>
      <w:r w:rsidRPr="00E4748A">
        <w:rPr>
          <w:rFonts w:cs="Arial"/>
        </w:rPr>
        <w:tab/>
      </w:r>
      <w:r w:rsidRPr="00E4748A">
        <w:rPr>
          <w:rFonts w:cs="Arial"/>
        </w:rPr>
        <w:tab/>
        <w:t>Address</w:t>
      </w:r>
    </w:p>
    <w:p w14:paraId="76F9F664" w14:textId="77777777" w:rsidR="00ED3752" w:rsidRDefault="00ED3752" w:rsidP="00ED3752">
      <w:pPr>
        <w:pStyle w:val="MyNormal"/>
        <w:jc w:val="left"/>
        <w:rPr>
          <w:rFonts w:cs="Arial"/>
        </w:rPr>
      </w:pPr>
    </w:p>
    <w:p w14:paraId="6EEF8FD0" w14:textId="77777777" w:rsidR="00670C11" w:rsidRPr="00E4748A" w:rsidRDefault="00670C11" w:rsidP="002C143D">
      <w:pPr>
        <w:pStyle w:val="Default"/>
        <w:tabs>
          <w:tab w:val="left" w:pos="540"/>
          <w:tab w:val="left" w:pos="810"/>
        </w:tabs>
      </w:pPr>
    </w:p>
    <w:p w14:paraId="776D001E" w14:textId="77777777" w:rsidR="00787522" w:rsidRPr="00E4748A" w:rsidRDefault="00787522">
      <w:pPr>
        <w:rPr>
          <w:rFonts w:ascii="Arial" w:hAnsi="Arial" w:cs="Arial"/>
          <w:color w:val="000000"/>
          <w:sz w:val="24"/>
          <w:szCs w:val="24"/>
        </w:rPr>
      </w:pPr>
      <w:r w:rsidRPr="00E4748A">
        <w:br w:type="page"/>
      </w:r>
    </w:p>
    <w:p w14:paraId="2BAA6BEC" w14:textId="77777777" w:rsidR="00787522" w:rsidRPr="00F73156" w:rsidRDefault="00787522" w:rsidP="00A7451E">
      <w:pPr>
        <w:pStyle w:val="MyHead1"/>
        <w:spacing w:before="0" w:after="0"/>
        <w:ind w:left="-450" w:firstLine="0"/>
      </w:pPr>
      <w:bookmarkStart w:id="11" w:name="_Toc189904354"/>
      <w:r w:rsidRPr="00F73156">
        <w:lastRenderedPageBreak/>
        <w:t>APPENDIX II:</w:t>
      </w:r>
      <w:r w:rsidR="00C84E85" w:rsidRPr="00F73156">
        <w:t xml:space="preserve"> </w:t>
      </w:r>
      <w:r w:rsidRPr="00F73156">
        <w:t xml:space="preserve">  Official Price Sheet</w:t>
      </w:r>
      <w:bookmarkEnd w:id="11"/>
    </w:p>
    <w:p w14:paraId="5E631B02" w14:textId="77777777" w:rsidR="00A7451E" w:rsidRDefault="00A7451E" w:rsidP="00A7451E">
      <w:pPr>
        <w:spacing w:after="0" w:line="240" w:lineRule="auto"/>
        <w:ind w:left="-450"/>
        <w:rPr>
          <w:rFonts w:ascii="Arial" w:hAnsi="Arial" w:cs="Arial"/>
          <w:b/>
        </w:rPr>
      </w:pPr>
    </w:p>
    <w:p w14:paraId="43FAFB4D" w14:textId="09D4EBB5" w:rsidR="001653C0" w:rsidRDefault="001653C0" w:rsidP="00A7451E">
      <w:pPr>
        <w:spacing w:after="0" w:line="240" w:lineRule="auto"/>
        <w:ind w:left="-450"/>
        <w:rPr>
          <w:rFonts w:ascii="Arial" w:hAnsi="Arial" w:cs="Arial"/>
          <w:b/>
        </w:rPr>
      </w:pPr>
      <w:r w:rsidRPr="00DC5004">
        <w:rPr>
          <w:rFonts w:ascii="Arial" w:hAnsi="Arial" w:cs="Arial"/>
          <w:b/>
        </w:rPr>
        <w:t>Reference Section 3-Costs</w:t>
      </w:r>
      <w:r w:rsidRPr="00202E34">
        <w:rPr>
          <w:rFonts w:ascii="Arial" w:hAnsi="Arial" w:cs="Arial"/>
          <w:b/>
        </w:rPr>
        <w:t xml:space="preserve"> </w:t>
      </w:r>
      <w:r w:rsidRPr="00202E34">
        <w:rPr>
          <w:rFonts w:ascii="Arial" w:hAnsi="Arial" w:cs="Arial"/>
        </w:rPr>
        <w:t>for further instruction, and the corresponding Bid Price Sheet provided</w:t>
      </w:r>
      <w:r w:rsidR="009D2C18" w:rsidRPr="00202E34">
        <w:rPr>
          <w:rFonts w:ascii="Arial" w:hAnsi="Arial" w:cs="Arial"/>
        </w:rPr>
        <w:t xml:space="preserve"> below. </w:t>
      </w:r>
      <w:r w:rsidRPr="00202E34">
        <w:rPr>
          <w:rFonts w:ascii="Arial" w:hAnsi="Arial" w:cs="Arial"/>
        </w:rPr>
        <w:t xml:space="preserve">Please complete the </w:t>
      </w:r>
      <w:r w:rsidR="009D2C18" w:rsidRPr="00202E34">
        <w:rPr>
          <w:rFonts w:ascii="Arial" w:hAnsi="Arial" w:cs="Arial"/>
        </w:rPr>
        <w:t xml:space="preserve">Price Sheet </w:t>
      </w:r>
      <w:r w:rsidRPr="00202E34">
        <w:rPr>
          <w:rFonts w:ascii="Arial" w:hAnsi="Arial" w:cs="Arial"/>
        </w:rPr>
        <w:t xml:space="preserve">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202E34">
        <w:rPr>
          <w:rFonts w:ascii="Arial" w:hAnsi="Arial" w:cs="Arial"/>
          <w:b/>
        </w:rPr>
        <w:t xml:space="preserve">Pricing must be valid </w:t>
      </w:r>
      <w:r w:rsidRPr="0048056F">
        <w:rPr>
          <w:rFonts w:ascii="Arial" w:hAnsi="Arial" w:cs="Arial"/>
          <w:b/>
        </w:rPr>
        <w:t xml:space="preserve">for </w:t>
      </w:r>
      <w:r w:rsidR="00202E34" w:rsidRPr="0048056F">
        <w:rPr>
          <w:rFonts w:ascii="Arial" w:hAnsi="Arial" w:cs="Arial"/>
          <w:b/>
        </w:rPr>
        <w:t>90</w:t>
      </w:r>
      <w:r w:rsidRPr="0048056F">
        <w:rPr>
          <w:rFonts w:ascii="Arial" w:hAnsi="Arial" w:cs="Arial"/>
          <w:b/>
        </w:rPr>
        <w:t xml:space="preserve"> </w:t>
      </w:r>
      <w:r w:rsidRPr="00202E34">
        <w:rPr>
          <w:rFonts w:ascii="Arial" w:hAnsi="Arial" w:cs="Arial"/>
          <w:b/>
        </w:rPr>
        <w:t>days following the bid response due date and time.</w:t>
      </w:r>
    </w:p>
    <w:p w14:paraId="5EBE4908" w14:textId="77777777" w:rsidR="00A7451E" w:rsidRPr="00202E34" w:rsidRDefault="00A7451E" w:rsidP="00A7451E">
      <w:pPr>
        <w:spacing w:after="0" w:line="240" w:lineRule="auto"/>
        <w:ind w:left="-450"/>
        <w:rPr>
          <w:rFonts w:ascii="Arial" w:hAnsi="Arial" w:cs="Arial"/>
        </w:rPr>
      </w:pPr>
    </w:p>
    <w:p w14:paraId="0E878627" w14:textId="77777777" w:rsidR="00787522" w:rsidRPr="00202E34" w:rsidRDefault="001653C0" w:rsidP="00A7451E">
      <w:pPr>
        <w:spacing w:after="0"/>
        <w:ind w:left="-450"/>
        <w:rPr>
          <w:rFonts w:ascii="Arial" w:hAnsi="Arial" w:cs="Arial"/>
        </w:rPr>
      </w:pPr>
      <w:r w:rsidRPr="00202E34">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5087" w:type="pct"/>
        <w:jc w:val="center"/>
        <w:tblLayout w:type="fixed"/>
        <w:tblLook w:val="04A0" w:firstRow="1" w:lastRow="0" w:firstColumn="1" w:lastColumn="0" w:noHBand="0" w:noVBand="1"/>
      </w:tblPr>
      <w:tblGrid>
        <w:gridCol w:w="1052"/>
        <w:gridCol w:w="876"/>
        <w:gridCol w:w="4047"/>
        <w:gridCol w:w="1985"/>
        <w:gridCol w:w="2047"/>
        <w:gridCol w:w="248"/>
      </w:tblGrid>
      <w:tr w:rsidR="00202E34" w:rsidRPr="00202E34" w14:paraId="15E8BDC4" w14:textId="77777777" w:rsidTr="00A7451E">
        <w:trPr>
          <w:trHeight w:val="391"/>
          <w:jc w:val="center"/>
        </w:trPr>
        <w:tc>
          <w:tcPr>
            <w:tcW w:w="4879" w:type="pct"/>
            <w:gridSpan w:val="5"/>
            <w:noWrap/>
            <w:vAlign w:val="bottom"/>
            <w:hideMark/>
          </w:tcPr>
          <w:p w14:paraId="7A7FBC6E" w14:textId="77777777" w:rsidR="00202E34" w:rsidRPr="00202E34" w:rsidRDefault="00202E34" w:rsidP="00A7451E">
            <w:pPr>
              <w:spacing w:after="0"/>
              <w:rPr>
                <w:rFonts w:ascii="Arial" w:hAnsi="Arial" w:cs="Arial"/>
                <w:color w:val="FF0000"/>
              </w:rPr>
            </w:pPr>
          </w:p>
        </w:tc>
        <w:tc>
          <w:tcPr>
            <w:tcW w:w="121" w:type="pct"/>
            <w:noWrap/>
            <w:vAlign w:val="bottom"/>
            <w:hideMark/>
          </w:tcPr>
          <w:p w14:paraId="116CCC5D" w14:textId="77777777" w:rsidR="00202E34" w:rsidRPr="00202E34" w:rsidRDefault="00202E34" w:rsidP="00A7451E">
            <w:pPr>
              <w:spacing w:after="0"/>
              <w:rPr>
                <w:rFonts w:ascii="Arial" w:hAnsi="Arial" w:cs="Arial"/>
                <w:color w:val="FF0000"/>
              </w:rPr>
            </w:pPr>
          </w:p>
        </w:tc>
      </w:tr>
      <w:tr w:rsidR="00202E34" w:rsidRPr="00202E34" w14:paraId="27645542" w14:textId="77777777" w:rsidTr="00A7451E">
        <w:trPr>
          <w:trHeight w:val="797"/>
          <w:jc w:val="center"/>
        </w:trPr>
        <w:tc>
          <w:tcPr>
            <w:tcW w:w="513" w:type="pct"/>
            <w:noWrap/>
            <w:vAlign w:val="bottom"/>
            <w:hideMark/>
          </w:tcPr>
          <w:p w14:paraId="1CC4C19A" w14:textId="77777777" w:rsidR="00202E34" w:rsidRPr="00202E34" w:rsidRDefault="00202E34" w:rsidP="00A7451E">
            <w:pPr>
              <w:spacing w:after="0"/>
              <w:jc w:val="center"/>
              <w:rPr>
                <w:rFonts w:ascii="Arial" w:hAnsi="Arial" w:cs="Arial"/>
                <w:b/>
                <w:bCs/>
                <w:i/>
                <w:iCs/>
              </w:rPr>
            </w:pPr>
            <w:r w:rsidRPr="00202E34">
              <w:rPr>
                <w:rFonts w:ascii="Arial" w:hAnsi="Arial" w:cs="Arial"/>
                <w:b/>
                <w:bCs/>
                <w:i/>
                <w:iCs/>
              </w:rPr>
              <w:t>ITEM</w:t>
            </w:r>
          </w:p>
        </w:tc>
        <w:tc>
          <w:tcPr>
            <w:tcW w:w="427" w:type="pct"/>
            <w:noWrap/>
            <w:vAlign w:val="bottom"/>
            <w:hideMark/>
          </w:tcPr>
          <w:p w14:paraId="4343E9AB" w14:textId="77777777" w:rsidR="00202E34" w:rsidRPr="00202E34" w:rsidRDefault="00202E34" w:rsidP="00A7451E">
            <w:pPr>
              <w:spacing w:after="0"/>
              <w:jc w:val="center"/>
              <w:rPr>
                <w:rFonts w:ascii="Arial" w:hAnsi="Arial" w:cs="Arial"/>
                <w:b/>
                <w:bCs/>
                <w:i/>
                <w:iCs/>
              </w:rPr>
            </w:pPr>
            <w:r w:rsidRPr="00202E34">
              <w:rPr>
                <w:rFonts w:ascii="Arial" w:hAnsi="Arial" w:cs="Arial"/>
                <w:b/>
                <w:bCs/>
                <w:i/>
                <w:iCs/>
              </w:rPr>
              <w:t>QTY</w:t>
            </w:r>
          </w:p>
        </w:tc>
        <w:tc>
          <w:tcPr>
            <w:tcW w:w="1973" w:type="pct"/>
            <w:noWrap/>
            <w:vAlign w:val="bottom"/>
            <w:hideMark/>
          </w:tcPr>
          <w:p w14:paraId="1F680BDB" w14:textId="77777777" w:rsidR="00202E34" w:rsidRPr="0048056F" w:rsidRDefault="00202E34" w:rsidP="00A7451E">
            <w:pPr>
              <w:spacing w:after="0"/>
              <w:jc w:val="center"/>
              <w:rPr>
                <w:rFonts w:ascii="Arial" w:hAnsi="Arial" w:cs="Arial"/>
                <w:b/>
                <w:bCs/>
                <w:i/>
                <w:iCs/>
              </w:rPr>
            </w:pPr>
            <w:r w:rsidRPr="0048056F">
              <w:rPr>
                <w:rFonts w:ascii="Arial" w:hAnsi="Arial" w:cs="Arial"/>
                <w:b/>
                <w:bCs/>
                <w:i/>
                <w:iCs/>
              </w:rPr>
              <w:t>DESCRIPTION</w:t>
            </w:r>
          </w:p>
        </w:tc>
        <w:tc>
          <w:tcPr>
            <w:tcW w:w="968" w:type="pct"/>
            <w:noWrap/>
            <w:vAlign w:val="bottom"/>
            <w:hideMark/>
          </w:tcPr>
          <w:p w14:paraId="6CD6FFE7" w14:textId="0279FFEA" w:rsidR="00202E34" w:rsidRPr="0048056F" w:rsidRDefault="00A7451E" w:rsidP="00A7451E">
            <w:pPr>
              <w:spacing w:after="0"/>
              <w:jc w:val="center"/>
              <w:rPr>
                <w:rFonts w:ascii="Arial" w:hAnsi="Arial" w:cs="Arial"/>
                <w:b/>
                <w:bCs/>
                <w:i/>
                <w:iCs/>
              </w:rPr>
            </w:pPr>
            <w:r w:rsidRPr="0048056F">
              <w:rPr>
                <w:rFonts w:ascii="Arial" w:hAnsi="Arial" w:cs="Arial"/>
                <w:b/>
                <w:bCs/>
                <w:i/>
                <w:iCs/>
              </w:rPr>
              <w:t xml:space="preserve">ANNUAL </w:t>
            </w:r>
            <w:r w:rsidR="00202E34" w:rsidRPr="0048056F">
              <w:rPr>
                <w:rFonts w:ascii="Arial" w:hAnsi="Arial" w:cs="Arial"/>
                <w:b/>
                <w:bCs/>
                <w:i/>
                <w:iCs/>
              </w:rPr>
              <w:t xml:space="preserve">PRICE </w:t>
            </w:r>
          </w:p>
        </w:tc>
        <w:tc>
          <w:tcPr>
            <w:tcW w:w="998" w:type="pct"/>
            <w:noWrap/>
            <w:vAlign w:val="bottom"/>
            <w:hideMark/>
          </w:tcPr>
          <w:p w14:paraId="0F2422DA" w14:textId="77777777" w:rsidR="00202E34" w:rsidRPr="0048056F" w:rsidRDefault="00202E34" w:rsidP="00A7451E">
            <w:pPr>
              <w:spacing w:after="0"/>
              <w:jc w:val="center"/>
              <w:rPr>
                <w:rFonts w:ascii="Arial" w:hAnsi="Arial" w:cs="Arial"/>
                <w:b/>
                <w:bCs/>
                <w:i/>
                <w:iCs/>
              </w:rPr>
            </w:pPr>
            <w:r w:rsidRPr="0048056F">
              <w:rPr>
                <w:rFonts w:ascii="Arial" w:hAnsi="Arial" w:cs="Arial"/>
                <w:b/>
                <w:bCs/>
                <w:i/>
                <w:iCs/>
              </w:rPr>
              <w:t>TOTAL</w:t>
            </w:r>
          </w:p>
        </w:tc>
        <w:tc>
          <w:tcPr>
            <w:tcW w:w="121" w:type="pct"/>
            <w:noWrap/>
            <w:vAlign w:val="bottom"/>
            <w:hideMark/>
          </w:tcPr>
          <w:p w14:paraId="7859C841" w14:textId="77777777" w:rsidR="00202E34" w:rsidRPr="00202E34" w:rsidRDefault="00202E34" w:rsidP="00A7451E">
            <w:pPr>
              <w:spacing w:after="0"/>
              <w:rPr>
                <w:rFonts w:ascii="Arial" w:hAnsi="Arial" w:cs="Arial"/>
                <w:color w:val="FF0000"/>
              </w:rPr>
            </w:pPr>
          </w:p>
        </w:tc>
      </w:tr>
      <w:tr w:rsidR="00202E34" w:rsidRPr="00202E34" w14:paraId="1BB93EDB" w14:textId="77777777" w:rsidTr="00A7451E">
        <w:trPr>
          <w:trHeight w:val="583"/>
          <w:jc w:val="center"/>
        </w:trPr>
        <w:tc>
          <w:tcPr>
            <w:tcW w:w="513" w:type="pct"/>
            <w:tcBorders>
              <w:top w:val="single" w:sz="8" w:space="0" w:color="auto"/>
              <w:left w:val="single" w:sz="8" w:space="0" w:color="auto"/>
              <w:bottom w:val="single" w:sz="8" w:space="0" w:color="auto"/>
              <w:right w:val="single" w:sz="8" w:space="0" w:color="auto"/>
            </w:tcBorders>
            <w:noWrap/>
            <w:vAlign w:val="center"/>
            <w:hideMark/>
          </w:tcPr>
          <w:p w14:paraId="4F279154" w14:textId="77777777" w:rsidR="00202E34" w:rsidRPr="00202E34" w:rsidRDefault="00202E34" w:rsidP="00A7451E">
            <w:pPr>
              <w:spacing w:after="0"/>
              <w:jc w:val="center"/>
              <w:rPr>
                <w:rFonts w:ascii="Arial" w:hAnsi="Arial" w:cs="Arial"/>
              </w:rPr>
            </w:pPr>
            <w:r w:rsidRPr="00202E34">
              <w:rPr>
                <w:rFonts w:ascii="Arial" w:hAnsi="Arial" w:cs="Arial"/>
              </w:rPr>
              <w:t>1</w:t>
            </w:r>
          </w:p>
        </w:tc>
        <w:tc>
          <w:tcPr>
            <w:tcW w:w="427" w:type="pct"/>
            <w:tcBorders>
              <w:top w:val="single" w:sz="8" w:space="0" w:color="auto"/>
              <w:left w:val="nil"/>
              <w:bottom w:val="single" w:sz="8" w:space="0" w:color="auto"/>
              <w:right w:val="single" w:sz="8" w:space="0" w:color="auto"/>
            </w:tcBorders>
            <w:noWrap/>
            <w:vAlign w:val="center"/>
            <w:hideMark/>
          </w:tcPr>
          <w:p w14:paraId="3BFF20E0" w14:textId="77777777" w:rsidR="00202E34" w:rsidRPr="00202E34" w:rsidRDefault="00202E34" w:rsidP="00A7451E">
            <w:pPr>
              <w:spacing w:after="0"/>
              <w:rPr>
                <w:rFonts w:ascii="Arial" w:hAnsi="Arial" w:cs="Arial"/>
              </w:rPr>
            </w:pPr>
            <w:r w:rsidRPr="00202E34">
              <w:rPr>
                <w:rFonts w:ascii="Arial" w:hAnsi="Arial" w:cs="Arial"/>
              </w:rPr>
              <w:t> </w:t>
            </w:r>
          </w:p>
        </w:tc>
        <w:tc>
          <w:tcPr>
            <w:tcW w:w="1973" w:type="pct"/>
            <w:tcBorders>
              <w:top w:val="single" w:sz="8" w:space="0" w:color="auto"/>
              <w:left w:val="nil"/>
              <w:bottom w:val="single" w:sz="8" w:space="0" w:color="auto"/>
              <w:right w:val="single" w:sz="8" w:space="0" w:color="auto"/>
            </w:tcBorders>
            <w:noWrap/>
            <w:vAlign w:val="center"/>
            <w:hideMark/>
          </w:tcPr>
          <w:p w14:paraId="459D17A7" w14:textId="77777777" w:rsidR="00202E34" w:rsidRPr="0048056F" w:rsidRDefault="00202E34" w:rsidP="00A7451E">
            <w:pPr>
              <w:spacing w:after="0"/>
              <w:jc w:val="center"/>
              <w:rPr>
                <w:rFonts w:ascii="Arial" w:hAnsi="Arial" w:cs="Arial"/>
              </w:rPr>
            </w:pPr>
            <w:r w:rsidRPr="0048056F">
              <w:rPr>
                <w:rFonts w:ascii="Arial" w:hAnsi="Arial" w:cs="Arial"/>
              </w:rPr>
              <w:t>A/V Support Services</w:t>
            </w:r>
          </w:p>
        </w:tc>
        <w:tc>
          <w:tcPr>
            <w:tcW w:w="968" w:type="pct"/>
            <w:tcBorders>
              <w:top w:val="single" w:sz="8" w:space="0" w:color="auto"/>
              <w:left w:val="nil"/>
              <w:bottom w:val="single" w:sz="8" w:space="0" w:color="auto"/>
              <w:right w:val="single" w:sz="8" w:space="0" w:color="auto"/>
            </w:tcBorders>
            <w:noWrap/>
            <w:vAlign w:val="center"/>
            <w:hideMark/>
          </w:tcPr>
          <w:p w14:paraId="36A1392F" w14:textId="77777777" w:rsidR="00202E34" w:rsidRPr="0048056F" w:rsidRDefault="00202E34" w:rsidP="00A7451E">
            <w:pPr>
              <w:spacing w:after="0"/>
              <w:rPr>
                <w:rFonts w:ascii="Arial" w:hAnsi="Arial" w:cs="Arial"/>
              </w:rPr>
            </w:pPr>
            <w:r w:rsidRPr="0048056F">
              <w:rPr>
                <w:rFonts w:ascii="Arial" w:hAnsi="Arial" w:cs="Arial"/>
              </w:rPr>
              <w:t>$</w:t>
            </w:r>
          </w:p>
        </w:tc>
        <w:tc>
          <w:tcPr>
            <w:tcW w:w="998" w:type="pct"/>
            <w:tcBorders>
              <w:top w:val="single" w:sz="8" w:space="0" w:color="auto"/>
              <w:left w:val="nil"/>
              <w:bottom w:val="single" w:sz="8" w:space="0" w:color="auto"/>
              <w:right w:val="single" w:sz="8" w:space="0" w:color="auto"/>
            </w:tcBorders>
            <w:noWrap/>
            <w:vAlign w:val="center"/>
            <w:hideMark/>
          </w:tcPr>
          <w:p w14:paraId="621B9FE8" w14:textId="77777777" w:rsidR="00202E34" w:rsidRPr="0048056F" w:rsidRDefault="00202E34" w:rsidP="00A7451E">
            <w:pPr>
              <w:spacing w:after="0"/>
              <w:rPr>
                <w:rFonts w:ascii="Arial" w:hAnsi="Arial" w:cs="Arial"/>
              </w:rPr>
            </w:pPr>
            <w:r w:rsidRPr="0048056F">
              <w:rPr>
                <w:rFonts w:ascii="Arial" w:hAnsi="Arial" w:cs="Arial"/>
              </w:rPr>
              <w:t>$</w:t>
            </w:r>
          </w:p>
        </w:tc>
        <w:tc>
          <w:tcPr>
            <w:tcW w:w="121" w:type="pct"/>
            <w:noWrap/>
            <w:vAlign w:val="bottom"/>
            <w:hideMark/>
          </w:tcPr>
          <w:p w14:paraId="58D26D55" w14:textId="77777777" w:rsidR="00202E34" w:rsidRPr="00202E34" w:rsidRDefault="00202E34" w:rsidP="00A7451E">
            <w:pPr>
              <w:spacing w:after="0"/>
              <w:rPr>
                <w:rFonts w:ascii="Arial" w:hAnsi="Arial" w:cs="Arial"/>
                <w:color w:val="FF0000"/>
              </w:rPr>
            </w:pPr>
          </w:p>
        </w:tc>
      </w:tr>
      <w:tr w:rsidR="00202E34" w:rsidRPr="00202E34" w14:paraId="543951F7" w14:textId="77777777" w:rsidTr="00A7451E">
        <w:trPr>
          <w:trHeight w:val="610"/>
          <w:jc w:val="center"/>
        </w:trPr>
        <w:tc>
          <w:tcPr>
            <w:tcW w:w="513" w:type="pct"/>
            <w:tcBorders>
              <w:top w:val="nil"/>
              <w:left w:val="single" w:sz="8" w:space="0" w:color="auto"/>
              <w:bottom w:val="single" w:sz="8" w:space="0" w:color="auto"/>
              <w:right w:val="single" w:sz="8" w:space="0" w:color="auto"/>
            </w:tcBorders>
            <w:noWrap/>
            <w:vAlign w:val="center"/>
            <w:hideMark/>
          </w:tcPr>
          <w:p w14:paraId="2CAD1D65" w14:textId="77777777" w:rsidR="00202E34" w:rsidRPr="00202E34" w:rsidRDefault="00202E34" w:rsidP="00A7451E">
            <w:pPr>
              <w:spacing w:after="0"/>
              <w:jc w:val="center"/>
              <w:rPr>
                <w:rFonts w:ascii="Arial" w:hAnsi="Arial" w:cs="Arial"/>
              </w:rPr>
            </w:pPr>
            <w:r w:rsidRPr="00202E34">
              <w:rPr>
                <w:rFonts w:ascii="Arial" w:hAnsi="Arial" w:cs="Arial"/>
              </w:rPr>
              <w:t>2</w:t>
            </w:r>
          </w:p>
        </w:tc>
        <w:tc>
          <w:tcPr>
            <w:tcW w:w="427" w:type="pct"/>
            <w:tcBorders>
              <w:top w:val="nil"/>
              <w:left w:val="nil"/>
              <w:bottom w:val="single" w:sz="8" w:space="0" w:color="auto"/>
              <w:right w:val="single" w:sz="8" w:space="0" w:color="auto"/>
            </w:tcBorders>
            <w:noWrap/>
            <w:vAlign w:val="center"/>
            <w:hideMark/>
          </w:tcPr>
          <w:p w14:paraId="084D6A43" w14:textId="77777777" w:rsidR="00202E34" w:rsidRPr="00202E34" w:rsidRDefault="00202E34" w:rsidP="00A7451E">
            <w:pPr>
              <w:spacing w:after="0"/>
              <w:rPr>
                <w:rFonts w:ascii="Arial" w:hAnsi="Arial" w:cs="Arial"/>
              </w:rPr>
            </w:pPr>
            <w:r w:rsidRPr="00202E34">
              <w:rPr>
                <w:rFonts w:ascii="Arial" w:hAnsi="Arial" w:cs="Arial"/>
              </w:rPr>
              <w:t> </w:t>
            </w:r>
          </w:p>
        </w:tc>
        <w:tc>
          <w:tcPr>
            <w:tcW w:w="1973" w:type="pct"/>
            <w:tcBorders>
              <w:top w:val="nil"/>
              <w:left w:val="nil"/>
              <w:bottom w:val="single" w:sz="8" w:space="0" w:color="auto"/>
              <w:right w:val="single" w:sz="8" w:space="0" w:color="auto"/>
            </w:tcBorders>
            <w:noWrap/>
            <w:vAlign w:val="center"/>
            <w:hideMark/>
          </w:tcPr>
          <w:p w14:paraId="1CF23328" w14:textId="77777777" w:rsidR="00202E34" w:rsidRPr="0048056F" w:rsidRDefault="00202E34" w:rsidP="00A7451E">
            <w:pPr>
              <w:spacing w:after="0"/>
              <w:jc w:val="center"/>
              <w:rPr>
                <w:rFonts w:ascii="Arial" w:hAnsi="Arial" w:cs="Arial"/>
              </w:rPr>
            </w:pPr>
            <w:r w:rsidRPr="0048056F">
              <w:rPr>
                <w:rFonts w:ascii="Arial" w:hAnsi="Arial" w:cs="Arial"/>
              </w:rPr>
              <w:t>Additional / Ongoing Support Services</w:t>
            </w:r>
          </w:p>
        </w:tc>
        <w:tc>
          <w:tcPr>
            <w:tcW w:w="968" w:type="pct"/>
            <w:tcBorders>
              <w:top w:val="nil"/>
              <w:left w:val="nil"/>
              <w:bottom w:val="single" w:sz="8" w:space="0" w:color="auto"/>
              <w:right w:val="single" w:sz="8" w:space="0" w:color="auto"/>
            </w:tcBorders>
            <w:noWrap/>
            <w:vAlign w:val="center"/>
            <w:hideMark/>
          </w:tcPr>
          <w:p w14:paraId="12A13C75" w14:textId="77777777" w:rsidR="00202E34" w:rsidRPr="0048056F" w:rsidRDefault="00202E34" w:rsidP="00A7451E">
            <w:pPr>
              <w:spacing w:after="0"/>
              <w:rPr>
                <w:rFonts w:ascii="Arial" w:hAnsi="Arial" w:cs="Arial"/>
              </w:rPr>
            </w:pPr>
            <w:r w:rsidRPr="0048056F">
              <w:rPr>
                <w:rFonts w:ascii="Arial" w:hAnsi="Arial" w:cs="Arial"/>
              </w:rPr>
              <w:t>$</w:t>
            </w:r>
          </w:p>
        </w:tc>
        <w:tc>
          <w:tcPr>
            <w:tcW w:w="998" w:type="pct"/>
            <w:tcBorders>
              <w:top w:val="nil"/>
              <w:left w:val="nil"/>
              <w:bottom w:val="single" w:sz="8" w:space="0" w:color="auto"/>
              <w:right w:val="single" w:sz="8" w:space="0" w:color="auto"/>
            </w:tcBorders>
            <w:noWrap/>
            <w:vAlign w:val="center"/>
            <w:hideMark/>
          </w:tcPr>
          <w:p w14:paraId="4E990D73" w14:textId="77777777" w:rsidR="00202E34" w:rsidRPr="0048056F" w:rsidRDefault="00202E34" w:rsidP="00A7451E">
            <w:pPr>
              <w:spacing w:after="0"/>
              <w:rPr>
                <w:rFonts w:ascii="Arial" w:hAnsi="Arial" w:cs="Arial"/>
              </w:rPr>
            </w:pPr>
            <w:r w:rsidRPr="0048056F">
              <w:rPr>
                <w:rFonts w:ascii="Arial" w:hAnsi="Arial" w:cs="Arial"/>
              </w:rPr>
              <w:t>$</w:t>
            </w:r>
          </w:p>
        </w:tc>
        <w:tc>
          <w:tcPr>
            <w:tcW w:w="121" w:type="pct"/>
            <w:noWrap/>
            <w:vAlign w:val="bottom"/>
            <w:hideMark/>
          </w:tcPr>
          <w:p w14:paraId="60A5D06A" w14:textId="77777777" w:rsidR="00202E34" w:rsidRPr="00202E34" w:rsidRDefault="00202E34" w:rsidP="00A7451E">
            <w:pPr>
              <w:spacing w:after="0"/>
              <w:rPr>
                <w:rFonts w:ascii="Arial" w:hAnsi="Arial" w:cs="Arial"/>
                <w:color w:val="FF0000"/>
              </w:rPr>
            </w:pPr>
          </w:p>
        </w:tc>
      </w:tr>
      <w:tr w:rsidR="00202E34" w:rsidRPr="00202E34" w14:paraId="5C4D70CF" w14:textId="77777777" w:rsidTr="00A7451E">
        <w:trPr>
          <w:trHeight w:val="610"/>
          <w:jc w:val="center"/>
        </w:trPr>
        <w:tc>
          <w:tcPr>
            <w:tcW w:w="513" w:type="pct"/>
            <w:tcBorders>
              <w:top w:val="nil"/>
              <w:left w:val="single" w:sz="8" w:space="0" w:color="auto"/>
              <w:bottom w:val="single" w:sz="8" w:space="0" w:color="auto"/>
              <w:right w:val="single" w:sz="8" w:space="0" w:color="auto"/>
            </w:tcBorders>
            <w:noWrap/>
            <w:vAlign w:val="center"/>
            <w:hideMark/>
          </w:tcPr>
          <w:p w14:paraId="360A5A4E" w14:textId="77777777" w:rsidR="00202E34" w:rsidRPr="00202E34" w:rsidRDefault="00202E34" w:rsidP="00A7451E">
            <w:pPr>
              <w:spacing w:after="0"/>
              <w:jc w:val="center"/>
              <w:rPr>
                <w:rFonts w:ascii="Arial" w:hAnsi="Arial" w:cs="Arial"/>
              </w:rPr>
            </w:pPr>
            <w:r w:rsidRPr="00202E34">
              <w:rPr>
                <w:rFonts w:ascii="Arial" w:hAnsi="Arial" w:cs="Arial"/>
              </w:rPr>
              <w:t>3</w:t>
            </w:r>
          </w:p>
        </w:tc>
        <w:tc>
          <w:tcPr>
            <w:tcW w:w="427" w:type="pct"/>
            <w:tcBorders>
              <w:top w:val="nil"/>
              <w:left w:val="nil"/>
              <w:bottom w:val="single" w:sz="8" w:space="0" w:color="auto"/>
              <w:right w:val="single" w:sz="8" w:space="0" w:color="auto"/>
            </w:tcBorders>
            <w:noWrap/>
            <w:vAlign w:val="center"/>
            <w:hideMark/>
          </w:tcPr>
          <w:p w14:paraId="4637398D" w14:textId="77777777" w:rsidR="00202E34" w:rsidRPr="00202E34" w:rsidRDefault="00202E34" w:rsidP="00A7451E">
            <w:pPr>
              <w:spacing w:after="0"/>
              <w:rPr>
                <w:rFonts w:ascii="Arial" w:hAnsi="Arial" w:cs="Arial"/>
              </w:rPr>
            </w:pPr>
            <w:r w:rsidRPr="00202E34">
              <w:rPr>
                <w:rFonts w:ascii="Arial" w:hAnsi="Arial" w:cs="Arial"/>
              </w:rPr>
              <w:t> </w:t>
            </w:r>
          </w:p>
        </w:tc>
        <w:tc>
          <w:tcPr>
            <w:tcW w:w="1973" w:type="pct"/>
            <w:tcBorders>
              <w:top w:val="nil"/>
              <w:left w:val="nil"/>
              <w:bottom w:val="single" w:sz="8" w:space="0" w:color="auto"/>
              <w:right w:val="single" w:sz="8" w:space="0" w:color="auto"/>
            </w:tcBorders>
            <w:noWrap/>
            <w:vAlign w:val="center"/>
            <w:hideMark/>
          </w:tcPr>
          <w:p w14:paraId="4FA7C08C" w14:textId="77777777" w:rsidR="00202E34" w:rsidRPr="0048056F" w:rsidRDefault="00202E34" w:rsidP="00A7451E">
            <w:pPr>
              <w:spacing w:after="0"/>
              <w:jc w:val="center"/>
              <w:rPr>
                <w:rFonts w:ascii="Arial" w:hAnsi="Arial" w:cs="Arial"/>
              </w:rPr>
            </w:pPr>
            <w:r w:rsidRPr="0048056F">
              <w:rPr>
                <w:rFonts w:ascii="Arial" w:hAnsi="Arial" w:cs="Arial"/>
              </w:rPr>
              <w:t xml:space="preserve">Other </w:t>
            </w:r>
          </w:p>
        </w:tc>
        <w:tc>
          <w:tcPr>
            <w:tcW w:w="968" w:type="pct"/>
            <w:tcBorders>
              <w:top w:val="nil"/>
              <w:left w:val="nil"/>
              <w:bottom w:val="single" w:sz="8" w:space="0" w:color="auto"/>
              <w:right w:val="single" w:sz="8" w:space="0" w:color="auto"/>
            </w:tcBorders>
            <w:noWrap/>
            <w:vAlign w:val="center"/>
            <w:hideMark/>
          </w:tcPr>
          <w:p w14:paraId="71928B08" w14:textId="77777777" w:rsidR="00202E34" w:rsidRPr="0048056F" w:rsidRDefault="00202E34" w:rsidP="00A7451E">
            <w:pPr>
              <w:spacing w:after="0"/>
              <w:rPr>
                <w:rFonts w:ascii="Arial" w:hAnsi="Arial" w:cs="Arial"/>
              </w:rPr>
            </w:pPr>
            <w:r w:rsidRPr="0048056F">
              <w:rPr>
                <w:rFonts w:ascii="Arial" w:hAnsi="Arial" w:cs="Arial"/>
              </w:rPr>
              <w:t>$</w:t>
            </w:r>
          </w:p>
        </w:tc>
        <w:tc>
          <w:tcPr>
            <w:tcW w:w="998" w:type="pct"/>
            <w:tcBorders>
              <w:top w:val="nil"/>
              <w:left w:val="nil"/>
              <w:bottom w:val="single" w:sz="8" w:space="0" w:color="auto"/>
              <w:right w:val="single" w:sz="8" w:space="0" w:color="auto"/>
            </w:tcBorders>
            <w:noWrap/>
            <w:vAlign w:val="center"/>
            <w:hideMark/>
          </w:tcPr>
          <w:p w14:paraId="1DEC9962" w14:textId="77777777" w:rsidR="00202E34" w:rsidRPr="0048056F" w:rsidRDefault="00202E34" w:rsidP="00A7451E">
            <w:pPr>
              <w:spacing w:after="0"/>
              <w:rPr>
                <w:rFonts w:ascii="Arial" w:hAnsi="Arial" w:cs="Arial"/>
              </w:rPr>
            </w:pPr>
            <w:r w:rsidRPr="0048056F">
              <w:rPr>
                <w:rFonts w:ascii="Arial" w:hAnsi="Arial" w:cs="Arial"/>
              </w:rPr>
              <w:t>$</w:t>
            </w:r>
          </w:p>
        </w:tc>
        <w:tc>
          <w:tcPr>
            <w:tcW w:w="121" w:type="pct"/>
            <w:noWrap/>
            <w:vAlign w:val="bottom"/>
            <w:hideMark/>
          </w:tcPr>
          <w:p w14:paraId="18C51899" w14:textId="77777777" w:rsidR="00202E34" w:rsidRPr="00202E34" w:rsidRDefault="00202E34" w:rsidP="00A7451E">
            <w:pPr>
              <w:spacing w:after="0"/>
              <w:rPr>
                <w:rFonts w:ascii="Arial" w:hAnsi="Arial" w:cs="Arial"/>
                <w:color w:val="FF0000"/>
              </w:rPr>
            </w:pPr>
          </w:p>
        </w:tc>
      </w:tr>
      <w:tr w:rsidR="00202E34" w:rsidRPr="00202E34" w14:paraId="1C31453C" w14:textId="77777777" w:rsidTr="00A7451E">
        <w:trPr>
          <w:trHeight w:val="448"/>
          <w:jc w:val="center"/>
        </w:trPr>
        <w:tc>
          <w:tcPr>
            <w:tcW w:w="513" w:type="pct"/>
            <w:tcBorders>
              <w:top w:val="nil"/>
              <w:left w:val="single" w:sz="8" w:space="0" w:color="auto"/>
              <w:bottom w:val="single" w:sz="8" w:space="0" w:color="auto"/>
              <w:right w:val="single" w:sz="8" w:space="0" w:color="auto"/>
            </w:tcBorders>
            <w:noWrap/>
            <w:vAlign w:val="center"/>
            <w:hideMark/>
          </w:tcPr>
          <w:p w14:paraId="21ED9D20" w14:textId="77777777" w:rsidR="00202E34" w:rsidRPr="00202E34" w:rsidRDefault="00202E34" w:rsidP="00A7451E">
            <w:pPr>
              <w:spacing w:after="0"/>
              <w:rPr>
                <w:rFonts w:ascii="Arial" w:hAnsi="Arial" w:cs="Arial"/>
                <w:b/>
                <w:bCs/>
                <w:i/>
                <w:iCs/>
              </w:rPr>
            </w:pPr>
            <w:r w:rsidRPr="00202E34">
              <w:rPr>
                <w:rFonts w:ascii="Arial" w:hAnsi="Arial" w:cs="Arial"/>
                <w:b/>
                <w:bCs/>
                <w:i/>
                <w:iCs/>
              </w:rPr>
              <w:t>Grand Total</w:t>
            </w:r>
          </w:p>
        </w:tc>
        <w:tc>
          <w:tcPr>
            <w:tcW w:w="3368" w:type="pct"/>
            <w:gridSpan w:val="3"/>
            <w:tcBorders>
              <w:top w:val="nil"/>
              <w:left w:val="nil"/>
              <w:bottom w:val="single" w:sz="8" w:space="0" w:color="auto"/>
              <w:right w:val="single" w:sz="8" w:space="0" w:color="auto"/>
            </w:tcBorders>
            <w:noWrap/>
            <w:vAlign w:val="center"/>
          </w:tcPr>
          <w:p w14:paraId="33B1ABFE" w14:textId="77777777" w:rsidR="00202E34" w:rsidRPr="00202E34" w:rsidRDefault="00202E34" w:rsidP="00A7451E">
            <w:pPr>
              <w:spacing w:after="0"/>
              <w:rPr>
                <w:rFonts w:ascii="Arial" w:hAnsi="Arial" w:cs="Arial"/>
                <w:b/>
                <w:bCs/>
              </w:rPr>
            </w:pPr>
          </w:p>
        </w:tc>
        <w:tc>
          <w:tcPr>
            <w:tcW w:w="998" w:type="pct"/>
            <w:tcBorders>
              <w:top w:val="nil"/>
              <w:left w:val="nil"/>
              <w:bottom w:val="single" w:sz="8" w:space="0" w:color="auto"/>
              <w:right w:val="single" w:sz="8" w:space="0" w:color="auto"/>
            </w:tcBorders>
            <w:noWrap/>
            <w:vAlign w:val="center"/>
            <w:hideMark/>
          </w:tcPr>
          <w:p w14:paraId="4220012C" w14:textId="77777777" w:rsidR="00202E34" w:rsidRPr="00202E34" w:rsidRDefault="00202E34" w:rsidP="00A7451E">
            <w:pPr>
              <w:spacing w:after="0"/>
              <w:rPr>
                <w:rFonts w:ascii="Arial" w:hAnsi="Arial" w:cs="Arial"/>
                <w:b/>
                <w:bCs/>
              </w:rPr>
            </w:pPr>
            <w:r w:rsidRPr="00202E34">
              <w:rPr>
                <w:rFonts w:ascii="Arial" w:hAnsi="Arial" w:cs="Arial"/>
                <w:b/>
                <w:bCs/>
              </w:rPr>
              <w:t>$</w:t>
            </w:r>
          </w:p>
        </w:tc>
        <w:tc>
          <w:tcPr>
            <w:tcW w:w="121" w:type="pct"/>
            <w:noWrap/>
            <w:vAlign w:val="bottom"/>
            <w:hideMark/>
          </w:tcPr>
          <w:p w14:paraId="60D9BCEA" w14:textId="77777777" w:rsidR="00202E34" w:rsidRPr="00202E34" w:rsidRDefault="00202E34" w:rsidP="00A7451E">
            <w:pPr>
              <w:spacing w:after="0"/>
              <w:rPr>
                <w:rFonts w:ascii="Arial" w:hAnsi="Arial" w:cs="Arial"/>
                <w:color w:val="FF0000"/>
              </w:rPr>
            </w:pPr>
          </w:p>
        </w:tc>
      </w:tr>
    </w:tbl>
    <w:p w14:paraId="20305D80" w14:textId="77777777" w:rsidR="00202E34" w:rsidRPr="00202E34" w:rsidRDefault="00202E34" w:rsidP="001653C0">
      <w:pPr>
        <w:ind w:left="-450"/>
        <w:rPr>
          <w:rFonts w:ascii="Arial" w:hAnsi="Arial" w:cs="Arial"/>
        </w:rPr>
      </w:pPr>
    </w:p>
    <w:sectPr w:rsidR="00202E34" w:rsidRPr="00202E34" w:rsidSect="00176265">
      <w:footerReference w:type="default" r:id="rId12"/>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86502" w14:textId="77777777" w:rsidR="001A7F25" w:rsidRDefault="001A7F25" w:rsidP="00913B53">
      <w:pPr>
        <w:spacing w:after="0" w:line="240" w:lineRule="auto"/>
      </w:pPr>
      <w:r>
        <w:separator/>
      </w:r>
    </w:p>
  </w:endnote>
  <w:endnote w:type="continuationSeparator" w:id="0">
    <w:p w14:paraId="39488738" w14:textId="77777777" w:rsidR="001A7F25" w:rsidRDefault="001A7F25"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65810"/>
      <w:docPartObj>
        <w:docPartGallery w:val="Page Numbers (Bottom of Page)"/>
        <w:docPartUnique/>
      </w:docPartObj>
    </w:sdtPr>
    <w:sdtEndPr>
      <w:rPr>
        <w:noProof/>
      </w:rPr>
    </w:sdtEndPr>
    <w:sdtContent>
      <w:p w14:paraId="56400A86" w14:textId="77777777" w:rsidR="000F71CF" w:rsidRDefault="000F71CF">
        <w:pPr>
          <w:pStyle w:val="Footer"/>
          <w:jc w:val="center"/>
        </w:pPr>
        <w:r>
          <w:fldChar w:fldCharType="begin"/>
        </w:r>
        <w:r>
          <w:instrText xml:space="preserve"> PAGE   \* MERGEFORMAT </w:instrText>
        </w:r>
        <w:r>
          <w:fldChar w:fldCharType="separate"/>
        </w:r>
        <w:r w:rsidR="00A33994">
          <w:rPr>
            <w:noProof/>
          </w:rPr>
          <w:t>15</w:t>
        </w:r>
        <w:r>
          <w:rPr>
            <w:noProof/>
          </w:rPr>
          <w:fldChar w:fldCharType="end"/>
        </w:r>
      </w:p>
    </w:sdtContent>
  </w:sdt>
  <w:p w14:paraId="71E0996F" w14:textId="77777777" w:rsidR="000F71CF" w:rsidRDefault="000F7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887AE" w14:textId="77777777" w:rsidR="001A7F25" w:rsidRDefault="001A7F25" w:rsidP="00913B53">
      <w:pPr>
        <w:spacing w:after="0" w:line="240" w:lineRule="auto"/>
      </w:pPr>
      <w:r>
        <w:separator/>
      </w:r>
    </w:p>
  </w:footnote>
  <w:footnote w:type="continuationSeparator" w:id="0">
    <w:p w14:paraId="496EB41F" w14:textId="77777777" w:rsidR="001A7F25" w:rsidRDefault="001A7F25" w:rsidP="0091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80029"/>
    <w:multiLevelType w:val="hybridMultilevel"/>
    <w:tmpl w:val="BD6C89D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1792BF2"/>
    <w:multiLevelType w:val="hybridMultilevel"/>
    <w:tmpl w:val="24DA0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76258D9"/>
    <w:multiLevelType w:val="hybridMultilevel"/>
    <w:tmpl w:val="BE9CF13A"/>
    <w:lvl w:ilvl="0" w:tplc="04090001">
      <w:start w:val="1"/>
      <w:numFmt w:val="bullet"/>
      <w:lvlText w:val=""/>
      <w:lvlJc w:val="left"/>
      <w:pPr>
        <w:ind w:left="2944" w:hanging="360"/>
      </w:pPr>
      <w:rPr>
        <w:rFonts w:ascii="Symbol" w:hAnsi="Symbol" w:hint="default"/>
      </w:rPr>
    </w:lvl>
    <w:lvl w:ilvl="1" w:tplc="04090003">
      <w:start w:val="1"/>
      <w:numFmt w:val="bullet"/>
      <w:lvlText w:val="o"/>
      <w:lvlJc w:val="left"/>
      <w:pPr>
        <w:ind w:left="3664" w:hanging="360"/>
      </w:pPr>
      <w:rPr>
        <w:rFonts w:ascii="Courier New" w:hAnsi="Courier New" w:cs="Times New Roman" w:hint="default"/>
      </w:rPr>
    </w:lvl>
    <w:lvl w:ilvl="2" w:tplc="04090005">
      <w:start w:val="1"/>
      <w:numFmt w:val="bullet"/>
      <w:lvlText w:val=""/>
      <w:lvlJc w:val="left"/>
      <w:pPr>
        <w:ind w:left="4384" w:hanging="360"/>
      </w:pPr>
      <w:rPr>
        <w:rFonts w:ascii="Wingdings" w:hAnsi="Wingdings" w:hint="default"/>
      </w:rPr>
    </w:lvl>
    <w:lvl w:ilvl="3" w:tplc="04090001">
      <w:start w:val="1"/>
      <w:numFmt w:val="bullet"/>
      <w:lvlText w:val=""/>
      <w:lvlJc w:val="left"/>
      <w:pPr>
        <w:ind w:left="5104" w:hanging="360"/>
      </w:pPr>
      <w:rPr>
        <w:rFonts w:ascii="Symbol" w:hAnsi="Symbol" w:hint="default"/>
      </w:rPr>
    </w:lvl>
    <w:lvl w:ilvl="4" w:tplc="04090003">
      <w:start w:val="1"/>
      <w:numFmt w:val="bullet"/>
      <w:lvlText w:val="o"/>
      <w:lvlJc w:val="left"/>
      <w:pPr>
        <w:ind w:left="5824" w:hanging="360"/>
      </w:pPr>
      <w:rPr>
        <w:rFonts w:ascii="Courier New" w:hAnsi="Courier New" w:cs="Times New Roman" w:hint="default"/>
      </w:rPr>
    </w:lvl>
    <w:lvl w:ilvl="5" w:tplc="04090005">
      <w:start w:val="1"/>
      <w:numFmt w:val="bullet"/>
      <w:lvlText w:val=""/>
      <w:lvlJc w:val="left"/>
      <w:pPr>
        <w:ind w:left="6544" w:hanging="360"/>
      </w:pPr>
      <w:rPr>
        <w:rFonts w:ascii="Wingdings" w:hAnsi="Wingdings" w:hint="default"/>
      </w:rPr>
    </w:lvl>
    <w:lvl w:ilvl="6" w:tplc="04090001">
      <w:start w:val="1"/>
      <w:numFmt w:val="bullet"/>
      <w:lvlText w:val=""/>
      <w:lvlJc w:val="left"/>
      <w:pPr>
        <w:ind w:left="7264" w:hanging="360"/>
      </w:pPr>
      <w:rPr>
        <w:rFonts w:ascii="Symbol" w:hAnsi="Symbol" w:hint="default"/>
      </w:rPr>
    </w:lvl>
    <w:lvl w:ilvl="7" w:tplc="04090003">
      <w:start w:val="1"/>
      <w:numFmt w:val="bullet"/>
      <w:lvlText w:val="o"/>
      <w:lvlJc w:val="left"/>
      <w:pPr>
        <w:ind w:left="7984" w:hanging="360"/>
      </w:pPr>
      <w:rPr>
        <w:rFonts w:ascii="Courier New" w:hAnsi="Courier New" w:cs="Times New Roman" w:hint="default"/>
      </w:rPr>
    </w:lvl>
    <w:lvl w:ilvl="8" w:tplc="04090005">
      <w:start w:val="1"/>
      <w:numFmt w:val="bullet"/>
      <w:lvlText w:val=""/>
      <w:lvlJc w:val="left"/>
      <w:pPr>
        <w:ind w:left="8704" w:hanging="360"/>
      </w:pPr>
      <w:rPr>
        <w:rFonts w:ascii="Wingdings" w:hAnsi="Wingdings" w:hint="default"/>
      </w:rPr>
    </w:lvl>
  </w:abstractNum>
  <w:abstractNum w:abstractNumId="6"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0C82138E"/>
    <w:multiLevelType w:val="hybridMultilevel"/>
    <w:tmpl w:val="BE58C168"/>
    <w:lvl w:ilvl="0" w:tplc="933ABF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7D5211"/>
    <w:multiLevelType w:val="hybridMultilevel"/>
    <w:tmpl w:val="95F45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4C20FD"/>
    <w:multiLevelType w:val="hybridMultilevel"/>
    <w:tmpl w:val="188AD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D">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4A66BC"/>
    <w:multiLevelType w:val="hybridMultilevel"/>
    <w:tmpl w:val="0D26E4FA"/>
    <w:lvl w:ilvl="0" w:tplc="F17A62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667670"/>
    <w:multiLevelType w:val="hybridMultilevel"/>
    <w:tmpl w:val="E8324AF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4"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2AB3525B"/>
    <w:multiLevelType w:val="hybridMultilevel"/>
    <w:tmpl w:val="EE9EB6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18708B"/>
    <w:multiLevelType w:val="hybridMultilevel"/>
    <w:tmpl w:val="E40676B4"/>
    <w:lvl w:ilvl="0" w:tplc="52CE11D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1A24EE9"/>
    <w:multiLevelType w:val="hybridMultilevel"/>
    <w:tmpl w:val="82162CDC"/>
    <w:lvl w:ilvl="0" w:tplc="05F84C2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21051"/>
    <w:multiLevelType w:val="multilevel"/>
    <w:tmpl w:val="E546592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AC961FB"/>
    <w:multiLevelType w:val="hybridMultilevel"/>
    <w:tmpl w:val="6EF674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B7A74A5"/>
    <w:multiLevelType w:val="hybridMultilevel"/>
    <w:tmpl w:val="713A1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DD66B69"/>
    <w:multiLevelType w:val="hybridMultilevel"/>
    <w:tmpl w:val="38462CFE"/>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3"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6" w15:restartNumberingAfterBreak="0">
    <w:nsid w:val="4E351215"/>
    <w:multiLevelType w:val="hybridMultilevel"/>
    <w:tmpl w:val="705A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F77B2A"/>
    <w:multiLevelType w:val="hybridMultilevel"/>
    <w:tmpl w:val="BB3CA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DC4A89"/>
    <w:multiLevelType w:val="hybridMultilevel"/>
    <w:tmpl w:val="7968EDC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A344C2F"/>
    <w:multiLevelType w:val="hybridMultilevel"/>
    <w:tmpl w:val="CF1AC740"/>
    <w:lvl w:ilvl="0" w:tplc="7A2C790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BE12081"/>
    <w:multiLevelType w:val="hybridMultilevel"/>
    <w:tmpl w:val="883C02EA"/>
    <w:lvl w:ilvl="0" w:tplc="02A4C532">
      <w:start w:val="1"/>
      <w:numFmt w:val="bullet"/>
      <w:lvlText w:val="o"/>
      <w:lvlJc w:val="left"/>
      <w:pPr>
        <w:ind w:left="2880" w:hanging="360"/>
      </w:pPr>
      <w:rPr>
        <w:rFonts w:ascii="Courier New" w:hAnsi="Courier New" w:cs="Courier New"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10D7BBA"/>
    <w:multiLevelType w:val="hybridMultilevel"/>
    <w:tmpl w:val="3E5CE434"/>
    <w:lvl w:ilvl="0" w:tplc="3AAC50CE">
      <w:start w:val="1"/>
      <w:numFmt w:val="bullet"/>
      <w:lvlText w:val="o"/>
      <w:lvlJc w:val="left"/>
      <w:pPr>
        <w:ind w:left="2880" w:hanging="360"/>
      </w:pPr>
      <w:rPr>
        <w:rFonts w:ascii="Courier New" w:hAnsi="Courier New" w:cs="Courier New"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1216BB0"/>
    <w:multiLevelType w:val="hybridMultilevel"/>
    <w:tmpl w:val="850CB478"/>
    <w:lvl w:ilvl="0" w:tplc="0648448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6B9E50F1"/>
    <w:multiLevelType w:val="hybridMultilevel"/>
    <w:tmpl w:val="EA3453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C525A5F"/>
    <w:multiLevelType w:val="hybridMultilevel"/>
    <w:tmpl w:val="C9207966"/>
    <w:lvl w:ilvl="0" w:tplc="9CF8653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8662EF"/>
    <w:multiLevelType w:val="hybridMultilevel"/>
    <w:tmpl w:val="5D74B4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2213538"/>
    <w:multiLevelType w:val="hybridMultilevel"/>
    <w:tmpl w:val="E5E4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15:restartNumberingAfterBreak="0">
    <w:nsid w:val="766D0410"/>
    <w:multiLevelType w:val="hybridMultilevel"/>
    <w:tmpl w:val="31B65B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C773910"/>
    <w:multiLevelType w:val="hybridMultilevel"/>
    <w:tmpl w:val="AC28E4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5"/>
  </w:num>
  <w:num w:numId="2">
    <w:abstractNumId w:val="13"/>
  </w:num>
  <w:num w:numId="3">
    <w:abstractNumId w:val="22"/>
  </w:num>
  <w:num w:numId="4">
    <w:abstractNumId w:val="38"/>
  </w:num>
  <w:num w:numId="5">
    <w:abstractNumId w:val="27"/>
  </w:num>
  <w:num w:numId="6">
    <w:abstractNumId w:val="6"/>
  </w:num>
  <w:num w:numId="7">
    <w:abstractNumId w:val="4"/>
  </w:num>
  <w:num w:numId="8">
    <w:abstractNumId w:val="0"/>
  </w:num>
  <w:num w:numId="9">
    <w:abstractNumId w:val="14"/>
  </w:num>
  <w:num w:numId="10">
    <w:abstractNumId w:val="11"/>
  </w:num>
  <w:num w:numId="11">
    <w:abstractNumId w:val="3"/>
  </w:num>
  <w:num w:numId="12">
    <w:abstractNumId w:val="12"/>
  </w:num>
  <w:num w:numId="13">
    <w:abstractNumId w:val="24"/>
  </w:num>
  <w:num w:numId="14">
    <w:abstractNumId w:val="23"/>
  </w:num>
  <w:num w:numId="15">
    <w:abstractNumId w:val="37"/>
  </w:num>
  <w:num w:numId="16">
    <w:abstractNumId w:val="9"/>
  </w:num>
  <w:num w:numId="17">
    <w:abstractNumId w:val="2"/>
  </w:num>
  <w:num w:numId="18">
    <w:abstractNumId w:val="39"/>
  </w:num>
  <w:num w:numId="19">
    <w:abstractNumId w:val="36"/>
  </w:num>
  <w:num w:numId="20">
    <w:abstractNumId w:val="5"/>
  </w:num>
  <w:num w:numId="21">
    <w:abstractNumId w:val="19"/>
  </w:num>
  <w:num w:numId="22">
    <w:abstractNumId w:val="32"/>
  </w:num>
  <w:num w:numId="23">
    <w:abstractNumId w:val="30"/>
  </w:num>
  <w:num w:numId="24">
    <w:abstractNumId w:val="31"/>
  </w:num>
  <w:num w:numId="25">
    <w:abstractNumId w:val="35"/>
  </w:num>
  <w:num w:numId="26">
    <w:abstractNumId w:val="10"/>
  </w:num>
  <w:num w:numId="27">
    <w:abstractNumId w:val="16"/>
  </w:num>
  <w:num w:numId="28">
    <w:abstractNumId w:val="33"/>
  </w:num>
  <w:num w:numId="29">
    <w:abstractNumId w:val="34"/>
  </w:num>
  <w:num w:numId="30">
    <w:abstractNumId w:val="7"/>
  </w:num>
  <w:num w:numId="31">
    <w:abstractNumId w:val="20"/>
  </w:num>
  <w:num w:numId="32">
    <w:abstractNumId w:val="40"/>
  </w:num>
  <w:num w:numId="33">
    <w:abstractNumId w:val="1"/>
  </w:num>
  <w:num w:numId="34">
    <w:abstractNumId w:val="29"/>
  </w:num>
  <w:num w:numId="35">
    <w:abstractNumId w:val="1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8"/>
  </w:num>
  <w:num w:numId="39">
    <w:abstractNumId w:val="28"/>
  </w:num>
  <w:num w:numId="40">
    <w:abstractNumId w:val="17"/>
  </w:num>
  <w:num w:numId="4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786C"/>
    <w:rsid w:val="00010F0F"/>
    <w:rsid w:val="00012FDB"/>
    <w:rsid w:val="00015D3C"/>
    <w:rsid w:val="00017CB9"/>
    <w:rsid w:val="00020E2E"/>
    <w:rsid w:val="00024BF8"/>
    <w:rsid w:val="00024EB1"/>
    <w:rsid w:val="00030626"/>
    <w:rsid w:val="00034F5D"/>
    <w:rsid w:val="00035B25"/>
    <w:rsid w:val="00037B25"/>
    <w:rsid w:val="000418FA"/>
    <w:rsid w:val="00041A85"/>
    <w:rsid w:val="00041B8A"/>
    <w:rsid w:val="000420A6"/>
    <w:rsid w:val="00043ACE"/>
    <w:rsid w:val="0004641D"/>
    <w:rsid w:val="00047AA7"/>
    <w:rsid w:val="0005004A"/>
    <w:rsid w:val="00050B0B"/>
    <w:rsid w:val="0005103E"/>
    <w:rsid w:val="00055763"/>
    <w:rsid w:val="0006419E"/>
    <w:rsid w:val="000663E6"/>
    <w:rsid w:val="000675B5"/>
    <w:rsid w:val="000713F7"/>
    <w:rsid w:val="00072631"/>
    <w:rsid w:val="00074866"/>
    <w:rsid w:val="00075E0D"/>
    <w:rsid w:val="00076EA4"/>
    <w:rsid w:val="00077D13"/>
    <w:rsid w:val="000812B3"/>
    <w:rsid w:val="00081323"/>
    <w:rsid w:val="00081E07"/>
    <w:rsid w:val="00085DEC"/>
    <w:rsid w:val="00090445"/>
    <w:rsid w:val="0009141E"/>
    <w:rsid w:val="000955EC"/>
    <w:rsid w:val="000A0DAF"/>
    <w:rsid w:val="000A27D3"/>
    <w:rsid w:val="000A3C8F"/>
    <w:rsid w:val="000A6DD0"/>
    <w:rsid w:val="000B02BE"/>
    <w:rsid w:val="000B0C20"/>
    <w:rsid w:val="000B192F"/>
    <w:rsid w:val="000B3890"/>
    <w:rsid w:val="000B629C"/>
    <w:rsid w:val="000B6AD8"/>
    <w:rsid w:val="000C1A6C"/>
    <w:rsid w:val="000C1BF5"/>
    <w:rsid w:val="000D0F47"/>
    <w:rsid w:val="000D2AA8"/>
    <w:rsid w:val="000D5BF6"/>
    <w:rsid w:val="000D6C6F"/>
    <w:rsid w:val="000D73D9"/>
    <w:rsid w:val="000E131D"/>
    <w:rsid w:val="000E296B"/>
    <w:rsid w:val="000E3F61"/>
    <w:rsid w:val="000E6001"/>
    <w:rsid w:val="000F01C0"/>
    <w:rsid w:val="000F06EC"/>
    <w:rsid w:val="000F109C"/>
    <w:rsid w:val="000F6770"/>
    <w:rsid w:val="000F71CF"/>
    <w:rsid w:val="000F7352"/>
    <w:rsid w:val="00100BCF"/>
    <w:rsid w:val="00100BF6"/>
    <w:rsid w:val="00100E19"/>
    <w:rsid w:val="00102E62"/>
    <w:rsid w:val="00103190"/>
    <w:rsid w:val="00106D8B"/>
    <w:rsid w:val="001079BA"/>
    <w:rsid w:val="00107A25"/>
    <w:rsid w:val="001108E5"/>
    <w:rsid w:val="001159CD"/>
    <w:rsid w:val="00116B2C"/>
    <w:rsid w:val="00117CDE"/>
    <w:rsid w:val="0012095F"/>
    <w:rsid w:val="00130663"/>
    <w:rsid w:val="00137709"/>
    <w:rsid w:val="00140276"/>
    <w:rsid w:val="00140A31"/>
    <w:rsid w:val="001428A4"/>
    <w:rsid w:val="00146A4E"/>
    <w:rsid w:val="00160023"/>
    <w:rsid w:val="0016050B"/>
    <w:rsid w:val="00162394"/>
    <w:rsid w:val="00162A43"/>
    <w:rsid w:val="00162C4F"/>
    <w:rsid w:val="0016310E"/>
    <w:rsid w:val="001653C0"/>
    <w:rsid w:val="00172B28"/>
    <w:rsid w:val="00173BA2"/>
    <w:rsid w:val="00175645"/>
    <w:rsid w:val="00176265"/>
    <w:rsid w:val="0018155A"/>
    <w:rsid w:val="0018240C"/>
    <w:rsid w:val="001834F9"/>
    <w:rsid w:val="00184D03"/>
    <w:rsid w:val="001863C9"/>
    <w:rsid w:val="001866C0"/>
    <w:rsid w:val="00187C9D"/>
    <w:rsid w:val="001969F2"/>
    <w:rsid w:val="00197146"/>
    <w:rsid w:val="001A593A"/>
    <w:rsid w:val="001A5A33"/>
    <w:rsid w:val="001A5B31"/>
    <w:rsid w:val="001A67C1"/>
    <w:rsid w:val="001A7ACC"/>
    <w:rsid w:val="001A7F25"/>
    <w:rsid w:val="001B3396"/>
    <w:rsid w:val="001B3FFC"/>
    <w:rsid w:val="001B5676"/>
    <w:rsid w:val="001B6508"/>
    <w:rsid w:val="001B7B4D"/>
    <w:rsid w:val="001C07C1"/>
    <w:rsid w:val="001C22EB"/>
    <w:rsid w:val="001C474D"/>
    <w:rsid w:val="001C6621"/>
    <w:rsid w:val="001D05E8"/>
    <w:rsid w:val="001D0CDC"/>
    <w:rsid w:val="001D14C8"/>
    <w:rsid w:val="001D2657"/>
    <w:rsid w:val="001D2AD2"/>
    <w:rsid w:val="001D4185"/>
    <w:rsid w:val="001D5060"/>
    <w:rsid w:val="001E25E0"/>
    <w:rsid w:val="001E5F58"/>
    <w:rsid w:val="001F07E4"/>
    <w:rsid w:val="001F0B48"/>
    <w:rsid w:val="001F0E3A"/>
    <w:rsid w:val="001F4F08"/>
    <w:rsid w:val="00200B27"/>
    <w:rsid w:val="00200E95"/>
    <w:rsid w:val="00202E34"/>
    <w:rsid w:val="00203F4F"/>
    <w:rsid w:val="00206DC8"/>
    <w:rsid w:val="00210C59"/>
    <w:rsid w:val="0021153B"/>
    <w:rsid w:val="00211DDE"/>
    <w:rsid w:val="0021381C"/>
    <w:rsid w:val="00213B1D"/>
    <w:rsid w:val="00222F15"/>
    <w:rsid w:val="002233B6"/>
    <w:rsid w:val="0022593F"/>
    <w:rsid w:val="0022660F"/>
    <w:rsid w:val="002269AE"/>
    <w:rsid w:val="002277CF"/>
    <w:rsid w:val="00232190"/>
    <w:rsid w:val="00236933"/>
    <w:rsid w:val="00246A6E"/>
    <w:rsid w:val="0024746E"/>
    <w:rsid w:val="002474C1"/>
    <w:rsid w:val="00247BAD"/>
    <w:rsid w:val="002548A5"/>
    <w:rsid w:val="00260819"/>
    <w:rsid w:val="00262DB8"/>
    <w:rsid w:val="002644CC"/>
    <w:rsid w:val="00265E71"/>
    <w:rsid w:val="002672AF"/>
    <w:rsid w:val="0027582C"/>
    <w:rsid w:val="00280113"/>
    <w:rsid w:val="0028030A"/>
    <w:rsid w:val="00281237"/>
    <w:rsid w:val="00282337"/>
    <w:rsid w:val="00282918"/>
    <w:rsid w:val="002854BA"/>
    <w:rsid w:val="00287F72"/>
    <w:rsid w:val="00291EF8"/>
    <w:rsid w:val="00294D17"/>
    <w:rsid w:val="00295BF2"/>
    <w:rsid w:val="00296D36"/>
    <w:rsid w:val="002A20F1"/>
    <w:rsid w:val="002A5553"/>
    <w:rsid w:val="002B06BB"/>
    <w:rsid w:val="002B2FA4"/>
    <w:rsid w:val="002B3322"/>
    <w:rsid w:val="002B4569"/>
    <w:rsid w:val="002B5441"/>
    <w:rsid w:val="002C143D"/>
    <w:rsid w:val="002D212D"/>
    <w:rsid w:val="002E3BD9"/>
    <w:rsid w:val="002F151F"/>
    <w:rsid w:val="002F67E3"/>
    <w:rsid w:val="0030074C"/>
    <w:rsid w:val="003015E8"/>
    <w:rsid w:val="003029D1"/>
    <w:rsid w:val="00304F73"/>
    <w:rsid w:val="003067AD"/>
    <w:rsid w:val="003118A1"/>
    <w:rsid w:val="00311C9A"/>
    <w:rsid w:val="003145B4"/>
    <w:rsid w:val="003149B1"/>
    <w:rsid w:val="0031642E"/>
    <w:rsid w:val="0031743A"/>
    <w:rsid w:val="003233DC"/>
    <w:rsid w:val="0032362C"/>
    <w:rsid w:val="003236FE"/>
    <w:rsid w:val="003263CC"/>
    <w:rsid w:val="00327408"/>
    <w:rsid w:val="00331384"/>
    <w:rsid w:val="003326A4"/>
    <w:rsid w:val="00332E7A"/>
    <w:rsid w:val="003354F9"/>
    <w:rsid w:val="00337F9E"/>
    <w:rsid w:val="00341B5B"/>
    <w:rsid w:val="0034289F"/>
    <w:rsid w:val="0034418F"/>
    <w:rsid w:val="00344265"/>
    <w:rsid w:val="00344C94"/>
    <w:rsid w:val="00345697"/>
    <w:rsid w:val="00347FEB"/>
    <w:rsid w:val="00350527"/>
    <w:rsid w:val="00354410"/>
    <w:rsid w:val="003548FA"/>
    <w:rsid w:val="003554B9"/>
    <w:rsid w:val="0035755F"/>
    <w:rsid w:val="00366E77"/>
    <w:rsid w:val="00372481"/>
    <w:rsid w:val="003809D4"/>
    <w:rsid w:val="00385373"/>
    <w:rsid w:val="003858F2"/>
    <w:rsid w:val="00392310"/>
    <w:rsid w:val="00394425"/>
    <w:rsid w:val="003964F1"/>
    <w:rsid w:val="003A0378"/>
    <w:rsid w:val="003A0F8B"/>
    <w:rsid w:val="003A1FBA"/>
    <w:rsid w:val="003A3BC1"/>
    <w:rsid w:val="003A4BE8"/>
    <w:rsid w:val="003A5C59"/>
    <w:rsid w:val="003B3444"/>
    <w:rsid w:val="003B44C8"/>
    <w:rsid w:val="003B6E8C"/>
    <w:rsid w:val="003B74A2"/>
    <w:rsid w:val="003C1DB3"/>
    <w:rsid w:val="003C5AA7"/>
    <w:rsid w:val="003C5EAC"/>
    <w:rsid w:val="003D1399"/>
    <w:rsid w:val="003D1679"/>
    <w:rsid w:val="003D1E0D"/>
    <w:rsid w:val="003D2AB0"/>
    <w:rsid w:val="003D2C79"/>
    <w:rsid w:val="003D65FF"/>
    <w:rsid w:val="003D6EFF"/>
    <w:rsid w:val="003E0D0F"/>
    <w:rsid w:val="003F122A"/>
    <w:rsid w:val="003F20FA"/>
    <w:rsid w:val="003F408D"/>
    <w:rsid w:val="003F5A5D"/>
    <w:rsid w:val="003F7907"/>
    <w:rsid w:val="00400721"/>
    <w:rsid w:val="00402724"/>
    <w:rsid w:val="0040494B"/>
    <w:rsid w:val="00404DE8"/>
    <w:rsid w:val="00406176"/>
    <w:rsid w:val="00410264"/>
    <w:rsid w:val="0041220D"/>
    <w:rsid w:val="00413DB8"/>
    <w:rsid w:val="00414C83"/>
    <w:rsid w:val="00416A0D"/>
    <w:rsid w:val="00422142"/>
    <w:rsid w:val="0042221A"/>
    <w:rsid w:val="00425CAD"/>
    <w:rsid w:val="00426982"/>
    <w:rsid w:val="004306F5"/>
    <w:rsid w:val="00430952"/>
    <w:rsid w:val="004319C2"/>
    <w:rsid w:val="004344F0"/>
    <w:rsid w:val="00435DC3"/>
    <w:rsid w:val="004441CD"/>
    <w:rsid w:val="0044445B"/>
    <w:rsid w:val="0045270F"/>
    <w:rsid w:val="00453860"/>
    <w:rsid w:val="00453B73"/>
    <w:rsid w:val="00454934"/>
    <w:rsid w:val="00454F9B"/>
    <w:rsid w:val="00460224"/>
    <w:rsid w:val="00461728"/>
    <w:rsid w:val="00463FEB"/>
    <w:rsid w:val="004710F3"/>
    <w:rsid w:val="00472D1A"/>
    <w:rsid w:val="00472EC7"/>
    <w:rsid w:val="00473739"/>
    <w:rsid w:val="0048056F"/>
    <w:rsid w:val="00481EB5"/>
    <w:rsid w:val="004829BA"/>
    <w:rsid w:val="0048491E"/>
    <w:rsid w:val="004856B4"/>
    <w:rsid w:val="00485A8B"/>
    <w:rsid w:val="004862AA"/>
    <w:rsid w:val="004907D9"/>
    <w:rsid w:val="00492FBB"/>
    <w:rsid w:val="004967A2"/>
    <w:rsid w:val="004A0894"/>
    <w:rsid w:val="004A1D48"/>
    <w:rsid w:val="004A1DF2"/>
    <w:rsid w:val="004A34CE"/>
    <w:rsid w:val="004B1A53"/>
    <w:rsid w:val="004B2FE7"/>
    <w:rsid w:val="004B49B9"/>
    <w:rsid w:val="004B62D5"/>
    <w:rsid w:val="004B6F77"/>
    <w:rsid w:val="004C0791"/>
    <w:rsid w:val="004C14D3"/>
    <w:rsid w:val="004C1F96"/>
    <w:rsid w:val="004C3CCF"/>
    <w:rsid w:val="004C42D0"/>
    <w:rsid w:val="004C5BBB"/>
    <w:rsid w:val="004C71D5"/>
    <w:rsid w:val="004D42FA"/>
    <w:rsid w:val="004D4BA7"/>
    <w:rsid w:val="004D6350"/>
    <w:rsid w:val="004D6929"/>
    <w:rsid w:val="004E3010"/>
    <w:rsid w:val="004E3855"/>
    <w:rsid w:val="004E4FF6"/>
    <w:rsid w:val="004F783F"/>
    <w:rsid w:val="0050172D"/>
    <w:rsid w:val="00502F5E"/>
    <w:rsid w:val="00503740"/>
    <w:rsid w:val="0050504B"/>
    <w:rsid w:val="00505B21"/>
    <w:rsid w:val="0050701E"/>
    <w:rsid w:val="00511343"/>
    <w:rsid w:val="005114BA"/>
    <w:rsid w:val="0051320F"/>
    <w:rsid w:val="00513D9D"/>
    <w:rsid w:val="0051691B"/>
    <w:rsid w:val="0052104B"/>
    <w:rsid w:val="005219D4"/>
    <w:rsid w:val="00522B45"/>
    <w:rsid w:val="005231DD"/>
    <w:rsid w:val="00526B19"/>
    <w:rsid w:val="00530B10"/>
    <w:rsid w:val="00534A43"/>
    <w:rsid w:val="00534ACF"/>
    <w:rsid w:val="00541C34"/>
    <w:rsid w:val="00544AFC"/>
    <w:rsid w:val="00545D43"/>
    <w:rsid w:val="00554F8C"/>
    <w:rsid w:val="0055616B"/>
    <w:rsid w:val="00564F42"/>
    <w:rsid w:val="00565862"/>
    <w:rsid w:val="00566CCA"/>
    <w:rsid w:val="00570703"/>
    <w:rsid w:val="00570A60"/>
    <w:rsid w:val="00572BB1"/>
    <w:rsid w:val="005738FD"/>
    <w:rsid w:val="00576C4F"/>
    <w:rsid w:val="00577842"/>
    <w:rsid w:val="00581643"/>
    <w:rsid w:val="0058367D"/>
    <w:rsid w:val="005848AC"/>
    <w:rsid w:val="005855CE"/>
    <w:rsid w:val="005862FE"/>
    <w:rsid w:val="005873D4"/>
    <w:rsid w:val="005932DF"/>
    <w:rsid w:val="005936BA"/>
    <w:rsid w:val="00593A7A"/>
    <w:rsid w:val="00593A8E"/>
    <w:rsid w:val="00593E9D"/>
    <w:rsid w:val="00596004"/>
    <w:rsid w:val="00596434"/>
    <w:rsid w:val="005A3B46"/>
    <w:rsid w:val="005B3AF6"/>
    <w:rsid w:val="005B492D"/>
    <w:rsid w:val="005B6DA6"/>
    <w:rsid w:val="005B7A91"/>
    <w:rsid w:val="005C230C"/>
    <w:rsid w:val="005C295E"/>
    <w:rsid w:val="005C3DE8"/>
    <w:rsid w:val="005C42F1"/>
    <w:rsid w:val="005C51E7"/>
    <w:rsid w:val="005C64B2"/>
    <w:rsid w:val="005D0AF3"/>
    <w:rsid w:val="005D206A"/>
    <w:rsid w:val="005D2E97"/>
    <w:rsid w:val="005D3945"/>
    <w:rsid w:val="005D6098"/>
    <w:rsid w:val="005E0627"/>
    <w:rsid w:val="005E0A43"/>
    <w:rsid w:val="005E0A67"/>
    <w:rsid w:val="005E22B9"/>
    <w:rsid w:val="005E4B6A"/>
    <w:rsid w:val="005E4DDC"/>
    <w:rsid w:val="005E66BA"/>
    <w:rsid w:val="005F1670"/>
    <w:rsid w:val="005F2B9D"/>
    <w:rsid w:val="005F4AD0"/>
    <w:rsid w:val="005F7F57"/>
    <w:rsid w:val="00610092"/>
    <w:rsid w:val="00610C65"/>
    <w:rsid w:val="00614CA5"/>
    <w:rsid w:val="00616DC4"/>
    <w:rsid w:val="0061791C"/>
    <w:rsid w:val="00617D5E"/>
    <w:rsid w:val="006200F9"/>
    <w:rsid w:val="00620A9A"/>
    <w:rsid w:val="00622E57"/>
    <w:rsid w:val="00623E00"/>
    <w:rsid w:val="00623F90"/>
    <w:rsid w:val="00624BD7"/>
    <w:rsid w:val="00624DA2"/>
    <w:rsid w:val="00625F59"/>
    <w:rsid w:val="00626845"/>
    <w:rsid w:val="00631CA3"/>
    <w:rsid w:val="00634B78"/>
    <w:rsid w:val="006351E4"/>
    <w:rsid w:val="00635261"/>
    <w:rsid w:val="00635C28"/>
    <w:rsid w:val="00637E2A"/>
    <w:rsid w:val="00640525"/>
    <w:rsid w:val="00642DC9"/>
    <w:rsid w:val="006439C7"/>
    <w:rsid w:val="00645470"/>
    <w:rsid w:val="00645BB3"/>
    <w:rsid w:val="00650CA3"/>
    <w:rsid w:val="00651A24"/>
    <w:rsid w:val="006546E8"/>
    <w:rsid w:val="00655DB0"/>
    <w:rsid w:val="00657A63"/>
    <w:rsid w:val="00664B3E"/>
    <w:rsid w:val="00667A43"/>
    <w:rsid w:val="006708C4"/>
    <w:rsid w:val="00670C11"/>
    <w:rsid w:val="00671B10"/>
    <w:rsid w:val="00672977"/>
    <w:rsid w:val="00673EE2"/>
    <w:rsid w:val="006802B3"/>
    <w:rsid w:val="00685B13"/>
    <w:rsid w:val="00686382"/>
    <w:rsid w:val="00686B65"/>
    <w:rsid w:val="00687AAD"/>
    <w:rsid w:val="00692866"/>
    <w:rsid w:val="006938E9"/>
    <w:rsid w:val="00694D64"/>
    <w:rsid w:val="00697E7D"/>
    <w:rsid w:val="006A2E09"/>
    <w:rsid w:val="006A2EE2"/>
    <w:rsid w:val="006A6E0A"/>
    <w:rsid w:val="006B1A6B"/>
    <w:rsid w:val="006B3FC6"/>
    <w:rsid w:val="006B46F2"/>
    <w:rsid w:val="006B6756"/>
    <w:rsid w:val="006C1E1E"/>
    <w:rsid w:val="006C2A04"/>
    <w:rsid w:val="006C54AE"/>
    <w:rsid w:val="006C7E43"/>
    <w:rsid w:val="006D0273"/>
    <w:rsid w:val="006D0B0F"/>
    <w:rsid w:val="006D2714"/>
    <w:rsid w:val="006E04B0"/>
    <w:rsid w:val="006E0AC8"/>
    <w:rsid w:val="006E5CE7"/>
    <w:rsid w:val="006E72B8"/>
    <w:rsid w:val="006E7461"/>
    <w:rsid w:val="006F0CE6"/>
    <w:rsid w:val="006F112F"/>
    <w:rsid w:val="006F3AD2"/>
    <w:rsid w:val="006F3D1C"/>
    <w:rsid w:val="006F56D7"/>
    <w:rsid w:val="0070014E"/>
    <w:rsid w:val="007002BB"/>
    <w:rsid w:val="0070121C"/>
    <w:rsid w:val="00703C2B"/>
    <w:rsid w:val="00705019"/>
    <w:rsid w:val="007052F3"/>
    <w:rsid w:val="00705EDD"/>
    <w:rsid w:val="007078B9"/>
    <w:rsid w:val="00711379"/>
    <w:rsid w:val="007157A5"/>
    <w:rsid w:val="00716043"/>
    <w:rsid w:val="00717652"/>
    <w:rsid w:val="007202E9"/>
    <w:rsid w:val="00721C91"/>
    <w:rsid w:val="0072414B"/>
    <w:rsid w:val="007262D8"/>
    <w:rsid w:val="007267B7"/>
    <w:rsid w:val="0073114D"/>
    <w:rsid w:val="00735E00"/>
    <w:rsid w:val="0073624A"/>
    <w:rsid w:val="00741F08"/>
    <w:rsid w:val="007420AA"/>
    <w:rsid w:val="007427E4"/>
    <w:rsid w:val="00742E28"/>
    <w:rsid w:val="00754F80"/>
    <w:rsid w:val="00755C98"/>
    <w:rsid w:val="0075782F"/>
    <w:rsid w:val="00757C3B"/>
    <w:rsid w:val="00761DB1"/>
    <w:rsid w:val="007632D4"/>
    <w:rsid w:val="00770743"/>
    <w:rsid w:val="007750BC"/>
    <w:rsid w:val="007762C5"/>
    <w:rsid w:val="00781806"/>
    <w:rsid w:val="00785156"/>
    <w:rsid w:val="00787522"/>
    <w:rsid w:val="007877DE"/>
    <w:rsid w:val="00787AC7"/>
    <w:rsid w:val="00795BF0"/>
    <w:rsid w:val="00797462"/>
    <w:rsid w:val="007A022A"/>
    <w:rsid w:val="007A059A"/>
    <w:rsid w:val="007A0B8A"/>
    <w:rsid w:val="007A5D8F"/>
    <w:rsid w:val="007B2053"/>
    <w:rsid w:val="007B5909"/>
    <w:rsid w:val="007C02BB"/>
    <w:rsid w:val="007C4EB0"/>
    <w:rsid w:val="007D11E8"/>
    <w:rsid w:val="007D2F54"/>
    <w:rsid w:val="007D4EDA"/>
    <w:rsid w:val="007D6174"/>
    <w:rsid w:val="007E06D5"/>
    <w:rsid w:val="007E0D77"/>
    <w:rsid w:val="007E25E8"/>
    <w:rsid w:val="007E52A2"/>
    <w:rsid w:val="007F2DB9"/>
    <w:rsid w:val="007F45C1"/>
    <w:rsid w:val="007F7837"/>
    <w:rsid w:val="0080112A"/>
    <w:rsid w:val="00802AEB"/>
    <w:rsid w:val="00803208"/>
    <w:rsid w:val="00804D59"/>
    <w:rsid w:val="00811368"/>
    <w:rsid w:val="00817345"/>
    <w:rsid w:val="008203AA"/>
    <w:rsid w:val="00820BB9"/>
    <w:rsid w:val="00820DFE"/>
    <w:rsid w:val="008211F7"/>
    <w:rsid w:val="008218BF"/>
    <w:rsid w:val="008221AA"/>
    <w:rsid w:val="008231C2"/>
    <w:rsid w:val="00824B2A"/>
    <w:rsid w:val="00825F7A"/>
    <w:rsid w:val="00833339"/>
    <w:rsid w:val="00836683"/>
    <w:rsid w:val="00840267"/>
    <w:rsid w:val="00841AF8"/>
    <w:rsid w:val="00841C46"/>
    <w:rsid w:val="00842512"/>
    <w:rsid w:val="008426DE"/>
    <w:rsid w:val="00842C46"/>
    <w:rsid w:val="00842FBB"/>
    <w:rsid w:val="00847962"/>
    <w:rsid w:val="00853AAF"/>
    <w:rsid w:val="008566A0"/>
    <w:rsid w:val="00864D4E"/>
    <w:rsid w:val="0086569B"/>
    <w:rsid w:val="008714BA"/>
    <w:rsid w:val="00872C2F"/>
    <w:rsid w:val="0087582B"/>
    <w:rsid w:val="008760D1"/>
    <w:rsid w:val="00881C1F"/>
    <w:rsid w:val="00882E3C"/>
    <w:rsid w:val="00884C42"/>
    <w:rsid w:val="00886A49"/>
    <w:rsid w:val="00887049"/>
    <w:rsid w:val="00891660"/>
    <w:rsid w:val="008A0B94"/>
    <w:rsid w:val="008A35C7"/>
    <w:rsid w:val="008A4A7B"/>
    <w:rsid w:val="008A7B9F"/>
    <w:rsid w:val="008B067A"/>
    <w:rsid w:val="008B07E9"/>
    <w:rsid w:val="008B1AF4"/>
    <w:rsid w:val="008B4C97"/>
    <w:rsid w:val="008B4FC7"/>
    <w:rsid w:val="008C1C30"/>
    <w:rsid w:val="008C350A"/>
    <w:rsid w:val="008C7365"/>
    <w:rsid w:val="008D3110"/>
    <w:rsid w:val="008D4548"/>
    <w:rsid w:val="008E5F39"/>
    <w:rsid w:val="008E5FDE"/>
    <w:rsid w:val="008E658A"/>
    <w:rsid w:val="008E7F6B"/>
    <w:rsid w:val="008F3B9D"/>
    <w:rsid w:val="008F5761"/>
    <w:rsid w:val="008F7B8B"/>
    <w:rsid w:val="009001D1"/>
    <w:rsid w:val="009003F4"/>
    <w:rsid w:val="009018C7"/>
    <w:rsid w:val="00903220"/>
    <w:rsid w:val="009045EE"/>
    <w:rsid w:val="00910A8F"/>
    <w:rsid w:val="00912EAA"/>
    <w:rsid w:val="009132E9"/>
    <w:rsid w:val="00913670"/>
    <w:rsid w:val="00913B53"/>
    <w:rsid w:val="00913E9A"/>
    <w:rsid w:val="0091444E"/>
    <w:rsid w:val="009163C4"/>
    <w:rsid w:val="009216FC"/>
    <w:rsid w:val="009221D2"/>
    <w:rsid w:val="009240AC"/>
    <w:rsid w:val="00930F63"/>
    <w:rsid w:val="0094272B"/>
    <w:rsid w:val="00947786"/>
    <w:rsid w:val="00947BF3"/>
    <w:rsid w:val="00947CDB"/>
    <w:rsid w:val="00952AD8"/>
    <w:rsid w:val="00952D60"/>
    <w:rsid w:val="00952EAC"/>
    <w:rsid w:val="00954FD6"/>
    <w:rsid w:val="009609E4"/>
    <w:rsid w:val="0096278B"/>
    <w:rsid w:val="009705A1"/>
    <w:rsid w:val="00972405"/>
    <w:rsid w:val="00972954"/>
    <w:rsid w:val="009774B0"/>
    <w:rsid w:val="009815E1"/>
    <w:rsid w:val="0098215E"/>
    <w:rsid w:val="00983D3B"/>
    <w:rsid w:val="00985016"/>
    <w:rsid w:val="00985E72"/>
    <w:rsid w:val="00986A96"/>
    <w:rsid w:val="009912C1"/>
    <w:rsid w:val="00992D65"/>
    <w:rsid w:val="00993372"/>
    <w:rsid w:val="009949F3"/>
    <w:rsid w:val="0099598D"/>
    <w:rsid w:val="009A0B89"/>
    <w:rsid w:val="009A2EA7"/>
    <w:rsid w:val="009A4669"/>
    <w:rsid w:val="009A569A"/>
    <w:rsid w:val="009B2358"/>
    <w:rsid w:val="009B2797"/>
    <w:rsid w:val="009B6722"/>
    <w:rsid w:val="009B6C0B"/>
    <w:rsid w:val="009C0813"/>
    <w:rsid w:val="009C12E5"/>
    <w:rsid w:val="009C172A"/>
    <w:rsid w:val="009C2C46"/>
    <w:rsid w:val="009C752C"/>
    <w:rsid w:val="009C7AB5"/>
    <w:rsid w:val="009D0FC4"/>
    <w:rsid w:val="009D2C18"/>
    <w:rsid w:val="009D3A2B"/>
    <w:rsid w:val="009D44B7"/>
    <w:rsid w:val="009E53DA"/>
    <w:rsid w:val="009E53EF"/>
    <w:rsid w:val="009E58CA"/>
    <w:rsid w:val="009E7C1F"/>
    <w:rsid w:val="009F0F0B"/>
    <w:rsid w:val="009F12F9"/>
    <w:rsid w:val="009F625B"/>
    <w:rsid w:val="009F6551"/>
    <w:rsid w:val="00A00AF9"/>
    <w:rsid w:val="00A015A0"/>
    <w:rsid w:val="00A06E9B"/>
    <w:rsid w:val="00A1259F"/>
    <w:rsid w:val="00A1527B"/>
    <w:rsid w:val="00A1774C"/>
    <w:rsid w:val="00A23653"/>
    <w:rsid w:val="00A27956"/>
    <w:rsid w:val="00A30922"/>
    <w:rsid w:val="00A328ED"/>
    <w:rsid w:val="00A32A50"/>
    <w:rsid w:val="00A33994"/>
    <w:rsid w:val="00A3755B"/>
    <w:rsid w:val="00A42BD7"/>
    <w:rsid w:val="00A43E92"/>
    <w:rsid w:val="00A4554D"/>
    <w:rsid w:val="00A46EB7"/>
    <w:rsid w:val="00A47959"/>
    <w:rsid w:val="00A50E1A"/>
    <w:rsid w:val="00A54670"/>
    <w:rsid w:val="00A54B4F"/>
    <w:rsid w:val="00A55B37"/>
    <w:rsid w:val="00A57F96"/>
    <w:rsid w:val="00A61804"/>
    <w:rsid w:val="00A6192A"/>
    <w:rsid w:val="00A73CD1"/>
    <w:rsid w:val="00A73D8E"/>
    <w:rsid w:val="00A7451E"/>
    <w:rsid w:val="00A74FEA"/>
    <w:rsid w:val="00A80592"/>
    <w:rsid w:val="00A80F4A"/>
    <w:rsid w:val="00A812B6"/>
    <w:rsid w:val="00A823ED"/>
    <w:rsid w:val="00A85E41"/>
    <w:rsid w:val="00A8608A"/>
    <w:rsid w:val="00A876E1"/>
    <w:rsid w:val="00A87969"/>
    <w:rsid w:val="00A90B55"/>
    <w:rsid w:val="00A91767"/>
    <w:rsid w:val="00A918FD"/>
    <w:rsid w:val="00A91AB0"/>
    <w:rsid w:val="00A94C39"/>
    <w:rsid w:val="00A9546E"/>
    <w:rsid w:val="00AA0205"/>
    <w:rsid w:val="00AA26DF"/>
    <w:rsid w:val="00AB4CA2"/>
    <w:rsid w:val="00AB6A0B"/>
    <w:rsid w:val="00AC0789"/>
    <w:rsid w:val="00AC167C"/>
    <w:rsid w:val="00AC188B"/>
    <w:rsid w:val="00AC55C9"/>
    <w:rsid w:val="00AD226C"/>
    <w:rsid w:val="00AD5904"/>
    <w:rsid w:val="00AD7A1B"/>
    <w:rsid w:val="00AE0551"/>
    <w:rsid w:val="00AE22FF"/>
    <w:rsid w:val="00AE524D"/>
    <w:rsid w:val="00AE6FA1"/>
    <w:rsid w:val="00AF0DF4"/>
    <w:rsid w:val="00AF3BC3"/>
    <w:rsid w:val="00AF5AE8"/>
    <w:rsid w:val="00AF6FAD"/>
    <w:rsid w:val="00B03450"/>
    <w:rsid w:val="00B04CA8"/>
    <w:rsid w:val="00B06277"/>
    <w:rsid w:val="00B078BD"/>
    <w:rsid w:val="00B07CFA"/>
    <w:rsid w:val="00B11488"/>
    <w:rsid w:val="00B12F00"/>
    <w:rsid w:val="00B14CFB"/>
    <w:rsid w:val="00B16DCA"/>
    <w:rsid w:val="00B1768D"/>
    <w:rsid w:val="00B20B53"/>
    <w:rsid w:val="00B257E1"/>
    <w:rsid w:val="00B26BC3"/>
    <w:rsid w:val="00B304F7"/>
    <w:rsid w:val="00B31215"/>
    <w:rsid w:val="00B34E74"/>
    <w:rsid w:val="00B36A04"/>
    <w:rsid w:val="00B37E23"/>
    <w:rsid w:val="00B40FC5"/>
    <w:rsid w:val="00B41218"/>
    <w:rsid w:val="00B42095"/>
    <w:rsid w:val="00B45FEC"/>
    <w:rsid w:val="00B50502"/>
    <w:rsid w:val="00B51AAC"/>
    <w:rsid w:val="00B52649"/>
    <w:rsid w:val="00B52C1A"/>
    <w:rsid w:val="00B53E2E"/>
    <w:rsid w:val="00B53F6E"/>
    <w:rsid w:val="00B55EAA"/>
    <w:rsid w:val="00B622B0"/>
    <w:rsid w:val="00B62C08"/>
    <w:rsid w:val="00B63358"/>
    <w:rsid w:val="00B70F8A"/>
    <w:rsid w:val="00B73842"/>
    <w:rsid w:val="00B7412C"/>
    <w:rsid w:val="00B7531D"/>
    <w:rsid w:val="00B777FD"/>
    <w:rsid w:val="00B8153F"/>
    <w:rsid w:val="00B848B5"/>
    <w:rsid w:val="00B84B48"/>
    <w:rsid w:val="00B84CAA"/>
    <w:rsid w:val="00B85EC0"/>
    <w:rsid w:val="00B860B1"/>
    <w:rsid w:val="00B86394"/>
    <w:rsid w:val="00B87913"/>
    <w:rsid w:val="00B91224"/>
    <w:rsid w:val="00B91480"/>
    <w:rsid w:val="00B93C8F"/>
    <w:rsid w:val="00B94A5D"/>
    <w:rsid w:val="00B94E67"/>
    <w:rsid w:val="00B95885"/>
    <w:rsid w:val="00B9684E"/>
    <w:rsid w:val="00BA012B"/>
    <w:rsid w:val="00BA22FE"/>
    <w:rsid w:val="00BB000D"/>
    <w:rsid w:val="00BB235E"/>
    <w:rsid w:val="00BB5482"/>
    <w:rsid w:val="00BB7965"/>
    <w:rsid w:val="00BC1734"/>
    <w:rsid w:val="00BC43B2"/>
    <w:rsid w:val="00BC7633"/>
    <w:rsid w:val="00BC7A1C"/>
    <w:rsid w:val="00BC7FBF"/>
    <w:rsid w:val="00BD01D9"/>
    <w:rsid w:val="00BD133B"/>
    <w:rsid w:val="00BD343B"/>
    <w:rsid w:val="00BD6D09"/>
    <w:rsid w:val="00BE2F0F"/>
    <w:rsid w:val="00BE7954"/>
    <w:rsid w:val="00BF0AD8"/>
    <w:rsid w:val="00BF12B8"/>
    <w:rsid w:val="00BF137E"/>
    <w:rsid w:val="00BF14D6"/>
    <w:rsid w:val="00BF1886"/>
    <w:rsid w:val="00BF2E09"/>
    <w:rsid w:val="00BF4357"/>
    <w:rsid w:val="00BF5F95"/>
    <w:rsid w:val="00BF631C"/>
    <w:rsid w:val="00C013AC"/>
    <w:rsid w:val="00C0247F"/>
    <w:rsid w:val="00C02E31"/>
    <w:rsid w:val="00C03F7C"/>
    <w:rsid w:val="00C05D5B"/>
    <w:rsid w:val="00C0600C"/>
    <w:rsid w:val="00C06292"/>
    <w:rsid w:val="00C068F3"/>
    <w:rsid w:val="00C10F6A"/>
    <w:rsid w:val="00C137C8"/>
    <w:rsid w:val="00C14070"/>
    <w:rsid w:val="00C16E29"/>
    <w:rsid w:val="00C17046"/>
    <w:rsid w:val="00C17124"/>
    <w:rsid w:val="00C1768F"/>
    <w:rsid w:val="00C230FC"/>
    <w:rsid w:val="00C25451"/>
    <w:rsid w:val="00C25D2B"/>
    <w:rsid w:val="00C31C52"/>
    <w:rsid w:val="00C35775"/>
    <w:rsid w:val="00C42A86"/>
    <w:rsid w:val="00C43913"/>
    <w:rsid w:val="00C4518C"/>
    <w:rsid w:val="00C457BB"/>
    <w:rsid w:val="00C461BE"/>
    <w:rsid w:val="00C465E7"/>
    <w:rsid w:val="00C47FA1"/>
    <w:rsid w:val="00C50E82"/>
    <w:rsid w:val="00C53E07"/>
    <w:rsid w:val="00C61ABB"/>
    <w:rsid w:val="00C626E4"/>
    <w:rsid w:val="00C62FD9"/>
    <w:rsid w:val="00C6411C"/>
    <w:rsid w:val="00C64DDD"/>
    <w:rsid w:val="00C74F71"/>
    <w:rsid w:val="00C75613"/>
    <w:rsid w:val="00C7720A"/>
    <w:rsid w:val="00C77624"/>
    <w:rsid w:val="00C807B0"/>
    <w:rsid w:val="00C81157"/>
    <w:rsid w:val="00C83B05"/>
    <w:rsid w:val="00C841CD"/>
    <w:rsid w:val="00C84B3D"/>
    <w:rsid w:val="00C84E85"/>
    <w:rsid w:val="00C85F10"/>
    <w:rsid w:val="00C94130"/>
    <w:rsid w:val="00C95834"/>
    <w:rsid w:val="00CA071A"/>
    <w:rsid w:val="00CA1598"/>
    <w:rsid w:val="00CA3324"/>
    <w:rsid w:val="00CA37DB"/>
    <w:rsid w:val="00CA4E62"/>
    <w:rsid w:val="00CA4E63"/>
    <w:rsid w:val="00CA6598"/>
    <w:rsid w:val="00CB352F"/>
    <w:rsid w:val="00CB4C36"/>
    <w:rsid w:val="00CB625B"/>
    <w:rsid w:val="00CB652A"/>
    <w:rsid w:val="00CB6A88"/>
    <w:rsid w:val="00CB709F"/>
    <w:rsid w:val="00CB7A6F"/>
    <w:rsid w:val="00CC1A4E"/>
    <w:rsid w:val="00CC219B"/>
    <w:rsid w:val="00CC259A"/>
    <w:rsid w:val="00CC2970"/>
    <w:rsid w:val="00CC3248"/>
    <w:rsid w:val="00CC4485"/>
    <w:rsid w:val="00CC5998"/>
    <w:rsid w:val="00CC622F"/>
    <w:rsid w:val="00CC6DDC"/>
    <w:rsid w:val="00CD107A"/>
    <w:rsid w:val="00CD3A98"/>
    <w:rsid w:val="00CE148D"/>
    <w:rsid w:val="00CE2AD9"/>
    <w:rsid w:val="00CE3C47"/>
    <w:rsid w:val="00CE7260"/>
    <w:rsid w:val="00CF0180"/>
    <w:rsid w:val="00CF0CAB"/>
    <w:rsid w:val="00CF1FEF"/>
    <w:rsid w:val="00CF2757"/>
    <w:rsid w:val="00CF30F8"/>
    <w:rsid w:val="00CF524D"/>
    <w:rsid w:val="00CF6904"/>
    <w:rsid w:val="00CF72C2"/>
    <w:rsid w:val="00D03511"/>
    <w:rsid w:val="00D06134"/>
    <w:rsid w:val="00D06D4B"/>
    <w:rsid w:val="00D06E33"/>
    <w:rsid w:val="00D07C5A"/>
    <w:rsid w:val="00D07E9A"/>
    <w:rsid w:val="00D1053D"/>
    <w:rsid w:val="00D11C58"/>
    <w:rsid w:val="00D13132"/>
    <w:rsid w:val="00D1321B"/>
    <w:rsid w:val="00D13530"/>
    <w:rsid w:val="00D1520D"/>
    <w:rsid w:val="00D15D43"/>
    <w:rsid w:val="00D20FA4"/>
    <w:rsid w:val="00D2444E"/>
    <w:rsid w:val="00D2694F"/>
    <w:rsid w:val="00D271BD"/>
    <w:rsid w:val="00D27D62"/>
    <w:rsid w:val="00D31407"/>
    <w:rsid w:val="00D3308A"/>
    <w:rsid w:val="00D35F33"/>
    <w:rsid w:val="00D43D3D"/>
    <w:rsid w:val="00D45F9F"/>
    <w:rsid w:val="00D465FF"/>
    <w:rsid w:val="00D47D6B"/>
    <w:rsid w:val="00D47E96"/>
    <w:rsid w:val="00D51785"/>
    <w:rsid w:val="00D534E6"/>
    <w:rsid w:val="00D5394E"/>
    <w:rsid w:val="00D56DC7"/>
    <w:rsid w:val="00D56DED"/>
    <w:rsid w:val="00D575B5"/>
    <w:rsid w:val="00D60176"/>
    <w:rsid w:val="00D61E48"/>
    <w:rsid w:val="00D62CB0"/>
    <w:rsid w:val="00D64B75"/>
    <w:rsid w:val="00D6725A"/>
    <w:rsid w:val="00D7007D"/>
    <w:rsid w:val="00D71BAF"/>
    <w:rsid w:val="00D730C9"/>
    <w:rsid w:val="00D769F3"/>
    <w:rsid w:val="00D85805"/>
    <w:rsid w:val="00D85C10"/>
    <w:rsid w:val="00D86EE7"/>
    <w:rsid w:val="00D87101"/>
    <w:rsid w:val="00D95C91"/>
    <w:rsid w:val="00D96136"/>
    <w:rsid w:val="00D963F1"/>
    <w:rsid w:val="00D9736F"/>
    <w:rsid w:val="00D978CB"/>
    <w:rsid w:val="00DA18A8"/>
    <w:rsid w:val="00DA1A4E"/>
    <w:rsid w:val="00DA1EB4"/>
    <w:rsid w:val="00DA2EC2"/>
    <w:rsid w:val="00DA348C"/>
    <w:rsid w:val="00DA61EF"/>
    <w:rsid w:val="00DB6DE8"/>
    <w:rsid w:val="00DB7169"/>
    <w:rsid w:val="00DC30E5"/>
    <w:rsid w:val="00DC3B46"/>
    <w:rsid w:val="00DC5004"/>
    <w:rsid w:val="00DC672B"/>
    <w:rsid w:val="00DC6FE6"/>
    <w:rsid w:val="00DD018E"/>
    <w:rsid w:val="00DD2F82"/>
    <w:rsid w:val="00DD3AA8"/>
    <w:rsid w:val="00DD4836"/>
    <w:rsid w:val="00DD60FA"/>
    <w:rsid w:val="00DE62FF"/>
    <w:rsid w:val="00DF0E0E"/>
    <w:rsid w:val="00DF1CBD"/>
    <w:rsid w:val="00DF5BDE"/>
    <w:rsid w:val="00E00868"/>
    <w:rsid w:val="00E012C4"/>
    <w:rsid w:val="00E013C7"/>
    <w:rsid w:val="00E0365E"/>
    <w:rsid w:val="00E0384C"/>
    <w:rsid w:val="00E061C0"/>
    <w:rsid w:val="00E10C77"/>
    <w:rsid w:val="00E1178E"/>
    <w:rsid w:val="00E12993"/>
    <w:rsid w:val="00E13112"/>
    <w:rsid w:val="00E13666"/>
    <w:rsid w:val="00E14610"/>
    <w:rsid w:val="00E14C60"/>
    <w:rsid w:val="00E15989"/>
    <w:rsid w:val="00E16ACE"/>
    <w:rsid w:val="00E21B3B"/>
    <w:rsid w:val="00E222A4"/>
    <w:rsid w:val="00E245B6"/>
    <w:rsid w:val="00E24858"/>
    <w:rsid w:val="00E25C24"/>
    <w:rsid w:val="00E31108"/>
    <w:rsid w:val="00E32254"/>
    <w:rsid w:val="00E325E9"/>
    <w:rsid w:val="00E3310C"/>
    <w:rsid w:val="00E372B6"/>
    <w:rsid w:val="00E41175"/>
    <w:rsid w:val="00E4252B"/>
    <w:rsid w:val="00E439B4"/>
    <w:rsid w:val="00E44D7E"/>
    <w:rsid w:val="00E459FA"/>
    <w:rsid w:val="00E4748A"/>
    <w:rsid w:val="00E517FE"/>
    <w:rsid w:val="00E53764"/>
    <w:rsid w:val="00E60CD7"/>
    <w:rsid w:val="00E61030"/>
    <w:rsid w:val="00E61E37"/>
    <w:rsid w:val="00E628BC"/>
    <w:rsid w:val="00E62F9D"/>
    <w:rsid w:val="00E64447"/>
    <w:rsid w:val="00E648FD"/>
    <w:rsid w:val="00E70ABF"/>
    <w:rsid w:val="00E70D92"/>
    <w:rsid w:val="00E71E5C"/>
    <w:rsid w:val="00E72C30"/>
    <w:rsid w:val="00E738E6"/>
    <w:rsid w:val="00E751B6"/>
    <w:rsid w:val="00E82B87"/>
    <w:rsid w:val="00E84465"/>
    <w:rsid w:val="00E878B8"/>
    <w:rsid w:val="00E90FD3"/>
    <w:rsid w:val="00E9166F"/>
    <w:rsid w:val="00E91899"/>
    <w:rsid w:val="00E94642"/>
    <w:rsid w:val="00E95172"/>
    <w:rsid w:val="00E967A0"/>
    <w:rsid w:val="00E96882"/>
    <w:rsid w:val="00EA0018"/>
    <w:rsid w:val="00EA502F"/>
    <w:rsid w:val="00EA520C"/>
    <w:rsid w:val="00EB0FBA"/>
    <w:rsid w:val="00EB12FA"/>
    <w:rsid w:val="00EB3D0E"/>
    <w:rsid w:val="00EB47C6"/>
    <w:rsid w:val="00EC0204"/>
    <w:rsid w:val="00EC3CE4"/>
    <w:rsid w:val="00EC4731"/>
    <w:rsid w:val="00EC5EB6"/>
    <w:rsid w:val="00EC7604"/>
    <w:rsid w:val="00ED0294"/>
    <w:rsid w:val="00ED1A09"/>
    <w:rsid w:val="00ED3752"/>
    <w:rsid w:val="00ED3BE6"/>
    <w:rsid w:val="00ED5C03"/>
    <w:rsid w:val="00EE6818"/>
    <w:rsid w:val="00EF1A8B"/>
    <w:rsid w:val="00EF1B1F"/>
    <w:rsid w:val="00EF4A3C"/>
    <w:rsid w:val="00EF70B5"/>
    <w:rsid w:val="00F00121"/>
    <w:rsid w:val="00F01C7C"/>
    <w:rsid w:val="00F01E23"/>
    <w:rsid w:val="00F03486"/>
    <w:rsid w:val="00F118FD"/>
    <w:rsid w:val="00F1657E"/>
    <w:rsid w:val="00F172CA"/>
    <w:rsid w:val="00F25C00"/>
    <w:rsid w:val="00F3031D"/>
    <w:rsid w:val="00F31DED"/>
    <w:rsid w:val="00F32756"/>
    <w:rsid w:val="00F3415E"/>
    <w:rsid w:val="00F34466"/>
    <w:rsid w:val="00F379E4"/>
    <w:rsid w:val="00F413E4"/>
    <w:rsid w:val="00F45541"/>
    <w:rsid w:val="00F51B01"/>
    <w:rsid w:val="00F51C29"/>
    <w:rsid w:val="00F53EA0"/>
    <w:rsid w:val="00F554E8"/>
    <w:rsid w:val="00F56480"/>
    <w:rsid w:val="00F56FA3"/>
    <w:rsid w:val="00F6113E"/>
    <w:rsid w:val="00F61F2B"/>
    <w:rsid w:val="00F62B27"/>
    <w:rsid w:val="00F645D0"/>
    <w:rsid w:val="00F65EB8"/>
    <w:rsid w:val="00F66D70"/>
    <w:rsid w:val="00F67638"/>
    <w:rsid w:val="00F70FCD"/>
    <w:rsid w:val="00F73156"/>
    <w:rsid w:val="00F748BB"/>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B86"/>
    <w:rsid w:val="00FB0C38"/>
    <w:rsid w:val="00FB1E53"/>
    <w:rsid w:val="00FB1FD3"/>
    <w:rsid w:val="00FB38FC"/>
    <w:rsid w:val="00FC0606"/>
    <w:rsid w:val="00FC1612"/>
    <w:rsid w:val="00FC4F6A"/>
    <w:rsid w:val="00FC5826"/>
    <w:rsid w:val="00FC79A8"/>
    <w:rsid w:val="00FD0E3E"/>
    <w:rsid w:val="00FD49A9"/>
    <w:rsid w:val="00FD4DD1"/>
    <w:rsid w:val="00FD5345"/>
    <w:rsid w:val="00FD5416"/>
    <w:rsid w:val="00FE1C4C"/>
    <w:rsid w:val="00FE39E1"/>
    <w:rsid w:val="00FE47E9"/>
    <w:rsid w:val="00FF26EE"/>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6722B"/>
  <w15:docId w15:val="{F77FACD9-8EE7-465D-8BAA-B27AAD6C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8"/>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customStyle="1" w:styleId="MyHead2">
    <w:name w:val="My Head 2"/>
    <w:basedOn w:val="Heading2"/>
    <w:next w:val="MyNormal"/>
    <w:rsid w:val="00D1321B"/>
    <w:pPr>
      <w:tabs>
        <w:tab w:val="left" w:pos="540"/>
        <w:tab w:val="left" w:pos="1260"/>
        <w:tab w:val="left" w:pos="2160"/>
        <w:tab w:val="left" w:pos="2880"/>
        <w:tab w:val="left" w:pos="3600"/>
        <w:tab w:val="left" w:pos="4320"/>
      </w:tabs>
      <w:spacing w:before="360" w:after="180"/>
      <w:ind w:left="1260" w:hanging="720"/>
    </w:pPr>
    <w:rPr>
      <w:i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index.php" TargetMode="External"/><Relationship Id="rId5" Type="http://schemas.openxmlformats.org/officeDocument/2006/relationships/webSettings" Target="webSettings.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37CE-0C4E-4798-B26A-D55E9F39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6516</Words>
  <Characters>37146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17</cp:revision>
  <cp:lastPrinted>2015-10-20T23:04:00Z</cp:lastPrinted>
  <dcterms:created xsi:type="dcterms:W3CDTF">2016-05-31T20:04:00Z</dcterms:created>
  <dcterms:modified xsi:type="dcterms:W3CDTF">2016-06-01T13:14:00Z</dcterms:modified>
</cp:coreProperties>
</file>