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E4" w:rsidRPr="0081075F" w:rsidRDefault="00ED39C3" w:rsidP="00D36BE4">
      <w:pPr>
        <w:widowControl w:val="0"/>
        <w:autoSpaceDE w:val="0"/>
        <w:autoSpaceDN w:val="0"/>
        <w:adjustRightInd w:val="0"/>
        <w:jc w:val="center"/>
        <w:rPr>
          <w:rFonts w:ascii="Calibri" w:hAnsi="Calibri" w:cs="Calibri"/>
          <w:b/>
          <w:sz w:val="30"/>
          <w:szCs w:val="30"/>
        </w:rPr>
      </w:pPr>
      <w:bookmarkStart w:id="0" w:name="_GoBack"/>
      <w:bookmarkEnd w:id="0"/>
      <w:r>
        <w:rPr>
          <w:rFonts w:ascii="Calibri" w:hAnsi="Calibri" w:cs="Calibri"/>
          <w:b/>
          <w:sz w:val="30"/>
          <w:szCs w:val="30"/>
        </w:rPr>
        <w:t>Q&amp;A #2</w:t>
      </w:r>
    </w:p>
    <w:p w:rsidR="00D36BE4" w:rsidRPr="0081075F" w:rsidRDefault="00454014" w:rsidP="00D36BE4">
      <w:pPr>
        <w:widowControl w:val="0"/>
        <w:autoSpaceDE w:val="0"/>
        <w:autoSpaceDN w:val="0"/>
        <w:adjustRightInd w:val="0"/>
        <w:jc w:val="center"/>
        <w:rPr>
          <w:rFonts w:ascii="Calibri" w:hAnsi="Calibri" w:cs="Calibri"/>
          <w:b/>
          <w:sz w:val="30"/>
          <w:szCs w:val="30"/>
        </w:rPr>
      </w:pPr>
      <w:r>
        <w:rPr>
          <w:rFonts w:ascii="Calibri" w:hAnsi="Calibri" w:cs="Calibri"/>
          <w:b/>
          <w:sz w:val="30"/>
          <w:szCs w:val="30"/>
        </w:rPr>
        <w:t>RFP #R597661</w:t>
      </w:r>
    </w:p>
    <w:p w:rsidR="00D36BE4" w:rsidRPr="0081075F" w:rsidRDefault="00585FF2" w:rsidP="00D36BE4">
      <w:pPr>
        <w:widowControl w:val="0"/>
        <w:autoSpaceDE w:val="0"/>
        <w:autoSpaceDN w:val="0"/>
        <w:adjustRightInd w:val="0"/>
        <w:jc w:val="center"/>
        <w:rPr>
          <w:rFonts w:ascii="Calibri" w:hAnsi="Calibri" w:cs="Calibri"/>
          <w:b/>
          <w:sz w:val="30"/>
          <w:szCs w:val="30"/>
        </w:rPr>
      </w:pPr>
      <w:r>
        <w:rPr>
          <w:rFonts w:ascii="Calibri" w:hAnsi="Calibri" w:cs="Calibri"/>
          <w:b/>
          <w:sz w:val="30"/>
          <w:szCs w:val="30"/>
        </w:rPr>
        <w:t>Audio/Visual Services</w:t>
      </w:r>
    </w:p>
    <w:p w:rsidR="00D36BE4" w:rsidRDefault="00D36BE4" w:rsidP="00424045">
      <w:pPr>
        <w:widowControl w:val="0"/>
        <w:autoSpaceDE w:val="0"/>
        <w:autoSpaceDN w:val="0"/>
        <w:adjustRightInd w:val="0"/>
        <w:rPr>
          <w:rFonts w:ascii="Calibri" w:hAnsi="Calibri" w:cs="Calibri"/>
          <w:sz w:val="30"/>
          <w:szCs w:val="30"/>
        </w:rPr>
      </w:pPr>
    </w:p>
    <w:p w:rsidR="00D36BE4" w:rsidRPr="00585FF2" w:rsidRDefault="00D36BE4" w:rsidP="00424045">
      <w:pPr>
        <w:pStyle w:val="ListParagraph"/>
        <w:widowControl w:val="0"/>
        <w:numPr>
          <w:ilvl w:val="0"/>
          <w:numId w:val="1"/>
        </w:numPr>
        <w:autoSpaceDE w:val="0"/>
        <w:autoSpaceDN w:val="0"/>
        <w:adjustRightInd w:val="0"/>
        <w:rPr>
          <w:rFonts w:ascii="Calibri" w:hAnsi="Calibri" w:cs="Calibri"/>
          <w:color w:val="1F4E79" w:themeColor="accent1" w:themeShade="80"/>
          <w:sz w:val="30"/>
          <w:szCs w:val="30"/>
        </w:rPr>
      </w:pPr>
      <w:r w:rsidRPr="008F0609">
        <w:rPr>
          <w:rFonts w:ascii="Calibri" w:hAnsi="Calibri" w:cs="Calibri"/>
          <w:sz w:val="30"/>
          <w:szCs w:val="30"/>
          <w:u w:val="single"/>
        </w:rPr>
        <w:t>Question</w:t>
      </w:r>
      <w:r>
        <w:rPr>
          <w:rFonts w:ascii="Calibri" w:hAnsi="Calibri" w:cs="Calibri"/>
          <w:sz w:val="30"/>
          <w:szCs w:val="30"/>
        </w:rPr>
        <w:t>:</w:t>
      </w:r>
      <w:r w:rsidR="00ED39C3">
        <w:rPr>
          <w:rFonts w:ascii="Calibri" w:hAnsi="Calibri" w:cs="Calibri"/>
          <w:sz w:val="30"/>
          <w:szCs w:val="30"/>
        </w:rPr>
        <w:t xml:space="preserve"> Page 13 states “There will be a stage approximately 60 feet long x 20 feet deep. Stage height to be determined.” Is the bidder to provide this state? If so, how many entrance steps/stairways are to be provided</w:t>
      </w:r>
      <w:r w:rsidR="00424045" w:rsidRPr="00424045">
        <w:rPr>
          <w:rFonts w:ascii="Calibri" w:hAnsi="Calibri" w:cs="Calibri"/>
          <w:sz w:val="30"/>
          <w:szCs w:val="30"/>
        </w:rPr>
        <w:t>?</w:t>
      </w:r>
      <w:r w:rsidR="00424045">
        <w:rPr>
          <w:rFonts w:ascii="Calibri" w:hAnsi="Calibri" w:cs="Calibri"/>
          <w:sz w:val="30"/>
          <w:szCs w:val="30"/>
        </w:rPr>
        <w:t xml:space="preserve">  </w:t>
      </w:r>
    </w:p>
    <w:p w:rsidR="00585FF2" w:rsidRPr="00D36BE4" w:rsidRDefault="00585FF2" w:rsidP="00585FF2">
      <w:pPr>
        <w:pStyle w:val="ListParagraph"/>
        <w:widowControl w:val="0"/>
        <w:autoSpaceDE w:val="0"/>
        <w:autoSpaceDN w:val="0"/>
        <w:adjustRightInd w:val="0"/>
        <w:ind w:left="540"/>
        <w:rPr>
          <w:rFonts w:ascii="Calibri" w:hAnsi="Calibri" w:cs="Calibri"/>
          <w:color w:val="1F4E79" w:themeColor="accent1" w:themeShade="80"/>
          <w:sz w:val="30"/>
          <w:szCs w:val="30"/>
        </w:rPr>
      </w:pPr>
    </w:p>
    <w:p w:rsidR="00ED39C3" w:rsidRDefault="00D36BE4" w:rsidP="00585FF2">
      <w:pPr>
        <w:pStyle w:val="ListParagraph"/>
        <w:widowControl w:val="0"/>
        <w:autoSpaceDE w:val="0"/>
        <w:autoSpaceDN w:val="0"/>
        <w:adjustRightInd w:val="0"/>
        <w:ind w:left="540"/>
        <w:rPr>
          <w:rFonts w:ascii="Calibri" w:hAnsi="Calibri" w:cs="Calibri"/>
          <w:sz w:val="30"/>
          <w:szCs w:val="30"/>
        </w:rPr>
      </w:pPr>
      <w:r w:rsidRPr="008F0609">
        <w:rPr>
          <w:rFonts w:ascii="Calibri" w:hAnsi="Calibri" w:cs="Calibri"/>
          <w:sz w:val="30"/>
          <w:szCs w:val="30"/>
          <w:u w:val="single"/>
        </w:rPr>
        <w:t>Answer</w:t>
      </w:r>
      <w:r>
        <w:rPr>
          <w:rFonts w:ascii="Calibri" w:hAnsi="Calibri" w:cs="Calibri"/>
          <w:sz w:val="30"/>
          <w:szCs w:val="30"/>
        </w:rPr>
        <w:t>:</w:t>
      </w:r>
      <w:r w:rsidR="00585FF2">
        <w:rPr>
          <w:rFonts w:ascii="Calibri" w:hAnsi="Calibri" w:cs="Calibri"/>
          <w:sz w:val="30"/>
          <w:szCs w:val="30"/>
        </w:rPr>
        <w:t xml:space="preserve"> The </w:t>
      </w:r>
      <w:r w:rsidR="00ED39C3">
        <w:rPr>
          <w:rFonts w:ascii="Calibri" w:hAnsi="Calibri" w:cs="Calibri"/>
          <w:sz w:val="30"/>
          <w:szCs w:val="30"/>
        </w:rPr>
        <w:t>bidder will provide the stage and we would like the stage height approximately the same height as the tables. There will be at least one set of steps to enter the stage and one separate set to exit the stage but more are negotiable if the vendor sees a need to include more</w:t>
      </w:r>
      <w:r w:rsidR="00585FF2" w:rsidRPr="00585FF2">
        <w:rPr>
          <w:rFonts w:ascii="Calibri" w:hAnsi="Calibri" w:cs="Calibri"/>
          <w:sz w:val="30"/>
          <w:szCs w:val="30"/>
        </w:rPr>
        <w:t>.</w:t>
      </w:r>
    </w:p>
    <w:p w:rsidR="00ED39C3" w:rsidRDefault="00ED39C3" w:rsidP="00585FF2">
      <w:pPr>
        <w:pStyle w:val="ListParagraph"/>
        <w:widowControl w:val="0"/>
        <w:autoSpaceDE w:val="0"/>
        <w:autoSpaceDN w:val="0"/>
        <w:adjustRightInd w:val="0"/>
        <w:ind w:left="540"/>
        <w:rPr>
          <w:rFonts w:ascii="Calibri" w:hAnsi="Calibri" w:cs="Calibri"/>
          <w:color w:val="1F4E79" w:themeColor="accent1" w:themeShade="80"/>
          <w:sz w:val="30"/>
          <w:szCs w:val="30"/>
        </w:rPr>
      </w:pPr>
    </w:p>
    <w:p w:rsidR="00424045" w:rsidRDefault="00ED39C3" w:rsidP="00ED39C3">
      <w:pPr>
        <w:pStyle w:val="ListParagraph"/>
        <w:widowControl w:val="0"/>
        <w:numPr>
          <w:ilvl w:val="0"/>
          <w:numId w:val="1"/>
        </w:numPr>
        <w:autoSpaceDE w:val="0"/>
        <w:autoSpaceDN w:val="0"/>
        <w:adjustRightInd w:val="0"/>
        <w:rPr>
          <w:rFonts w:ascii="Calibri" w:hAnsi="Calibri" w:cs="Calibri"/>
          <w:sz w:val="30"/>
          <w:szCs w:val="30"/>
        </w:rPr>
      </w:pPr>
      <w:r w:rsidRPr="00ED39C3">
        <w:rPr>
          <w:rFonts w:ascii="Calibri" w:hAnsi="Calibri" w:cs="Calibri"/>
          <w:sz w:val="30"/>
          <w:szCs w:val="30"/>
          <w:u w:val="single"/>
        </w:rPr>
        <w:t>Question</w:t>
      </w:r>
      <w:r w:rsidRPr="00ED39C3">
        <w:rPr>
          <w:rFonts w:ascii="Calibri" w:hAnsi="Calibri" w:cs="Calibri"/>
          <w:sz w:val="30"/>
          <w:szCs w:val="30"/>
        </w:rPr>
        <w:t>: Page 13 under Additional Information states “The arena will be available to begin load-in and setup on Saturday, September 10, 2016 and will begin load-out one hour after the completion of the event on Friday, September 16, 2016.” When during the setup schedule should the floor be cleared for other parties, if applicable, to set up tables, chairs, table linens/décor, etc.?</w:t>
      </w:r>
      <w:r w:rsidR="00B07BB2" w:rsidRPr="00ED39C3">
        <w:rPr>
          <w:rFonts w:ascii="Calibri" w:hAnsi="Calibri" w:cs="Calibri"/>
          <w:sz w:val="30"/>
          <w:szCs w:val="30"/>
        </w:rPr>
        <w:t xml:space="preserve">  </w:t>
      </w:r>
      <w:r w:rsidR="00424045" w:rsidRPr="00ED39C3">
        <w:rPr>
          <w:rFonts w:ascii="Calibri" w:hAnsi="Calibri" w:cs="Calibri"/>
          <w:sz w:val="30"/>
          <w:szCs w:val="30"/>
        </w:rPr>
        <w:t xml:space="preserve"> </w:t>
      </w:r>
    </w:p>
    <w:p w:rsidR="00ED39C3" w:rsidRDefault="00ED39C3" w:rsidP="00ED39C3">
      <w:pPr>
        <w:widowControl w:val="0"/>
        <w:autoSpaceDE w:val="0"/>
        <w:autoSpaceDN w:val="0"/>
        <w:adjustRightInd w:val="0"/>
        <w:rPr>
          <w:rFonts w:ascii="Calibri" w:hAnsi="Calibri" w:cs="Calibri"/>
          <w:sz w:val="30"/>
          <w:szCs w:val="30"/>
        </w:rPr>
      </w:pPr>
    </w:p>
    <w:p w:rsidR="00ED39C3" w:rsidRDefault="00ED39C3" w:rsidP="00ED39C3">
      <w:pPr>
        <w:widowControl w:val="0"/>
        <w:autoSpaceDE w:val="0"/>
        <w:autoSpaceDN w:val="0"/>
        <w:adjustRightInd w:val="0"/>
        <w:ind w:left="540"/>
        <w:rPr>
          <w:rFonts w:ascii="Calibri" w:hAnsi="Calibri" w:cs="Calibri"/>
          <w:sz w:val="30"/>
          <w:szCs w:val="30"/>
        </w:rPr>
      </w:pPr>
      <w:r>
        <w:rPr>
          <w:rFonts w:ascii="Calibri" w:hAnsi="Calibri" w:cs="Calibri"/>
          <w:sz w:val="30"/>
          <w:szCs w:val="30"/>
          <w:u w:val="single"/>
        </w:rPr>
        <w:t>Answer</w:t>
      </w:r>
      <w:r>
        <w:rPr>
          <w:rFonts w:ascii="Calibri" w:hAnsi="Calibri" w:cs="Calibri"/>
          <w:sz w:val="30"/>
          <w:szCs w:val="30"/>
        </w:rPr>
        <w:t xml:space="preserve">: The latest the tables and chairs can be set is the afternoon of Thursday, September 15, 2016. </w:t>
      </w:r>
    </w:p>
    <w:p w:rsidR="00ED39C3" w:rsidRDefault="00ED39C3" w:rsidP="00ED39C3">
      <w:pPr>
        <w:widowControl w:val="0"/>
        <w:autoSpaceDE w:val="0"/>
        <w:autoSpaceDN w:val="0"/>
        <w:adjustRightInd w:val="0"/>
        <w:ind w:left="540"/>
        <w:rPr>
          <w:rFonts w:ascii="Calibri" w:hAnsi="Calibri" w:cs="Calibri"/>
          <w:sz w:val="30"/>
          <w:szCs w:val="30"/>
        </w:rPr>
      </w:pPr>
    </w:p>
    <w:p w:rsidR="00ED39C3" w:rsidRDefault="00ED39C3" w:rsidP="00ED39C3">
      <w:pPr>
        <w:pStyle w:val="ListParagraph"/>
        <w:widowControl w:val="0"/>
        <w:numPr>
          <w:ilvl w:val="0"/>
          <w:numId w:val="1"/>
        </w:numPr>
        <w:autoSpaceDE w:val="0"/>
        <w:autoSpaceDN w:val="0"/>
        <w:adjustRightInd w:val="0"/>
        <w:rPr>
          <w:rFonts w:ascii="Calibri" w:hAnsi="Calibri" w:cs="Calibri"/>
          <w:sz w:val="30"/>
          <w:szCs w:val="30"/>
        </w:rPr>
      </w:pPr>
      <w:r>
        <w:rPr>
          <w:rFonts w:ascii="Calibri" w:hAnsi="Calibri" w:cs="Calibri"/>
          <w:sz w:val="30"/>
          <w:szCs w:val="30"/>
        </w:rPr>
        <w:t xml:space="preserve">Page 24 shows an illustration of the room layout. Tables and chairs are shown. Is the bidder to provide these tables and chairs? Is the bidder to provide any table linens, chair covers, floral centerpieces, or other décor not specifically stated? </w:t>
      </w:r>
    </w:p>
    <w:p w:rsidR="00ED39C3" w:rsidRDefault="00ED39C3" w:rsidP="00ED39C3">
      <w:pPr>
        <w:widowControl w:val="0"/>
        <w:autoSpaceDE w:val="0"/>
        <w:autoSpaceDN w:val="0"/>
        <w:adjustRightInd w:val="0"/>
        <w:rPr>
          <w:rFonts w:ascii="Calibri" w:hAnsi="Calibri" w:cs="Calibri"/>
          <w:sz w:val="30"/>
          <w:szCs w:val="30"/>
        </w:rPr>
      </w:pPr>
    </w:p>
    <w:p w:rsidR="00ED39C3" w:rsidRPr="00ED39C3" w:rsidRDefault="00ED39C3" w:rsidP="00ED39C3">
      <w:pPr>
        <w:widowControl w:val="0"/>
        <w:autoSpaceDE w:val="0"/>
        <w:autoSpaceDN w:val="0"/>
        <w:adjustRightInd w:val="0"/>
        <w:ind w:left="540"/>
        <w:rPr>
          <w:rFonts w:ascii="Calibri" w:hAnsi="Calibri" w:cs="Calibri"/>
          <w:sz w:val="30"/>
          <w:szCs w:val="30"/>
        </w:rPr>
      </w:pPr>
      <w:r>
        <w:rPr>
          <w:rFonts w:ascii="Calibri" w:hAnsi="Calibri" w:cs="Calibri"/>
          <w:sz w:val="30"/>
          <w:szCs w:val="30"/>
          <w:u w:val="single"/>
        </w:rPr>
        <w:t>Answer</w:t>
      </w:r>
      <w:r>
        <w:rPr>
          <w:rFonts w:ascii="Calibri" w:hAnsi="Calibri" w:cs="Calibri"/>
          <w:sz w:val="30"/>
          <w:szCs w:val="30"/>
        </w:rPr>
        <w:t xml:space="preserve">: </w:t>
      </w:r>
      <w:r w:rsidR="00EF5E37">
        <w:rPr>
          <w:rFonts w:ascii="Calibri" w:hAnsi="Calibri" w:cs="Calibri"/>
          <w:sz w:val="30"/>
          <w:szCs w:val="30"/>
        </w:rPr>
        <w:t xml:space="preserve">The bidder does not provide tables, chairs, linens or table décor. The room layout is to give the bidder an idea of where the tables are in relation to the room, stage and other set pieces. </w:t>
      </w:r>
    </w:p>
    <w:p w:rsidR="00424045" w:rsidRPr="00424045" w:rsidRDefault="00424045" w:rsidP="00424045">
      <w:pPr>
        <w:pStyle w:val="ListParagraph"/>
        <w:widowControl w:val="0"/>
        <w:autoSpaceDE w:val="0"/>
        <w:autoSpaceDN w:val="0"/>
        <w:adjustRightInd w:val="0"/>
        <w:ind w:left="900"/>
        <w:rPr>
          <w:rFonts w:ascii="Calibri" w:hAnsi="Calibri" w:cs="Calibri"/>
          <w:sz w:val="30"/>
          <w:szCs w:val="30"/>
        </w:rPr>
      </w:pPr>
    </w:p>
    <w:sectPr w:rsidR="00424045" w:rsidRPr="00424045" w:rsidSect="00F0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61"/>
    <w:multiLevelType w:val="hybridMultilevel"/>
    <w:tmpl w:val="88B6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482F"/>
    <w:multiLevelType w:val="hybridMultilevel"/>
    <w:tmpl w:val="534CDEF6"/>
    <w:lvl w:ilvl="0" w:tplc="884EBF3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11AE5"/>
    <w:multiLevelType w:val="hybridMultilevel"/>
    <w:tmpl w:val="11D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66A37"/>
    <w:multiLevelType w:val="hybridMultilevel"/>
    <w:tmpl w:val="0BD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45"/>
    <w:rsid w:val="000F40D9"/>
    <w:rsid w:val="000F6B75"/>
    <w:rsid w:val="001101EB"/>
    <w:rsid w:val="001A0DA8"/>
    <w:rsid w:val="002B3C21"/>
    <w:rsid w:val="002E4415"/>
    <w:rsid w:val="002E6382"/>
    <w:rsid w:val="00301D70"/>
    <w:rsid w:val="003346F0"/>
    <w:rsid w:val="00424045"/>
    <w:rsid w:val="00454014"/>
    <w:rsid w:val="004F701E"/>
    <w:rsid w:val="00530276"/>
    <w:rsid w:val="005522EC"/>
    <w:rsid w:val="00585FF2"/>
    <w:rsid w:val="006053D8"/>
    <w:rsid w:val="006643AD"/>
    <w:rsid w:val="0075631E"/>
    <w:rsid w:val="00795910"/>
    <w:rsid w:val="007C0AE1"/>
    <w:rsid w:val="007C4492"/>
    <w:rsid w:val="007F20DD"/>
    <w:rsid w:val="0081075F"/>
    <w:rsid w:val="008F0609"/>
    <w:rsid w:val="00971F56"/>
    <w:rsid w:val="009A58F0"/>
    <w:rsid w:val="009E4FFD"/>
    <w:rsid w:val="00A12590"/>
    <w:rsid w:val="00A56B2A"/>
    <w:rsid w:val="00B07BB2"/>
    <w:rsid w:val="00C070FA"/>
    <w:rsid w:val="00D36BE4"/>
    <w:rsid w:val="00DD3159"/>
    <w:rsid w:val="00ED39C3"/>
    <w:rsid w:val="00EF5E37"/>
    <w:rsid w:val="00F0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8055">
      <w:bodyDiv w:val="1"/>
      <w:marLeft w:val="0"/>
      <w:marRight w:val="0"/>
      <w:marTop w:val="0"/>
      <w:marBottom w:val="0"/>
      <w:divBdr>
        <w:top w:val="none" w:sz="0" w:space="0" w:color="auto"/>
        <w:left w:val="none" w:sz="0" w:space="0" w:color="auto"/>
        <w:bottom w:val="none" w:sz="0" w:space="0" w:color="auto"/>
        <w:right w:val="none" w:sz="0" w:space="0" w:color="auto"/>
      </w:divBdr>
    </w:div>
    <w:div w:id="1358696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 Fulkerson</dc:creator>
  <cp:lastModifiedBy>Linda J. Hickman</cp:lastModifiedBy>
  <cp:revision>2</cp:revision>
  <dcterms:created xsi:type="dcterms:W3CDTF">2016-03-29T19:10:00Z</dcterms:created>
  <dcterms:modified xsi:type="dcterms:W3CDTF">2016-03-29T19:10:00Z</dcterms:modified>
</cp:coreProperties>
</file>