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A" w:rsidRDefault="007A0F1A" w:rsidP="007A0F1A">
      <w:pPr>
        <w:pStyle w:val="MyNormal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381000" cy="565785"/>
            <wp:effectExtent l="0" t="0" r="0" b="5715"/>
            <wp:docPr id="2" name="Picture 2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491615" cy="467995"/>
            <wp:effectExtent l="0" t="0" r="0" b="8255"/>
            <wp:docPr id="1" name="Picture 1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1A" w:rsidRDefault="007A0F1A" w:rsidP="007A0F1A">
      <w:pPr>
        <w:pStyle w:val="MyNormal"/>
        <w:jc w:val="center"/>
        <w:rPr>
          <w:rFonts w:cs="Arial"/>
          <w:b/>
          <w:sz w:val="32"/>
          <w:szCs w:val="32"/>
        </w:rPr>
      </w:pPr>
    </w:p>
    <w:p w:rsidR="007A0F1A" w:rsidRDefault="007A0F1A" w:rsidP="007A0F1A">
      <w:pPr>
        <w:pStyle w:val="MyNormal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Request for Proposal (RFP)</w:t>
      </w:r>
    </w:p>
    <w:p w:rsidR="007A0F1A" w:rsidRDefault="007A0F1A" w:rsidP="007A0F1A">
      <w:pPr>
        <w:pStyle w:val="MyNormal"/>
        <w:jc w:val="center"/>
        <w:rPr>
          <w:rFonts w:cs="Arial"/>
          <w:szCs w:val="22"/>
        </w:rPr>
      </w:pPr>
    </w:p>
    <w:p w:rsidR="007A0F1A" w:rsidRDefault="007A0F1A" w:rsidP="007A0F1A">
      <w:pPr>
        <w:pStyle w:val="MyNormal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RFP No. R</w:t>
      </w:r>
      <w:r w:rsidR="00FF448B">
        <w:rPr>
          <w:rFonts w:cs="Arial"/>
          <w:b/>
          <w:szCs w:val="22"/>
        </w:rPr>
        <w:t>593339</w:t>
      </w:r>
    </w:p>
    <w:p w:rsidR="007A0F1A" w:rsidRDefault="00FF448B" w:rsidP="007A0F1A">
      <w:pPr>
        <w:pStyle w:val="MyNormal"/>
        <w:jc w:val="center"/>
        <w:rPr>
          <w:b/>
          <w:szCs w:val="22"/>
        </w:rPr>
      </w:pPr>
      <w:r>
        <w:rPr>
          <w:b/>
          <w:szCs w:val="22"/>
        </w:rPr>
        <w:t>Campus Card Office Business Consultant Services</w:t>
      </w:r>
    </w:p>
    <w:p w:rsidR="00FF448B" w:rsidRDefault="00FF448B" w:rsidP="007A0F1A">
      <w:pPr>
        <w:pStyle w:val="MyNormal"/>
        <w:jc w:val="center"/>
        <w:rPr>
          <w:b/>
          <w:szCs w:val="22"/>
        </w:rPr>
      </w:pPr>
    </w:p>
    <w:p w:rsidR="007A0F1A" w:rsidRDefault="007A0F1A" w:rsidP="007A0F1A">
      <w:pPr>
        <w:pStyle w:val="MyNormal"/>
        <w:jc w:val="left"/>
        <w:rPr>
          <w:b/>
          <w:szCs w:val="22"/>
        </w:rPr>
      </w:pPr>
      <w:r>
        <w:rPr>
          <w:b/>
          <w:szCs w:val="22"/>
        </w:rPr>
        <w:t xml:space="preserve">Question and Answer Set Number </w:t>
      </w:r>
      <w:r w:rsidR="00171AC4">
        <w:rPr>
          <w:b/>
          <w:szCs w:val="22"/>
        </w:rPr>
        <w:t>2</w:t>
      </w:r>
    </w:p>
    <w:p w:rsidR="007A0F1A" w:rsidRDefault="007A0F1A" w:rsidP="007A0F1A">
      <w:pPr>
        <w:pStyle w:val="MyNormal"/>
        <w:jc w:val="left"/>
        <w:rPr>
          <w:b/>
          <w:szCs w:val="22"/>
        </w:rPr>
      </w:pPr>
    </w:p>
    <w:p w:rsidR="00171AC4" w:rsidRPr="00171AC4" w:rsidRDefault="007A0F1A" w:rsidP="007A0F1A">
      <w:pPr>
        <w:pStyle w:val="ListParagraph"/>
        <w:rPr>
          <w:rFonts w:eastAsia="Times New Roman"/>
          <w:b/>
          <w:bCs/>
        </w:rPr>
      </w:pPr>
      <w:r>
        <w:t>Question 1:</w:t>
      </w:r>
      <w:r w:rsidR="00171AC4" w:rsidRPr="00171AC4">
        <w:rPr>
          <w:rFonts w:eastAsia="Times New Roman"/>
          <w:color w:val="000080"/>
        </w:rPr>
        <w:t xml:space="preserve"> </w:t>
      </w:r>
      <w:r w:rsidR="00171AC4" w:rsidRPr="00171AC4">
        <w:rPr>
          <w:rFonts w:eastAsia="Times New Roman"/>
        </w:rPr>
        <w:t>Pricing information has been requested in the RFP on Page 4 (Description, Unit Price, Total Price) and APPENDIX II: Official Price Sheet (RFP).</w:t>
      </w:r>
      <w:r w:rsidR="00171AC4" w:rsidRPr="00171AC4">
        <w:rPr>
          <w:rFonts w:eastAsia="Times New Roman"/>
        </w:rPr>
        <w:br/>
      </w:r>
      <w:r w:rsidR="00171AC4" w:rsidRPr="00171AC4">
        <w:rPr>
          <w:rFonts w:eastAsia="Times New Roman"/>
        </w:rPr>
        <w:br/>
      </w:r>
      <w:r w:rsidR="00171AC4" w:rsidRPr="00171AC4">
        <w:rPr>
          <w:rFonts w:eastAsia="Times New Roman"/>
          <w:b/>
          <w:bCs/>
        </w:rPr>
        <w:t>How and where would you suggest that we provide multiple Special Consulting Packages (options), Terms of Services (variable by package), and Additional Options to the University of Arkansas Fayetteville?</w:t>
      </w:r>
    </w:p>
    <w:p w:rsidR="007A0F1A" w:rsidRDefault="00171AC4" w:rsidP="007A0F1A">
      <w:pPr>
        <w:pStyle w:val="ListParagraph"/>
        <w:rPr>
          <w:color w:val="0000FF"/>
        </w:rPr>
      </w:pPr>
      <w:r>
        <w:rPr>
          <w:rFonts w:eastAsia="Times New Roman"/>
          <w:b/>
          <w:bCs/>
          <w:color w:val="000080"/>
        </w:rPr>
        <w:br/>
      </w:r>
      <w:r w:rsidR="007A0F1A">
        <w:t xml:space="preserve">Answer 1 : </w:t>
      </w:r>
      <w:r>
        <w:rPr>
          <w:color w:val="0000FF"/>
        </w:rPr>
        <w:t xml:space="preserve">The pricing should be provided on Page 4 and Appendix II. If additional information wants to be provided regarding the details of the quoted services, it should follow the RFP format and be directly following the Appendix II.  </w:t>
      </w:r>
    </w:p>
    <w:p w:rsidR="00FF448B" w:rsidRDefault="00FF448B" w:rsidP="007A0F1A">
      <w:pPr>
        <w:pStyle w:val="ListParagraph"/>
      </w:pPr>
    </w:p>
    <w:p w:rsidR="007A0F1A" w:rsidRDefault="007A0F1A" w:rsidP="007A0F1A">
      <w:pPr>
        <w:pStyle w:val="MyNormal"/>
        <w:jc w:val="left"/>
        <w:rPr>
          <w:rFonts w:cs="Arial"/>
          <w:b/>
          <w:szCs w:val="22"/>
        </w:rPr>
      </w:pPr>
    </w:p>
    <w:p w:rsidR="0050095D" w:rsidRDefault="0050095D"/>
    <w:sectPr w:rsidR="0050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4C52"/>
    <w:multiLevelType w:val="hybridMultilevel"/>
    <w:tmpl w:val="4088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1A"/>
    <w:rsid w:val="000649B3"/>
    <w:rsid w:val="00171AC4"/>
    <w:rsid w:val="001C40DC"/>
    <w:rsid w:val="0050095D"/>
    <w:rsid w:val="007A0F1A"/>
    <w:rsid w:val="007F3B6A"/>
    <w:rsid w:val="00F87291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7A0F1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F1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7A0F1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F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Ann Walls</dc:creator>
  <cp:lastModifiedBy>Linda J. Hickman</cp:lastModifiedBy>
  <cp:revision>2</cp:revision>
  <dcterms:created xsi:type="dcterms:W3CDTF">2016-03-11T14:05:00Z</dcterms:created>
  <dcterms:modified xsi:type="dcterms:W3CDTF">2016-03-11T14:05:00Z</dcterms:modified>
</cp:coreProperties>
</file>