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1A" w:rsidRDefault="007A0F1A" w:rsidP="007A0F1A">
      <w:pPr>
        <w:pStyle w:val="MyNormal"/>
        <w:jc w:val="center"/>
        <w:rPr>
          <w:rFonts w:cs="Arial"/>
          <w:b/>
          <w:sz w:val="32"/>
          <w:szCs w:val="32"/>
        </w:rPr>
      </w:pPr>
      <w:r>
        <w:rPr>
          <w:noProof/>
          <w:sz w:val="24"/>
        </w:rPr>
        <w:drawing>
          <wp:inline distT="0" distB="0" distL="0" distR="0">
            <wp:extent cx="381000" cy="565785"/>
            <wp:effectExtent l="0" t="0" r="0" b="5715"/>
            <wp:docPr id="2" name="Picture 2" descr="Description: Graphic_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Graphic_El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1491615" cy="467995"/>
            <wp:effectExtent l="0" t="0" r="0" b="8255"/>
            <wp:docPr id="1" name="Picture 1" descr="Description: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Wordm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F1A" w:rsidRDefault="007A0F1A" w:rsidP="007A0F1A">
      <w:pPr>
        <w:pStyle w:val="MyNormal"/>
        <w:jc w:val="center"/>
        <w:rPr>
          <w:rFonts w:cs="Arial"/>
          <w:b/>
          <w:sz w:val="32"/>
          <w:szCs w:val="32"/>
        </w:rPr>
      </w:pPr>
    </w:p>
    <w:p w:rsidR="007A0F1A" w:rsidRDefault="007A0F1A" w:rsidP="007A0F1A">
      <w:pPr>
        <w:pStyle w:val="MyNormal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Request for Proposal (RFP)</w:t>
      </w:r>
    </w:p>
    <w:p w:rsidR="007A0F1A" w:rsidRDefault="007A0F1A" w:rsidP="007A0F1A">
      <w:pPr>
        <w:pStyle w:val="MyNormal"/>
        <w:jc w:val="center"/>
        <w:rPr>
          <w:rFonts w:cs="Arial"/>
          <w:szCs w:val="22"/>
        </w:rPr>
      </w:pPr>
    </w:p>
    <w:p w:rsidR="007A0F1A" w:rsidRDefault="007A0F1A" w:rsidP="007A0F1A">
      <w:pPr>
        <w:pStyle w:val="MyNormal"/>
        <w:jc w:val="center"/>
        <w:rPr>
          <w:rFonts w:cs="Arial"/>
          <w:b/>
          <w:szCs w:val="22"/>
        </w:rPr>
      </w:pPr>
      <w:proofErr w:type="gramStart"/>
      <w:r>
        <w:rPr>
          <w:rFonts w:cs="Arial"/>
          <w:b/>
          <w:szCs w:val="22"/>
        </w:rPr>
        <w:t>RFP No.</w:t>
      </w:r>
      <w:proofErr w:type="gramEnd"/>
      <w:r>
        <w:rPr>
          <w:rFonts w:cs="Arial"/>
          <w:b/>
          <w:szCs w:val="22"/>
        </w:rPr>
        <w:t xml:space="preserve"> R590105</w:t>
      </w:r>
    </w:p>
    <w:p w:rsidR="007A0F1A" w:rsidRDefault="007A0F1A" w:rsidP="007A0F1A">
      <w:pPr>
        <w:pStyle w:val="MyNormal"/>
        <w:jc w:val="center"/>
        <w:rPr>
          <w:b/>
          <w:szCs w:val="22"/>
        </w:rPr>
      </w:pPr>
      <w:r>
        <w:rPr>
          <w:b/>
          <w:szCs w:val="22"/>
        </w:rPr>
        <w:t>Communication/Marketing Services for UA Global Campus</w:t>
      </w:r>
    </w:p>
    <w:p w:rsidR="007A0F1A" w:rsidRDefault="007A0F1A" w:rsidP="007A0F1A">
      <w:pPr>
        <w:pStyle w:val="MyNormal"/>
        <w:jc w:val="center"/>
        <w:rPr>
          <w:b/>
          <w:szCs w:val="22"/>
        </w:rPr>
      </w:pPr>
    </w:p>
    <w:p w:rsidR="007A0F1A" w:rsidRDefault="007A0F1A" w:rsidP="007A0F1A">
      <w:pPr>
        <w:pStyle w:val="MyNormal"/>
        <w:jc w:val="left"/>
        <w:rPr>
          <w:b/>
          <w:szCs w:val="22"/>
        </w:rPr>
      </w:pPr>
      <w:r>
        <w:rPr>
          <w:b/>
          <w:szCs w:val="22"/>
        </w:rPr>
        <w:t xml:space="preserve">Question and Answer Set Number </w:t>
      </w:r>
      <w:r w:rsidR="007670B3">
        <w:rPr>
          <w:b/>
          <w:szCs w:val="22"/>
        </w:rPr>
        <w:t>2</w:t>
      </w:r>
    </w:p>
    <w:p w:rsidR="007A0F1A" w:rsidRDefault="007A0F1A" w:rsidP="007A0F1A">
      <w:pPr>
        <w:pStyle w:val="MyNormal"/>
        <w:jc w:val="left"/>
        <w:rPr>
          <w:b/>
          <w:szCs w:val="22"/>
        </w:rPr>
      </w:pPr>
    </w:p>
    <w:p w:rsidR="007670B3" w:rsidRDefault="007A0F1A" w:rsidP="007A0F1A">
      <w:pPr>
        <w:pStyle w:val="ListParagraph"/>
        <w:rPr>
          <w:rFonts w:eastAsia="Times New Roman"/>
          <w:color w:val="000000"/>
          <w:sz w:val="21"/>
          <w:szCs w:val="21"/>
        </w:rPr>
      </w:pPr>
      <w:r>
        <w:t xml:space="preserve">Question 1: </w:t>
      </w:r>
      <w:r w:rsidR="007670B3">
        <w:rPr>
          <w:rFonts w:eastAsia="Times New Roman"/>
          <w:color w:val="000000"/>
          <w:sz w:val="21"/>
          <w:szCs w:val="21"/>
        </w:rPr>
        <w:t xml:space="preserve">Can you share with us how much you have budgeted for this project, including the media buy? </w:t>
      </w:r>
    </w:p>
    <w:p w:rsidR="007670B3" w:rsidRDefault="007670B3" w:rsidP="007A0F1A">
      <w:pPr>
        <w:pStyle w:val="ListParagraph"/>
      </w:pPr>
    </w:p>
    <w:p w:rsidR="007A0F1A" w:rsidRDefault="007A0F1A" w:rsidP="007A0F1A">
      <w:pPr>
        <w:pStyle w:val="ListParagraph"/>
        <w:rPr>
          <w:color w:val="0000FF"/>
        </w:rPr>
      </w:pPr>
      <w:r>
        <w:t xml:space="preserve">Answer </w:t>
      </w:r>
      <w:proofErr w:type="gramStart"/>
      <w:r>
        <w:t>1 :</w:t>
      </w:r>
      <w:proofErr w:type="gramEnd"/>
      <w:r>
        <w:t xml:space="preserve"> </w:t>
      </w:r>
      <w:r>
        <w:rPr>
          <w:color w:val="0000FF"/>
        </w:rPr>
        <w:t>Not allowed to answer at this time</w:t>
      </w:r>
    </w:p>
    <w:p w:rsidR="007A0F1A" w:rsidRDefault="007A0F1A" w:rsidP="007A0F1A">
      <w:pPr>
        <w:pStyle w:val="ListParagraph"/>
      </w:pPr>
    </w:p>
    <w:p w:rsidR="007A0F1A" w:rsidRDefault="007A0F1A" w:rsidP="007A0F1A">
      <w:pPr>
        <w:pStyle w:val="ListParagraph"/>
      </w:pPr>
      <w:r>
        <w:t xml:space="preserve">Question 2: </w:t>
      </w:r>
      <w:r w:rsidR="007670B3">
        <w:rPr>
          <w:rFonts w:eastAsia="Times New Roman"/>
          <w:color w:val="000000"/>
          <w:sz w:val="21"/>
          <w:szCs w:val="21"/>
        </w:rPr>
        <w:t>Is there an incumbent marketing firm currently working with UAF?</w:t>
      </w:r>
    </w:p>
    <w:p w:rsidR="007670B3" w:rsidRDefault="007670B3" w:rsidP="007A0F1A">
      <w:pPr>
        <w:pStyle w:val="ListParagraph"/>
      </w:pPr>
    </w:p>
    <w:p w:rsidR="007A0F1A" w:rsidRDefault="007A0F1A" w:rsidP="007A0F1A">
      <w:pPr>
        <w:pStyle w:val="ListParagraph"/>
      </w:pPr>
      <w:bookmarkStart w:id="0" w:name="_GoBack"/>
      <w:bookmarkEnd w:id="0"/>
      <w:r>
        <w:t>Answer 2:  </w:t>
      </w:r>
      <w:r w:rsidR="007670B3">
        <w:rPr>
          <w:color w:val="0000FF"/>
        </w:rPr>
        <w:t>Yes</w:t>
      </w:r>
    </w:p>
    <w:p w:rsidR="007670B3" w:rsidRDefault="007A0F1A" w:rsidP="007A0F1A">
      <w:pPr>
        <w:pStyle w:val="ListParagraph"/>
        <w:spacing w:before="100" w:beforeAutospacing="1" w:after="100" w:afterAutospacing="1"/>
      </w:pPr>
      <w:r>
        <w:t xml:space="preserve">Question 3: </w:t>
      </w:r>
      <w:r w:rsidR="007670B3">
        <w:rPr>
          <w:rFonts w:eastAsia="Times New Roman"/>
          <w:color w:val="000000"/>
          <w:sz w:val="21"/>
          <w:szCs w:val="21"/>
        </w:rPr>
        <w:t>If so, can you disclose who they are?</w:t>
      </w:r>
    </w:p>
    <w:p w:rsidR="007A0F1A" w:rsidRDefault="007A0F1A" w:rsidP="007A0F1A">
      <w:pPr>
        <w:pStyle w:val="ListParagraph"/>
        <w:spacing w:before="100" w:beforeAutospacing="1" w:after="100" w:afterAutospacing="1"/>
        <w:rPr>
          <w:color w:val="000000"/>
        </w:rPr>
      </w:pPr>
      <w:r>
        <w:t>Answer 3</w:t>
      </w:r>
      <w:r w:rsidR="007670B3">
        <w:t xml:space="preserve">: </w:t>
      </w:r>
      <w:r w:rsidR="007670B3">
        <w:rPr>
          <w:color w:val="0000FF"/>
        </w:rPr>
        <w:t xml:space="preserve">Not at this time. </w:t>
      </w:r>
    </w:p>
    <w:p w:rsidR="007670B3" w:rsidRDefault="007A0F1A" w:rsidP="007A0F1A">
      <w:pPr>
        <w:pStyle w:val="ListParagraph"/>
        <w:rPr>
          <w:rFonts w:eastAsia="Times New Roman"/>
          <w:color w:val="000000"/>
          <w:sz w:val="21"/>
          <w:szCs w:val="21"/>
        </w:rPr>
      </w:pPr>
      <w:r>
        <w:t xml:space="preserve">Question 4: </w:t>
      </w:r>
      <w:r w:rsidR="007670B3">
        <w:rPr>
          <w:rFonts w:eastAsia="Times New Roman"/>
          <w:color w:val="000000"/>
          <w:sz w:val="21"/>
          <w:szCs w:val="21"/>
        </w:rPr>
        <w:t xml:space="preserve">Will an experienced, qualified out-of-state firm receive equal consideration? </w:t>
      </w:r>
    </w:p>
    <w:p w:rsidR="007670B3" w:rsidRDefault="007670B3" w:rsidP="007A0F1A">
      <w:pPr>
        <w:pStyle w:val="ListParagraph"/>
      </w:pPr>
    </w:p>
    <w:p w:rsidR="007A0F1A" w:rsidRDefault="007A0F1A" w:rsidP="007A0F1A">
      <w:pPr>
        <w:pStyle w:val="ListParagraph"/>
        <w:rPr>
          <w:color w:val="0000FF"/>
        </w:rPr>
      </w:pPr>
      <w:r>
        <w:t xml:space="preserve">Answer 4: </w:t>
      </w:r>
      <w:r>
        <w:rPr>
          <w:color w:val="1F497D"/>
        </w:rPr>
        <w:t> </w:t>
      </w:r>
      <w:r>
        <w:rPr>
          <w:color w:val="0000FF"/>
        </w:rPr>
        <w:t>Yes</w:t>
      </w:r>
    </w:p>
    <w:p w:rsidR="007A0F1A" w:rsidRDefault="007A0F1A" w:rsidP="007A0F1A">
      <w:pPr>
        <w:pStyle w:val="ListParagraph"/>
      </w:pPr>
    </w:p>
    <w:p w:rsidR="007670B3" w:rsidRDefault="007A0F1A" w:rsidP="007A0F1A">
      <w:pPr>
        <w:pStyle w:val="ListParagraph"/>
      </w:pPr>
      <w:r>
        <w:t xml:space="preserve">Question 5: </w:t>
      </w:r>
      <w:r w:rsidR="007670B3">
        <w:rPr>
          <w:color w:val="000000"/>
          <w:sz w:val="21"/>
          <w:szCs w:val="21"/>
        </w:rPr>
        <w:t>Have you established any preliminary benchmarks for measuring success that you can share with us?</w:t>
      </w:r>
      <w:r w:rsidR="007670B3">
        <w:t xml:space="preserve"> </w:t>
      </w:r>
    </w:p>
    <w:p w:rsidR="007670B3" w:rsidRDefault="007670B3" w:rsidP="007A0F1A">
      <w:pPr>
        <w:pStyle w:val="ListParagraph"/>
      </w:pPr>
    </w:p>
    <w:p w:rsidR="007A0F1A" w:rsidRDefault="007A0F1A" w:rsidP="007670B3">
      <w:pPr>
        <w:pStyle w:val="ListParagraph"/>
        <w:spacing w:before="100" w:after="100"/>
        <w:ind w:right="720"/>
      </w:pPr>
      <w:r>
        <w:t xml:space="preserve">Answer </w:t>
      </w:r>
      <w:proofErr w:type="gramStart"/>
      <w:r>
        <w:t>5 :</w:t>
      </w:r>
      <w:proofErr w:type="gramEnd"/>
      <w:r>
        <w:t xml:space="preserve"> </w:t>
      </w:r>
      <w:r w:rsidRPr="007670B3">
        <w:rPr>
          <w:color w:val="0000FF"/>
        </w:rPr>
        <w:t>Y</w:t>
      </w:r>
      <w:r w:rsidR="007670B3" w:rsidRPr="007670B3">
        <w:rPr>
          <w:color w:val="0000FF"/>
        </w:rPr>
        <w:t xml:space="preserve">es, measurements include tracking number of campaign actions, average cost-per-click, number of request from completions, cost per request from completion, conversion rates, U of A program applications, U of </w:t>
      </w:r>
      <w:proofErr w:type="spellStart"/>
      <w:r w:rsidR="007670B3" w:rsidRPr="007670B3">
        <w:rPr>
          <w:color w:val="0000FF"/>
        </w:rPr>
        <w:t>A</w:t>
      </w:r>
      <w:proofErr w:type="spellEnd"/>
      <w:r w:rsidR="007670B3" w:rsidRPr="007670B3">
        <w:rPr>
          <w:color w:val="0000FF"/>
        </w:rPr>
        <w:t xml:space="preserve"> admissions, and U of A enrollments. </w:t>
      </w:r>
    </w:p>
    <w:p w:rsidR="007A0F1A" w:rsidRDefault="007A0F1A" w:rsidP="007A0F1A">
      <w:pPr>
        <w:pStyle w:val="MyNormal"/>
        <w:jc w:val="left"/>
        <w:rPr>
          <w:b/>
          <w:szCs w:val="22"/>
        </w:rPr>
      </w:pPr>
    </w:p>
    <w:p w:rsidR="007A0F1A" w:rsidRDefault="007A0F1A" w:rsidP="007A0F1A">
      <w:pPr>
        <w:pStyle w:val="MyNormal"/>
        <w:jc w:val="left"/>
        <w:rPr>
          <w:rFonts w:cs="Arial"/>
          <w:b/>
          <w:szCs w:val="22"/>
        </w:rPr>
      </w:pPr>
    </w:p>
    <w:p w:rsidR="0050095D" w:rsidRDefault="0050095D"/>
    <w:sectPr w:rsidR="00500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D3992"/>
    <w:multiLevelType w:val="multilevel"/>
    <w:tmpl w:val="9364F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F4C52"/>
    <w:multiLevelType w:val="hybridMultilevel"/>
    <w:tmpl w:val="4088F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1A"/>
    <w:rsid w:val="0050095D"/>
    <w:rsid w:val="007670B3"/>
    <w:rsid w:val="007A0F1A"/>
    <w:rsid w:val="0091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rmal"/>
    <w:rsid w:val="007A0F1A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A0F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F1A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rmal"/>
    <w:rsid w:val="007A0F1A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A0F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F1A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Ann Walls</dc:creator>
  <cp:lastModifiedBy>Karen Ann Walls</cp:lastModifiedBy>
  <cp:revision>3</cp:revision>
  <dcterms:created xsi:type="dcterms:W3CDTF">2016-01-28T16:19:00Z</dcterms:created>
  <dcterms:modified xsi:type="dcterms:W3CDTF">2016-01-28T16:25:00Z</dcterms:modified>
</cp:coreProperties>
</file>